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2350" w:rsidRDefault="00D92350">
      <w:pPr>
        <w:pStyle w:val="big-header"/>
        <w:ind w:left="0" w:right="1134"/>
        <w:rPr>
          <w:rFonts w:cs="FrankRuehl" w:hint="cs"/>
          <w:sz w:val="32"/>
          <w:rtl/>
        </w:rPr>
      </w:pPr>
      <w:r>
        <w:rPr>
          <w:rFonts w:cs="FrankRuehl"/>
          <w:sz w:val="32"/>
          <w:rtl/>
        </w:rPr>
        <w:t>תקנות סימני המסחר, 1940</w:t>
      </w:r>
    </w:p>
    <w:p w:rsidR="00600E00" w:rsidRDefault="00600E00" w:rsidP="00600E00">
      <w:pPr>
        <w:spacing w:line="320" w:lineRule="auto"/>
        <w:jc w:val="left"/>
        <w:rPr>
          <w:rFonts w:hint="cs"/>
          <w:rtl/>
        </w:rPr>
      </w:pPr>
    </w:p>
    <w:p w:rsidR="00580488" w:rsidRDefault="00580488" w:rsidP="00600E00">
      <w:pPr>
        <w:spacing w:line="320" w:lineRule="auto"/>
        <w:jc w:val="left"/>
        <w:rPr>
          <w:rFonts w:hint="cs"/>
          <w:rtl/>
        </w:rPr>
      </w:pPr>
    </w:p>
    <w:p w:rsidR="00600E00" w:rsidRPr="00600E00" w:rsidRDefault="00600E00" w:rsidP="00600E00">
      <w:pPr>
        <w:spacing w:line="320" w:lineRule="auto"/>
        <w:jc w:val="left"/>
        <w:rPr>
          <w:rFonts w:cs="Miriam"/>
          <w:szCs w:val="22"/>
          <w:rtl/>
        </w:rPr>
      </w:pPr>
      <w:r w:rsidRPr="00600E00">
        <w:rPr>
          <w:rFonts w:cs="Miriam"/>
          <w:szCs w:val="22"/>
          <w:rtl/>
        </w:rPr>
        <w:t>משפט פרטי וכלכלה</w:t>
      </w:r>
      <w:r w:rsidRPr="00600E00">
        <w:rPr>
          <w:rFonts w:cs="FrankRuehl"/>
          <w:szCs w:val="26"/>
          <w:rtl/>
        </w:rPr>
        <w:t xml:space="preserve"> – מסחר  – סחר</w:t>
      </w:r>
    </w:p>
    <w:p w:rsidR="00D92350" w:rsidRDefault="00D923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1 </w:t>
            </w:r>
          </w:p>
        </w:tc>
        <w:tc>
          <w:tcPr>
            <w:tcW w:w="5669" w:type="dxa"/>
          </w:tcPr>
          <w:p w:rsidR="00BA6E86" w:rsidRPr="00BA6E86" w:rsidRDefault="00BA6E86" w:rsidP="00BA6E86">
            <w:pPr>
              <w:spacing w:line="240" w:lineRule="auto"/>
              <w:jc w:val="left"/>
              <w:rPr>
                <w:rFonts w:cs="Frankruhel"/>
                <w:sz w:val="24"/>
                <w:rtl/>
              </w:rPr>
            </w:pPr>
            <w:r>
              <w:rPr>
                <w:sz w:val="24"/>
                <w:rtl/>
              </w:rPr>
              <w:t>השם הקצר</w:t>
            </w:r>
          </w:p>
        </w:tc>
        <w:tc>
          <w:tcPr>
            <w:tcW w:w="567" w:type="dxa"/>
          </w:tcPr>
          <w:p w:rsidR="00BA6E86" w:rsidRPr="00BA6E86" w:rsidRDefault="00BA6E86" w:rsidP="00BA6E86">
            <w:pPr>
              <w:spacing w:line="240" w:lineRule="auto"/>
              <w:jc w:val="left"/>
              <w:rPr>
                <w:rStyle w:val="Hyperlink"/>
                <w:rtl/>
              </w:rPr>
            </w:pPr>
            <w:hyperlink w:anchor="Seif1" w:tooltip="השם הקצר"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 </w:t>
            </w:r>
          </w:p>
        </w:tc>
        <w:tc>
          <w:tcPr>
            <w:tcW w:w="5669" w:type="dxa"/>
          </w:tcPr>
          <w:p w:rsidR="00BA6E86" w:rsidRPr="00BA6E86" w:rsidRDefault="00BA6E86" w:rsidP="00BA6E86">
            <w:pPr>
              <w:spacing w:line="240" w:lineRule="auto"/>
              <w:jc w:val="left"/>
              <w:rPr>
                <w:rFonts w:cs="Frankruhel"/>
                <w:sz w:val="24"/>
                <w:rtl/>
              </w:rPr>
            </w:pPr>
            <w:r>
              <w:rPr>
                <w:sz w:val="24"/>
                <w:rtl/>
              </w:rPr>
              <w:t>הגדרות</w:t>
            </w:r>
          </w:p>
        </w:tc>
        <w:tc>
          <w:tcPr>
            <w:tcW w:w="567" w:type="dxa"/>
          </w:tcPr>
          <w:p w:rsidR="00BA6E86" w:rsidRPr="00BA6E86" w:rsidRDefault="00BA6E86" w:rsidP="00BA6E86">
            <w:pPr>
              <w:spacing w:line="240" w:lineRule="auto"/>
              <w:jc w:val="left"/>
              <w:rPr>
                <w:rStyle w:val="Hyperlink"/>
                <w:rtl/>
              </w:rPr>
            </w:pPr>
            <w:hyperlink w:anchor="Seif2" w:tooltip="הגדר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אגרות</w:t>
            </w:r>
          </w:p>
        </w:tc>
        <w:tc>
          <w:tcPr>
            <w:tcW w:w="567" w:type="dxa"/>
          </w:tcPr>
          <w:p w:rsidR="00BA6E86" w:rsidRPr="00BA6E86" w:rsidRDefault="00BA6E86" w:rsidP="00BA6E86">
            <w:pPr>
              <w:spacing w:line="240" w:lineRule="auto"/>
              <w:jc w:val="left"/>
              <w:rPr>
                <w:rStyle w:val="Hyperlink"/>
                <w:rtl/>
              </w:rPr>
            </w:pPr>
            <w:hyperlink w:anchor="med0" w:tooltip="אגר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3 </w:t>
            </w:r>
          </w:p>
        </w:tc>
        <w:tc>
          <w:tcPr>
            <w:tcW w:w="5669" w:type="dxa"/>
          </w:tcPr>
          <w:p w:rsidR="00BA6E86" w:rsidRPr="00BA6E86" w:rsidRDefault="00BA6E86" w:rsidP="00BA6E86">
            <w:pPr>
              <w:spacing w:line="240" w:lineRule="auto"/>
              <w:jc w:val="left"/>
              <w:rPr>
                <w:rFonts w:cs="Frankruhel"/>
                <w:sz w:val="24"/>
                <w:rtl/>
              </w:rPr>
            </w:pPr>
            <w:r>
              <w:rPr>
                <w:sz w:val="24"/>
                <w:rtl/>
              </w:rPr>
              <w:t>אגרות</w:t>
            </w:r>
          </w:p>
        </w:tc>
        <w:tc>
          <w:tcPr>
            <w:tcW w:w="567" w:type="dxa"/>
          </w:tcPr>
          <w:p w:rsidR="00BA6E86" w:rsidRPr="00BA6E86" w:rsidRDefault="00BA6E86" w:rsidP="00BA6E86">
            <w:pPr>
              <w:spacing w:line="240" w:lineRule="auto"/>
              <w:jc w:val="left"/>
              <w:rPr>
                <w:rStyle w:val="Hyperlink"/>
                <w:rtl/>
              </w:rPr>
            </w:pPr>
            <w:hyperlink w:anchor="Seif3" w:tooltip="אגר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3א </w:t>
            </w:r>
          </w:p>
        </w:tc>
        <w:tc>
          <w:tcPr>
            <w:tcW w:w="5669" w:type="dxa"/>
          </w:tcPr>
          <w:p w:rsidR="00BA6E86" w:rsidRPr="00BA6E86" w:rsidRDefault="00BA6E86" w:rsidP="00BA6E86">
            <w:pPr>
              <w:spacing w:line="240" w:lineRule="auto"/>
              <w:jc w:val="left"/>
              <w:rPr>
                <w:rFonts w:cs="Frankruhel"/>
                <w:sz w:val="24"/>
                <w:rtl/>
              </w:rPr>
            </w:pPr>
            <w:r>
              <w:rPr>
                <w:sz w:val="24"/>
                <w:rtl/>
              </w:rPr>
              <w:t>הצמדה למדד</w:t>
            </w:r>
          </w:p>
        </w:tc>
        <w:tc>
          <w:tcPr>
            <w:tcW w:w="567" w:type="dxa"/>
          </w:tcPr>
          <w:p w:rsidR="00BA6E86" w:rsidRPr="00BA6E86" w:rsidRDefault="00BA6E86" w:rsidP="00BA6E86">
            <w:pPr>
              <w:spacing w:line="240" w:lineRule="auto"/>
              <w:jc w:val="left"/>
              <w:rPr>
                <w:rStyle w:val="Hyperlink"/>
                <w:rtl/>
              </w:rPr>
            </w:pPr>
            <w:hyperlink w:anchor="Seif4" w:tooltip="הצמדה למדד"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סיוגן של סחורות וסיוג-מחדש של סחורות מרישומים ישנים</w:t>
            </w:r>
          </w:p>
        </w:tc>
        <w:tc>
          <w:tcPr>
            <w:tcW w:w="567" w:type="dxa"/>
          </w:tcPr>
          <w:p w:rsidR="00BA6E86" w:rsidRPr="00BA6E86" w:rsidRDefault="00BA6E86" w:rsidP="00BA6E86">
            <w:pPr>
              <w:spacing w:line="240" w:lineRule="auto"/>
              <w:jc w:val="left"/>
              <w:rPr>
                <w:rStyle w:val="Hyperlink"/>
                <w:rtl/>
              </w:rPr>
            </w:pPr>
            <w:hyperlink w:anchor="med1" w:tooltip="סיוגן של סחורות וסיוג-מחדש של סחורות מרישומים ישנ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 </w:t>
            </w:r>
          </w:p>
        </w:tc>
        <w:tc>
          <w:tcPr>
            <w:tcW w:w="5669" w:type="dxa"/>
          </w:tcPr>
          <w:p w:rsidR="00BA6E86" w:rsidRPr="00BA6E86" w:rsidRDefault="00BA6E86" w:rsidP="00BA6E86">
            <w:pPr>
              <w:spacing w:line="240" w:lineRule="auto"/>
              <w:jc w:val="left"/>
              <w:rPr>
                <w:rFonts w:cs="Frankruhel"/>
                <w:sz w:val="24"/>
                <w:rtl/>
              </w:rPr>
            </w:pPr>
            <w:r>
              <w:rPr>
                <w:sz w:val="24"/>
                <w:rtl/>
              </w:rPr>
              <w:t>סיוגן של סחורות</w:t>
            </w:r>
          </w:p>
        </w:tc>
        <w:tc>
          <w:tcPr>
            <w:tcW w:w="567" w:type="dxa"/>
          </w:tcPr>
          <w:p w:rsidR="00BA6E86" w:rsidRPr="00BA6E86" w:rsidRDefault="00BA6E86" w:rsidP="00BA6E86">
            <w:pPr>
              <w:spacing w:line="240" w:lineRule="auto"/>
              <w:jc w:val="left"/>
              <w:rPr>
                <w:rStyle w:val="Hyperlink"/>
                <w:rtl/>
              </w:rPr>
            </w:pPr>
            <w:hyperlink w:anchor="Seif5" w:tooltip="סיוגן של סחור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מסמכים</w:t>
            </w:r>
          </w:p>
        </w:tc>
        <w:tc>
          <w:tcPr>
            <w:tcW w:w="567" w:type="dxa"/>
          </w:tcPr>
          <w:p w:rsidR="00BA6E86" w:rsidRPr="00BA6E86" w:rsidRDefault="00BA6E86" w:rsidP="00BA6E86">
            <w:pPr>
              <w:spacing w:line="240" w:lineRule="auto"/>
              <w:jc w:val="left"/>
              <w:rPr>
                <w:rStyle w:val="Hyperlink"/>
                <w:rtl/>
              </w:rPr>
            </w:pPr>
            <w:hyperlink w:anchor="med2" w:tooltip="מסמכ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 </w:t>
            </w:r>
          </w:p>
        </w:tc>
        <w:tc>
          <w:tcPr>
            <w:tcW w:w="5669" w:type="dxa"/>
          </w:tcPr>
          <w:p w:rsidR="00BA6E86" w:rsidRPr="00BA6E86" w:rsidRDefault="00BA6E86" w:rsidP="00BA6E86">
            <w:pPr>
              <w:spacing w:line="240" w:lineRule="auto"/>
              <w:jc w:val="left"/>
              <w:rPr>
                <w:rFonts w:cs="Frankruhel"/>
                <w:sz w:val="24"/>
                <w:rtl/>
              </w:rPr>
            </w:pPr>
            <w:r>
              <w:rPr>
                <w:sz w:val="24"/>
                <w:rtl/>
              </w:rPr>
              <w:t>הגשת מסמכים</w:t>
            </w:r>
          </w:p>
        </w:tc>
        <w:tc>
          <w:tcPr>
            <w:tcW w:w="567" w:type="dxa"/>
          </w:tcPr>
          <w:p w:rsidR="00BA6E86" w:rsidRPr="00BA6E86" w:rsidRDefault="00BA6E86" w:rsidP="00BA6E86">
            <w:pPr>
              <w:spacing w:line="240" w:lineRule="auto"/>
              <w:jc w:val="left"/>
              <w:rPr>
                <w:rStyle w:val="Hyperlink"/>
                <w:rtl/>
              </w:rPr>
            </w:pPr>
            <w:hyperlink w:anchor="Seif6" w:tooltip="הגשת מסמכ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6א </w:t>
            </w:r>
          </w:p>
        </w:tc>
        <w:tc>
          <w:tcPr>
            <w:tcW w:w="5669" w:type="dxa"/>
          </w:tcPr>
          <w:p w:rsidR="00BA6E86" w:rsidRPr="00BA6E86" w:rsidRDefault="00BA6E86" w:rsidP="00BA6E86">
            <w:pPr>
              <w:spacing w:line="240" w:lineRule="auto"/>
              <w:jc w:val="left"/>
              <w:rPr>
                <w:rFonts w:cs="Frankruhel"/>
                <w:sz w:val="24"/>
                <w:rtl/>
              </w:rPr>
            </w:pPr>
            <w:r>
              <w:rPr>
                <w:sz w:val="24"/>
                <w:rtl/>
              </w:rPr>
              <w:t>הגשת מסמכים בנייר</w:t>
            </w:r>
          </w:p>
        </w:tc>
        <w:tc>
          <w:tcPr>
            <w:tcW w:w="567" w:type="dxa"/>
          </w:tcPr>
          <w:p w:rsidR="00BA6E86" w:rsidRPr="00BA6E86" w:rsidRDefault="00BA6E86" w:rsidP="00BA6E86">
            <w:pPr>
              <w:spacing w:line="240" w:lineRule="auto"/>
              <w:jc w:val="left"/>
              <w:rPr>
                <w:rStyle w:val="Hyperlink"/>
                <w:rtl/>
              </w:rPr>
            </w:pPr>
            <w:hyperlink w:anchor="Seif90" w:tooltip="הגשת מסמכים בנייר"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6ב </w:t>
            </w:r>
          </w:p>
        </w:tc>
        <w:tc>
          <w:tcPr>
            <w:tcW w:w="5669" w:type="dxa"/>
          </w:tcPr>
          <w:p w:rsidR="00BA6E86" w:rsidRPr="00BA6E86" w:rsidRDefault="00BA6E86" w:rsidP="00BA6E86">
            <w:pPr>
              <w:spacing w:line="240" w:lineRule="auto"/>
              <w:jc w:val="left"/>
              <w:rPr>
                <w:rFonts w:cs="Frankruhel"/>
                <w:sz w:val="24"/>
                <w:rtl/>
              </w:rPr>
            </w:pPr>
            <w:r>
              <w:rPr>
                <w:sz w:val="24"/>
                <w:rtl/>
              </w:rPr>
              <w:t>הגשת מסמכים באתר ההגשה</w:t>
            </w:r>
          </w:p>
        </w:tc>
        <w:tc>
          <w:tcPr>
            <w:tcW w:w="567" w:type="dxa"/>
          </w:tcPr>
          <w:p w:rsidR="00BA6E86" w:rsidRPr="00BA6E86" w:rsidRDefault="00BA6E86" w:rsidP="00BA6E86">
            <w:pPr>
              <w:spacing w:line="240" w:lineRule="auto"/>
              <w:jc w:val="left"/>
              <w:rPr>
                <w:rStyle w:val="Hyperlink"/>
                <w:rtl/>
              </w:rPr>
            </w:pPr>
            <w:hyperlink w:anchor="Seif91" w:tooltip="הגשת מסמכים באתר ההג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6ג </w:t>
            </w:r>
          </w:p>
        </w:tc>
        <w:tc>
          <w:tcPr>
            <w:tcW w:w="5669" w:type="dxa"/>
          </w:tcPr>
          <w:p w:rsidR="00BA6E86" w:rsidRPr="00BA6E86" w:rsidRDefault="00BA6E86" w:rsidP="00BA6E86">
            <w:pPr>
              <w:spacing w:line="240" w:lineRule="auto"/>
              <w:jc w:val="left"/>
              <w:rPr>
                <w:rFonts w:cs="Frankruhel"/>
                <w:sz w:val="24"/>
                <w:rtl/>
              </w:rPr>
            </w:pPr>
            <w:r>
              <w:rPr>
                <w:sz w:val="24"/>
                <w:rtl/>
              </w:rPr>
              <w:t>קליטת המסמך</w:t>
            </w:r>
          </w:p>
        </w:tc>
        <w:tc>
          <w:tcPr>
            <w:tcW w:w="567" w:type="dxa"/>
          </w:tcPr>
          <w:p w:rsidR="00BA6E86" w:rsidRPr="00BA6E86" w:rsidRDefault="00BA6E86" w:rsidP="00BA6E86">
            <w:pPr>
              <w:spacing w:line="240" w:lineRule="auto"/>
              <w:jc w:val="left"/>
              <w:rPr>
                <w:rStyle w:val="Hyperlink"/>
                <w:rtl/>
              </w:rPr>
            </w:pPr>
            <w:hyperlink w:anchor="Seif92" w:tooltip="קליטת המסמך"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6ד </w:t>
            </w:r>
          </w:p>
        </w:tc>
        <w:tc>
          <w:tcPr>
            <w:tcW w:w="5669" w:type="dxa"/>
          </w:tcPr>
          <w:p w:rsidR="00BA6E86" w:rsidRPr="00BA6E86" w:rsidRDefault="00BA6E86" w:rsidP="00BA6E86">
            <w:pPr>
              <w:spacing w:line="240" w:lineRule="auto"/>
              <w:jc w:val="left"/>
              <w:rPr>
                <w:rFonts w:cs="Frankruhel"/>
                <w:sz w:val="24"/>
                <w:rtl/>
              </w:rPr>
            </w:pPr>
            <w:r>
              <w:rPr>
                <w:sz w:val="24"/>
                <w:rtl/>
              </w:rPr>
              <w:t>קישוריות</w:t>
            </w:r>
          </w:p>
        </w:tc>
        <w:tc>
          <w:tcPr>
            <w:tcW w:w="567" w:type="dxa"/>
          </w:tcPr>
          <w:p w:rsidR="00BA6E86" w:rsidRPr="00BA6E86" w:rsidRDefault="00BA6E86" w:rsidP="00BA6E86">
            <w:pPr>
              <w:spacing w:line="240" w:lineRule="auto"/>
              <w:jc w:val="left"/>
              <w:rPr>
                <w:rStyle w:val="Hyperlink"/>
                <w:rtl/>
              </w:rPr>
            </w:pPr>
            <w:hyperlink w:anchor="Seif93" w:tooltip="קישורי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6ה </w:t>
            </w:r>
          </w:p>
        </w:tc>
        <w:tc>
          <w:tcPr>
            <w:tcW w:w="5669" w:type="dxa"/>
          </w:tcPr>
          <w:p w:rsidR="00BA6E86" w:rsidRPr="00BA6E86" w:rsidRDefault="00BA6E86" w:rsidP="00BA6E86">
            <w:pPr>
              <w:spacing w:line="240" w:lineRule="auto"/>
              <w:jc w:val="left"/>
              <w:rPr>
                <w:rFonts w:cs="Frankruhel"/>
                <w:sz w:val="24"/>
                <w:rtl/>
              </w:rPr>
            </w:pPr>
            <w:r>
              <w:rPr>
                <w:sz w:val="24"/>
                <w:rtl/>
              </w:rPr>
              <w:t>קבצים</w:t>
            </w:r>
          </w:p>
        </w:tc>
        <w:tc>
          <w:tcPr>
            <w:tcW w:w="567" w:type="dxa"/>
          </w:tcPr>
          <w:p w:rsidR="00BA6E86" w:rsidRPr="00BA6E86" w:rsidRDefault="00BA6E86" w:rsidP="00BA6E86">
            <w:pPr>
              <w:spacing w:line="240" w:lineRule="auto"/>
              <w:jc w:val="left"/>
              <w:rPr>
                <w:rStyle w:val="Hyperlink"/>
                <w:rtl/>
              </w:rPr>
            </w:pPr>
            <w:hyperlink w:anchor="Seif94" w:tooltip="קבצ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 </w:t>
            </w:r>
          </w:p>
        </w:tc>
        <w:tc>
          <w:tcPr>
            <w:tcW w:w="5669" w:type="dxa"/>
          </w:tcPr>
          <w:p w:rsidR="00BA6E86" w:rsidRPr="00BA6E86" w:rsidRDefault="00BA6E86" w:rsidP="00BA6E86">
            <w:pPr>
              <w:spacing w:line="240" w:lineRule="auto"/>
              <w:jc w:val="left"/>
              <w:rPr>
                <w:rFonts w:cs="Frankruhel"/>
                <w:sz w:val="24"/>
                <w:rtl/>
              </w:rPr>
            </w:pPr>
            <w:r>
              <w:rPr>
                <w:sz w:val="24"/>
                <w:rtl/>
              </w:rPr>
              <w:t>מסירה ע"י הדואר</w:t>
            </w:r>
          </w:p>
        </w:tc>
        <w:tc>
          <w:tcPr>
            <w:tcW w:w="567" w:type="dxa"/>
          </w:tcPr>
          <w:p w:rsidR="00BA6E86" w:rsidRPr="00BA6E86" w:rsidRDefault="00BA6E86" w:rsidP="00BA6E86">
            <w:pPr>
              <w:spacing w:line="240" w:lineRule="auto"/>
              <w:jc w:val="left"/>
              <w:rPr>
                <w:rStyle w:val="Hyperlink"/>
                <w:rtl/>
              </w:rPr>
            </w:pPr>
            <w:hyperlink w:anchor="Seif7" w:tooltip="מסירה עי הדואר"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8 </w:t>
            </w:r>
          </w:p>
        </w:tc>
        <w:tc>
          <w:tcPr>
            <w:tcW w:w="5669" w:type="dxa"/>
          </w:tcPr>
          <w:p w:rsidR="00BA6E86" w:rsidRPr="00BA6E86" w:rsidRDefault="00BA6E86" w:rsidP="00BA6E86">
            <w:pPr>
              <w:spacing w:line="240" w:lineRule="auto"/>
              <w:jc w:val="left"/>
              <w:rPr>
                <w:rFonts w:cs="Frankruhel"/>
                <w:sz w:val="24"/>
                <w:rtl/>
              </w:rPr>
            </w:pPr>
            <w:r>
              <w:rPr>
                <w:sz w:val="24"/>
                <w:rtl/>
              </w:rPr>
              <w:t>מסירת כתובת מלאה</w:t>
            </w:r>
          </w:p>
        </w:tc>
        <w:tc>
          <w:tcPr>
            <w:tcW w:w="567" w:type="dxa"/>
          </w:tcPr>
          <w:p w:rsidR="00BA6E86" w:rsidRPr="00BA6E86" w:rsidRDefault="00BA6E86" w:rsidP="00BA6E86">
            <w:pPr>
              <w:spacing w:line="240" w:lineRule="auto"/>
              <w:jc w:val="left"/>
              <w:rPr>
                <w:rStyle w:val="Hyperlink"/>
                <w:rtl/>
              </w:rPr>
            </w:pPr>
            <w:hyperlink w:anchor="Seif8" w:tooltip="מסירת כתובת מלא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9 </w:t>
            </w:r>
          </w:p>
        </w:tc>
        <w:tc>
          <w:tcPr>
            <w:tcW w:w="5669" w:type="dxa"/>
          </w:tcPr>
          <w:p w:rsidR="00BA6E86" w:rsidRPr="00BA6E86" w:rsidRDefault="00BA6E86" w:rsidP="00BA6E86">
            <w:pPr>
              <w:spacing w:line="240" w:lineRule="auto"/>
              <w:jc w:val="left"/>
              <w:rPr>
                <w:rFonts w:cs="Frankruhel"/>
                <w:sz w:val="24"/>
                <w:rtl/>
              </w:rPr>
            </w:pPr>
            <w:r>
              <w:rPr>
                <w:sz w:val="24"/>
                <w:rtl/>
              </w:rPr>
              <w:t>מען למסירת מסמכים</w:t>
            </w:r>
          </w:p>
        </w:tc>
        <w:tc>
          <w:tcPr>
            <w:tcW w:w="567" w:type="dxa"/>
          </w:tcPr>
          <w:p w:rsidR="00BA6E86" w:rsidRPr="00BA6E86" w:rsidRDefault="00BA6E86" w:rsidP="00BA6E86">
            <w:pPr>
              <w:spacing w:line="240" w:lineRule="auto"/>
              <w:jc w:val="left"/>
              <w:rPr>
                <w:rStyle w:val="Hyperlink"/>
                <w:rtl/>
              </w:rPr>
            </w:pPr>
            <w:hyperlink w:anchor="Seif9" w:tooltip="מען למסירת מסמכ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10 </w:t>
            </w:r>
          </w:p>
        </w:tc>
        <w:tc>
          <w:tcPr>
            <w:tcW w:w="5669" w:type="dxa"/>
          </w:tcPr>
          <w:p w:rsidR="00BA6E86" w:rsidRPr="00BA6E86" w:rsidRDefault="00BA6E86" w:rsidP="00BA6E86">
            <w:pPr>
              <w:spacing w:line="240" w:lineRule="auto"/>
              <w:jc w:val="left"/>
              <w:rPr>
                <w:rFonts w:cs="Frankruhel"/>
                <w:sz w:val="24"/>
                <w:rtl/>
              </w:rPr>
            </w:pPr>
            <w:r>
              <w:rPr>
                <w:sz w:val="24"/>
                <w:rtl/>
              </w:rPr>
              <w:t>מיופי כוח</w:t>
            </w:r>
          </w:p>
        </w:tc>
        <w:tc>
          <w:tcPr>
            <w:tcW w:w="567" w:type="dxa"/>
          </w:tcPr>
          <w:p w:rsidR="00BA6E86" w:rsidRPr="00BA6E86" w:rsidRDefault="00BA6E86" w:rsidP="00BA6E86">
            <w:pPr>
              <w:spacing w:line="240" w:lineRule="auto"/>
              <w:jc w:val="left"/>
              <w:rPr>
                <w:rStyle w:val="Hyperlink"/>
                <w:rtl/>
              </w:rPr>
            </w:pPr>
            <w:hyperlink w:anchor="Seif10" w:tooltip="מיופי כוח"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10א </w:t>
            </w:r>
          </w:p>
        </w:tc>
        <w:tc>
          <w:tcPr>
            <w:tcW w:w="5669" w:type="dxa"/>
          </w:tcPr>
          <w:p w:rsidR="00BA6E86" w:rsidRPr="00BA6E86" w:rsidRDefault="00BA6E86" w:rsidP="00BA6E86">
            <w:pPr>
              <w:spacing w:line="240" w:lineRule="auto"/>
              <w:jc w:val="left"/>
              <w:rPr>
                <w:rFonts w:cs="Frankruhel"/>
                <w:sz w:val="24"/>
                <w:rtl/>
              </w:rPr>
            </w:pPr>
            <w:r>
              <w:rPr>
                <w:sz w:val="24"/>
                <w:rtl/>
              </w:rPr>
              <w:t>תצהיר</w:t>
            </w:r>
          </w:p>
        </w:tc>
        <w:tc>
          <w:tcPr>
            <w:tcW w:w="567" w:type="dxa"/>
          </w:tcPr>
          <w:p w:rsidR="00BA6E86" w:rsidRPr="00BA6E86" w:rsidRDefault="00BA6E86" w:rsidP="00BA6E86">
            <w:pPr>
              <w:spacing w:line="240" w:lineRule="auto"/>
              <w:jc w:val="left"/>
              <w:rPr>
                <w:rStyle w:val="Hyperlink"/>
                <w:rtl/>
              </w:rPr>
            </w:pPr>
            <w:hyperlink w:anchor="Seif102" w:tooltip="תצהיר"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בקשה לרישום</w:t>
            </w:r>
          </w:p>
        </w:tc>
        <w:tc>
          <w:tcPr>
            <w:tcW w:w="567" w:type="dxa"/>
          </w:tcPr>
          <w:p w:rsidR="00BA6E86" w:rsidRPr="00BA6E86" w:rsidRDefault="00BA6E86" w:rsidP="00BA6E86">
            <w:pPr>
              <w:spacing w:line="240" w:lineRule="auto"/>
              <w:jc w:val="left"/>
              <w:rPr>
                <w:rStyle w:val="Hyperlink"/>
                <w:rtl/>
              </w:rPr>
            </w:pPr>
            <w:hyperlink w:anchor="med3" w:tooltip="בקשה לרישו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11 </w:t>
            </w:r>
          </w:p>
        </w:tc>
        <w:tc>
          <w:tcPr>
            <w:tcW w:w="5669" w:type="dxa"/>
          </w:tcPr>
          <w:p w:rsidR="00BA6E86" w:rsidRPr="00BA6E86" w:rsidRDefault="00BA6E86" w:rsidP="00BA6E86">
            <w:pPr>
              <w:spacing w:line="240" w:lineRule="auto"/>
              <w:jc w:val="left"/>
              <w:rPr>
                <w:rFonts w:cs="Frankruhel"/>
                <w:sz w:val="24"/>
                <w:rtl/>
              </w:rPr>
            </w:pPr>
            <w:r>
              <w:rPr>
                <w:sz w:val="24"/>
                <w:rtl/>
              </w:rPr>
              <w:t>טופס בקשה</w:t>
            </w:r>
          </w:p>
        </w:tc>
        <w:tc>
          <w:tcPr>
            <w:tcW w:w="567" w:type="dxa"/>
          </w:tcPr>
          <w:p w:rsidR="00BA6E86" w:rsidRPr="00BA6E86" w:rsidRDefault="00BA6E86" w:rsidP="00BA6E86">
            <w:pPr>
              <w:spacing w:line="240" w:lineRule="auto"/>
              <w:jc w:val="left"/>
              <w:rPr>
                <w:rStyle w:val="Hyperlink"/>
                <w:rtl/>
              </w:rPr>
            </w:pPr>
            <w:hyperlink w:anchor="Seif11" w:tooltip="טופס 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14 </w:t>
            </w:r>
          </w:p>
        </w:tc>
        <w:tc>
          <w:tcPr>
            <w:tcW w:w="5669" w:type="dxa"/>
          </w:tcPr>
          <w:p w:rsidR="00BA6E86" w:rsidRPr="00BA6E86" w:rsidRDefault="00BA6E86" w:rsidP="00BA6E86">
            <w:pPr>
              <w:spacing w:line="240" w:lineRule="auto"/>
              <w:jc w:val="left"/>
              <w:rPr>
                <w:rFonts w:cs="Frankruhel"/>
                <w:sz w:val="24"/>
                <w:rtl/>
              </w:rPr>
            </w:pPr>
            <w:r>
              <w:rPr>
                <w:sz w:val="24"/>
                <w:rtl/>
              </w:rPr>
              <w:t>אשור קבלת הבקשה</w:t>
            </w:r>
          </w:p>
        </w:tc>
        <w:tc>
          <w:tcPr>
            <w:tcW w:w="567" w:type="dxa"/>
          </w:tcPr>
          <w:p w:rsidR="00BA6E86" w:rsidRPr="00BA6E86" w:rsidRDefault="00BA6E86" w:rsidP="00BA6E86">
            <w:pPr>
              <w:spacing w:line="240" w:lineRule="auto"/>
              <w:jc w:val="left"/>
              <w:rPr>
                <w:rStyle w:val="Hyperlink"/>
                <w:rtl/>
              </w:rPr>
            </w:pPr>
            <w:hyperlink w:anchor="Seif12" w:tooltip="אשור קבלת ה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15 </w:t>
            </w:r>
          </w:p>
        </w:tc>
        <w:tc>
          <w:tcPr>
            <w:tcW w:w="5669" w:type="dxa"/>
          </w:tcPr>
          <w:p w:rsidR="00BA6E86" w:rsidRPr="00BA6E86" w:rsidRDefault="00BA6E86" w:rsidP="00BA6E86">
            <w:pPr>
              <w:spacing w:line="240" w:lineRule="auto"/>
              <w:jc w:val="left"/>
              <w:rPr>
                <w:rFonts w:cs="Frankruhel"/>
                <w:sz w:val="24"/>
                <w:rtl/>
              </w:rPr>
            </w:pPr>
            <w:r>
              <w:rPr>
                <w:sz w:val="24"/>
                <w:rtl/>
              </w:rPr>
              <w:t>בקשה לרישום סימן מסחרי</w:t>
            </w:r>
          </w:p>
        </w:tc>
        <w:tc>
          <w:tcPr>
            <w:tcW w:w="567" w:type="dxa"/>
          </w:tcPr>
          <w:p w:rsidR="00BA6E86" w:rsidRPr="00BA6E86" w:rsidRDefault="00BA6E86" w:rsidP="00BA6E86">
            <w:pPr>
              <w:spacing w:line="240" w:lineRule="auto"/>
              <w:jc w:val="left"/>
              <w:rPr>
                <w:rStyle w:val="Hyperlink"/>
                <w:rtl/>
              </w:rPr>
            </w:pPr>
            <w:hyperlink w:anchor="Seif13" w:tooltip="בקשה לרישום סימן מסחרי"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18 </w:t>
            </w:r>
          </w:p>
        </w:tc>
        <w:tc>
          <w:tcPr>
            <w:tcW w:w="5669" w:type="dxa"/>
          </w:tcPr>
          <w:p w:rsidR="00BA6E86" w:rsidRPr="00BA6E86" w:rsidRDefault="00BA6E86" w:rsidP="00BA6E86">
            <w:pPr>
              <w:spacing w:line="240" w:lineRule="auto"/>
              <w:jc w:val="left"/>
              <w:rPr>
                <w:rFonts w:cs="Frankruhel"/>
                <w:sz w:val="24"/>
                <w:rtl/>
              </w:rPr>
            </w:pPr>
            <w:r>
              <w:rPr>
                <w:sz w:val="24"/>
                <w:rtl/>
              </w:rPr>
              <w:t>ציון סוג או סוגים</w:t>
            </w:r>
          </w:p>
        </w:tc>
        <w:tc>
          <w:tcPr>
            <w:tcW w:w="567" w:type="dxa"/>
          </w:tcPr>
          <w:p w:rsidR="00BA6E86" w:rsidRPr="00BA6E86" w:rsidRDefault="00BA6E86" w:rsidP="00BA6E86">
            <w:pPr>
              <w:spacing w:line="240" w:lineRule="auto"/>
              <w:jc w:val="left"/>
              <w:rPr>
                <w:rStyle w:val="Hyperlink"/>
                <w:rtl/>
              </w:rPr>
            </w:pPr>
            <w:hyperlink w:anchor="Seif14" w:tooltip="ציון סוג או סוג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19 </w:t>
            </w:r>
          </w:p>
        </w:tc>
        <w:tc>
          <w:tcPr>
            <w:tcW w:w="5669" w:type="dxa"/>
          </w:tcPr>
          <w:p w:rsidR="00BA6E86" w:rsidRPr="00BA6E86" w:rsidRDefault="00BA6E86" w:rsidP="00BA6E86">
            <w:pPr>
              <w:spacing w:line="240" w:lineRule="auto"/>
              <w:jc w:val="left"/>
              <w:rPr>
                <w:rFonts w:cs="Frankruhel"/>
                <w:sz w:val="24"/>
                <w:rtl/>
              </w:rPr>
            </w:pPr>
            <w:r>
              <w:rPr>
                <w:sz w:val="24"/>
                <w:rtl/>
              </w:rPr>
              <w:t>התיאורים צריך שיניחו את הדעת</w:t>
            </w:r>
          </w:p>
        </w:tc>
        <w:tc>
          <w:tcPr>
            <w:tcW w:w="567" w:type="dxa"/>
          </w:tcPr>
          <w:p w:rsidR="00BA6E86" w:rsidRPr="00BA6E86" w:rsidRDefault="00BA6E86" w:rsidP="00BA6E86">
            <w:pPr>
              <w:spacing w:line="240" w:lineRule="auto"/>
              <w:jc w:val="left"/>
              <w:rPr>
                <w:rStyle w:val="Hyperlink"/>
                <w:rtl/>
              </w:rPr>
            </w:pPr>
            <w:hyperlink w:anchor="Seif15" w:tooltip="התיאורים צריך שיניחו את הדע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21 </w:t>
            </w:r>
          </w:p>
        </w:tc>
        <w:tc>
          <w:tcPr>
            <w:tcW w:w="5669" w:type="dxa"/>
          </w:tcPr>
          <w:p w:rsidR="00BA6E86" w:rsidRPr="00BA6E86" w:rsidRDefault="00BA6E86" w:rsidP="00BA6E86">
            <w:pPr>
              <w:spacing w:line="240" w:lineRule="auto"/>
              <w:jc w:val="left"/>
              <w:rPr>
                <w:rFonts w:cs="Frankruhel"/>
                <w:sz w:val="24"/>
                <w:rtl/>
              </w:rPr>
            </w:pPr>
            <w:r>
              <w:rPr>
                <w:sz w:val="24"/>
                <w:rtl/>
              </w:rPr>
              <w:t>תרגומי מלים שאינן באחת מן הלשונות הרשמיות</w:t>
            </w:r>
          </w:p>
        </w:tc>
        <w:tc>
          <w:tcPr>
            <w:tcW w:w="567" w:type="dxa"/>
          </w:tcPr>
          <w:p w:rsidR="00BA6E86" w:rsidRPr="00BA6E86" w:rsidRDefault="00BA6E86" w:rsidP="00BA6E86">
            <w:pPr>
              <w:spacing w:line="240" w:lineRule="auto"/>
              <w:jc w:val="left"/>
              <w:rPr>
                <w:rStyle w:val="Hyperlink"/>
                <w:rtl/>
              </w:rPr>
            </w:pPr>
            <w:hyperlink w:anchor="Seif16" w:tooltip="תרגומי מלים שאינן באחת מן הלשונות הרשמי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21א </w:t>
            </w:r>
          </w:p>
        </w:tc>
        <w:tc>
          <w:tcPr>
            <w:tcW w:w="5669" w:type="dxa"/>
          </w:tcPr>
          <w:p w:rsidR="00BA6E86" w:rsidRPr="00BA6E86" w:rsidRDefault="00BA6E86" w:rsidP="00BA6E86">
            <w:pPr>
              <w:spacing w:line="240" w:lineRule="auto"/>
              <w:jc w:val="left"/>
              <w:rPr>
                <w:rFonts w:cs="Frankruhel"/>
                <w:sz w:val="24"/>
                <w:rtl/>
              </w:rPr>
            </w:pPr>
            <w:r>
              <w:rPr>
                <w:sz w:val="24"/>
                <w:rtl/>
              </w:rPr>
              <w:t>רישום סימנים הרשומים בחוץ לארץ</w:t>
            </w:r>
          </w:p>
        </w:tc>
        <w:tc>
          <w:tcPr>
            <w:tcW w:w="567" w:type="dxa"/>
          </w:tcPr>
          <w:p w:rsidR="00BA6E86" w:rsidRPr="00BA6E86" w:rsidRDefault="00BA6E86" w:rsidP="00BA6E86">
            <w:pPr>
              <w:spacing w:line="240" w:lineRule="auto"/>
              <w:jc w:val="left"/>
              <w:rPr>
                <w:rStyle w:val="Hyperlink"/>
                <w:rtl/>
              </w:rPr>
            </w:pPr>
            <w:hyperlink w:anchor="Seif17" w:tooltip="רישום סימנים הרשומים בחוץ לארץ"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21ב </w:t>
            </w:r>
          </w:p>
        </w:tc>
        <w:tc>
          <w:tcPr>
            <w:tcW w:w="5669" w:type="dxa"/>
          </w:tcPr>
          <w:p w:rsidR="00BA6E86" w:rsidRPr="00BA6E86" w:rsidRDefault="00BA6E86" w:rsidP="00BA6E86">
            <w:pPr>
              <w:spacing w:line="240" w:lineRule="auto"/>
              <w:jc w:val="left"/>
              <w:rPr>
                <w:rFonts w:cs="Frankruhel"/>
                <w:sz w:val="24"/>
                <w:rtl/>
              </w:rPr>
            </w:pPr>
            <w:r>
              <w:rPr>
                <w:sz w:val="24"/>
                <w:rtl/>
              </w:rPr>
              <w:t>בקשה לרישום סימן בהסתמך על דין קדימה</w:t>
            </w:r>
          </w:p>
        </w:tc>
        <w:tc>
          <w:tcPr>
            <w:tcW w:w="567" w:type="dxa"/>
          </w:tcPr>
          <w:p w:rsidR="00BA6E86" w:rsidRPr="00BA6E86" w:rsidRDefault="00BA6E86" w:rsidP="00BA6E86">
            <w:pPr>
              <w:spacing w:line="240" w:lineRule="auto"/>
              <w:jc w:val="left"/>
              <w:rPr>
                <w:rStyle w:val="Hyperlink"/>
                <w:rtl/>
              </w:rPr>
            </w:pPr>
            <w:hyperlink w:anchor="Seif18" w:tooltip="בקשה לרישום סימן בהסתמך על דין קדימ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הפרוצדורה עם קבלת הבקשה</w:t>
            </w:r>
          </w:p>
        </w:tc>
        <w:tc>
          <w:tcPr>
            <w:tcW w:w="567" w:type="dxa"/>
          </w:tcPr>
          <w:p w:rsidR="00BA6E86" w:rsidRPr="00BA6E86" w:rsidRDefault="00BA6E86" w:rsidP="00BA6E86">
            <w:pPr>
              <w:spacing w:line="240" w:lineRule="auto"/>
              <w:jc w:val="left"/>
              <w:rPr>
                <w:rStyle w:val="Hyperlink"/>
                <w:rtl/>
              </w:rPr>
            </w:pPr>
            <w:hyperlink w:anchor="med4" w:tooltip="הפרוצדורה עם קבלת ה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22 </w:t>
            </w:r>
          </w:p>
        </w:tc>
        <w:tc>
          <w:tcPr>
            <w:tcW w:w="5669" w:type="dxa"/>
          </w:tcPr>
          <w:p w:rsidR="00BA6E86" w:rsidRPr="00BA6E86" w:rsidRDefault="00BA6E86" w:rsidP="00BA6E86">
            <w:pPr>
              <w:spacing w:line="240" w:lineRule="auto"/>
              <w:jc w:val="left"/>
              <w:rPr>
                <w:rFonts w:cs="Frankruhel"/>
                <w:sz w:val="24"/>
                <w:rtl/>
              </w:rPr>
            </w:pPr>
            <w:r>
              <w:rPr>
                <w:sz w:val="24"/>
                <w:rtl/>
              </w:rPr>
              <w:t>חיפוש</w:t>
            </w:r>
          </w:p>
        </w:tc>
        <w:tc>
          <w:tcPr>
            <w:tcW w:w="567" w:type="dxa"/>
          </w:tcPr>
          <w:p w:rsidR="00BA6E86" w:rsidRPr="00BA6E86" w:rsidRDefault="00BA6E86" w:rsidP="00BA6E86">
            <w:pPr>
              <w:spacing w:line="240" w:lineRule="auto"/>
              <w:jc w:val="left"/>
              <w:rPr>
                <w:rStyle w:val="Hyperlink"/>
                <w:rtl/>
              </w:rPr>
            </w:pPr>
            <w:hyperlink w:anchor="Seif19" w:tooltip="חיפוש"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22א </w:t>
            </w:r>
          </w:p>
        </w:tc>
        <w:tc>
          <w:tcPr>
            <w:tcW w:w="5669" w:type="dxa"/>
          </w:tcPr>
          <w:p w:rsidR="00BA6E86" w:rsidRPr="00BA6E86" w:rsidRDefault="00BA6E86" w:rsidP="00BA6E86">
            <w:pPr>
              <w:spacing w:line="240" w:lineRule="auto"/>
              <w:jc w:val="left"/>
              <w:rPr>
                <w:rFonts w:cs="Frankruhel"/>
                <w:sz w:val="24"/>
                <w:rtl/>
              </w:rPr>
            </w:pPr>
            <w:r>
              <w:rPr>
                <w:sz w:val="24"/>
                <w:rtl/>
              </w:rPr>
              <w:t>תיקון בקשה</w:t>
            </w:r>
          </w:p>
        </w:tc>
        <w:tc>
          <w:tcPr>
            <w:tcW w:w="567" w:type="dxa"/>
          </w:tcPr>
          <w:p w:rsidR="00BA6E86" w:rsidRPr="00BA6E86" w:rsidRDefault="00BA6E86" w:rsidP="00BA6E86">
            <w:pPr>
              <w:spacing w:line="240" w:lineRule="auto"/>
              <w:jc w:val="left"/>
              <w:rPr>
                <w:rStyle w:val="Hyperlink"/>
                <w:rtl/>
              </w:rPr>
            </w:pPr>
            <w:hyperlink w:anchor="Seif95" w:tooltip="תיקון 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23 </w:t>
            </w:r>
          </w:p>
        </w:tc>
        <w:tc>
          <w:tcPr>
            <w:tcW w:w="5669" w:type="dxa"/>
          </w:tcPr>
          <w:p w:rsidR="00BA6E86" w:rsidRPr="00BA6E86" w:rsidRDefault="00BA6E86" w:rsidP="00BA6E86">
            <w:pPr>
              <w:spacing w:line="240" w:lineRule="auto"/>
              <w:jc w:val="left"/>
              <w:rPr>
                <w:rFonts w:cs="Frankruhel"/>
                <w:sz w:val="24"/>
                <w:rtl/>
              </w:rPr>
            </w:pPr>
            <w:r>
              <w:rPr>
                <w:sz w:val="24"/>
                <w:rtl/>
              </w:rPr>
              <w:t>קבלה</w:t>
            </w:r>
          </w:p>
        </w:tc>
        <w:tc>
          <w:tcPr>
            <w:tcW w:w="567" w:type="dxa"/>
          </w:tcPr>
          <w:p w:rsidR="00BA6E86" w:rsidRPr="00BA6E86" w:rsidRDefault="00BA6E86" w:rsidP="00BA6E86">
            <w:pPr>
              <w:spacing w:line="240" w:lineRule="auto"/>
              <w:jc w:val="left"/>
              <w:rPr>
                <w:rStyle w:val="Hyperlink"/>
                <w:rtl/>
              </w:rPr>
            </w:pPr>
            <w:hyperlink w:anchor="Seif20" w:tooltip="קבל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24 </w:t>
            </w:r>
          </w:p>
        </w:tc>
        <w:tc>
          <w:tcPr>
            <w:tcW w:w="5669" w:type="dxa"/>
          </w:tcPr>
          <w:p w:rsidR="00BA6E86" w:rsidRPr="00BA6E86" w:rsidRDefault="00BA6E86" w:rsidP="00BA6E86">
            <w:pPr>
              <w:spacing w:line="240" w:lineRule="auto"/>
              <w:jc w:val="left"/>
              <w:rPr>
                <w:rFonts w:cs="Frankruhel"/>
                <w:sz w:val="24"/>
                <w:rtl/>
              </w:rPr>
            </w:pPr>
            <w:r>
              <w:rPr>
                <w:sz w:val="24"/>
                <w:rtl/>
              </w:rPr>
              <w:t>סדרי דין בבקשות שנתגלו טעמים  לאי קבלתם</w:t>
            </w:r>
          </w:p>
        </w:tc>
        <w:tc>
          <w:tcPr>
            <w:tcW w:w="567" w:type="dxa"/>
          </w:tcPr>
          <w:p w:rsidR="00BA6E86" w:rsidRPr="00BA6E86" w:rsidRDefault="00BA6E86" w:rsidP="00BA6E86">
            <w:pPr>
              <w:spacing w:line="240" w:lineRule="auto"/>
              <w:jc w:val="left"/>
              <w:rPr>
                <w:rStyle w:val="Hyperlink"/>
                <w:rtl/>
              </w:rPr>
            </w:pPr>
            <w:hyperlink w:anchor="Seif21" w:tooltip="סדרי דין בבקשות שנתגלו טעמים  לאי קבלת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25 </w:t>
            </w:r>
          </w:p>
        </w:tc>
        <w:tc>
          <w:tcPr>
            <w:tcW w:w="5669" w:type="dxa"/>
          </w:tcPr>
          <w:p w:rsidR="00BA6E86" w:rsidRPr="00BA6E86" w:rsidRDefault="00BA6E86" w:rsidP="00BA6E86">
            <w:pPr>
              <w:spacing w:line="240" w:lineRule="auto"/>
              <w:jc w:val="left"/>
              <w:rPr>
                <w:rFonts w:cs="Frankruhel"/>
                <w:sz w:val="24"/>
                <w:rtl/>
              </w:rPr>
            </w:pPr>
            <w:r>
              <w:rPr>
                <w:sz w:val="24"/>
                <w:rtl/>
              </w:rPr>
              <w:t>קבלה על תנאי</w:t>
            </w:r>
          </w:p>
        </w:tc>
        <w:tc>
          <w:tcPr>
            <w:tcW w:w="567" w:type="dxa"/>
          </w:tcPr>
          <w:p w:rsidR="00BA6E86" w:rsidRPr="00BA6E86" w:rsidRDefault="00BA6E86" w:rsidP="00BA6E86">
            <w:pPr>
              <w:spacing w:line="240" w:lineRule="auto"/>
              <w:jc w:val="left"/>
              <w:rPr>
                <w:rStyle w:val="Hyperlink"/>
                <w:rtl/>
              </w:rPr>
            </w:pPr>
            <w:hyperlink w:anchor="Seif22" w:tooltip="קבלה על תנאי"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26 </w:t>
            </w:r>
          </w:p>
        </w:tc>
        <w:tc>
          <w:tcPr>
            <w:tcW w:w="5669" w:type="dxa"/>
          </w:tcPr>
          <w:p w:rsidR="00BA6E86" w:rsidRPr="00BA6E86" w:rsidRDefault="00BA6E86" w:rsidP="00BA6E86">
            <w:pPr>
              <w:spacing w:line="240" w:lineRule="auto"/>
              <w:jc w:val="left"/>
              <w:rPr>
                <w:rFonts w:cs="Frankruhel"/>
                <w:sz w:val="24"/>
                <w:rtl/>
              </w:rPr>
            </w:pPr>
            <w:r>
              <w:rPr>
                <w:sz w:val="24"/>
                <w:rtl/>
              </w:rPr>
              <w:t>החלטת הרשם</w:t>
            </w:r>
          </w:p>
        </w:tc>
        <w:tc>
          <w:tcPr>
            <w:tcW w:w="567" w:type="dxa"/>
          </w:tcPr>
          <w:p w:rsidR="00BA6E86" w:rsidRPr="00BA6E86" w:rsidRDefault="00BA6E86" w:rsidP="00BA6E86">
            <w:pPr>
              <w:spacing w:line="240" w:lineRule="auto"/>
              <w:jc w:val="left"/>
              <w:rPr>
                <w:rStyle w:val="Hyperlink"/>
                <w:rtl/>
              </w:rPr>
            </w:pPr>
            <w:hyperlink w:anchor="Seif23" w:tooltip="החלטת הרש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27א </w:t>
            </w:r>
          </w:p>
        </w:tc>
        <w:tc>
          <w:tcPr>
            <w:tcW w:w="5669" w:type="dxa"/>
          </w:tcPr>
          <w:p w:rsidR="00BA6E86" w:rsidRPr="00BA6E86" w:rsidRDefault="00BA6E86" w:rsidP="00BA6E86">
            <w:pPr>
              <w:spacing w:line="240" w:lineRule="auto"/>
              <w:jc w:val="left"/>
              <w:rPr>
                <w:rFonts w:cs="Frankruhel"/>
                <w:sz w:val="24"/>
                <w:rtl/>
              </w:rPr>
            </w:pPr>
            <w:r>
              <w:rPr>
                <w:sz w:val="24"/>
                <w:rtl/>
              </w:rPr>
              <w:t>משך הליכי הבחינה</w:t>
            </w:r>
          </w:p>
        </w:tc>
        <w:tc>
          <w:tcPr>
            <w:tcW w:w="567" w:type="dxa"/>
          </w:tcPr>
          <w:p w:rsidR="00BA6E86" w:rsidRPr="00BA6E86" w:rsidRDefault="00BA6E86" w:rsidP="00BA6E86">
            <w:pPr>
              <w:spacing w:line="240" w:lineRule="auto"/>
              <w:jc w:val="left"/>
              <w:rPr>
                <w:rStyle w:val="Hyperlink"/>
                <w:rtl/>
              </w:rPr>
            </w:pPr>
            <w:hyperlink w:anchor="Seif86" w:tooltip="משך הליכי הבחינ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28 </w:t>
            </w:r>
          </w:p>
        </w:tc>
        <w:tc>
          <w:tcPr>
            <w:tcW w:w="5669" w:type="dxa"/>
          </w:tcPr>
          <w:p w:rsidR="00BA6E86" w:rsidRPr="00BA6E86" w:rsidRDefault="00BA6E86" w:rsidP="00BA6E86">
            <w:pPr>
              <w:spacing w:line="240" w:lineRule="auto"/>
              <w:jc w:val="left"/>
              <w:rPr>
                <w:rFonts w:cs="Frankruhel"/>
                <w:sz w:val="24"/>
                <w:rtl/>
              </w:rPr>
            </w:pPr>
            <w:r>
              <w:rPr>
                <w:sz w:val="24"/>
                <w:rtl/>
              </w:rPr>
              <w:t>צירופים לבקשה לרישום סימן קיבוצי</w:t>
            </w:r>
          </w:p>
        </w:tc>
        <w:tc>
          <w:tcPr>
            <w:tcW w:w="567" w:type="dxa"/>
          </w:tcPr>
          <w:p w:rsidR="00BA6E86" w:rsidRPr="00BA6E86" w:rsidRDefault="00BA6E86" w:rsidP="00BA6E86">
            <w:pPr>
              <w:spacing w:line="240" w:lineRule="auto"/>
              <w:jc w:val="left"/>
              <w:rPr>
                <w:rStyle w:val="Hyperlink"/>
                <w:rtl/>
              </w:rPr>
            </w:pPr>
            <w:hyperlink w:anchor="Seif24" w:tooltip="צירופים לבקשה לרישום סימן קיבוצי"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30 </w:t>
            </w:r>
          </w:p>
        </w:tc>
        <w:tc>
          <w:tcPr>
            <w:tcW w:w="5669" w:type="dxa"/>
          </w:tcPr>
          <w:p w:rsidR="00BA6E86" w:rsidRPr="00BA6E86" w:rsidRDefault="00BA6E86" w:rsidP="00BA6E86">
            <w:pPr>
              <w:spacing w:line="240" w:lineRule="auto"/>
              <w:jc w:val="left"/>
              <w:rPr>
                <w:rFonts w:cs="Frankruhel"/>
                <w:sz w:val="24"/>
                <w:rtl/>
              </w:rPr>
            </w:pPr>
            <w:r>
              <w:rPr>
                <w:sz w:val="24"/>
                <w:rtl/>
              </w:rPr>
              <w:t>צירוף הודעת נימוקים</w:t>
            </w:r>
          </w:p>
        </w:tc>
        <w:tc>
          <w:tcPr>
            <w:tcW w:w="567" w:type="dxa"/>
          </w:tcPr>
          <w:p w:rsidR="00BA6E86" w:rsidRPr="00BA6E86" w:rsidRDefault="00BA6E86" w:rsidP="00BA6E86">
            <w:pPr>
              <w:spacing w:line="240" w:lineRule="auto"/>
              <w:jc w:val="left"/>
              <w:rPr>
                <w:rStyle w:val="Hyperlink"/>
                <w:rtl/>
              </w:rPr>
            </w:pPr>
            <w:hyperlink w:anchor="Seif25" w:tooltip="צירוף הודעת נימוק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lastRenderedPageBreak/>
              <w:t xml:space="preserve">סעיף 31 </w:t>
            </w:r>
          </w:p>
        </w:tc>
        <w:tc>
          <w:tcPr>
            <w:tcW w:w="5669" w:type="dxa"/>
          </w:tcPr>
          <w:p w:rsidR="00BA6E86" w:rsidRPr="00BA6E86" w:rsidRDefault="00BA6E86" w:rsidP="00BA6E86">
            <w:pPr>
              <w:spacing w:line="240" w:lineRule="auto"/>
              <w:jc w:val="left"/>
              <w:rPr>
                <w:rFonts w:cs="Frankruhel"/>
                <w:sz w:val="24"/>
                <w:rtl/>
              </w:rPr>
            </w:pPr>
            <w:r>
              <w:rPr>
                <w:sz w:val="24"/>
                <w:rtl/>
              </w:rPr>
              <w:t>בירור</w:t>
            </w:r>
          </w:p>
        </w:tc>
        <w:tc>
          <w:tcPr>
            <w:tcW w:w="567" w:type="dxa"/>
          </w:tcPr>
          <w:p w:rsidR="00BA6E86" w:rsidRPr="00BA6E86" w:rsidRDefault="00BA6E86" w:rsidP="00BA6E86">
            <w:pPr>
              <w:spacing w:line="240" w:lineRule="auto"/>
              <w:jc w:val="left"/>
              <w:rPr>
                <w:rStyle w:val="Hyperlink"/>
                <w:rtl/>
              </w:rPr>
            </w:pPr>
            <w:hyperlink w:anchor="Seif26" w:tooltip="בירור"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32 </w:t>
            </w:r>
          </w:p>
        </w:tc>
        <w:tc>
          <w:tcPr>
            <w:tcW w:w="5669" w:type="dxa"/>
          </w:tcPr>
          <w:p w:rsidR="00BA6E86" w:rsidRPr="00BA6E86" w:rsidRDefault="00BA6E86" w:rsidP="00BA6E86">
            <w:pPr>
              <w:spacing w:line="240" w:lineRule="auto"/>
              <w:jc w:val="left"/>
              <w:rPr>
                <w:rFonts w:cs="Frankruhel"/>
                <w:sz w:val="24"/>
                <w:rtl/>
              </w:rPr>
            </w:pPr>
            <w:r>
              <w:rPr>
                <w:sz w:val="24"/>
                <w:rtl/>
              </w:rPr>
              <w:t>פרסום וכו'</w:t>
            </w:r>
          </w:p>
        </w:tc>
        <w:tc>
          <w:tcPr>
            <w:tcW w:w="567" w:type="dxa"/>
          </w:tcPr>
          <w:p w:rsidR="00BA6E86" w:rsidRPr="00BA6E86" w:rsidRDefault="00BA6E86" w:rsidP="00BA6E86">
            <w:pPr>
              <w:spacing w:line="240" w:lineRule="auto"/>
              <w:jc w:val="left"/>
              <w:rPr>
                <w:rStyle w:val="Hyperlink"/>
                <w:rtl/>
              </w:rPr>
            </w:pPr>
            <w:hyperlink w:anchor="Seif27" w:tooltip="פרסום וכו"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פרסומה של הבקשה</w:t>
            </w:r>
          </w:p>
        </w:tc>
        <w:tc>
          <w:tcPr>
            <w:tcW w:w="567" w:type="dxa"/>
          </w:tcPr>
          <w:p w:rsidR="00BA6E86" w:rsidRPr="00BA6E86" w:rsidRDefault="00BA6E86" w:rsidP="00BA6E86">
            <w:pPr>
              <w:spacing w:line="240" w:lineRule="auto"/>
              <w:jc w:val="left"/>
              <w:rPr>
                <w:rStyle w:val="Hyperlink"/>
                <w:rtl/>
              </w:rPr>
            </w:pPr>
            <w:hyperlink w:anchor="med5" w:tooltip="פרסומה של ה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33 </w:t>
            </w:r>
          </w:p>
        </w:tc>
        <w:tc>
          <w:tcPr>
            <w:tcW w:w="5669" w:type="dxa"/>
          </w:tcPr>
          <w:p w:rsidR="00BA6E86" w:rsidRPr="00BA6E86" w:rsidRDefault="00BA6E86" w:rsidP="00BA6E86">
            <w:pPr>
              <w:spacing w:line="240" w:lineRule="auto"/>
              <w:jc w:val="left"/>
              <w:rPr>
                <w:rFonts w:cs="Frankruhel"/>
                <w:sz w:val="24"/>
                <w:rtl/>
              </w:rPr>
            </w:pPr>
            <w:r>
              <w:rPr>
                <w:sz w:val="24"/>
                <w:rtl/>
              </w:rPr>
              <w:t>פרסומה של הבקשה</w:t>
            </w:r>
          </w:p>
        </w:tc>
        <w:tc>
          <w:tcPr>
            <w:tcW w:w="567" w:type="dxa"/>
          </w:tcPr>
          <w:p w:rsidR="00BA6E86" w:rsidRPr="00BA6E86" w:rsidRDefault="00BA6E86" w:rsidP="00BA6E86">
            <w:pPr>
              <w:spacing w:line="240" w:lineRule="auto"/>
              <w:jc w:val="left"/>
              <w:rPr>
                <w:rStyle w:val="Hyperlink"/>
                <w:rtl/>
              </w:rPr>
            </w:pPr>
            <w:hyperlink w:anchor="Seif28" w:tooltip="פרסומה של ה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התנגדות לרישום</w:t>
            </w:r>
          </w:p>
        </w:tc>
        <w:tc>
          <w:tcPr>
            <w:tcW w:w="567" w:type="dxa"/>
          </w:tcPr>
          <w:p w:rsidR="00BA6E86" w:rsidRPr="00BA6E86" w:rsidRDefault="00BA6E86" w:rsidP="00BA6E86">
            <w:pPr>
              <w:spacing w:line="240" w:lineRule="auto"/>
              <w:jc w:val="left"/>
              <w:rPr>
                <w:rStyle w:val="Hyperlink"/>
                <w:rtl/>
              </w:rPr>
            </w:pPr>
            <w:hyperlink w:anchor="med6" w:tooltip="התנגדות לרישו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35 </w:t>
            </w:r>
          </w:p>
        </w:tc>
        <w:tc>
          <w:tcPr>
            <w:tcW w:w="5669" w:type="dxa"/>
          </w:tcPr>
          <w:p w:rsidR="00BA6E86" w:rsidRPr="00BA6E86" w:rsidRDefault="00BA6E86" w:rsidP="00BA6E86">
            <w:pPr>
              <w:spacing w:line="240" w:lineRule="auto"/>
              <w:jc w:val="left"/>
              <w:rPr>
                <w:rFonts w:cs="Frankruhel"/>
                <w:sz w:val="24"/>
                <w:rtl/>
              </w:rPr>
            </w:pPr>
            <w:r>
              <w:rPr>
                <w:sz w:val="24"/>
                <w:rtl/>
              </w:rPr>
              <w:t>התנגדות</w:t>
            </w:r>
          </w:p>
        </w:tc>
        <w:tc>
          <w:tcPr>
            <w:tcW w:w="567" w:type="dxa"/>
          </w:tcPr>
          <w:p w:rsidR="00BA6E86" w:rsidRPr="00BA6E86" w:rsidRDefault="00BA6E86" w:rsidP="00BA6E86">
            <w:pPr>
              <w:spacing w:line="240" w:lineRule="auto"/>
              <w:jc w:val="left"/>
              <w:rPr>
                <w:rStyle w:val="Hyperlink"/>
                <w:rtl/>
              </w:rPr>
            </w:pPr>
            <w:hyperlink w:anchor="Seif29" w:tooltip="התנגד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36 </w:t>
            </w:r>
          </w:p>
        </w:tc>
        <w:tc>
          <w:tcPr>
            <w:tcW w:w="5669" w:type="dxa"/>
          </w:tcPr>
          <w:p w:rsidR="00BA6E86" w:rsidRPr="00BA6E86" w:rsidRDefault="00BA6E86" w:rsidP="00BA6E86">
            <w:pPr>
              <w:spacing w:line="240" w:lineRule="auto"/>
              <w:jc w:val="left"/>
              <w:rPr>
                <w:rFonts w:cs="Frankruhel"/>
                <w:sz w:val="24"/>
                <w:rtl/>
              </w:rPr>
            </w:pPr>
            <w:r>
              <w:rPr>
                <w:sz w:val="24"/>
                <w:rtl/>
              </w:rPr>
              <w:t>הודעה על התנגדות</w:t>
            </w:r>
          </w:p>
        </w:tc>
        <w:tc>
          <w:tcPr>
            <w:tcW w:w="567" w:type="dxa"/>
          </w:tcPr>
          <w:p w:rsidR="00BA6E86" w:rsidRPr="00BA6E86" w:rsidRDefault="00BA6E86" w:rsidP="00BA6E86">
            <w:pPr>
              <w:spacing w:line="240" w:lineRule="auto"/>
              <w:jc w:val="left"/>
              <w:rPr>
                <w:rStyle w:val="Hyperlink"/>
                <w:rtl/>
              </w:rPr>
            </w:pPr>
            <w:hyperlink w:anchor="Seif30" w:tooltip="הודעה על התנגד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37 </w:t>
            </w:r>
          </w:p>
        </w:tc>
        <w:tc>
          <w:tcPr>
            <w:tcW w:w="5669" w:type="dxa"/>
          </w:tcPr>
          <w:p w:rsidR="00BA6E86" w:rsidRPr="00BA6E86" w:rsidRDefault="00BA6E86" w:rsidP="00BA6E86">
            <w:pPr>
              <w:spacing w:line="240" w:lineRule="auto"/>
              <w:jc w:val="left"/>
              <w:rPr>
                <w:rFonts w:cs="Frankruhel"/>
                <w:sz w:val="24"/>
                <w:rtl/>
              </w:rPr>
            </w:pPr>
            <w:r>
              <w:rPr>
                <w:sz w:val="24"/>
                <w:rtl/>
              </w:rPr>
              <w:t>הודעה שכנגד</w:t>
            </w:r>
          </w:p>
        </w:tc>
        <w:tc>
          <w:tcPr>
            <w:tcW w:w="567" w:type="dxa"/>
          </w:tcPr>
          <w:p w:rsidR="00BA6E86" w:rsidRPr="00BA6E86" w:rsidRDefault="00BA6E86" w:rsidP="00BA6E86">
            <w:pPr>
              <w:spacing w:line="240" w:lineRule="auto"/>
              <w:jc w:val="left"/>
              <w:rPr>
                <w:rStyle w:val="Hyperlink"/>
                <w:rtl/>
              </w:rPr>
            </w:pPr>
            <w:hyperlink w:anchor="Seif31" w:tooltip="הודעה שכנגד"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38 </w:t>
            </w:r>
          </w:p>
        </w:tc>
        <w:tc>
          <w:tcPr>
            <w:tcW w:w="5669" w:type="dxa"/>
          </w:tcPr>
          <w:p w:rsidR="00BA6E86" w:rsidRPr="00BA6E86" w:rsidRDefault="00BA6E86" w:rsidP="00BA6E86">
            <w:pPr>
              <w:spacing w:line="240" w:lineRule="auto"/>
              <w:jc w:val="left"/>
              <w:rPr>
                <w:rFonts w:cs="Frankruhel"/>
                <w:sz w:val="24"/>
                <w:rtl/>
              </w:rPr>
            </w:pPr>
            <w:r>
              <w:rPr>
                <w:sz w:val="24"/>
                <w:rtl/>
              </w:rPr>
              <w:t>ראיה לחיזוק ההתנגדות</w:t>
            </w:r>
          </w:p>
        </w:tc>
        <w:tc>
          <w:tcPr>
            <w:tcW w:w="567" w:type="dxa"/>
          </w:tcPr>
          <w:p w:rsidR="00BA6E86" w:rsidRPr="00BA6E86" w:rsidRDefault="00BA6E86" w:rsidP="00BA6E86">
            <w:pPr>
              <w:spacing w:line="240" w:lineRule="auto"/>
              <w:jc w:val="left"/>
              <w:rPr>
                <w:rStyle w:val="Hyperlink"/>
                <w:rtl/>
              </w:rPr>
            </w:pPr>
            <w:hyperlink w:anchor="Seif32" w:tooltip="ראיה לחיזוק ההתנגד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39 </w:t>
            </w:r>
          </w:p>
        </w:tc>
        <w:tc>
          <w:tcPr>
            <w:tcW w:w="5669" w:type="dxa"/>
          </w:tcPr>
          <w:p w:rsidR="00BA6E86" w:rsidRPr="00BA6E86" w:rsidRDefault="00BA6E86" w:rsidP="00BA6E86">
            <w:pPr>
              <w:spacing w:line="240" w:lineRule="auto"/>
              <w:jc w:val="left"/>
              <w:rPr>
                <w:rFonts w:cs="Frankruhel"/>
                <w:sz w:val="24"/>
                <w:rtl/>
              </w:rPr>
            </w:pPr>
            <w:r>
              <w:rPr>
                <w:sz w:val="24"/>
                <w:rtl/>
              </w:rPr>
              <w:t>ראיה לחיזוק הבקשה</w:t>
            </w:r>
          </w:p>
        </w:tc>
        <w:tc>
          <w:tcPr>
            <w:tcW w:w="567" w:type="dxa"/>
          </w:tcPr>
          <w:p w:rsidR="00BA6E86" w:rsidRPr="00BA6E86" w:rsidRDefault="00BA6E86" w:rsidP="00BA6E86">
            <w:pPr>
              <w:spacing w:line="240" w:lineRule="auto"/>
              <w:jc w:val="left"/>
              <w:rPr>
                <w:rStyle w:val="Hyperlink"/>
                <w:rtl/>
              </w:rPr>
            </w:pPr>
            <w:hyperlink w:anchor="Seif33" w:tooltip="ראיה לחיזוק ה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40 </w:t>
            </w:r>
          </w:p>
        </w:tc>
        <w:tc>
          <w:tcPr>
            <w:tcW w:w="5669" w:type="dxa"/>
          </w:tcPr>
          <w:p w:rsidR="00BA6E86" w:rsidRPr="00BA6E86" w:rsidRDefault="00BA6E86" w:rsidP="00BA6E86">
            <w:pPr>
              <w:spacing w:line="240" w:lineRule="auto"/>
              <w:jc w:val="left"/>
              <w:rPr>
                <w:rFonts w:cs="Frankruhel"/>
                <w:sz w:val="24"/>
                <w:rtl/>
              </w:rPr>
            </w:pPr>
            <w:r>
              <w:rPr>
                <w:sz w:val="24"/>
                <w:rtl/>
              </w:rPr>
              <w:t>ראיה בתשובה ע"י המתנגד</w:t>
            </w:r>
          </w:p>
        </w:tc>
        <w:tc>
          <w:tcPr>
            <w:tcW w:w="567" w:type="dxa"/>
          </w:tcPr>
          <w:p w:rsidR="00BA6E86" w:rsidRPr="00BA6E86" w:rsidRDefault="00BA6E86" w:rsidP="00BA6E86">
            <w:pPr>
              <w:spacing w:line="240" w:lineRule="auto"/>
              <w:jc w:val="left"/>
              <w:rPr>
                <w:rStyle w:val="Hyperlink"/>
                <w:rtl/>
              </w:rPr>
            </w:pPr>
            <w:hyperlink w:anchor="Seif34" w:tooltip="ראיה בתשובה עי המתנגד"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41 </w:t>
            </w:r>
          </w:p>
        </w:tc>
        <w:tc>
          <w:tcPr>
            <w:tcW w:w="5669" w:type="dxa"/>
          </w:tcPr>
          <w:p w:rsidR="00BA6E86" w:rsidRPr="00BA6E86" w:rsidRDefault="00BA6E86" w:rsidP="00BA6E86">
            <w:pPr>
              <w:spacing w:line="240" w:lineRule="auto"/>
              <w:jc w:val="left"/>
              <w:rPr>
                <w:rFonts w:cs="Frankruhel"/>
                <w:sz w:val="24"/>
                <w:rtl/>
              </w:rPr>
            </w:pPr>
            <w:r>
              <w:rPr>
                <w:sz w:val="24"/>
                <w:rtl/>
              </w:rPr>
              <w:t>ראיה נוספת</w:t>
            </w:r>
          </w:p>
        </w:tc>
        <w:tc>
          <w:tcPr>
            <w:tcW w:w="567" w:type="dxa"/>
          </w:tcPr>
          <w:p w:rsidR="00BA6E86" w:rsidRPr="00BA6E86" w:rsidRDefault="00BA6E86" w:rsidP="00BA6E86">
            <w:pPr>
              <w:spacing w:line="240" w:lineRule="auto"/>
              <w:jc w:val="left"/>
              <w:rPr>
                <w:rStyle w:val="Hyperlink"/>
                <w:rtl/>
              </w:rPr>
            </w:pPr>
            <w:hyperlink w:anchor="Seif35" w:tooltip="ראיה נוספ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42 </w:t>
            </w:r>
          </w:p>
        </w:tc>
        <w:tc>
          <w:tcPr>
            <w:tcW w:w="5669" w:type="dxa"/>
          </w:tcPr>
          <w:p w:rsidR="00BA6E86" w:rsidRPr="00BA6E86" w:rsidRDefault="00BA6E86" w:rsidP="00BA6E86">
            <w:pPr>
              <w:spacing w:line="240" w:lineRule="auto"/>
              <w:jc w:val="left"/>
              <w:rPr>
                <w:rFonts w:cs="Frankruhel"/>
                <w:sz w:val="24"/>
                <w:rtl/>
              </w:rPr>
            </w:pPr>
            <w:r>
              <w:rPr>
                <w:sz w:val="24"/>
                <w:rtl/>
              </w:rPr>
              <w:t>מוצגים</w:t>
            </w:r>
          </w:p>
        </w:tc>
        <w:tc>
          <w:tcPr>
            <w:tcW w:w="567" w:type="dxa"/>
          </w:tcPr>
          <w:p w:rsidR="00BA6E86" w:rsidRPr="00BA6E86" w:rsidRDefault="00BA6E86" w:rsidP="00BA6E86">
            <w:pPr>
              <w:spacing w:line="240" w:lineRule="auto"/>
              <w:jc w:val="left"/>
              <w:rPr>
                <w:rStyle w:val="Hyperlink"/>
                <w:rtl/>
              </w:rPr>
            </w:pPr>
            <w:hyperlink w:anchor="Seif36" w:tooltip="מוצג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43 </w:t>
            </w:r>
          </w:p>
        </w:tc>
        <w:tc>
          <w:tcPr>
            <w:tcW w:w="5669" w:type="dxa"/>
          </w:tcPr>
          <w:p w:rsidR="00BA6E86" w:rsidRPr="00BA6E86" w:rsidRDefault="00BA6E86" w:rsidP="00BA6E86">
            <w:pPr>
              <w:spacing w:line="240" w:lineRule="auto"/>
              <w:jc w:val="left"/>
              <w:rPr>
                <w:rFonts w:cs="Frankruhel"/>
                <w:sz w:val="24"/>
                <w:rtl/>
              </w:rPr>
            </w:pPr>
            <w:r>
              <w:rPr>
                <w:sz w:val="24"/>
                <w:rtl/>
              </w:rPr>
              <w:t>תרגום התעודות לשפות זרות</w:t>
            </w:r>
          </w:p>
        </w:tc>
        <w:tc>
          <w:tcPr>
            <w:tcW w:w="567" w:type="dxa"/>
          </w:tcPr>
          <w:p w:rsidR="00BA6E86" w:rsidRPr="00BA6E86" w:rsidRDefault="00BA6E86" w:rsidP="00BA6E86">
            <w:pPr>
              <w:spacing w:line="240" w:lineRule="auto"/>
              <w:jc w:val="left"/>
              <w:rPr>
                <w:rStyle w:val="Hyperlink"/>
                <w:rtl/>
              </w:rPr>
            </w:pPr>
            <w:hyperlink w:anchor="Seif37" w:tooltip="תרגום התעודות לשפות זר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44 </w:t>
            </w:r>
          </w:p>
        </w:tc>
        <w:tc>
          <w:tcPr>
            <w:tcW w:w="5669" w:type="dxa"/>
          </w:tcPr>
          <w:p w:rsidR="00BA6E86" w:rsidRPr="00BA6E86" w:rsidRDefault="00BA6E86" w:rsidP="00BA6E86">
            <w:pPr>
              <w:spacing w:line="240" w:lineRule="auto"/>
              <w:jc w:val="left"/>
              <w:rPr>
                <w:rFonts w:cs="Frankruhel"/>
                <w:sz w:val="24"/>
                <w:rtl/>
              </w:rPr>
            </w:pPr>
            <w:r>
              <w:rPr>
                <w:sz w:val="24"/>
                <w:rtl/>
              </w:rPr>
              <w:t>בירור</w:t>
            </w:r>
          </w:p>
        </w:tc>
        <w:tc>
          <w:tcPr>
            <w:tcW w:w="567" w:type="dxa"/>
          </w:tcPr>
          <w:p w:rsidR="00BA6E86" w:rsidRPr="00BA6E86" w:rsidRDefault="00BA6E86" w:rsidP="00BA6E86">
            <w:pPr>
              <w:spacing w:line="240" w:lineRule="auto"/>
              <w:jc w:val="left"/>
              <w:rPr>
                <w:rStyle w:val="Hyperlink"/>
                <w:rtl/>
              </w:rPr>
            </w:pPr>
            <w:hyperlink w:anchor="Seif38" w:tooltip="בירור"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44א </w:t>
            </w:r>
          </w:p>
        </w:tc>
        <w:tc>
          <w:tcPr>
            <w:tcW w:w="5669" w:type="dxa"/>
          </w:tcPr>
          <w:p w:rsidR="00BA6E86" w:rsidRPr="00BA6E86" w:rsidRDefault="00BA6E86" w:rsidP="00BA6E86">
            <w:pPr>
              <w:spacing w:line="240" w:lineRule="auto"/>
              <w:jc w:val="left"/>
              <w:rPr>
                <w:rFonts w:cs="Frankruhel"/>
                <w:sz w:val="24"/>
                <w:rtl/>
              </w:rPr>
            </w:pPr>
            <w:r>
              <w:rPr>
                <w:sz w:val="24"/>
                <w:rtl/>
              </w:rPr>
              <w:t>אי התייצבות להשמעת טענות</w:t>
            </w:r>
          </w:p>
        </w:tc>
        <w:tc>
          <w:tcPr>
            <w:tcW w:w="567" w:type="dxa"/>
          </w:tcPr>
          <w:p w:rsidR="00BA6E86" w:rsidRPr="00BA6E86" w:rsidRDefault="00BA6E86" w:rsidP="00BA6E86">
            <w:pPr>
              <w:spacing w:line="240" w:lineRule="auto"/>
              <w:jc w:val="left"/>
              <w:rPr>
                <w:rStyle w:val="Hyperlink"/>
                <w:rtl/>
              </w:rPr>
            </w:pPr>
            <w:hyperlink w:anchor="Seif96" w:tooltip="אי התייצבות להשמעת טענ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44ב </w:t>
            </w:r>
          </w:p>
        </w:tc>
        <w:tc>
          <w:tcPr>
            <w:tcW w:w="5669" w:type="dxa"/>
          </w:tcPr>
          <w:p w:rsidR="00BA6E86" w:rsidRPr="00BA6E86" w:rsidRDefault="00BA6E86" w:rsidP="00BA6E86">
            <w:pPr>
              <w:spacing w:line="240" w:lineRule="auto"/>
              <w:jc w:val="left"/>
              <w:rPr>
                <w:rFonts w:cs="Frankruhel"/>
                <w:sz w:val="24"/>
                <w:rtl/>
              </w:rPr>
            </w:pPr>
            <w:r>
              <w:rPr>
                <w:sz w:val="24"/>
                <w:rtl/>
              </w:rPr>
              <w:t>סדר הטיעון באין הודעה בעובדות</w:t>
            </w:r>
          </w:p>
        </w:tc>
        <w:tc>
          <w:tcPr>
            <w:tcW w:w="567" w:type="dxa"/>
          </w:tcPr>
          <w:p w:rsidR="00BA6E86" w:rsidRPr="00BA6E86" w:rsidRDefault="00BA6E86" w:rsidP="00BA6E86">
            <w:pPr>
              <w:spacing w:line="240" w:lineRule="auto"/>
              <w:jc w:val="left"/>
              <w:rPr>
                <w:rStyle w:val="Hyperlink"/>
                <w:rtl/>
              </w:rPr>
            </w:pPr>
            <w:hyperlink w:anchor="Seif97" w:tooltip="סדר הטיעון באין הודעה בעובד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44ג </w:t>
            </w:r>
          </w:p>
        </w:tc>
        <w:tc>
          <w:tcPr>
            <w:tcW w:w="5669" w:type="dxa"/>
          </w:tcPr>
          <w:p w:rsidR="00BA6E86" w:rsidRPr="00BA6E86" w:rsidRDefault="00BA6E86" w:rsidP="00BA6E86">
            <w:pPr>
              <w:spacing w:line="240" w:lineRule="auto"/>
              <w:jc w:val="left"/>
              <w:rPr>
                <w:rFonts w:cs="Frankruhel"/>
                <w:sz w:val="24"/>
                <w:rtl/>
              </w:rPr>
            </w:pPr>
            <w:r>
              <w:rPr>
                <w:sz w:val="24"/>
                <w:rtl/>
              </w:rPr>
              <w:t>סדר הטיעון כשיש הודאה בעובדות</w:t>
            </w:r>
          </w:p>
        </w:tc>
        <w:tc>
          <w:tcPr>
            <w:tcW w:w="567" w:type="dxa"/>
          </w:tcPr>
          <w:p w:rsidR="00BA6E86" w:rsidRPr="00BA6E86" w:rsidRDefault="00BA6E86" w:rsidP="00BA6E86">
            <w:pPr>
              <w:spacing w:line="240" w:lineRule="auto"/>
              <w:jc w:val="left"/>
              <w:rPr>
                <w:rStyle w:val="Hyperlink"/>
                <w:rtl/>
              </w:rPr>
            </w:pPr>
            <w:hyperlink w:anchor="Seif98" w:tooltip="סדר הטיעון כשיש הודאה בעובד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44ד </w:t>
            </w:r>
          </w:p>
        </w:tc>
        <w:tc>
          <w:tcPr>
            <w:tcW w:w="5669" w:type="dxa"/>
          </w:tcPr>
          <w:p w:rsidR="00BA6E86" w:rsidRPr="00BA6E86" w:rsidRDefault="00BA6E86" w:rsidP="00BA6E86">
            <w:pPr>
              <w:spacing w:line="240" w:lineRule="auto"/>
              <w:jc w:val="left"/>
              <w:rPr>
                <w:rFonts w:cs="Frankruhel"/>
                <w:sz w:val="24"/>
                <w:rtl/>
              </w:rPr>
            </w:pPr>
            <w:r>
              <w:rPr>
                <w:sz w:val="24"/>
                <w:rtl/>
              </w:rPr>
              <w:t>דרך סיכום טענות</w:t>
            </w:r>
          </w:p>
        </w:tc>
        <w:tc>
          <w:tcPr>
            <w:tcW w:w="567" w:type="dxa"/>
          </w:tcPr>
          <w:p w:rsidR="00BA6E86" w:rsidRPr="00BA6E86" w:rsidRDefault="00BA6E86" w:rsidP="00BA6E86">
            <w:pPr>
              <w:spacing w:line="240" w:lineRule="auto"/>
              <w:jc w:val="left"/>
              <w:rPr>
                <w:rStyle w:val="Hyperlink"/>
                <w:rtl/>
              </w:rPr>
            </w:pPr>
            <w:hyperlink w:anchor="Seif99" w:tooltip="דרך סיכום טענ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45 </w:t>
            </w:r>
          </w:p>
        </w:tc>
        <w:tc>
          <w:tcPr>
            <w:tcW w:w="5669" w:type="dxa"/>
          </w:tcPr>
          <w:p w:rsidR="00BA6E86" w:rsidRPr="00BA6E86" w:rsidRDefault="00BA6E86" w:rsidP="00BA6E86">
            <w:pPr>
              <w:spacing w:line="240" w:lineRule="auto"/>
              <w:jc w:val="left"/>
              <w:rPr>
                <w:rFonts w:cs="Frankruhel"/>
                <w:sz w:val="24"/>
                <w:rtl/>
              </w:rPr>
            </w:pPr>
            <w:r>
              <w:rPr>
                <w:sz w:val="24"/>
                <w:rtl/>
              </w:rPr>
              <w:t>החלטת הרשם</w:t>
            </w:r>
          </w:p>
        </w:tc>
        <w:tc>
          <w:tcPr>
            <w:tcW w:w="567" w:type="dxa"/>
          </w:tcPr>
          <w:p w:rsidR="00BA6E86" w:rsidRPr="00BA6E86" w:rsidRDefault="00BA6E86" w:rsidP="00BA6E86">
            <w:pPr>
              <w:spacing w:line="240" w:lineRule="auto"/>
              <w:jc w:val="left"/>
              <w:rPr>
                <w:rStyle w:val="Hyperlink"/>
                <w:rtl/>
              </w:rPr>
            </w:pPr>
            <w:hyperlink w:anchor="Seif39" w:tooltip="החלטת הרש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45א </w:t>
            </w:r>
          </w:p>
        </w:tc>
        <w:tc>
          <w:tcPr>
            <w:tcW w:w="5669" w:type="dxa"/>
          </w:tcPr>
          <w:p w:rsidR="00BA6E86" w:rsidRPr="00BA6E86" w:rsidRDefault="00BA6E86" w:rsidP="00BA6E86">
            <w:pPr>
              <w:spacing w:line="240" w:lineRule="auto"/>
              <w:jc w:val="left"/>
              <w:rPr>
                <w:rFonts w:cs="Frankruhel"/>
                <w:sz w:val="24"/>
                <w:rtl/>
              </w:rPr>
            </w:pPr>
            <w:r>
              <w:rPr>
                <w:sz w:val="24"/>
                <w:rtl/>
              </w:rPr>
              <w:t>מסירת ההחלטה לצדדים</w:t>
            </w:r>
          </w:p>
        </w:tc>
        <w:tc>
          <w:tcPr>
            <w:tcW w:w="567" w:type="dxa"/>
          </w:tcPr>
          <w:p w:rsidR="00BA6E86" w:rsidRPr="00BA6E86" w:rsidRDefault="00BA6E86" w:rsidP="00BA6E86">
            <w:pPr>
              <w:spacing w:line="240" w:lineRule="auto"/>
              <w:jc w:val="left"/>
              <w:rPr>
                <w:rStyle w:val="Hyperlink"/>
                <w:rtl/>
              </w:rPr>
            </w:pPr>
            <w:hyperlink w:anchor="Seif100" w:tooltip="מסירת ההחלטה לצדד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45ב </w:t>
            </w:r>
          </w:p>
        </w:tc>
        <w:tc>
          <w:tcPr>
            <w:tcW w:w="5669" w:type="dxa"/>
          </w:tcPr>
          <w:p w:rsidR="00BA6E86" w:rsidRPr="00BA6E86" w:rsidRDefault="00BA6E86" w:rsidP="00BA6E86">
            <w:pPr>
              <w:spacing w:line="240" w:lineRule="auto"/>
              <w:jc w:val="left"/>
              <w:rPr>
                <w:rFonts w:cs="Frankruhel"/>
                <w:sz w:val="24"/>
                <w:rtl/>
              </w:rPr>
            </w:pPr>
            <w:r>
              <w:rPr>
                <w:sz w:val="24"/>
                <w:rtl/>
              </w:rPr>
              <w:t>הודעה על ערעור</w:t>
            </w:r>
          </w:p>
        </w:tc>
        <w:tc>
          <w:tcPr>
            <w:tcW w:w="567" w:type="dxa"/>
          </w:tcPr>
          <w:p w:rsidR="00BA6E86" w:rsidRPr="00BA6E86" w:rsidRDefault="00BA6E86" w:rsidP="00BA6E86">
            <w:pPr>
              <w:spacing w:line="240" w:lineRule="auto"/>
              <w:jc w:val="left"/>
              <w:rPr>
                <w:rStyle w:val="Hyperlink"/>
                <w:rtl/>
              </w:rPr>
            </w:pPr>
            <w:hyperlink w:anchor="Seif101" w:tooltip="הודעה על ערעור"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46 </w:t>
            </w:r>
          </w:p>
        </w:tc>
        <w:tc>
          <w:tcPr>
            <w:tcW w:w="5669" w:type="dxa"/>
          </w:tcPr>
          <w:p w:rsidR="00BA6E86" w:rsidRPr="00BA6E86" w:rsidRDefault="00BA6E86" w:rsidP="00BA6E86">
            <w:pPr>
              <w:spacing w:line="240" w:lineRule="auto"/>
              <w:jc w:val="left"/>
              <w:rPr>
                <w:rFonts w:cs="Frankruhel"/>
                <w:sz w:val="24"/>
                <w:rtl/>
              </w:rPr>
            </w:pPr>
            <w:r>
              <w:rPr>
                <w:sz w:val="24"/>
                <w:rtl/>
              </w:rPr>
              <w:t>הוצאות המשפט אם המבקש אינו חולק על התנגדות</w:t>
            </w:r>
          </w:p>
        </w:tc>
        <w:tc>
          <w:tcPr>
            <w:tcW w:w="567" w:type="dxa"/>
          </w:tcPr>
          <w:p w:rsidR="00BA6E86" w:rsidRPr="00BA6E86" w:rsidRDefault="00BA6E86" w:rsidP="00BA6E86">
            <w:pPr>
              <w:spacing w:line="240" w:lineRule="auto"/>
              <w:jc w:val="left"/>
              <w:rPr>
                <w:rStyle w:val="Hyperlink"/>
                <w:rtl/>
              </w:rPr>
            </w:pPr>
            <w:hyperlink w:anchor="Seif40" w:tooltip="הוצאות המשפט אם המבקש אינו חולק על התנגד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אי-השלמת הרישום</w:t>
            </w:r>
          </w:p>
        </w:tc>
        <w:tc>
          <w:tcPr>
            <w:tcW w:w="567" w:type="dxa"/>
          </w:tcPr>
          <w:p w:rsidR="00BA6E86" w:rsidRPr="00BA6E86" w:rsidRDefault="00BA6E86" w:rsidP="00BA6E86">
            <w:pPr>
              <w:spacing w:line="240" w:lineRule="auto"/>
              <w:jc w:val="left"/>
              <w:rPr>
                <w:rStyle w:val="Hyperlink"/>
                <w:rtl/>
              </w:rPr>
            </w:pPr>
            <w:hyperlink w:anchor="med7" w:tooltip="אי-השלמת הרישו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47 </w:t>
            </w:r>
          </w:p>
        </w:tc>
        <w:tc>
          <w:tcPr>
            <w:tcW w:w="5669" w:type="dxa"/>
          </w:tcPr>
          <w:p w:rsidR="00BA6E86" w:rsidRPr="00BA6E86" w:rsidRDefault="00BA6E86" w:rsidP="00BA6E86">
            <w:pPr>
              <w:spacing w:line="240" w:lineRule="auto"/>
              <w:jc w:val="left"/>
              <w:rPr>
                <w:rFonts w:cs="Frankruhel"/>
                <w:sz w:val="24"/>
                <w:rtl/>
              </w:rPr>
            </w:pPr>
            <w:r>
              <w:rPr>
                <w:sz w:val="24"/>
                <w:rtl/>
              </w:rPr>
              <w:t>אי מתן תשובה</w:t>
            </w:r>
          </w:p>
        </w:tc>
        <w:tc>
          <w:tcPr>
            <w:tcW w:w="567" w:type="dxa"/>
          </w:tcPr>
          <w:p w:rsidR="00BA6E86" w:rsidRPr="00BA6E86" w:rsidRDefault="00BA6E86" w:rsidP="00BA6E86">
            <w:pPr>
              <w:spacing w:line="240" w:lineRule="auto"/>
              <w:jc w:val="left"/>
              <w:rPr>
                <w:rStyle w:val="Hyperlink"/>
                <w:rtl/>
              </w:rPr>
            </w:pPr>
            <w:hyperlink w:anchor="Seif41" w:tooltip="אי מתן תשוב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הרישום בפנקס</w:t>
            </w:r>
          </w:p>
        </w:tc>
        <w:tc>
          <w:tcPr>
            <w:tcW w:w="567" w:type="dxa"/>
          </w:tcPr>
          <w:p w:rsidR="00BA6E86" w:rsidRPr="00BA6E86" w:rsidRDefault="00BA6E86" w:rsidP="00BA6E86">
            <w:pPr>
              <w:spacing w:line="240" w:lineRule="auto"/>
              <w:jc w:val="left"/>
              <w:rPr>
                <w:rStyle w:val="Hyperlink"/>
                <w:rtl/>
              </w:rPr>
            </w:pPr>
            <w:hyperlink w:anchor="med8" w:tooltip="הרישום בפנקס"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48 </w:t>
            </w:r>
          </w:p>
        </w:tc>
        <w:tc>
          <w:tcPr>
            <w:tcW w:w="5669" w:type="dxa"/>
          </w:tcPr>
          <w:p w:rsidR="00BA6E86" w:rsidRPr="00BA6E86" w:rsidRDefault="00BA6E86" w:rsidP="00BA6E86">
            <w:pPr>
              <w:spacing w:line="240" w:lineRule="auto"/>
              <w:jc w:val="left"/>
              <w:rPr>
                <w:rFonts w:cs="Frankruhel"/>
                <w:sz w:val="24"/>
                <w:rtl/>
              </w:rPr>
            </w:pPr>
            <w:r>
              <w:rPr>
                <w:sz w:val="24"/>
                <w:rtl/>
              </w:rPr>
              <w:t>רישום בפנקס</w:t>
            </w:r>
          </w:p>
        </w:tc>
        <w:tc>
          <w:tcPr>
            <w:tcW w:w="567" w:type="dxa"/>
          </w:tcPr>
          <w:p w:rsidR="00BA6E86" w:rsidRPr="00BA6E86" w:rsidRDefault="00BA6E86" w:rsidP="00BA6E86">
            <w:pPr>
              <w:spacing w:line="240" w:lineRule="auto"/>
              <w:jc w:val="left"/>
              <w:rPr>
                <w:rStyle w:val="Hyperlink"/>
                <w:rtl/>
              </w:rPr>
            </w:pPr>
            <w:hyperlink w:anchor="Seif42" w:tooltip="רישום בפנקס"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49 </w:t>
            </w:r>
          </w:p>
        </w:tc>
        <w:tc>
          <w:tcPr>
            <w:tcW w:w="5669" w:type="dxa"/>
          </w:tcPr>
          <w:p w:rsidR="00BA6E86" w:rsidRPr="00BA6E86" w:rsidRDefault="00BA6E86" w:rsidP="00BA6E86">
            <w:pPr>
              <w:spacing w:line="240" w:lineRule="auto"/>
              <w:jc w:val="left"/>
              <w:rPr>
                <w:rFonts w:cs="Frankruhel"/>
                <w:sz w:val="24"/>
                <w:rtl/>
              </w:rPr>
            </w:pPr>
            <w:r>
              <w:rPr>
                <w:sz w:val="24"/>
                <w:rtl/>
              </w:rPr>
              <w:t>הפרוצדורה כשמת המבקש לפני שנרשם הסימן</w:t>
            </w:r>
          </w:p>
        </w:tc>
        <w:tc>
          <w:tcPr>
            <w:tcW w:w="567" w:type="dxa"/>
          </w:tcPr>
          <w:p w:rsidR="00BA6E86" w:rsidRPr="00BA6E86" w:rsidRDefault="00BA6E86" w:rsidP="00BA6E86">
            <w:pPr>
              <w:spacing w:line="240" w:lineRule="auto"/>
              <w:jc w:val="left"/>
              <w:rPr>
                <w:rStyle w:val="Hyperlink"/>
                <w:rtl/>
              </w:rPr>
            </w:pPr>
            <w:hyperlink w:anchor="Seif43" w:tooltip="הפרוצדורה כשמת המבקש לפני שנרשם הסימן"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50 </w:t>
            </w:r>
          </w:p>
        </w:tc>
        <w:tc>
          <w:tcPr>
            <w:tcW w:w="5669" w:type="dxa"/>
          </w:tcPr>
          <w:p w:rsidR="00BA6E86" w:rsidRPr="00BA6E86" w:rsidRDefault="00BA6E86" w:rsidP="00BA6E86">
            <w:pPr>
              <w:spacing w:line="240" w:lineRule="auto"/>
              <w:jc w:val="left"/>
              <w:rPr>
                <w:rFonts w:cs="Frankruhel"/>
                <w:sz w:val="24"/>
                <w:rtl/>
              </w:rPr>
            </w:pPr>
            <w:r>
              <w:rPr>
                <w:sz w:val="24"/>
                <w:rtl/>
              </w:rPr>
              <w:t>מתן תעודת רישום</w:t>
            </w:r>
          </w:p>
        </w:tc>
        <w:tc>
          <w:tcPr>
            <w:tcW w:w="567" w:type="dxa"/>
          </w:tcPr>
          <w:p w:rsidR="00BA6E86" w:rsidRPr="00BA6E86" w:rsidRDefault="00BA6E86" w:rsidP="00BA6E86">
            <w:pPr>
              <w:spacing w:line="240" w:lineRule="auto"/>
              <w:jc w:val="left"/>
              <w:rPr>
                <w:rStyle w:val="Hyperlink"/>
                <w:rtl/>
              </w:rPr>
            </w:pPr>
            <w:hyperlink w:anchor="Seif44" w:tooltip="מתן תעודת רישו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חידוש הרישום</w:t>
            </w:r>
          </w:p>
        </w:tc>
        <w:tc>
          <w:tcPr>
            <w:tcW w:w="567" w:type="dxa"/>
          </w:tcPr>
          <w:p w:rsidR="00BA6E86" w:rsidRPr="00BA6E86" w:rsidRDefault="00BA6E86" w:rsidP="00BA6E86">
            <w:pPr>
              <w:spacing w:line="240" w:lineRule="auto"/>
              <w:jc w:val="left"/>
              <w:rPr>
                <w:rStyle w:val="Hyperlink"/>
                <w:rtl/>
              </w:rPr>
            </w:pPr>
            <w:hyperlink w:anchor="med9" w:tooltip="חידוש הרישו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51 </w:t>
            </w:r>
          </w:p>
        </w:tc>
        <w:tc>
          <w:tcPr>
            <w:tcW w:w="5669" w:type="dxa"/>
          </w:tcPr>
          <w:p w:rsidR="00BA6E86" w:rsidRPr="00BA6E86" w:rsidRDefault="00BA6E86" w:rsidP="00BA6E86">
            <w:pPr>
              <w:spacing w:line="240" w:lineRule="auto"/>
              <w:jc w:val="left"/>
              <w:rPr>
                <w:rFonts w:cs="Frankruhel"/>
                <w:sz w:val="24"/>
                <w:rtl/>
              </w:rPr>
            </w:pPr>
            <w:r>
              <w:rPr>
                <w:sz w:val="24"/>
                <w:rtl/>
              </w:rPr>
              <w:t>חידוש הרישום</w:t>
            </w:r>
          </w:p>
        </w:tc>
        <w:tc>
          <w:tcPr>
            <w:tcW w:w="567" w:type="dxa"/>
          </w:tcPr>
          <w:p w:rsidR="00BA6E86" w:rsidRPr="00BA6E86" w:rsidRDefault="00BA6E86" w:rsidP="00BA6E86">
            <w:pPr>
              <w:spacing w:line="240" w:lineRule="auto"/>
              <w:jc w:val="left"/>
              <w:rPr>
                <w:rStyle w:val="Hyperlink"/>
                <w:rtl/>
              </w:rPr>
            </w:pPr>
            <w:hyperlink w:anchor="Seif45" w:tooltip="חידוש הרישו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52 </w:t>
            </w:r>
          </w:p>
        </w:tc>
        <w:tc>
          <w:tcPr>
            <w:tcW w:w="5669" w:type="dxa"/>
          </w:tcPr>
          <w:p w:rsidR="00BA6E86" w:rsidRPr="00BA6E86" w:rsidRDefault="00BA6E86" w:rsidP="00BA6E86">
            <w:pPr>
              <w:spacing w:line="240" w:lineRule="auto"/>
              <w:jc w:val="left"/>
              <w:rPr>
                <w:rFonts w:cs="Frankruhel"/>
                <w:sz w:val="24"/>
                <w:rtl/>
              </w:rPr>
            </w:pPr>
            <w:r>
              <w:rPr>
                <w:sz w:val="24"/>
                <w:rtl/>
              </w:rPr>
              <w:t>הודעה לפני מחיקתו של סימן מסחרי מהפנקס</w:t>
            </w:r>
          </w:p>
        </w:tc>
        <w:tc>
          <w:tcPr>
            <w:tcW w:w="567" w:type="dxa"/>
          </w:tcPr>
          <w:p w:rsidR="00BA6E86" w:rsidRPr="00BA6E86" w:rsidRDefault="00BA6E86" w:rsidP="00BA6E86">
            <w:pPr>
              <w:spacing w:line="240" w:lineRule="auto"/>
              <w:jc w:val="left"/>
              <w:rPr>
                <w:rStyle w:val="Hyperlink"/>
                <w:rtl/>
              </w:rPr>
            </w:pPr>
            <w:hyperlink w:anchor="Seif46" w:tooltip="הודעה לפני מחיקתו של סימן מסחרי מהפנקס"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53 </w:t>
            </w:r>
          </w:p>
        </w:tc>
        <w:tc>
          <w:tcPr>
            <w:tcW w:w="5669" w:type="dxa"/>
          </w:tcPr>
          <w:p w:rsidR="00BA6E86" w:rsidRPr="00BA6E86" w:rsidRDefault="00BA6E86" w:rsidP="00BA6E86">
            <w:pPr>
              <w:spacing w:line="240" w:lineRule="auto"/>
              <w:jc w:val="left"/>
              <w:rPr>
                <w:rFonts w:cs="Frankruhel"/>
                <w:sz w:val="24"/>
                <w:rtl/>
              </w:rPr>
            </w:pPr>
            <w:r>
              <w:rPr>
                <w:sz w:val="24"/>
                <w:rtl/>
              </w:rPr>
              <w:t>מחיקת סימן מסחרי מן הפנקס</w:t>
            </w:r>
          </w:p>
        </w:tc>
        <w:tc>
          <w:tcPr>
            <w:tcW w:w="567" w:type="dxa"/>
          </w:tcPr>
          <w:p w:rsidR="00BA6E86" w:rsidRPr="00BA6E86" w:rsidRDefault="00BA6E86" w:rsidP="00BA6E86">
            <w:pPr>
              <w:spacing w:line="240" w:lineRule="auto"/>
              <w:jc w:val="left"/>
              <w:rPr>
                <w:rStyle w:val="Hyperlink"/>
                <w:rtl/>
              </w:rPr>
            </w:pPr>
            <w:hyperlink w:anchor="Seif47" w:tooltip="מחיקת סימן מסחרי מן הפנקס"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54 </w:t>
            </w:r>
          </w:p>
        </w:tc>
        <w:tc>
          <w:tcPr>
            <w:tcW w:w="5669" w:type="dxa"/>
          </w:tcPr>
          <w:p w:rsidR="00BA6E86" w:rsidRPr="00BA6E86" w:rsidRDefault="00BA6E86" w:rsidP="00BA6E86">
            <w:pPr>
              <w:spacing w:line="240" w:lineRule="auto"/>
              <w:jc w:val="left"/>
              <w:rPr>
                <w:rFonts w:cs="Frankruhel"/>
                <w:sz w:val="24"/>
                <w:rtl/>
              </w:rPr>
            </w:pPr>
            <w:r>
              <w:rPr>
                <w:sz w:val="24"/>
                <w:rtl/>
              </w:rPr>
              <w:t>מודעה על החידוש ופרסומו</w:t>
            </w:r>
          </w:p>
        </w:tc>
        <w:tc>
          <w:tcPr>
            <w:tcW w:w="567" w:type="dxa"/>
          </w:tcPr>
          <w:p w:rsidR="00BA6E86" w:rsidRPr="00BA6E86" w:rsidRDefault="00BA6E86" w:rsidP="00BA6E86">
            <w:pPr>
              <w:spacing w:line="240" w:lineRule="auto"/>
              <w:jc w:val="left"/>
              <w:rPr>
                <w:rStyle w:val="Hyperlink"/>
                <w:rtl/>
              </w:rPr>
            </w:pPr>
            <w:hyperlink w:anchor="Seif48" w:tooltip="מודעה על החידוש ופרסומו"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פרסום באתר האינטרנט</w:t>
            </w:r>
          </w:p>
        </w:tc>
        <w:tc>
          <w:tcPr>
            <w:tcW w:w="567" w:type="dxa"/>
          </w:tcPr>
          <w:p w:rsidR="00BA6E86" w:rsidRPr="00BA6E86" w:rsidRDefault="00BA6E86" w:rsidP="00BA6E86">
            <w:pPr>
              <w:spacing w:line="240" w:lineRule="auto"/>
              <w:jc w:val="left"/>
              <w:rPr>
                <w:rStyle w:val="Hyperlink"/>
                <w:rtl/>
              </w:rPr>
            </w:pPr>
            <w:hyperlink w:anchor="med10" w:tooltip="פרסום באתר האינטרנט"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54א </w:t>
            </w:r>
          </w:p>
        </w:tc>
        <w:tc>
          <w:tcPr>
            <w:tcW w:w="5669" w:type="dxa"/>
          </w:tcPr>
          <w:p w:rsidR="00BA6E86" w:rsidRPr="00BA6E86" w:rsidRDefault="00BA6E86" w:rsidP="00BA6E86">
            <w:pPr>
              <w:spacing w:line="240" w:lineRule="auto"/>
              <w:jc w:val="left"/>
              <w:rPr>
                <w:rFonts w:cs="Frankruhel"/>
                <w:sz w:val="24"/>
                <w:rtl/>
              </w:rPr>
            </w:pPr>
            <w:r>
              <w:rPr>
                <w:sz w:val="24"/>
                <w:rtl/>
              </w:rPr>
              <w:t>פרסום באתר האינטרנט</w:t>
            </w:r>
          </w:p>
        </w:tc>
        <w:tc>
          <w:tcPr>
            <w:tcW w:w="567" w:type="dxa"/>
          </w:tcPr>
          <w:p w:rsidR="00BA6E86" w:rsidRPr="00BA6E86" w:rsidRDefault="00BA6E86" w:rsidP="00BA6E86">
            <w:pPr>
              <w:spacing w:line="240" w:lineRule="auto"/>
              <w:jc w:val="left"/>
              <w:rPr>
                <w:rStyle w:val="Hyperlink"/>
                <w:rtl/>
              </w:rPr>
            </w:pPr>
            <w:hyperlink w:anchor="Seif87" w:tooltip="פרסום באתר האינטרנט"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54ב </w:t>
            </w:r>
          </w:p>
        </w:tc>
        <w:tc>
          <w:tcPr>
            <w:tcW w:w="5669" w:type="dxa"/>
          </w:tcPr>
          <w:p w:rsidR="00BA6E86" w:rsidRPr="00BA6E86" w:rsidRDefault="00BA6E86" w:rsidP="00BA6E86">
            <w:pPr>
              <w:spacing w:line="240" w:lineRule="auto"/>
              <w:jc w:val="left"/>
              <w:rPr>
                <w:rFonts w:cs="Frankruhel"/>
                <w:sz w:val="24"/>
                <w:rtl/>
              </w:rPr>
            </w:pPr>
            <w:r>
              <w:rPr>
                <w:sz w:val="24"/>
                <w:rtl/>
              </w:rPr>
              <w:t>שמירת המידע</w:t>
            </w:r>
          </w:p>
        </w:tc>
        <w:tc>
          <w:tcPr>
            <w:tcW w:w="567" w:type="dxa"/>
          </w:tcPr>
          <w:p w:rsidR="00BA6E86" w:rsidRPr="00BA6E86" w:rsidRDefault="00BA6E86" w:rsidP="00BA6E86">
            <w:pPr>
              <w:spacing w:line="240" w:lineRule="auto"/>
              <w:jc w:val="left"/>
              <w:rPr>
                <w:rStyle w:val="Hyperlink"/>
                <w:rtl/>
              </w:rPr>
            </w:pPr>
            <w:hyperlink w:anchor="Seif88" w:tooltip="שמירת המידע"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54ג </w:t>
            </w:r>
          </w:p>
        </w:tc>
        <w:tc>
          <w:tcPr>
            <w:tcW w:w="5669" w:type="dxa"/>
          </w:tcPr>
          <w:p w:rsidR="00BA6E86" w:rsidRPr="00BA6E86" w:rsidRDefault="00BA6E86" w:rsidP="00BA6E86">
            <w:pPr>
              <w:spacing w:line="240" w:lineRule="auto"/>
              <w:jc w:val="left"/>
              <w:rPr>
                <w:rFonts w:cs="Frankruhel"/>
                <w:sz w:val="24"/>
                <w:rtl/>
              </w:rPr>
            </w:pPr>
            <w:r>
              <w:rPr>
                <w:sz w:val="24"/>
                <w:rtl/>
              </w:rPr>
              <w:t>העמדת המידע לעיון הציבור</w:t>
            </w:r>
          </w:p>
        </w:tc>
        <w:tc>
          <w:tcPr>
            <w:tcW w:w="567" w:type="dxa"/>
          </w:tcPr>
          <w:p w:rsidR="00BA6E86" w:rsidRPr="00BA6E86" w:rsidRDefault="00BA6E86" w:rsidP="00BA6E86">
            <w:pPr>
              <w:spacing w:line="240" w:lineRule="auto"/>
              <w:jc w:val="left"/>
              <w:rPr>
                <w:rStyle w:val="Hyperlink"/>
                <w:rtl/>
              </w:rPr>
            </w:pPr>
            <w:hyperlink w:anchor="Seif89" w:tooltip="העמדת המידע לעיון הציבור"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העברות</w:t>
            </w:r>
          </w:p>
        </w:tc>
        <w:tc>
          <w:tcPr>
            <w:tcW w:w="567" w:type="dxa"/>
          </w:tcPr>
          <w:p w:rsidR="00BA6E86" w:rsidRPr="00BA6E86" w:rsidRDefault="00BA6E86" w:rsidP="00BA6E86">
            <w:pPr>
              <w:spacing w:line="240" w:lineRule="auto"/>
              <w:jc w:val="left"/>
              <w:rPr>
                <w:rStyle w:val="Hyperlink"/>
                <w:rtl/>
              </w:rPr>
            </w:pPr>
            <w:hyperlink w:anchor="med11" w:tooltip="העבר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55 </w:t>
            </w:r>
          </w:p>
        </w:tc>
        <w:tc>
          <w:tcPr>
            <w:tcW w:w="5669" w:type="dxa"/>
          </w:tcPr>
          <w:p w:rsidR="00BA6E86" w:rsidRPr="00BA6E86" w:rsidRDefault="00BA6E86" w:rsidP="00BA6E86">
            <w:pPr>
              <w:spacing w:line="240" w:lineRule="auto"/>
              <w:jc w:val="left"/>
              <w:rPr>
                <w:rFonts w:cs="Frankruhel"/>
                <w:sz w:val="24"/>
                <w:rtl/>
              </w:rPr>
            </w:pPr>
            <w:r>
              <w:rPr>
                <w:sz w:val="24"/>
                <w:rtl/>
              </w:rPr>
              <w:t>בקשה לרישום העברה וכו'</w:t>
            </w:r>
          </w:p>
        </w:tc>
        <w:tc>
          <w:tcPr>
            <w:tcW w:w="567" w:type="dxa"/>
          </w:tcPr>
          <w:p w:rsidR="00BA6E86" w:rsidRPr="00BA6E86" w:rsidRDefault="00BA6E86" w:rsidP="00BA6E86">
            <w:pPr>
              <w:spacing w:line="240" w:lineRule="auto"/>
              <w:jc w:val="left"/>
              <w:rPr>
                <w:rStyle w:val="Hyperlink"/>
                <w:rtl/>
              </w:rPr>
            </w:pPr>
            <w:hyperlink w:anchor="Seif49" w:tooltip="בקשה לרישום העברה וכו"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56 </w:t>
            </w:r>
          </w:p>
        </w:tc>
        <w:tc>
          <w:tcPr>
            <w:tcW w:w="5669" w:type="dxa"/>
          </w:tcPr>
          <w:p w:rsidR="00BA6E86" w:rsidRPr="00BA6E86" w:rsidRDefault="00BA6E86" w:rsidP="00BA6E86">
            <w:pPr>
              <w:spacing w:line="240" w:lineRule="auto"/>
              <w:jc w:val="left"/>
              <w:rPr>
                <w:rFonts w:cs="Frankruhel"/>
                <w:sz w:val="24"/>
                <w:rtl/>
              </w:rPr>
            </w:pPr>
            <w:r>
              <w:rPr>
                <w:sz w:val="24"/>
                <w:rtl/>
              </w:rPr>
              <w:t>פרטים שיש לפרטם בבקשה</w:t>
            </w:r>
          </w:p>
        </w:tc>
        <w:tc>
          <w:tcPr>
            <w:tcW w:w="567" w:type="dxa"/>
          </w:tcPr>
          <w:p w:rsidR="00BA6E86" w:rsidRPr="00BA6E86" w:rsidRDefault="00BA6E86" w:rsidP="00BA6E86">
            <w:pPr>
              <w:spacing w:line="240" w:lineRule="auto"/>
              <w:jc w:val="left"/>
              <w:rPr>
                <w:rStyle w:val="Hyperlink"/>
                <w:rtl/>
              </w:rPr>
            </w:pPr>
            <w:hyperlink w:anchor="Seif50" w:tooltip="פרטים שיש לפרטם ב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57 </w:t>
            </w:r>
          </w:p>
        </w:tc>
        <w:tc>
          <w:tcPr>
            <w:tcW w:w="5669" w:type="dxa"/>
          </w:tcPr>
          <w:p w:rsidR="00BA6E86" w:rsidRPr="00BA6E86" w:rsidRDefault="00BA6E86" w:rsidP="00BA6E86">
            <w:pPr>
              <w:spacing w:line="240" w:lineRule="auto"/>
              <w:jc w:val="left"/>
              <w:rPr>
                <w:rFonts w:cs="Frankruhel"/>
                <w:sz w:val="24"/>
                <w:rtl/>
              </w:rPr>
            </w:pPr>
            <w:r>
              <w:rPr>
                <w:sz w:val="24"/>
                <w:rtl/>
              </w:rPr>
              <w:t>העתקים מהמסמכים</w:t>
            </w:r>
          </w:p>
        </w:tc>
        <w:tc>
          <w:tcPr>
            <w:tcW w:w="567" w:type="dxa"/>
          </w:tcPr>
          <w:p w:rsidR="00BA6E86" w:rsidRPr="00BA6E86" w:rsidRDefault="00BA6E86" w:rsidP="00BA6E86">
            <w:pPr>
              <w:spacing w:line="240" w:lineRule="auto"/>
              <w:jc w:val="left"/>
              <w:rPr>
                <w:rStyle w:val="Hyperlink"/>
                <w:rtl/>
              </w:rPr>
            </w:pPr>
            <w:hyperlink w:anchor="Seif51" w:tooltip="העתקים מהמסמכ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58 </w:t>
            </w:r>
          </w:p>
        </w:tc>
        <w:tc>
          <w:tcPr>
            <w:tcW w:w="5669" w:type="dxa"/>
          </w:tcPr>
          <w:p w:rsidR="00BA6E86" w:rsidRPr="00BA6E86" w:rsidRDefault="00BA6E86" w:rsidP="00BA6E86">
            <w:pPr>
              <w:spacing w:line="240" w:lineRule="auto"/>
              <w:jc w:val="left"/>
              <w:rPr>
                <w:rFonts w:cs="Frankruhel"/>
                <w:sz w:val="24"/>
                <w:rtl/>
              </w:rPr>
            </w:pPr>
            <w:r>
              <w:rPr>
                <w:sz w:val="24"/>
                <w:rtl/>
              </w:rPr>
              <w:t>תביעה שתצורף לבקשה</w:t>
            </w:r>
          </w:p>
        </w:tc>
        <w:tc>
          <w:tcPr>
            <w:tcW w:w="567" w:type="dxa"/>
          </w:tcPr>
          <w:p w:rsidR="00BA6E86" w:rsidRPr="00BA6E86" w:rsidRDefault="00BA6E86" w:rsidP="00BA6E86">
            <w:pPr>
              <w:spacing w:line="240" w:lineRule="auto"/>
              <w:jc w:val="left"/>
              <w:rPr>
                <w:rStyle w:val="Hyperlink"/>
                <w:rtl/>
              </w:rPr>
            </w:pPr>
            <w:hyperlink w:anchor="Seif52" w:tooltip="תביעה שתצורף ל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59 </w:t>
            </w:r>
          </w:p>
        </w:tc>
        <w:tc>
          <w:tcPr>
            <w:tcW w:w="5669" w:type="dxa"/>
          </w:tcPr>
          <w:p w:rsidR="00BA6E86" w:rsidRPr="00BA6E86" w:rsidRDefault="00BA6E86" w:rsidP="00BA6E86">
            <w:pPr>
              <w:spacing w:line="240" w:lineRule="auto"/>
              <w:jc w:val="left"/>
              <w:rPr>
                <w:rFonts w:cs="Frankruhel"/>
                <w:sz w:val="24"/>
                <w:rtl/>
              </w:rPr>
            </w:pPr>
            <w:r>
              <w:rPr>
                <w:sz w:val="24"/>
                <w:rtl/>
              </w:rPr>
              <w:t>הוכחה על הזכות</w:t>
            </w:r>
          </w:p>
        </w:tc>
        <w:tc>
          <w:tcPr>
            <w:tcW w:w="567" w:type="dxa"/>
          </w:tcPr>
          <w:p w:rsidR="00BA6E86" w:rsidRPr="00BA6E86" w:rsidRDefault="00BA6E86" w:rsidP="00BA6E86">
            <w:pPr>
              <w:spacing w:line="240" w:lineRule="auto"/>
              <w:jc w:val="left"/>
              <w:rPr>
                <w:rStyle w:val="Hyperlink"/>
                <w:rtl/>
              </w:rPr>
            </w:pPr>
            <w:hyperlink w:anchor="Seif53" w:tooltip="הוכחה על הזכ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60 </w:t>
            </w:r>
          </w:p>
        </w:tc>
        <w:tc>
          <w:tcPr>
            <w:tcW w:w="5669" w:type="dxa"/>
          </w:tcPr>
          <w:p w:rsidR="00BA6E86" w:rsidRPr="00BA6E86" w:rsidRDefault="00BA6E86" w:rsidP="00BA6E86">
            <w:pPr>
              <w:spacing w:line="240" w:lineRule="auto"/>
              <w:jc w:val="left"/>
              <w:rPr>
                <w:rFonts w:cs="Frankruhel"/>
                <w:sz w:val="24"/>
                <w:rtl/>
              </w:rPr>
            </w:pPr>
            <w:r>
              <w:rPr>
                <w:sz w:val="24"/>
                <w:rtl/>
              </w:rPr>
              <w:t>רישום בפנקס</w:t>
            </w:r>
          </w:p>
        </w:tc>
        <w:tc>
          <w:tcPr>
            <w:tcW w:w="567" w:type="dxa"/>
          </w:tcPr>
          <w:p w:rsidR="00BA6E86" w:rsidRPr="00BA6E86" w:rsidRDefault="00BA6E86" w:rsidP="00BA6E86">
            <w:pPr>
              <w:spacing w:line="240" w:lineRule="auto"/>
              <w:jc w:val="left"/>
              <w:rPr>
                <w:rStyle w:val="Hyperlink"/>
                <w:rtl/>
              </w:rPr>
            </w:pPr>
            <w:hyperlink w:anchor="Seif54" w:tooltip="רישום בפנקס"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בקשות לרישום רשות בסימן</w:t>
            </w:r>
          </w:p>
        </w:tc>
        <w:tc>
          <w:tcPr>
            <w:tcW w:w="567" w:type="dxa"/>
          </w:tcPr>
          <w:p w:rsidR="00BA6E86" w:rsidRPr="00BA6E86" w:rsidRDefault="00BA6E86" w:rsidP="00BA6E86">
            <w:pPr>
              <w:spacing w:line="240" w:lineRule="auto"/>
              <w:jc w:val="left"/>
              <w:rPr>
                <w:rStyle w:val="Hyperlink"/>
                <w:rtl/>
              </w:rPr>
            </w:pPr>
            <w:hyperlink w:anchor="med12" w:tooltip="בקשות לרישום רשות בסימן"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63א </w:t>
            </w:r>
          </w:p>
        </w:tc>
        <w:tc>
          <w:tcPr>
            <w:tcW w:w="5669" w:type="dxa"/>
          </w:tcPr>
          <w:p w:rsidR="00BA6E86" w:rsidRPr="00BA6E86" w:rsidRDefault="00BA6E86" w:rsidP="00BA6E86">
            <w:pPr>
              <w:spacing w:line="240" w:lineRule="auto"/>
              <w:jc w:val="left"/>
              <w:rPr>
                <w:rFonts w:cs="Frankruhel"/>
                <w:sz w:val="24"/>
                <w:rtl/>
              </w:rPr>
            </w:pPr>
            <w:r>
              <w:rPr>
                <w:sz w:val="24"/>
                <w:rtl/>
              </w:rPr>
              <w:t>בקשה לרישום רשות</w:t>
            </w:r>
          </w:p>
        </w:tc>
        <w:tc>
          <w:tcPr>
            <w:tcW w:w="567" w:type="dxa"/>
          </w:tcPr>
          <w:p w:rsidR="00BA6E86" w:rsidRPr="00BA6E86" w:rsidRDefault="00BA6E86" w:rsidP="00BA6E86">
            <w:pPr>
              <w:spacing w:line="240" w:lineRule="auto"/>
              <w:jc w:val="left"/>
              <w:rPr>
                <w:rStyle w:val="Hyperlink"/>
                <w:rtl/>
              </w:rPr>
            </w:pPr>
            <w:hyperlink w:anchor="Seif55" w:tooltip="בקשה לרישום רש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63ב </w:t>
            </w:r>
          </w:p>
        </w:tc>
        <w:tc>
          <w:tcPr>
            <w:tcW w:w="5669" w:type="dxa"/>
          </w:tcPr>
          <w:p w:rsidR="00BA6E86" w:rsidRPr="00BA6E86" w:rsidRDefault="00BA6E86" w:rsidP="00BA6E86">
            <w:pPr>
              <w:spacing w:line="240" w:lineRule="auto"/>
              <w:jc w:val="left"/>
              <w:rPr>
                <w:rFonts w:cs="Frankruhel"/>
                <w:sz w:val="24"/>
                <w:rtl/>
              </w:rPr>
            </w:pPr>
            <w:r>
              <w:rPr>
                <w:sz w:val="24"/>
                <w:rtl/>
              </w:rPr>
              <w:t>בחינת בקשה לרישום רשות</w:t>
            </w:r>
          </w:p>
        </w:tc>
        <w:tc>
          <w:tcPr>
            <w:tcW w:w="567" w:type="dxa"/>
          </w:tcPr>
          <w:p w:rsidR="00BA6E86" w:rsidRPr="00BA6E86" w:rsidRDefault="00BA6E86" w:rsidP="00BA6E86">
            <w:pPr>
              <w:spacing w:line="240" w:lineRule="auto"/>
              <w:jc w:val="left"/>
              <w:rPr>
                <w:rStyle w:val="Hyperlink"/>
                <w:rtl/>
              </w:rPr>
            </w:pPr>
            <w:hyperlink w:anchor="Seif56" w:tooltip="בחינת בקשה לרישום רש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63ג </w:t>
            </w:r>
          </w:p>
        </w:tc>
        <w:tc>
          <w:tcPr>
            <w:tcW w:w="5669" w:type="dxa"/>
          </w:tcPr>
          <w:p w:rsidR="00BA6E86" w:rsidRPr="00BA6E86" w:rsidRDefault="00BA6E86" w:rsidP="00BA6E86">
            <w:pPr>
              <w:spacing w:line="240" w:lineRule="auto"/>
              <w:jc w:val="left"/>
              <w:rPr>
                <w:rFonts w:cs="Frankruhel"/>
                <w:sz w:val="24"/>
                <w:rtl/>
              </w:rPr>
            </w:pPr>
            <w:r>
              <w:rPr>
                <w:sz w:val="24"/>
                <w:rtl/>
              </w:rPr>
              <w:t>זכות להשמיע טענות</w:t>
            </w:r>
          </w:p>
        </w:tc>
        <w:tc>
          <w:tcPr>
            <w:tcW w:w="567" w:type="dxa"/>
          </w:tcPr>
          <w:p w:rsidR="00BA6E86" w:rsidRPr="00BA6E86" w:rsidRDefault="00BA6E86" w:rsidP="00BA6E86">
            <w:pPr>
              <w:spacing w:line="240" w:lineRule="auto"/>
              <w:jc w:val="left"/>
              <w:rPr>
                <w:rStyle w:val="Hyperlink"/>
                <w:rtl/>
              </w:rPr>
            </w:pPr>
            <w:hyperlink w:anchor="Seif57" w:tooltip="זכות להשמיע טענ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lastRenderedPageBreak/>
              <w:t xml:space="preserve">סעיף 63ד </w:t>
            </w:r>
          </w:p>
        </w:tc>
        <w:tc>
          <w:tcPr>
            <w:tcW w:w="5669" w:type="dxa"/>
          </w:tcPr>
          <w:p w:rsidR="00BA6E86" w:rsidRPr="00BA6E86" w:rsidRDefault="00BA6E86" w:rsidP="00BA6E86">
            <w:pPr>
              <w:spacing w:line="240" w:lineRule="auto"/>
              <w:jc w:val="left"/>
              <w:rPr>
                <w:rFonts w:cs="Frankruhel"/>
                <w:sz w:val="24"/>
                <w:rtl/>
              </w:rPr>
            </w:pPr>
            <w:r>
              <w:rPr>
                <w:sz w:val="24"/>
                <w:rtl/>
              </w:rPr>
              <w:t>פרסום קבלת הבקשה</w:t>
            </w:r>
          </w:p>
        </w:tc>
        <w:tc>
          <w:tcPr>
            <w:tcW w:w="567" w:type="dxa"/>
          </w:tcPr>
          <w:p w:rsidR="00BA6E86" w:rsidRPr="00BA6E86" w:rsidRDefault="00BA6E86" w:rsidP="00BA6E86">
            <w:pPr>
              <w:spacing w:line="240" w:lineRule="auto"/>
              <w:jc w:val="left"/>
              <w:rPr>
                <w:rStyle w:val="Hyperlink"/>
                <w:rtl/>
              </w:rPr>
            </w:pPr>
            <w:hyperlink w:anchor="Seif58" w:tooltip="פרסום קבלת ה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63ה </w:t>
            </w:r>
          </w:p>
        </w:tc>
        <w:tc>
          <w:tcPr>
            <w:tcW w:w="5669" w:type="dxa"/>
          </w:tcPr>
          <w:p w:rsidR="00BA6E86" w:rsidRPr="00BA6E86" w:rsidRDefault="00BA6E86" w:rsidP="00BA6E86">
            <w:pPr>
              <w:spacing w:line="240" w:lineRule="auto"/>
              <w:jc w:val="left"/>
              <w:rPr>
                <w:rFonts w:cs="Frankruhel"/>
                <w:sz w:val="24"/>
                <w:rtl/>
              </w:rPr>
            </w:pPr>
            <w:r>
              <w:rPr>
                <w:sz w:val="24"/>
                <w:rtl/>
              </w:rPr>
              <w:t>פרטים שיירשמו</w:t>
            </w:r>
          </w:p>
        </w:tc>
        <w:tc>
          <w:tcPr>
            <w:tcW w:w="567" w:type="dxa"/>
          </w:tcPr>
          <w:p w:rsidR="00BA6E86" w:rsidRPr="00BA6E86" w:rsidRDefault="00BA6E86" w:rsidP="00BA6E86">
            <w:pPr>
              <w:spacing w:line="240" w:lineRule="auto"/>
              <w:jc w:val="left"/>
              <w:rPr>
                <w:rStyle w:val="Hyperlink"/>
                <w:rtl/>
              </w:rPr>
            </w:pPr>
            <w:hyperlink w:anchor="Seif59" w:tooltip="פרטים שיירשמו"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63ו </w:t>
            </w:r>
          </w:p>
        </w:tc>
        <w:tc>
          <w:tcPr>
            <w:tcW w:w="5669" w:type="dxa"/>
          </w:tcPr>
          <w:p w:rsidR="00BA6E86" w:rsidRPr="00BA6E86" w:rsidRDefault="00BA6E86" w:rsidP="00BA6E86">
            <w:pPr>
              <w:spacing w:line="240" w:lineRule="auto"/>
              <w:jc w:val="left"/>
              <w:rPr>
                <w:rFonts w:cs="Frankruhel"/>
                <w:sz w:val="24"/>
                <w:rtl/>
              </w:rPr>
            </w:pPr>
            <w:r>
              <w:rPr>
                <w:sz w:val="24"/>
                <w:rtl/>
              </w:rPr>
              <w:t>בקשה לשינוי רישום</w:t>
            </w:r>
          </w:p>
        </w:tc>
        <w:tc>
          <w:tcPr>
            <w:tcW w:w="567" w:type="dxa"/>
          </w:tcPr>
          <w:p w:rsidR="00BA6E86" w:rsidRPr="00BA6E86" w:rsidRDefault="00BA6E86" w:rsidP="00BA6E86">
            <w:pPr>
              <w:spacing w:line="240" w:lineRule="auto"/>
              <w:jc w:val="left"/>
              <w:rPr>
                <w:rStyle w:val="Hyperlink"/>
                <w:rtl/>
              </w:rPr>
            </w:pPr>
            <w:hyperlink w:anchor="Seif60" w:tooltip="בקשה לשינוי רישו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63ז </w:t>
            </w:r>
          </w:p>
        </w:tc>
        <w:tc>
          <w:tcPr>
            <w:tcW w:w="5669" w:type="dxa"/>
          </w:tcPr>
          <w:p w:rsidR="00BA6E86" w:rsidRPr="00BA6E86" w:rsidRDefault="00BA6E86" w:rsidP="00BA6E86">
            <w:pPr>
              <w:spacing w:line="240" w:lineRule="auto"/>
              <w:jc w:val="left"/>
              <w:rPr>
                <w:rFonts w:cs="Frankruhel"/>
                <w:sz w:val="24"/>
                <w:rtl/>
              </w:rPr>
            </w:pPr>
            <w:r>
              <w:rPr>
                <w:sz w:val="24"/>
                <w:rtl/>
              </w:rPr>
              <w:t>סדרי דין בבקשה לשינוי או למחיקה</w:t>
            </w:r>
          </w:p>
        </w:tc>
        <w:tc>
          <w:tcPr>
            <w:tcW w:w="567" w:type="dxa"/>
          </w:tcPr>
          <w:p w:rsidR="00BA6E86" w:rsidRPr="00BA6E86" w:rsidRDefault="00BA6E86" w:rsidP="00BA6E86">
            <w:pPr>
              <w:spacing w:line="240" w:lineRule="auto"/>
              <w:jc w:val="left"/>
              <w:rPr>
                <w:rStyle w:val="Hyperlink"/>
                <w:rtl/>
              </w:rPr>
            </w:pPr>
            <w:hyperlink w:anchor="Seif61" w:tooltip="סדרי דין בבקשה לשינוי או למחיק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שינוי הכתובת</w:t>
            </w:r>
          </w:p>
        </w:tc>
        <w:tc>
          <w:tcPr>
            <w:tcW w:w="567" w:type="dxa"/>
          </w:tcPr>
          <w:p w:rsidR="00BA6E86" w:rsidRPr="00BA6E86" w:rsidRDefault="00BA6E86" w:rsidP="00BA6E86">
            <w:pPr>
              <w:spacing w:line="240" w:lineRule="auto"/>
              <w:jc w:val="left"/>
              <w:rPr>
                <w:rStyle w:val="Hyperlink"/>
                <w:rtl/>
              </w:rPr>
            </w:pPr>
            <w:hyperlink w:anchor="med13" w:tooltip="שינוי הכתוב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64 </w:t>
            </w:r>
          </w:p>
        </w:tc>
        <w:tc>
          <w:tcPr>
            <w:tcW w:w="5669" w:type="dxa"/>
          </w:tcPr>
          <w:p w:rsidR="00BA6E86" w:rsidRPr="00BA6E86" w:rsidRDefault="00BA6E86" w:rsidP="00BA6E86">
            <w:pPr>
              <w:spacing w:line="240" w:lineRule="auto"/>
              <w:jc w:val="left"/>
              <w:rPr>
                <w:rFonts w:cs="Frankruhel"/>
                <w:sz w:val="24"/>
                <w:rtl/>
              </w:rPr>
            </w:pPr>
            <w:r>
              <w:rPr>
                <w:sz w:val="24"/>
                <w:rtl/>
              </w:rPr>
              <w:t>שינוי השם או הכתובת בפנקס</w:t>
            </w:r>
          </w:p>
        </w:tc>
        <w:tc>
          <w:tcPr>
            <w:tcW w:w="567" w:type="dxa"/>
          </w:tcPr>
          <w:p w:rsidR="00BA6E86" w:rsidRPr="00BA6E86" w:rsidRDefault="00BA6E86" w:rsidP="00BA6E86">
            <w:pPr>
              <w:spacing w:line="240" w:lineRule="auto"/>
              <w:jc w:val="left"/>
              <w:rPr>
                <w:rStyle w:val="Hyperlink"/>
                <w:rtl/>
              </w:rPr>
            </w:pPr>
            <w:hyperlink w:anchor="Seif62" w:tooltip="שינוי השם או הכתובת בפנקס"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בקשות לפי סעיף 36 לפקודה</w:t>
            </w:r>
          </w:p>
        </w:tc>
        <w:tc>
          <w:tcPr>
            <w:tcW w:w="567" w:type="dxa"/>
          </w:tcPr>
          <w:p w:rsidR="00BA6E86" w:rsidRPr="00BA6E86" w:rsidRDefault="00BA6E86" w:rsidP="00BA6E86">
            <w:pPr>
              <w:spacing w:line="240" w:lineRule="auto"/>
              <w:jc w:val="left"/>
              <w:rPr>
                <w:rStyle w:val="Hyperlink"/>
                <w:rtl/>
              </w:rPr>
            </w:pPr>
            <w:hyperlink w:anchor="med14" w:tooltip="בקשות לפי סעיף 36 לפקוד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65 </w:t>
            </w:r>
          </w:p>
        </w:tc>
        <w:tc>
          <w:tcPr>
            <w:tcW w:w="5669" w:type="dxa"/>
          </w:tcPr>
          <w:p w:rsidR="00BA6E86" w:rsidRPr="00BA6E86" w:rsidRDefault="00BA6E86" w:rsidP="00BA6E86">
            <w:pPr>
              <w:spacing w:line="240" w:lineRule="auto"/>
              <w:jc w:val="left"/>
              <w:rPr>
                <w:rFonts w:cs="Frankruhel"/>
                <w:sz w:val="24"/>
                <w:rtl/>
              </w:rPr>
            </w:pPr>
            <w:r>
              <w:rPr>
                <w:sz w:val="24"/>
                <w:rtl/>
              </w:rPr>
              <w:t>בקשות עפ"י סעיף 36 לפקודה</w:t>
            </w:r>
          </w:p>
        </w:tc>
        <w:tc>
          <w:tcPr>
            <w:tcW w:w="567" w:type="dxa"/>
          </w:tcPr>
          <w:p w:rsidR="00BA6E86" w:rsidRPr="00BA6E86" w:rsidRDefault="00BA6E86" w:rsidP="00BA6E86">
            <w:pPr>
              <w:spacing w:line="240" w:lineRule="auto"/>
              <w:jc w:val="left"/>
              <w:rPr>
                <w:rStyle w:val="Hyperlink"/>
                <w:rtl/>
              </w:rPr>
            </w:pPr>
            <w:hyperlink w:anchor="Seif63" w:tooltip="בקשות עפי סעיף 36 לפקוד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66 </w:t>
            </w:r>
          </w:p>
        </w:tc>
        <w:tc>
          <w:tcPr>
            <w:tcW w:w="5669" w:type="dxa"/>
          </w:tcPr>
          <w:p w:rsidR="00BA6E86" w:rsidRPr="00BA6E86" w:rsidRDefault="00BA6E86" w:rsidP="00BA6E86">
            <w:pPr>
              <w:spacing w:line="240" w:lineRule="auto"/>
              <w:jc w:val="left"/>
              <w:rPr>
                <w:rFonts w:cs="Frankruhel"/>
                <w:sz w:val="24"/>
                <w:rtl/>
              </w:rPr>
            </w:pPr>
            <w:r>
              <w:rPr>
                <w:sz w:val="24"/>
                <w:rtl/>
              </w:rPr>
              <w:t>ראיה</w:t>
            </w:r>
          </w:p>
        </w:tc>
        <w:tc>
          <w:tcPr>
            <w:tcW w:w="567" w:type="dxa"/>
          </w:tcPr>
          <w:p w:rsidR="00BA6E86" w:rsidRPr="00BA6E86" w:rsidRDefault="00BA6E86" w:rsidP="00BA6E86">
            <w:pPr>
              <w:spacing w:line="240" w:lineRule="auto"/>
              <w:jc w:val="left"/>
              <w:rPr>
                <w:rStyle w:val="Hyperlink"/>
                <w:rtl/>
              </w:rPr>
            </w:pPr>
            <w:hyperlink w:anchor="Seif64" w:tooltip="ראי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67 </w:t>
            </w:r>
          </w:p>
        </w:tc>
        <w:tc>
          <w:tcPr>
            <w:tcW w:w="5669" w:type="dxa"/>
          </w:tcPr>
          <w:p w:rsidR="00BA6E86" w:rsidRPr="00BA6E86" w:rsidRDefault="00BA6E86" w:rsidP="00BA6E86">
            <w:pPr>
              <w:spacing w:line="240" w:lineRule="auto"/>
              <w:jc w:val="left"/>
              <w:rPr>
                <w:rFonts w:cs="Frankruhel"/>
                <w:sz w:val="24"/>
                <w:rtl/>
              </w:rPr>
            </w:pPr>
            <w:r>
              <w:rPr>
                <w:sz w:val="24"/>
                <w:rtl/>
              </w:rPr>
              <w:t>פרסום הבקשה</w:t>
            </w:r>
          </w:p>
        </w:tc>
        <w:tc>
          <w:tcPr>
            <w:tcW w:w="567" w:type="dxa"/>
          </w:tcPr>
          <w:p w:rsidR="00BA6E86" w:rsidRPr="00BA6E86" w:rsidRDefault="00BA6E86" w:rsidP="00BA6E86">
            <w:pPr>
              <w:spacing w:line="240" w:lineRule="auto"/>
              <w:jc w:val="left"/>
              <w:rPr>
                <w:rStyle w:val="Hyperlink"/>
                <w:rtl/>
              </w:rPr>
            </w:pPr>
            <w:hyperlink w:anchor="Seif65" w:tooltip="פרסום הבקש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70 </w:t>
            </w:r>
          </w:p>
        </w:tc>
        <w:tc>
          <w:tcPr>
            <w:tcW w:w="5669" w:type="dxa"/>
          </w:tcPr>
          <w:p w:rsidR="00BA6E86" w:rsidRPr="00BA6E86" w:rsidRDefault="00BA6E86" w:rsidP="00BA6E86">
            <w:pPr>
              <w:spacing w:line="240" w:lineRule="auto"/>
              <w:jc w:val="left"/>
              <w:rPr>
                <w:rFonts w:cs="Frankruhel"/>
                <w:sz w:val="24"/>
                <w:rtl/>
              </w:rPr>
            </w:pPr>
            <w:r>
              <w:rPr>
                <w:sz w:val="24"/>
                <w:rtl/>
              </w:rPr>
              <w:t>בקשה לתיקון או למחיקת סימן מסחרי מהפנקס</w:t>
            </w:r>
          </w:p>
        </w:tc>
        <w:tc>
          <w:tcPr>
            <w:tcW w:w="567" w:type="dxa"/>
          </w:tcPr>
          <w:p w:rsidR="00BA6E86" w:rsidRPr="00BA6E86" w:rsidRDefault="00BA6E86" w:rsidP="00BA6E86">
            <w:pPr>
              <w:spacing w:line="240" w:lineRule="auto"/>
              <w:jc w:val="left"/>
              <w:rPr>
                <w:rStyle w:val="Hyperlink"/>
                <w:rtl/>
              </w:rPr>
            </w:pPr>
            <w:hyperlink w:anchor="Seif66" w:tooltip="בקשה לתיקון או למחיקת סימן מסחרי מהפנקס"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71 </w:t>
            </w:r>
          </w:p>
        </w:tc>
        <w:tc>
          <w:tcPr>
            <w:tcW w:w="5669" w:type="dxa"/>
          </w:tcPr>
          <w:p w:rsidR="00BA6E86" w:rsidRPr="00BA6E86" w:rsidRDefault="00BA6E86" w:rsidP="00BA6E86">
            <w:pPr>
              <w:spacing w:line="240" w:lineRule="auto"/>
              <w:jc w:val="left"/>
              <w:rPr>
                <w:rFonts w:cs="Frankruhel"/>
                <w:sz w:val="24"/>
                <w:rtl/>
              </w:rPr>
            </w:pPr>
            <w:r>
              <w:rPr>
                <w:sz w:val="24"/>
                <w:rtl/>
              </w:rPr>
              <w:t>הליכים נוספים</w:t>
            </w:r>
          </w:p>
        </w:tc>
        <w:tc>
          <w:tcPr>
            <w:tcW w:w="567" w:type="dxa"/>
          </w:tcPr>
          <w:p w:rsidR="00BA6E86" w:rsidRPr="00BA6E86" w:rsidRDefault="00BA6E86" w:rsidP="00BA6E86">
            <w:pPr>
              <w:spacing w:line="240" w:lineRule="auto"/>
              <w:jc w:val="left"/>
              <w:rPr>
                <w:rStyle w:val="Hyperlink"/>
                <w:rtl/>
              </w:rPr>
            </w:pPr>
            <w:hyperlink w:anchor="Seif67" w:tooltip="הליכים נוספ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71א </w:t>
            </w:r>
          </w:p>
        </w:tc>
        <w:tc>
          <w:tcPr>
            <w:tcW w:w="5669" w:type="dxa"/>
          </w:tcPr>
          <w:p w:rsidR="00BA6E86" w:rsidRPr="00BA6E86" w:rsidRDefault="00BA6E86" w:rsidP="00BA6E86">
            <w:pPr>
              <w:spacing w:line="240" w:lineRule="auto"/>
              <w:jc w:val="left"/>
              <w:rPr>
                <w:rFonts w:cs="Frankruhel"/>
                <w:sz w:val="24"/>
                <w:rtl/>
              </w:rPr>
            </w:pPr>
            <w:r>
              <w:rPr>
                <w:sz w:val="24"/>
                <w:rtl/>
              </w:rPr>
              <w:t>הליך בהעדר הודעה בתשובה</w:t>
            </w:r>
          </w:p>
        </w:tc>
        <w:tc>
          <w:tcPr>
            <w:tcW w:w="567" w:type="dxa"/>
          </w:tcPr>
          <w:p w:rsidR="00BA6E86" w:rsidRPr="00BA6E86" w:rsidRDefault="00BA6E86" w:rsidP="00BA6E86">
            <w:pPr>
              <w:spacing w:line="240" w:lineRule="auto"/>
              <w:jc w:val="left"/>
              <w:rPr>
                <w:rStyle w:val="Hyperlink"/>
                <w:rtl/>
              </w:rPr>
            </w:pPr>
            <w:hyperlink w:anchor="Seif68" w:tooltip="הליך בהעדר הודעה בתשוב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72 </w:t>
            </w:r>
          </w:p>
        </w:tc>
        <w:tc>
          <w:tcPr>
            <w:tcW w:w="5669" w:type="dxa"/>
          </w:tcPr>
          <w:p w:rsidR="00BA6E86" w:rsidRPr="00BA6E86" w:rsidRDefault="00BA6E86" w:rsidP="00BA6E86">
            <w:pPr>
              <w:spacing w:line="240" w:lineRule="auto"/>
              <w:jc w:val="left"/>
              <w:rPr>
                <w:rFonts w:cs="Frankruhel"/>
                <w:sz w:val="24"/>
                <w:rtl/>
              </w:rPr>
            </w:pPr>
            <w:r>
              <w:rPr>
                <w:sz w:val="24"/>
                <w:rtl/>
              </w:rPr>
              <w:t>הצטרפות צד שלישי</w:t>
            </w:r>
          </w:p>
        </w:tc>
        <w:tc>
          <w:tcPr>
            <w:tcW w:w="567" w:type="dxa"/>
          </w:tcPr>
          <w:p w:rsidR="00BA6E86" w:rsidRPr="00BA6E86" w:rsidRDefault="00BA6E86" w:rsidP="00BA6E86">
            <w:pPr>
              <w:spacing w:line="240" w:lineRule="auto"/>
              <w:jc w:val="left"/>
              <w:rPr>
                <w:rStyle w:val="Hyperlink"/>
                <w:rtl/>
              </w:rPr>
            </w:pPr>
            <w:hyperlink w:anchor="Seif69" w:tooltip="הצטרפות צד שלישי"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סמכות של הכרעת דעת</w:t>
            </w:r>
          </w:p>
        </w:tc>
        <w:tc>
          <w:tcPr>
            <w:tcW w:w="567" w:type="dxa"/>
          </w:tcPr>
          <w:p w:rsidR="00BA6E86" w:rsidRPr="00BA6E86" w:rsidRDefault="00BA6E86" w:rsidP="00BA6E86">
            <w:pPr>
              <w:spacing w:line="240" w:lineRule="auto"/>
              <w:jc w:val="left"/>
              <w:rPr>
                <w:rStyle w:val="Hyperlink"/>
                <w:rtl/>
              </w:rPr>
            </w:pPr>
            <w:hyperlink w:anchor="med15" w:tooltip="סמכות של הכרעת דע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73 </w:t>
            </w:r>
          </w:p>
        </w:tc>
        <w:tc>
          <w:tcPr>
            <w:tcW w:w="5669" w:type="dxa"/>
          </w:tcPr>
          <w:p w:rsidR="00BA6E86" w:rsidRPr="00BA6E86" w:rsidRDefault="00BA6E86" w:rsidP="00BA6E86">
            <w:pPr>
              <w:spacing w:line="240" w:lineRule="auto"/>
              <w:jc w:val="left"/>
              <w:rPr>
                <w:rFonts w:cs="Frankruhel"/>
                <w:sz w:val="24"/>
                <w:rtl/>
              </w:rPr>
            </w:pPr>
            <w:r>
              <w:rPr>
                <w:sz w:val="24"/>
                <w:rtl/>
              </w:rPr>
              <w:t>שמיעת טענות</w:t>
            </w:r>
          </w:p>
        </w:tc>
        <w:tc>
          <w:tcPr>
            <w:tcW w:w="567" w:type="dxa"/>
          </w:tcPr>
          <w:p w:rsidR="00BA6E86" w:rsidRPr="00BA6E86" w:rsidRDefault="00BA6E86" w:rsidP="00BA6E86">
            <w:pPr>
              <w:spacing w:line="240" w:lineRule="auto"/>
              <w:jc w:val="left"/>
              <w:rPr>
                <w:rStyle w:val="Hyperlink"/>
                <w:rtl/>
              </w:rPr>
            </w:pPr>
            <w:hyperlink w:anchor="Seif70" w:tooltip="שמיעת טענ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73א </w:t>
            </w:r>
          </w:p>
        </w:tc>
        <w:tc>
          <w:tcPr>
            <w:tcW w:w="5669" w:type="dxa"/>
          </w:tcPr>
          <w:p w:rsidR="00BA6E86" w:rsidRPr="00BA6E86" w:rsidRDefault="00BA6E86" w:rsidP="00BA6E86">
            <w:pPr>
              <w:spacing w:line="240" w:lineRule="auto"/>
              <w:jc w:val="left"/>
              <w:rPr>
                <w:rFonts w:cs="Frankruhel"/>
                <w:sz w:val="24"/>
                <w:rtl/>
              </w:rPr>
            </w:pPr>
            <w:r>
              <w:rPr>
                <w:sz w:val="24"/>
                <w:rtl/>
              </w:rPr>
              <w:t>רציפות הדיון</w:t>
            </w:r>
          </w:p>
        </w:tc>
        <w:tc>
          <w:tcPr>
            <w:tcW w:w="567" w:type="dxa"/>
          </w:tcPr>
          <w:p w:rsidR="00BA6E86" w:rsidRPr="00BA6E86" w:rsidRDefault="00BA6E86" w:rsidP="00BA6E86">
            <w:pPr>
              <w:spacing w:line="240" w:lineRule="auto"/>
              <w:jc w:val="left"/>
              <w:rPr>
                <w:rStyle w:val="Hyperlink"/>
                <w:rtl/>
              </w:rPr>
            </w:pPr>
            <w:hyperlink w:anchor="Seif85" w:tooltip="רציפות הדיון"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75 </w:t>
            </w:r>
          </w:p>
        </w:tc>
        <w:tc>
          <w:tcPr>
            <w:tcW w:w="5669" w:type="dxa"/>
          </w:tcPr>
          <w:p w:rsidR="00BA6E86" w:rsidRPr="00BA6E86" w:rsidRDefault="00BA6E86" w:rsidP="00BA6E86">
            <w:pPr>
              <w:spacing w:line="240" w:lineRule="auto"/>
              <w:jc w:val="left"/>
              <w:rPr>
                <w:rFonts w:cs="Frankruhel"/>
                <w:sz w:val="24"/>
                <w:rtl/>
              </w:rPr>
            </w:pPr>
            <w:r>
              <w:rPr>
                <w:sz w:val="24"/>
                <w:rtl/>
              </w:rPr>
              <w:t>הפרוצדורה בבקשה להשמעת טענות</w:t>
            </w:r>
          </w:p>
        </w:tc>
        <w:tc>
          <w:tcPr>
            <w:tcW w:w="567" w:type="dxa"/>
          </w:tcPr>
          <w:p w:rsidR="00BA6E86" w:rsidRPr="00BA6E86" w:rsidRDefault="00BA6E86" w:rsidP="00BA6E86">
            <w:pPr>
              <w:spacing w:line="240" w:lineRule="auto"/>
              <w:jc w:val="left"/>
              <w:rPr>
                <w:rStyle w:val="Hyperlink"/>
                <w:rtl/>
              </w:rPr>
            </w:pPr>
            <w:hyperlink w:anchor="Seif71" w:tooltip="הפרוצדורה בבקשה להשמעת טענ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76 </w:t>
            </w:r>
          </w:p>
        </w:tc>
        <w:tc>
          <w:tcPr>
            <w:tcW w:w="5669" w:type="dxa"/>
          </w:tcPr>
          <w:p w:rsidR="00BA6E86" w:rsidRPr="00BA6E86" w:rsidRDefault="00BA6E86" w:rsidP="00BA6E86">
            <w:pPr>
              <w:spacing w:line="240" w:lineRule="auto"/>
              <w:jc w:val="left"/>
              <w:rPr>
                <w:rFonts w:cs="Frankruhel"/>
                <w:sz w:val="24"/>
                <w:rtl/>
              </w:rPr>
            </w:pPr>
            <w:r>
              <w:rPr>
                <w:sz w:val="24"/>
                <w:rtl/>
              </w:rPr>
              <w:t>צריך להודיע את החלטת הרשם</w:t>
            </w:r>
          </w:p>
        </w:tc>
        <w:tc>
          <w:tcPr>
            <w:tcW w:w="567" w:type="dxa"/>
          </w:tcPr>
          <w:p w:rsidR="00BA6E86" w:rsidRPr="00BA6E86" w:rsidRDefault="00BA6E86" w:rsidP="00BA6E86">
            <w:pPr>
              <w:spacing w:line="240" w:lineRule="auto"/>
              <w:jc w:val="left"/>
              <w:rPr>
                <w:rStyle w:val="Hyperlink"/>
                <w:rtl/>
              </w:rPr>
            </w:pPr>
            <w:hyperlink w:anchor="Seif72" w:tooltip="צריך להודיע את החלטת הרש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פרסום שינויים בפנקס</w:t>
            </w:r>
          </w:p>
        </w:tc>
        <w:tc>
          <w:tcPr>
            <w:tcW w:w="567" w:type="dxa"/>
          </w:tcPr>
          <w:p w:rsidR="00BA6E86" w:rsidRPr="00BA6E86" w:rsidRDefault="00BA6E86" w:rsidP="00BA6E86">
            <w:pPr>
              <w:spacing w:line="240" w:lineRule="auto"/>
              <w:jc w:val="left"/>
              <w:rPr>
                <w:rStyle w:val="Hyperlink"/>
                <w:rtl/>
              </w:rPr>
            </w:pPr>
            <w:hyperlink w:anchor="med16" w:tooltip="פרסום שינויים בפנקס"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77 </w:t>
            </w:r>
          </w:p>
        </w:tc>
        <w:tc>
          <w:tcPr>
            <w:tcW w:w="5669" w:type="dxa"/>
          </w:tcPr>
          <w:p w:rsidR="00BA6E86" w:rsidRPr="00BA6E86" w:rsidRDefault="00BA6E86" w:rsidP="00BA6E86">
            <w:pPr>
              <w:spacing w:line="240" w:lineRule="auto"/>
              <w:jc w:val="left"/>
              <w:rPr>
                <w:rFonts w:cs="Frankruhel"/>
                <w:sz w:val="24"/>
                <w:rtl/>
              </w:rPr>
            </w:pPr>
            <w:r>
              <w:rPr>
                <w:sz w:val="24"/>
                <w:rtl/>
              </w:rPr>
              <w:t>פרסום שינויים והוספות בפנקס</w:t>
            </w:r>
          </w:p>
        </w:tc>
        <w:tc>
          <w:tcPr>
            <w:tcW w:w="567" w:type="dxa"/>
          </w:tcPr>
          <w:p w:rsidR="00BA6E86" w:rsidRPr="00BA6E86" w:rsidRDefault="00BA6E86" w:rsidP="00BA6E86">
            <w:pPr>
              <w:spacing w:line="240" w:lineRule="auto"/>
              <w:jc w:val="left"/>
              <w:rPr>
                <w:rStyle w:val="Hyperlink"/>
                <w:rtl/>
              </w:rPr>
            </w:pPr>
            <w:hyperlink w:anchor="Seif73" w:tooltip="פרסום שינויים והוספות בפנקס"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חיפוש</w:t>
            </w:r>
          </w:p>
        </w:tc>
        <w:tc>
          <w:tcPr>
            <w:tcW w:w="567" w:type="dxa"/>
          </w:tcPr>
          <w:p w:rsidR="00BA6E86" w:rsidRPr="00BA6E86" w:rsidRDefault="00BA6E86" w:rsidP="00BA6E86">
            <w:pPr>
              <w:spacing w:line="240" w:lineRule="auto"/>
              <w:jc w:val="left"/>
              <w:rPr>
                <w:rStyle w:val="Hyperlink"/>
                <w:rtl/>
              </w:rPr>
            </w:pPr>
            <w:hyperlink w:anchor="med17" w:tooltip="חיפוש"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78 </w:t>
            </w:r>
          </w:p>
        </w:tc>
        <w:tc>
          <w:tcPr>
            <w:tcW w:w="5669" w:type="dxa"/>
          </w:tcPr>
          <w:p w:rsidR="00BA6E86" w:rsidRPr="00BA6E86" w:rsidRDefault="00BA6E86" w:rsidP="00BA6E86">
            <w:pPr>
              <w:spacing w:line="240" w:lineRule="auto"/>
              <w:jc w:val="left"/>
              <w:rPr>
                <w:rFonts w:cs="Frankruhel"/>
                <w:sz w:val="24"/>
                <w:rtl/>
              </w:rPr>
            </w:pPr>
            <w:r>
              <w:rPr>
                <w:sz w:val="24"/>
                <w:rtl/>
              </w:rPr>
              <w:t>בקשה לחיפוש</w:t>
            </w:r>
          </w:p>
        </w:tc>
        <w:tc>
          <w:tcPr>
            <w:tcW w:w="567" w:type="dxa"/>
          </w:tcPr>
          <w:p w:rsidR="00BA6E86" w:rsidRPr="00BA6E86" w:rsidRDefault="00BA6E86" w:rsidP="00BA6E86">
            <w:pPr>
              <w:spacing w:line="240" w:lineRule="auto"/>
              <w:jc w:val="left"/>
              <w:rPr>
                <w:rStyle w:val="Hyperlink"/>
                <w:rtl/>
              </w:rPr>
            </w:pPr>
            <w:hyperlink w:anchor="Seif74" w:tooltip="בקשה לחיפוש"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שעות העיון</w:t>
            </w:r>
          </w:p>
        </w:tc>
        <w:tc>
          <w:tcPr>
            <w:tcW w:w="567" w:type="dxa"/>
          </w:tcPr>
          <w:p w:rsidR="00BA6E86" w:rsidRPr="00BA6E86" w:rsidRDefault="00BA6E86" w:rsidP="00BA6E86">
            <w:pPr>
              <w:spacing w:line="240" w:lineRule="auto"/>
              <w:jc w:val="left"/>
              <w:rPr>
                <w:rStyle w:val="Hyperlink"/>
                <w:rtl/>
              </w:rPr>
            </w:pPr>
            <w:hyperlink w:anchor="med18" w:tooltip="שעות העיון"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79 </w:t>
            </w:r>
          </w:p>
        </w:tc>
        <w:tc>
          <w:tcPr>
            <w:tcW w:w="5669" w:type="dxa"/>
          </w:tcPr>
          <w:p w:rsidR="00BA6E86" w:rsidRPr="00BA6E86" w:rsidRDefault="00BA6E86" w:rsidP="00BA6E86">
            <w:pPr>
              <w:spacing w:line="240" w:lineRule="auto"/>
              <w:jc w:val="left"/>
              <w:rPr>
                <w:rFonts w:cs="Frankruhel"/>
                <w:sz w:val="24"/>
                <w:rtl/>
              </w:rPr>
            </w:pPr>
            <w:r>
              <w:rPr>
                <w:sz w:val="24"/>
                <w:rtl/>
              </w:rPr>
              <w:t>שעות העיון</w:t>
            </w:r>
          </w:p>
        </w:tc>
        <w:tc>
          <w:tcPr>
            <w:tcW w:w="567" w:type="dxa"/>
          </w:tcPr>
          <w:p w:rsidR="00BA6E86" w:rsidRPr="00BA6E86" w:rsidRDefault="00BA6E86" w:rsidP="00BA6E86">
            <w:pPr>
              <w:spacing w:line="240" w:lineRule="auto"/>
              <w:jc w:val="left"/>
              <w:rPr>
                <w:rStyle w:val="Hyperlink"/>
                <w:rtl/>
              </w:rPr>
            </w:pPr>
            <w:hyperlink w:anchor="Seif75" w:tooltip="שעות העיון"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הסמכות לוותר על ראיות</w:t>
            </w:r>
          </w:p>
        </w:tc>
        <w:tc>
          <w:tcPr>
            <w:tcW w:w="567" w:type="dxa"/>
          </w:tcPr>
          <w:p w:rsidR="00BA6E86" w:rsidRPr="00BA6E86" w:rsidRDefault="00BA6E86" w:rsidP="00BA6E86">
            <w:pPr>
              <w:spacing w:line="240" w:lineRule="auto"/>
              <w:jc w:val="left"/>
              <w:rPr>
                <w:rStyle w:val="Hyperlink"/>
                <w:rtl/>
              </w:rPr>
            </w:pPr>
            <w:hyperlink w:anchor="med19" w:tooltip="הסמכות לוותר על ראי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80 </w:t>
            </w:r>
          </w:p>
        </w:tc>
        <w:tc>
          <w:tcPr>
            <w:tcW w:w="5669" w:type="dxa"/>
          </w:tcPr>
          <w:p w:rsidR="00BA6E86" w:rsidRPr="00BA6E86" w:rsidRDefault="00BA6E86" w:rsidP="00BA6E86">
            <w:pPr>
              <w:spacing w:line="240" w:lineRule="auto"/>
              <w:jc w:val="left"/>
              <w:rPr>
                <w:rFonts w:cs="Frankruhel"/>
                <w:sz w:val="24"/>
                <w:rtl/>
              </w:rPr>
            </w:pPr>
            <w:r>
              <w:rPr>
                <w:sz w:val="24"/>
                <w:rtl/>
              </w:rPr>
              <w:t>ויתור על ראיות</w:t>
            </w:r>
          </w:p>
        </w:tc>
        <w:tc>
          <w:tcPr>
            <w:tcW w:w="567" w:type="dxa"/>
          </w:tcPr>
          <w:p w:rsidR="00BA6E86" w:rsidRPr="00BA6E86" w:rsidRDefault="00BA6E86" w:rsidP="00BA6E86">
            <w:pPr>
              <w:spacing w:line="240" w:lineRule="auto"/>
              <w:jc w:val="left"/>
              <w:rPr>
                <w:rStyle w:val="Hyperlink"/>
                <w:rtl/>
              </w:rPr>
            </w:pPr>
            <w:hyperlink w:anchor="Seif76" w:tooltip="ויתור על ראי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תיקונים</w:t>
            </w:r>
          </w:p>
        </w:tc>
        <w:tc>
          <w:tcPr>
            <w:tcW w:w="567" w:type="dxa"/>
          </w:tcPr>
          <w:p w:rsidR="00BA6E86" w:rsidRPr="00BA6E86" w:rsidRDefault="00BA6E86" w:rsidP="00BA6E86">
            <w:pPr>
              <w:spacing w:line="240" w:lineRule="auto"/>
              <w:jc w:val="left"/>
              <w:rPr>
                <w:rStyle w:val="Hyperlink"/>
                <w:rtl/>
              </w:rPr>
            </w:pPr>
            <w:hyperlink w:anchor="med20" w:tooltip="תיקונ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81 </w:t>
            </w:r>
          </w:p>
        </w:tc>
        <w:tc>
          <w:tcPr>
            <w:tcW w:w="5669" w:type="dxa"/>
          </w:tcPr>
          <w:p w:rsidR="00BA6E86" w:rsidRPr="00BA6E86" w:rsidRDefault="00BA6E86" w:rsidP="00BA6E86">
            <w:pPr>
              <w:spacing w:line="240" w:lineRule="auto"/>
              <w:jc w:val="left"/>
              <w:rPr>
                <w:rFonts w:cs="Frankruhel"/>
                <w:sz w:val="24"/>
                <w:rtl/>
              </w:rPr>
            </w:pPr>
            <w:r>
              <w:rPr>
                <w:sz w:val="24"/>
                <w:rtl/>
              </w:rPr>
              <w:t>תיקון מסמכים</w:t>
            </w:r>
          </w:p>
        </w:tc>
        <w:tc>
          <w:tcPr>
            <w:tcW w:w="567" w:type="dxa"/>
          </w:tcPr>
          <w:p w:rsidR="00BA6E86" w:rsidRPr="00BA6E86" w:rsidRDefault="00BA6E86" w:rsidP="00BA6E86">
            <w:pPr>
              <w:spacing w:line="240" w:lineRule="auto"/>
              <w:jc w:val="left"/>
              <w:rPr>
                <w:rStyle w:val="Hyperlink"/>
                <w:rtl/>
              </w:rPr>
            </w:pPr>
            <w:hyperlink w:anchor="Seif77" w:tooltip="תיקון מסמכי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82 </w:t>
            </w:r>
          </w:p>
        </w:tc>
        <w:tc>
          <w:tcPr>
            <w:tcW w:w="5669" w:type="dxa"/>
          </w:tcPr>
          <w:p w:rsidR="00BA6E86" w:rsidRPr="00BA6E86" w:rsidRDefault="00BA6E86" w:rsidP="00BA6E86">
            <w:pPr>
              <w:spacing w:line="240" w:lineRule="auto"/>
              <w:jc w:val="left"/>
              <w:rPr>
                <w:rFonts w:cs="Frankruhel"/>
                <w:sz w:val="24"/>
                <w:rtl/>
              </w:rPr>
            </w:pPr>
            <w:r>
              <w:rPr>
                <w:sz w:val="24"/>
                <w:rtl/>
              </w:rPr>
              <w:t>הארכת המועד</w:t>
            </w:r>
          </w:p>
        </w:tc>
        <w:tc>
          <w:tcPr>
            <w:tcW w:w="567" w:type="dxa"/>
          </w:tcPr>
          <w:p w:rsidR="00BA6E86" w:rsidRPr="00BA6E86" w:rsidRDefault="00BA6E86" w:rsidP="00BA6E86">
            <w:pPr>
              <w:spacing w:line="240" w:lineRule="auto"/>
              <w:jc w:val="left"/>
              <w:rPr>
                <w:rStyle w:val="Hyperlink"/>
                <w:rtl/>
              </w:rPr>
            </w:pPr>
            <w:hyperlink w:anchor="Seif78" w:tooltip="הארכת המועד"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83 </w:t>
            </w:r>
          </w:p>
        </w:tc>
        <w:tc>
          <w:tcPr>
            <w:tcW w:w="5669" w:type="dxa"/>
          </w:tcPr>
          <w:p w:rsidR="00BA6E86" w:rsidRPr="00BA6E86" w:rsidRDefault="00BA6E86" w:rsidP="00BA6E86">
            <w:pPr>
              <w:spacing w:line="240" w:lineRule="auto"/>
              <w:jc w:val="left"/>
              <w:rPr>
                <w:rFonts w:cs="Frankruhel"/>
                <w:sz w:val="24"/>
                <w:rtl/>
              </w:rPr>
            </w:pPr>
            <w:r>
              <w:rPr>
                <w:sz w:val="24"/>
                <w:rtl/>
              </w:rPr>
              <w:t>ימים שאינם באים במניין</w:t>
            </w:r>
          </w:p>
        </w:tc>
        <w:tc>
          <w:tcPr>
            <w:tcW w:w="567" w:type="dxa"/>
          </w:tcPr>
          <w:p w:rsidR="00BA6E86" w:rsidRPr="00BA6E86" w:rsidRDefault="00BA6E86" w:rsidP="00BA6E86">
            <w:pPr>
              <w:spacing w:line="240" w:lineRule="auto"/>
              <w:jc w:val="left"/>
              <w:rPr>
                <w:rStyle w:val="Hyperlink"/>
                <w:rtl/>
              </w:rPr>
            </w:pPr>
            <w:hyperlink w:anchor="Seif79" w:tooltip="ימים שאינם באים במניין"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תעודות</w:t>
            </w:r>
          </w:p>
        </w:tc>
        <w:tc>
          <w:tcPr>
            <w:tcW w:w="567" w:type="dxa"/>
          </w:tcPr>
          <w:p w:rsidR="00BA6E86" w:rsidRPr="00BA6E86" w:rsidRDefault="00BA6E86" w:rsidP="00BA6E86">
            <w:pPr>
              <w:spacing w:line="240" w:lineRule="auto"/>
              <w:jc w:val="left"/>
              <w:rPr>
                <w:rStyle w:val="Hyperlink"/>
                <w:rtl/>
              </w:rPr>
            </w:pPr>
            <w:hyperlink w:anchor="med21" w:tooltip="תעודו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84 </w:t>
            </w:r>
          </w:p>
        </w:tc>
        <w:tc>
          <w:tcPr>
            <w:tcW w:w="5669" w:type="dxa"/>
          </w:tcPr>
          <w:p w:rsidR="00BA6E86" w:rsidRPr="00BA6E86" w:rsidRDefault="00BA6E86" w:rsidP="00BA6E86">
            <w:pPr>
              <w:spacing w:line="240" w:lineRule="auto"/>
              <w:jc w:val="left"/>
              <w:rPr>
                <w:rFonts w:cs="Frankruhel"/>
                <w:sz w:val="24"/>
                <w:rtl/>
              </w:rPr>
            </w:pPr>
            <w:r>
              <w:rPr>
                <w:sz w:val="24"/>
                <w:rtl/>
              </w:rPr>
              <w:t>תעודה מאת הרשם</w:t>
            </w:r>
          </w:p>
        </w:tc>
        <w:tc>
          <w:tcPr>
            <w:tcW w:w="567" w:type="dxa"/>
          </w:tcPr>
          <w:p w:rsidR="00BA6E86" w:rsidRPr="00BA6E86" w:rsidRDefault="00BA6E86" w:rsidP="00BA6E86">
            <w:pPr>
              <w:spacing w:line="240" w:lineRule="auto"/>
              <w:jc w:val="left"/>
              <w:rPr>
                <w:rStyle w:val="Hyperlink"/>
                <w:rtl/>
              </w:rPr>
            </w:pPr>
            <w:hyperlink w:anchor="Seif80" w:tooltip="תעודה מאת הרשם"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85 </w:t>
            </w:r>
          </w:p>
        </w:tc>
        <w:tc>
          <w:tcPr>
            <w:tcW w:w="5669" w:type="dxa"/>
          </w:tcPr>
          <w:p w:rsidR="00BA6E86" w:rsidRPr="00BA6E86" w:rsidRDefault="00BA6E86" w:rsidP="00BA6E86">
            <w:pPr>
              <w:spacing w:line="240" w:lineRule="auto"/>
              <w:jc w:val="left"/>
              <w:rPr>
                <w:rFonts w:cs="Frankruhel"/>
                <w:sz w:val="24"/>
                <w:rtl/>
              </w:rPr>
            </w:pPr>
            <w:r>
              <w:rPr>
                <w:sz w:val="24"/>
                <w:rtl/>
              </w:rPr>
              <w:t>תעודות שרוצים להשתמש בהן כדי לקבל רישום בחו"ל</w:t>
            </w:r>
          </w:p>
        </w:tc>
        <w:tc>
          <w:tcPr>
            <w:tcW w:w="567" w:type="dxa"/>
          </w:tcPr>
          <w:p w:rsidR="00BA6E86" w:rsidRPr="00BA6E86" w:rsidRDefault="00BA6E86" w:rsidP="00BA6E86">
            <w:pPr>
              <w:spacing w:line="240" w:lineRule="auto"/>
              <w:jc w:val="left"/>
              <w:rPr>
                <w:rStyle w:val="Hyperlink"/>
                <w:rtl/>
              </w:rPr>
            </w:pPr>
            <w:hyperlink w:anchor="Seif81" w:tooltip="תעודות שרוצים להשתמש בהן כדי לקבל רישום בחול"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צווי בית משפט</w:t>
            </w:r>
          </w:p>
        </w:tc>
        <w:tc>
          <w:tcPr>
            <w:tcW w:w="567" w:type="dxa"/>
          </w:tcPr>
          <w:p w:rsidR="00BA6E86" w:rsidRPr="00BA6E86" w:rsidRDefault="00BA6E86" w:rsidP="00BA6E86">
            <w:pPr>
              <w:spacing w:line="240" w:lineRule="auto"/>
              <w:jc w:val="left"/>
              <w:rPr>
                <w:rStyle w:val="Hyperlink"/>
                <w:rtl/>
              </w:rPr>
            </w:pPr>
            <w:hyperlink w:anchor="med22" w:tooltip="צווי בית משפט"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88 </w:t>
            </w:r>
          </w:p>
        </w:tc>
        <w:tc>
          <w:tcPr>
            <w:tcW w:w="5669" w:type="dxa"/>
          </w:tcPr>
          <w:p w:rsidR="00BA6E86" w:rsidRPr="00BA6E86" w:rsidRDefault="00BA6E86" w:rsidP="00BA6E86">
            <w:pPr>
              <w:spacing w:line="240" w:lineRule="auto"/>
              <w:jc w:val="left"/>
              <w:rPr>
                <w:rFonts w:cs="Frankruhel"/>
                <w:sz w:val="24"/>
                <w:rtl/>
              </w:rPr>
            </w:pPr>
            <w:r>
              <w:rPr>
                <w:sz w:val="24"/>
                <w:rtl/>
              </w:rPr>
              <w:t>צו בית משפט</w:t>
            </w:r>
          </w:p>
        </w:tc>
        <w:tc>
          <w:tcPr>
            <w:tcW w:w="567" w:type="dxa"/>
          </w:tcPr>
          <w:p w:rsidR="00BA6E86" w:rsidRPr="00BA6E86" w:rsidRDefault="00BA6E86" w:rsidP="00BA6E86">
            <w:pPr>
              <w:spacing w:line="240" w:lineRule="auto"/>
              <w:jc w:val="left"/>
              <w:rPr>
                <w:rStyle w:val="Hyperlink"/>
                <w:rtl/>
              </w:rPr>
            </w:pPr>
            <w:hyperlink w:anchor="Seif82" w:tooltip="צו בית משפט"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89 </w:t>
            </w:r>
          </w:p>
        </w:tc>
        <w:tc>
          <w:tcPr>
            <w:tcW w:w="5669" w:type="dxa"/>
          </w:tcPr>
          <w:p w:rsidR="00BA6E86" w:rsidRPr="00BA6E86" w:rsidRDefault="00BA6E86" w:rsidP="00BA6E86">
            <w:pPr>
              <w:spacing w:line="240" w:lineRule="auto"/>
              <w:jc w:val="left"/>
              <w:rPr>
                <w:rFonts w:cs="Frankruhel"/>
                <w:sz w:val="24"/>
                <w:rtl/>
              </w:rPr>
            </w:pPr>
            <w:r>
              <w:rPr>
                <w:sz w:val="24"/>
                <w:rtl/>
              </w:rPr>
              <w:t>פרסום צווי בית משפט</w:t>
            </w:r>
          </w:p>
        </w:tc>
        <w:tc>
          <w:tcPr>
            <w:tcW w:w="567" w:type="dxa"/>
          </w:tcPr>
          <w:p w:rsidR="00BA6E86" w:rsidRPr="00BA6E86" w:rsidRDefault="00BA6E86" w:rsidP="00BA6E86">
            <w:pPr>
              <w:spacing w:line="240" w:lineRule="auto"/>
              <w:jc w:val="left"/>
              <w:rPr>
                <w:rStyle w:val="Hyperlink"/>
                <w:rtl/>
              </w:rPr>
            </w:pPr>
            <w:hyperlink w:anchor="Seif83" w:tooltip="פרסום צווי בית משפט"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r>
              <w:rPr>
                <w:sz w:val="24"/>
                <w:rtl/>
              </w:rPr>
              <w:t xml:space="preserve">סעיף 90 </w:t>
            </w:r>
          </w:p>
        </w:tc>
        <w:tc>
          <w:tcPr>
            <w:tcW w:w="5669" w:type="dxa"/>
          </w:tcPr>
          <w:p w:rsidR="00BA6E86" w:rsidRPr="00BA6E86" w:rsidRDefault="00BA6E86" w:rsidP="00BA6E86">
            <w:pPr>
              <w:spacing w:line="240" w:lineRule="auto"/>
              <w:jc w:val="left"/>
              <w:rPr>
                <w:rFonts w:cs="Frankruhel"/>
                <w:sz w:val="24"/>
                <w:rtl/>
              </w:rPr>
            </w:pPr>
            <w:r>
              <w:rPr>
                <w:sz w:val="24"/>
                <w:rtl/>
              </w:rPr>
              <w:t>ביטול</w:t>
            </w:r>
          </w:p>
        </w:tc>
        <w:tc>
          <w:tcPr>
            <w:tcW w:w="567" w:type="dxa"/>
          </w:tcPr>
          <w:p w:rsidR="00BA6E86" w:rsidRPr="00BA6E86" w:rsidRDefault="00BA6E86" w:rsidP="00BA6E86">
            <w:pPr>
              <w:spacing w:line="240" w:lineRule="auto"/>
              <w:jc w:val="left"/>
              <w:rPr>
                <w:rStyle w:val="Hyperlink"/>
                <w:rtl/>
              </w:rPr>
            </w:pPr>
            <w:hyperlink w:anchor="Seif84" w:tooltip="ביטול"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תוספת ראשונה</w:t>
            </w:r>
          </w:p>
        </w:tc>
        <w:tc>
          <w:tcPr>
            <w:tcW w:w="567" w:type="dxa"/>
          </w:tcPr>
          <w:p w:rsidR="00BA6E86" w:rsidRPr="00BA6E86" w:rsidRDefault="00BA6E86" w:rsidP="00BA6E86">
            <w:pPr>
              <w:spacing w:line="240" w:lineRule="auto"/>
              <w:jc w:val="left"/>
              <w:rPr>
                <w:rStyle w:val="Hyperlink"/>
                <w:rtl/>
              </w:rPr>
            </w:pPr>
            <w:hyperlink w:anchor="med23" w:tooltip="תוספת ראשונ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התוספת השניה</w:t>
            </w:r>
          </w:p>
        </w:tc>
        <w:tc>
          <w:tcPr>
            <w:tcW w:w="567" w:type="dxa"/>
          </w:tcPr>
          <w:p w:rsidR="00BA6E86" w:rsidRPr="00BA6E86" w:rsidRDefault="00BA6E86" w:rsidP="00BA6E86">
            <w:pPr>
              <w:spacing w:line="240" w:lineRule="auto"/>
              <w:jc w:val="left"/>
              <w:rPr>
                <w:rStyle w:val="Hyperlink"/>
                <w:rtl/>
              </w:rPr>
            </w:pPr>
            <w:hyperlink w:anchor="med24" w:tooltip="התוספת השניה"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התוספת השלישית</w:t>
            </w:r>
          </w:p>
        </w:tc>
        <w:tc>
          <w:tcPr>
            <w:tcW w:w="567" w:type="dxa"/>
          </w:tcPr>
          <w:p w:rsidR="00BA6E86" w:rsidRPr="00BA6E86" w:rsidRDefault="00BA6E86" w:rsidP="00BA6E86">
            <w:pPr>
              <w:spacing w:line="240" w:lineRule="auto"/>
              <w:jc w:val="left"/>
              <w:rPr>
                <w:rStyle w:val="Hyperlink"/>
                <w:rtl/>
              </w:rPr>
            </w:pPr>
            <w:hyperlink w:anchor="med25" w:tooltip="התוספת השלישי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6E86" w:rsidRPr="00BA6E86" w:rsidTr="00BA6E86">
        <w:tblPrEx>
          <w:tblCellMar>
            <w:top w:w="0" w:type="dxa"/>
            <w:bottom w:w="0" w:type="dxa"/>
          </w:tblCellMar>
        </w:tblPrEx>
        <w:tc>
          <w:tcPr>
            <w:tcW w:w="1247" w:type="dxa"/>
          </w:tcPr>
          <w:p w:rsidR="00BA6E86" w:rsidRPr="00BA6E86" w:rsidRDefault="00BA6E86" w:rsidP="00BA6E86">
            <w:pPr>
              <w:spacing w:line="240" w:lineRule="auto"/>
              <w:jc w:val="left"/>
              <w:rPr>
                <w:rFonts w:cs="Frankruhel"/>
                <w:sz w:val="24"/>
                <w:rtl/>
              </w:rPr>
            </w:pPr>
          </w:p>
        </w:tc>
        <w:tc>
          <w:tcPr>
            <w:tcW w:w="5669" w:type="dxa"/>
          </w:tcPr>
          <w:p w:rsidR="00BA6E86" w:rsidRPr="00BA6E86" w:rsidRDefault="00BA6E86" w:rsidP="00BA6E86">
            <w:pPr>
              <w:spacing w:line="240" w:lineRule="auto"/>
              <w:jc w:val="left"/>
              <w:rPr>
                <w:rFonts w:cs="Frankruhel"/>
                <w:sz w:val="24"/>
                <w:rtl/>
              </w:rPr>
            </w:pPr>
            <w:r>
              <w:rPr>
                <w:sz w:val="24"/>
                <w:rtl/>
              </w:rPr>
              <w:t>תוספת רביעית</w:t>
            </w:r>
          </w:p>
        </w:tc>
        <w:tc>
          <w:tcPr>
            <w:tcW w:w="567" w:type="dxa"/>
          </w:tcPr>
          <w:p w:rsidR="00BA6E86" w:rsidRPr="00BA6E86" w:rsidRDefault="00BA6E86" w:rsidP="00BA6E86">
            <w:pPr>
              <w:spacing w:line="240" w:lineRule="auto"/>
              <w:jc w:val="left"/>
              <w:rPr>
                <w:rStyle w:val="Hyperlink"/>
                <w:rtl/>
              </w:rPr>
            </w:pPr>
            <w:hyperlink w:anchor="med26" w:tooltip="תוספת רביעית" w:history="1">
              <w:r w:rsidRPr="00BA6E86">
                <w:rPr>
                  <w:rStyle w:val="Hyperlink"/>
                </w:rPr>
                <w:t>Go</w:t>
              </w:r>
            </w:hyperlink>
          </w:p>
        </w:tc>
        <w:tc>
          <w:tcPr>
            <w:tcW w:w="850" w:type="dxa"/>
          </w:tcPr>
          <w:p w:rsidR="00BA6E86" w:rsidRPr="00BA6E86" w:rsidRDefault="00BA6E86" w:rsidP="00BA6E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bl>
    <w:p w:rsidR="00D92350" w:rsidRDefault="00D92350">
      <w:pPr>
        <w:pStyle w:val="big-header"/>
        <w:ind w:left="0" w:right="1134"/>
        <w:rPr>
          <w:rStyle w:val="default"/>
          <w:rFonts w:cs="FrankRuehl" w:hint="cs"/>
          <w:rtl/>
        </w:rPr>
      </w:pPr>
      <w:r>
        <w:rPr>
          <w:rFonts w:cs="FrankRuehl"/>
          <w:sz w:val="32"/>
          <w:rtl/>
        </w:rPr>
        <w:t>תק</w:t>
      </w:r>
      <w:r>
        <w:rPr>
          <w:rFonts w:cs="FrankRuehl" w:hint="cs"/>
          <w:sz w:val="32"/>
          <w:rtl/>
        </w:rPr>
        <w:t>נות סימני המסחר, 1940</w:t>
      </w:r>
      <w:r>
        <w:rPr>
          <w:rStyle w:val="default"/>
          <w:rtl/>
        </w:rPr>
        <w:footnoteReference w:customMarkFollows="1" w:id="1"/>
        <w:t>*</w:t>
      </w:r>
    </w:p>
    <w:p w:rsidR="00D92350" w:rsidRDefault="00D92350">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20pt;z-index:251543040"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סימני המסחר, 1940.</w:t>
      </w:r>
    </w:p>
    <w:p w:rsidR="00D92350" w:rsidRDefault="00D92350" w:rsidP="00CE51FD">
      <w:pPr>
        <w:pStyle w:val="P00"/>
        <w:spacing w:before="72"/>
        <w:ind w:left="0" w:right="1134"/>
        <w:rPr>
          <w:rStyle w:val="default"/>
          <w:rFonts w:cs="FrankRuehl" w:hint="cs"/>
          <w:rtl/>
        </w:rPr>
      </w:pPr>
      <w:bookmarkStart w:id="1" w:name="Seif2"/>
      <w:bookmarkEnd w:id="1"/>
      <w:r>
        <w:rPr>
          <w:lang w:val="he-IL"/>
        </w:rPr>
        <w:pict>
          <v:rect id="_x0000_s2051" style="position:absolute;left:0;text-align:left;margin-left:464.5pt;margin-top:8.05pt;width:75.05pt;height:20pt;z-index:251544064"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hint="cs"/>
                      <w:sz w:val="18"/>
                      <w:szCs w:val="18"/>
                      <w:rtl/>
                    </w:rPr>
                    <w:t>הגדרות</w:t>
                  </w:r>
                </w:p>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2.</w:t>
      </w:r>
      <w:r>
        <w:rPr>
          <w:rStyle w:val="big-number"/>
          <w:rFonts w:cs="Miriam"/>
          <w:rtl/>
        </w:rPr>
        <w:tab/>
      </w:r>
      <w:r>
        <w:rPr>
          <w:rStyle w:val="default"/>
          <w:rFonts w:cs="FrankRuehl"/>
          <w:rtl/>
        </w:rPr>
        <w:t>בת</w:t>
      </w:r>
      <w:r>
        <w:rPr>
          <w:rStyle w:val="default"/>
          <w:rFonts w:cs="FrankRuehl" w:hint="cs"/>
          <w:rtl/>
        </w:rPr>
        <w:t xml:space="preserve">קנות אלה </w:t>
      </w:r>
      <w:r w:rsidR="00CE51FD">
        <w:rPr>
          <w:rStyle w:val="default"/>
          <w:rFonts w:cs="FrankRuehl"/>
          <w:rtl/>
        </w:rPr>
        <w:t>–</w:t>
      </w:r>
    </w:p>
    <w:p w:rsidR="00733457" w:rsidRPr="00441257" w:rsidRDefault="00733457" w:rsidP="00733457">
      <w:pPr>
        <w:pStyle w:val="P11"/>
        <w:spacing w:before="0"/>
        <w:ind w:left="0" w:right="1134"/>
        <w:rPr>
          <w:rStyle w:val="default"/>
          <w:rFonts w:cs="FrankRuehl" w:hint="cs"/>
          <w:vanish/>
          <w:color w:val="FF0000"/>
          <w:szCs w:val="20"/>
          <w:shd w:val="clear" w:color="auto" w:fill="FFFF99"/>
          <w:rtl/>
        </w:rPr>
      </w:pPr>
      <w:bookmarkStart w:id="2" w:name="Rov210"/>
      <w:r w:rsidRPr="00441257">
        <w:rPr>
          <w:rStyle w:val="default"/>
          <w:rFonts w:cs="FrankRuehl" w:hint="cs"/>
          <w:vanish/>
          <w:color w:val="FF0000"/>
          <w:szCs w:val="20"/>
          <w:shd w:val="clear" w:color="auto" w:fill="FFFF99"/>
          <w:rtl/>
        </w:rPr>
        <w:t>מיום 29.1.1953</w:t>
      </w:r>
    </w:p>
    <w:p w:rsidR="00733457" w:rsidRPr="00441257" w:rsidRDefault="00733457" w:rsidP="00733457">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תשי"ג-1953</w:t>
      </w:r>
    </w:p>
    <w:p w:rsidR="00733457" w:rsidRPr="00441257" w:rsidRDefault="00733457" w:rsidP="00733457">
      <w:pPr>
        <w:pStyle w:val="P00"/>
        <w:spacing w:before="0"/>
        <w:ind w:left="0" w:right="1134"/>
        <w:rPr>
          <w:rStyle w:val="default"/>
          <w:rFonts w:cs="FrankRuehl" w:hint="cs"/>
          <w:vanish/>
          <w:sz w:val="20"/>
          <w:szCs w:val="20"/>
          <w:shd w:val="clear" w:color="auto" w:fill="FFFF99"/>
          <w:rtl/>
        </w:rPr>
      </w:pPr>
      <w:hyperlink r:id="rId7" w:history="1">
        <w:r w:rsidRPr="00441257">
          <w:rPr>
            <w:rStyle w:val="Hyperlink"/>
            <w:rFonts w:cs="FrankRuehl"/>
            <w:vanish/>
            <w:szCs w:val="20"/>
            <w:shd w:val="clear" w:color="auto" w:fill="FFFF99"/>
            <w:rtl/>
          </w:rPr>
          <w:t xml:space="preserve">ק"ת תשי"ג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331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29.1.1953 עמ' 581</w:t>
      </w:r>
    </w:p>
    <w:p w:rsidR="00733457" w:rsidRPr="00441257" w:rsidRDefault="00733457" w:rsidP="00733457">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הגדרת "סוכן"</w:t>
      </w:r>
    </w:p>
    <w:p w:rsidR="00733457" w:rsidRPr="00441257" w:rsidRDefault="00733457" w:rsidP="00733457">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733457" w:rsidRPr="00441257" w:rsidRDefault="00733457" w:rsidP="00733457">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"ס</w:t>
      </w:r>
      <w:r w:rsidRPr="00441257">
        <w:rPr>
          <w:rStyle w:val="default"/>
          <w:rFonts w:cs="FrankRuehl" w:hint="cs"/>
          <w:strike/>
          <w:vanish/>
          <w:sz w:val="22"/>
          <w:szCs w:val="22"/>
          <w:shd w:val="clear" w:color="auto" w:fill="FFFF99"/>
          <w:rtl/>
        </w:rPr>
        <w:t xml:space="preserve">וכן" פירושו </w:t>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 xml:space="preserve"> סוכן שיפו את כוחו כחוק להנחת דעתו של הרשם</w:t>
      </w:r>
      <w:r w:rsidRPr="00441257">
        <w:rPr>
          <w:rStyle w:val="default"/>
          <w:rFonts w:cs="FrankRuehl" w:hint="cs"/>
          <w:vanish/>
          <w:sz w:val="22"/>
          <w:szCs w:val="22"/>
          <w:shd w:val="clear" w:color="auto" w:fill="FFFF99"/>
          <w:rtl/>
        </w:rPr>
        <w:t>;</w:t>
      </w:r>
    </w:p>
    <w:p w:rsidR="00733457" w:rsidRPr="00441257" w:rsidRDefault="00733457" w:rsidP="00733457">
      <w:pPr>
        <w:pStyle w:val="P00"/>
        <w:spacing w:before="0"/>
        <w:ind w:left="0" w:right="1134"/>
        <w:rPr>
          <w:rStyle w:val="default"/>
          <w:rFonts w:cs="FrankRuehl" w:hint="cs"/>
          <w:vanish/>
          <w:sz w:val="20"/>
          <w:szCs w:val="20"/>
          <w:shd w:val="clear" w:color="auto" w:fill="FFFF99"/>
          <w:rtl/>
        </w:rPr>
      </w:pPr>
    </w:p>
    <w:p w:rsidR="00733457" w:rsidRPr="00441257" w:rsidRDefault="00733457" w:rsidP="00733457">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3.6.1965</w:t>
      </w:r>
    </w:p>
    <w:p w:rsidR="00733457" w:rsidRPr="00441257" w:rsidRDefault="00733457" w:rsidP="00733457">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733457" w:rsidRPr="00441257" w:rsidRDefault="00733457" w:rsidP="00733457">
      <w:pPr>
        <w:pStyle w:val="P00"/>
        <w:spacing w:before="0"/>
        <w:ind w:left="0" w:right="1134"/>
        <w:rPr>
          <w:rFonts w:cs="FrankRuehl" w:hint="cs"/>
          <w:vanish/>
          <w:szCs w:val="20"/>
          <w:shd w:val="clear" w:color="auto" w:fill="FFFF99"/>
          <w:rtl/>
        </w:rPr>
      </w:pPr>
      <w:hyperlink r:id="rId8"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2122</w:t>
      </w:r>
      <w:r w:rsidRPr="00441257">
        <w:rPr>
          <w:rFonts w:cs="FrankRuehl" w:hint="cs"/>
          <w:vanish/>
          <w:szCs w:val="20"/>
          <w:shd w:val="clear" w:color="auto" w:fill="FFFF99"/>
          <w:rtl/>
        </w:rPr>
        <w:t xml:space="preserve"> </w:t>
      </w:r>
    </w:p>
    <w:p w:rsidR="00733457" w:rsidRPr="00441257" w:rsidRDefault="00733457" w:rsidP="00733457">
      <w:pPr>
        <w:pStyle w:val="P0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"ס</w:t>
      </w:r>
      <w:r w:rsidRPr="00441257">
        <w:rPr>
          <w:rStyle w:val="default"/>
          <w:rFonts w:cs="FrankRuehl" w:hint="cs"/>
          <w:strike/>
          <w:vanish/>
          <w:sz w:val="22"/>
          <w:szCs w:val="22"/>
          <w:shd w:val="clear" w:color="auto" w:fill="FFFF99"/>
          <w:rtl/>
        </w:rPr>
        <w:t xml:space="preserve">וכן" פירושו </w:t>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 xml:space="preserve"> סוכן פטנטים הרשום בפנקס של סוכני פטנטים בהתאם להוראות תקנות פנקס סוכני הפטנטים, 1938, או עורך דין הרשום בפנקס עורכי הדין בהתאם להוראות פקודת עורכי הדין, 1938, בעל רשיון לעסוק במקצועו </w:t>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 xml:space="preserve"> שיש להם מקום מגורים או מקום עסקים בישראל</w:t>
      </w:r>
      <w:r w:rsidRPr="00441257">
        <w:rPr>
          <w:rStyle w:val="default"/>
          <w:rFonts w:cs="FrankRuehl" w:hint="cs"/>
          <w:vanish/>
          <w:sz w:val="22"/>
          <w:szCs w:val="22"/>
          <w:shd w:val="clear" w:color="auto" w:fill="FFFF99"/>
          <w:rtl/>
        </w:rPr>
        <w:t>;</w:t>
      </w:r>
    </w:p>
    <w:p w:rsidR="00733457" w:rsidRPr="00441257" w:rsidRDefault="00733457" w:rsidP="00733457">
      <w:pPr>
        <w:pStyle w:val="P00"/>
        <w:spacing w:before="0"/>
        <w:ind w:left="0" w:right="1134"/>
        <w:rPr>
          <w:rStyle w:val="default"/>
          <w:rFonts w:cs="FrankRuehl" w:hint="cs"/>
          <w:vanish/>
          <w:sz w:val="22"/>
          <w:szCs w:val="22"/>
          <w:u w:val="single"/>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u w:val="single"/>
          <w:shd w:val="clear" w:color="auto" w:fill="FFFF99"/>
          <w:rtl/>
        </w:rPr>
        <w:t>"ס</w:t>
      </w:r>
      <w:r w:rsidRPr="00441257">
        <w:rPr>
          <w:rStyle w:val="default"/>
          <w:rFonts w:cs="FrankRuehl" w:hint="cs"/>
          <w:vanish/>
          <w:sz w:val="22"/>
          <w:szCs w:val="22"/>
          <w:u w:val="single"/>
          <w:shd w:val="clear" w:color="auto" w:fill="FFFF99"/>
          <w:rtl/>
        </w:rPr>
        <w:t>וכן" - סוכ</w:t>
      </w:r>
      <w:r w:rsidRPr="00441257">
        <w:rPr>
          <w:rStyle w:val="default"/>
          <w:rFonts w:cs="FrankRuehl"/>
          <w:vanish/>
          <w:sz w:val="22"/>
          <w:szCs w:val="22"/>
          <w:u w:val="single"/>
          <w:shd w:val="clear" w:color="auto" w:fill="FFFF99"/>
          <w:rtl/>
        </w:rPr>
        <w:t xml:space="preserve">ן </w:t>
      </w:r>
      <w:r w:rsidRPr="00441257">
        <w:rPr>
          <w:rStyle w:val="default"/>
          <w:rFonts w:cs="FrankRuehl" w:hint="cs"/>
          <w:vanish/>
          <w:sz w:val="22"/>
          <w:szCs w:val="22"/>
          <w:u w:val="single"/>
          <w:shd w:val="clear" w:color="auto" w:fill="FFFF99"/>
          <w:rtl/>
        </w:rPr>
        <w:t>פטנטים הרשום בפנקס סוכני הפטנטים לפי תקנות פנקס סוכני הפטנטים, 1938, או עורך דין, שיש להם מקום עסקים בישראל;</w:t>
      </w:r>
    </w:p>
    <w:p w:rsidR="00733457" w:rsidRPr="00441257" w:rsidRDefault="00733457" w:rsidP="00733457">
      <w:pPr>
        <w:pStyle w:val="P00"/>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ab/>
      </w:r>
      <w:r w:rsidRPr="00441257">
        <w:rPr>
          <w:rStyle w:val="default"/>
          <w:rFonts w:cs="FrankRuehl"/>
          <w:vanish/>
          <w:sz w:val="22"/>
          <w:szCs w:val="22"/>
          <w:u w:val="single"/>
          <w:shd w:val="clear" w:color="auto" w:fill="FFFF99"/>
          <w:rtl/>
        </w:rPr>
        <w:t>"ס</w:t>
      </w:r>
      <w:r w:rsidRPr="00441257">
        <w:rPr>
          <w:rStyle w:val="default"/>
          <w:rFonts w:cs="FrankRuehl" w:hint="cs"/>
          <w:vanish/>
          <w:sz w:val="22"/>
          <w:szCs w:val="22"/>
          <w:u w:val="single"/>
          <w:shd w:val="clear" w:color="auto" w:fill="FFFF99"/>
          <w:rtl/>
        </w:rPr>
        <w:t>ימן מסחר" - לרבות סימן שירות, סימן מאשר וסימן קיבוצי והוא כשאין הו</w:t>
      </w:r>
      <w:r w:rsidRPr="00441257">
        <w:rPr>
          <w:rStyle w:val="default"/>
          <w:rFonts w:cs="FrankRuehl"/>
          <w:vanish/>
          <w:sz w:val="22"/>
          <w:szCs w:val="22"/>
          <w:u w:val="single"/>
          <w:shd w:val="clear" w:color="auto" w:fill="FFFF99"/>
          <w:rtl/>
        </w:rPr>
        <w:t>רא</w:t>
      </w:r>
      <w:r w:rsidRPr="00441257">
        <w:rPr>
          <w:rStyle w:val="default"/>
          <w:rFonts w:cs="FrankRuehl" w:hint="cs"/>
          <w:vanish/>
          <w:sz w:val="22"/>
          <w:szCs w:val="22"/>
          <w:u w:val="single"/>
          <w:shd w:val="clear" w:color="auto" w:fill="FFFF99"/>
          <w:rtl/>
        </w:rPr>
        <w:t>ה אחרת לענין זה;</w:t>
      </w:r>
    </w:p>
    <w:p w:rsidR="00733457" w:rsidRPr="00441257" w:rsidRDefault="00733457" w:rsidP="00733457">
      <w:pPr>
        <w:pStyle w:val="P00"/>
        <w:spacing w:before="0"/>
        <w:ind w:left="0" w:right="1134"/>
        <w:rPr>
          <w:rFonts w:cs="FrankRuehl" w:hint="cs"/>
          <w:vanish/>
          <w:szCs w:val="20"/>
          <w:shd w:val="clear" w:color="auto" w:fill="FFFF99"/>
          <w:rtl/>
        </w:rPr>
      </w:pPr>
    </w:p>
    <w:p w:rsidR="00733457" w:rsidRPr="00441257" w:rsidRDefault="00733457" w:rsidP="00733457">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733457" w:rsidRPr="00441257" w:rsidRDefault="00733457" w:rsidP="007334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733457" w:rsidRPr="00441257" w:rsidRDefault="00733457" w:rsidP="00733457">
      <w:pPr>
        <w:pStyle w:val="P00"/>
        <w:spacing w:before="0"/>
        <w:ind w:left="0" w:right="1134"/>
        <w:rPr>
          <w:rFonts w:cs="FrankRuehl" w:hint="cs"/>
          <w:vanish/>
          <w:szCs w:val="20"/>
          <w:shd w:val="clear" w:color="auto" w:fill="FFFF99"/>
          <w:rtl/>
        </w:rPr>
      </w:pPr>
      <w:hyperlink r:id="rId9"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84</w:t>
      </w:r>
    </w:p>
    <w:p w:rsidR="00733457" w:rsidRPr="00441257" w:rsidRDefault="00733457" w:rsidP="007334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החלפה תקנה 2</w:t>
      </w:r>
    </w:p>
    <w:p w:rsidR="00733457" w:rsidRPr="00441257" w:rsidRDefault="00733457" w:rsidP="00733457">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733457" w:rsidRPr="00441257" w:rsidRDefault="00733457" w:rsidP="00733457">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פירוש</w:t>
      </w:r>
    </w:p>
    <w:p w:rsidR="00733457" w:rsidRPr="00441257" w:rsidRDefault="00733457" w:rsidP="00733457">
      <w:pPr>
        <w:pStyle w:val="P00"/>
        <w:spacing w:before="0"/>
        <w:ind w:left="0"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בת</w:t>
      </w:r>
      <w:r w:rsidRPr="00441257">
        <w:rPr>
          <w:rStyle w:val="default"/>
          <w:rFonts w:cs="FrankRuehl" w:hint="cs"/>
          <w:strike/>
          <w:vanish/>
          <w:sz w:val="22"/>
          <w:szCs w:val="22"/>
          <w:shd w:val="clear" w:color="auto" w:fill="FFFF99"/>
          <w:rtl/>
        </w:rPr>
        <w:t>קנות אלה יהיו למונחים הבאים הפירושים שבצדם מלבד אם ענין הכתוב יחייב פירוש אחר: -</w:t>
      </w:r>
    </w:p>
    <w:p w:rsidR="00733457" w:rsidRPr="00441257" w:rsidRDefault="00733457" w:rsidP="00733457">
      <w:pPr>
        <w:pStyle w:val="P00"/>
        <w:spacing w:before="0"/>
        <w:ind w:left="0" w:right="1134"/>
        <w:rPr>
          <w:rStyle w:val="default"/>
          <w:rFonts w:cs="FrankRuehl" w:hint="cs"/>
          <w:strike/>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"ס</w:t>
      </w:r>
      <w:r w:rsidRPr="00441257">
        <w:rPr>
          <w:rStyle w:val="default"/>
          <w:rFonts w:cs="FrankRuehl" w:hint="cs"/>
          <w:strike/>
          <w:vanish/>
          <w:sz w:val="22"/>
          <w:szCs w:val="22"/>
          <w:shd w:val="clear" w:color="auto" w:fill="FFFF99"/>
          <w:rtl/>
        </w:rPr>
        <w:t>וכן" - סוכ</w:t>
      </w:r>
      <w:r w:rsidRPr="00441257">
        <w:rPr>
          <w:rStyle w:val="default"/>
          <w:rFonts w:cs="FrankRuehl"/>
          <w:strike/>
          <w:vanish/>
          <w:sz w:val="22"/>
          <w:szCs w:val="22"/>
          <w:shd w:val="clear" w:color="auto" w:fill="FFFF99"/>
          <w:rtl/>
        </w:rPr>
        <w:t xml:space="preserve">ן </w:t>
      </w:r>
      <w:r w:rsidRPr="00441257">
        <w:rPr>
          <w:rStyle w:val="default"/>
          <w:rFonts w:cs="FrankRuehl" w:hint="cs"/>
          <w:strike/>
          <w:vanish/>
          <w:sz w:val="22"/>
          <w:szCs w:val="22"/>
          <w:shd w:val="clear" w:color="auto" w:fill="FFFF99"/>
          <w:rtl/>
        </w:rPr>
        <w:t>פטנטים הרשום בפנקס סוכני הפטנטים לפי תקנות פנקס סוכני הפטנטים, 1938, או עורך דין, שיש להם מקום עסקים בישראל;</w:t>
      </w:r>
    </w:p>
    <w:p w:rsidR="00733457" w:rsidRPr="00441257" w:rsidRDefault="00733457" w:rsidP="00733457">
      <w:pPr>
        <w:pStyle w:val="P00"/>
        <w:spacing w:before="0"/>
        <w:ind w:left="0" w:right="1134"/>
        <w:rPr>
          <w:rStyle w:val="default"/>
          <w:rFonts w:cs="FrankRuehl" w:hint="cs"/>
          <w:strike/>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"ס</w:t>
      </w:r>
      <w:r w:rsidRPr="00441257">
        <w:rPr>
          <w:rStyle w:val="default"/>
          <w:rFonts w:cs="FrankRuehl" w:hint="cs"/>
          <w:strike/>
          <w:vanish/>
          <w:sz w:val="22"/>
          <w:szCs w:val="22"/>
          <w:shd w:val="clear" w:color="auto" w:fill="FFFF99"/>
          <w:rtl/>
        </w:rPr>
        <w:t>ימן מסחר" - לרבות סימן שירות, סימן מאשר וסימן קיבוצי והוא כשאין הו</w:t>
      </w:r>
      <w:r w:rsidRPr="00441257">
        <w:rPr>
          <w:rStyle w:val="default"/>
          <w:rFonts w:cs="FrankRuehl"/>
          <w:strike/>
          <w:vanish/>
          <w:sz w:val="22"/>
          <w:szCs w:val="22"/>
          <w:shd w:val="clear" w:color="auto" w:fill="FFFF99"/>
          <w:rtl/>
        </w:rPr>
        <w:t>רא</w:t>
      </w:r>
      <w:r w:rsidRPr="00441257">
        <w:rPr>
          <w:rStyle w:val="default"/>
          <w:rFonts w:cs="FrankRuehl" w:hint="cs"/>
          <w:strike/>
          <w:vanish/>
          <w:sz w:val="22"/>
          <w:szCs w:val="22"/>
          <w:shd w:val="clear" w:color="auto" w:fill="FFFF99"/>
          <w:rtl/>
        </w:rPr>
        <w:t>ה אחרת לענין זה;</w:t>
      </w:r>
    </w:p>
    <w:p w:rsidR="00733457" w:rsidRPr="00441257" w:rsidRDefault="00733457" w:rsidP="00733457">
      <w:pPr>
        <w:pStyle w:val="P00"/>
        <w:spacing w:before="0"/>
        <w:ind w:left="0" w:right="1134"/>
        <w:rPr>
          <w:rStyle w:val="default"/>
          <w:rFonts w:cs="FrankRuehl"/>
          <w:strike/>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שרד" פירושו - משרד רשם סימני המסחר, הפטנטים</w:t>
      </w:r>
      <w:r w:rsidRPr="00441257">
        <w:rPr>
          <w:rStyle w:val="default"/>
          <w:rFonts w:cs="FrankRuehl"/>
          <w:strike/>
          <w:vanish/>
          <w:sz w:val="22"/>
          <w:szCs w:val="22"/>
          <w:shd w:val="clear" w:color="auto" w:fill="FFFF99"/>
          <w:rtl/>
        </w:rPr>
        <w:t xml:space="preserve"> ו</w:t>
      </w:r>
      <w:r w:rsidRPr="00441257">
        <w:rPr>
          <w:rStyle w:val="default"/>
          <w:rFonts w:cs="FrankRuehl" w:hint="cs"/>
          <w:strike/>
          <w:vanish/>
          <w:sz w:val="22"/>
          <w:szCs w:val="22"/>
          <w:shd w:val="clear" w:color="auto" w:fill="FFFF99"/>
          <w:rtl/>
        </w:rPr>
        <w:t>המדגמים, ירושלים;</w:t>
      </w:r>
    </w:p>
    <w:p w:rsidR="00733457" w:rsidRPr="00CE51FD" w:rsidRDefault="00733457" w:rsidP="00733457">
      <w:pPr>
        <w:pStyle w:val="P00"/>
        <w:spacing w:before="0"/>
        <w:ind w:left="0" w:right="1134"/>
        <w:rPr>
          <w:rStyle w:val="default"/>
          <w:rFonts w:cs="FrankRuehl" w:hint="cs"/>
          <w:sz w:val="2"/>
          <w:szCs w:val="2"/>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"ה</w:t>
      </w:r>
      <w:r w:rsidRPr="00441257">
        <w:rPr>
          <w:rStyle w:val="default"/>
          <w:rFonts w:cs="FrankRuehl" w:hint="cs"/>
          <w:strike/>
          <w:vanish/>
          <w:sz w:val="22"/>
          <w:szCs w:val="22"/>
          <w:shd w:val="clear" w:color="auto" w:fill="FFFF99"/>
          <w:rtl/>
        </w:rPr>
        <w:t>פקודה" פירושה - פקודת סימני המסחר, 1938.</w:t>
      </w:r>
      <w:bookmarkEnd w:id="2"/>
    </w:p>
    <w:p w:rsidR="00CE51FD" w:rsidRDefault="00CE51FD" w:rsidP="00CE51FD">
      <w:pPr>
        <w:pStyle w:val="P00"/>
        <w:spacing w:before="72"/>
        <w:ind w:left="0" w:right="1134"/>
        <w:rPr>
          <w:rStyle w:val="default"/>
          <w:rFonts w:cs="FrankRuehl" w:hint="cs"/>
          <w:rtl/>
        </w:rPr>
      </w:pPr>
      <w:r>
        <w:rPr>
          <w:rStyle w:val="default"/>
          <w:rFonts w:cs="FrankRuehl" w:hint="cs"/>
          <w:rtl/>
        </w:rPr>
        <w:tab/>
        <w:t xml:space="preserve">"אתר ההגשה" </w:t>
      </w:r>
      <w:r>
        <w:rPr>
          <w:rStyle w:val="default"/>
          <w:rFonts w:cs="FrankRuehl"/>
          <w:rtl/>
        </w:rPr>
        <w:t>–</w:t>
      </w:r>
      <w:r>
        <w:rPr>
          <w:rStyle w:val="default"/>
          <w:rFonts w:cs="FrankRuehl" w:hint="cs"/>
          <w:rtl/>
        </w:rPr>
        <w:t xml:space="preserve"> אתר האינטרנט של הרשות שבאמצעותו מתבצעת ההמצאה האלקטרונית לרשות;</w:t>
      </w:r>
    </w:p>
    <w:p w:rsidR="00CE51FD" w:rsidRDefault="00CE51FD" w:rsidP="00CE51FD">
      <w:pPr>
        <w:pStyle w:val="P00"/>
        <w:spacing w:before="72"/>
        <w:ind w:left="0" w:right="1134"/>
        <w:rPr>
          <w:rStyle w:val="default"/>
          <w:rFonts w:cs="FrankRuehl"/>
          <w:rtl/>
        </w:rPr>
      </w:pPr>
      <w:r>
        <w:rPr>
          <w:rStyle w:val="default"/>
          <w:rFonts w:cs="FrankRuehl" w:hint="cs"/>
          <w:rtl/>
        </w:rPr>
        <w:tab/>
        <w:t xml:space="preserve">"הגשה בנייר" </w:t>
      </w:r>
      <w:r>
        <w:rPr>
          <w:rStyle w:val="default"/>
          <w:rFonts w:cs="FrankRuehl"/>
          <w:rtl/>
        </w:rPr>
        <w:t>–</w:t>
      </w:r>
      <w:r>
        <w:rPr>
          <w:rStyle w:val="default"/>
          <w:rFonts w:cs="FrankRuehl" w:hint="cs"/>
          <w:rtl/>
        </w:rPr>
        <w:t xml:space="preserve"> הגשת מסמך על ידי מסירתו ביד או על ידי משלוחו בדואר;</w:t>
      </w:r>
    </w:p>
    <w:p w:rsidR="002D1456" w:rsidRPr="00C61AF0" w:rsidRDefault="002D1456" w:rsidP="002D1456">
      <w:pPr>
        <w:pStyle w:val="P00"/>
        <w:spacing w:before="72"/>
        <w:ind w:left="0" w:right="1134"/>
        <w:rPr>
          <w:rStyle w:val="default"/>
          <w:rFonts w:cs="FrankRuehl" w:hint="cs"/>
          <w:rtl/>
        </w:rPr>
      </w:pPr>
      <w:r w:rsidRPr="00C61AF0">
        <w:rPr>
          <w:rFonts w:cs="FrankRuehl" w:hint="cs"/>
          <w:sz w:val="26"/>
          <w:rtl/>
          <w:lang w:eastAsia="en-US"/>
        </w:rPr>
        <w:pict>
          <v:shapetype id="_x0000_t202" coordsize="21600,21600" o:spt="202" path="m,l,21600r21600,l21600,xe">
            <v:stroke joinstyle="miter"/>
            <v:path gradientshapeok="t" o:connecttype="rect"/>
          </v:shapetype>
          <v:shape id="_x0000_s2602" type="#_x0000_t202" style="position:absolute;left:0;text-align:left;margin-left:470.35pt;margin-top:7.1pt;width:1in;height:21.45pt;z-index:251772416" filled="f" stroked="f">
            <v:textbox style="mso-next-textbox:#_x0000_s2602" inset="1mm,0,1mm,0">
              <w:txbxContent>
                <w:p w:rsidR="002D1456" w:rsidRDefault="002D1456" w:rsidP="002D1456">
                  <w:pPr>
                    <w:spacing w:line="160" w:lineRule="exact"/>
                    <w:jc w:val="left"/>
                    <w:rPr>
                      <w:rFonts w:cs="Miriam" w:hint="cs"/>
                      <w:noProof/>
                      <w:sz w:val="18"/>
                      <w:szCs w:val="18"/>
                      <w:rtl/>
                    </w:rPr>
                  </w:pPr>
                  <w:r>
                    <w:rPr>
                      <w:rFonts w:cs="Miriam" w:hint="cs"/>
                      <w:sz w:val="18"/>
                      <w:szCs w:val="18"/>
                      <w:rtl/>
                    </w:rPr>
                    <w:t xml:space="preserve">תק' </w:t>
                  </w:r>
                  <w:r w:rsidR="00DA3679">
                    <w:rPr>
                      <w:rFonts w:cs="Miriam" w:hint="cs"/>
                      <w:sz w:val="18"/>
                      <w:szCs w:val="18"/>
                      <w:rtl/>
                    </w:rPr>
                    <w:t>(מס' 2) תשפ"א-2021</w:t>
                  </w:r>
                </w:p>
              </w:txbxContent>
            </v:textbox>
          </v:shape>
        </w:pict>
      </w:r>
      <w:r w:rsidRPr="00C61AF0">
        <w:rPr>
          <w:rStyle w:val="default"/>
          <w:rFonts w:cs="FrankRuehl" w:hint="cs"/>
          <w:rtl/>
        </w:rPr>
        <w:tab/>
        <w:t>"</w:t>
      </w:r>
      <w:r w:rsidR="00DA3679" w:rsidRPr="00C61AF0">
        <w:rPr>
          <w:rStyle w:val="default"/>
          <w:rFonts w:cs="FrankRuehl" w:hint="cs"/>
          <w:rtl/>
        </w:rPr>
        <w:t xml:space="preserve">הזדהות אלקטרונית" </w:t>
      </w:r>
      <w:r w:rsidR="00DA3679" w:rsidRPr="00C61AF0">
        <w:rPr>
          <w:rStyle w:val="default"/>
          <w:rFonts w:cs="FrankRuehl"/>
          <w:rtl/>
        </w:rPr>
        <w:t>–</w:t>
      </w:r>
      <w:r w:rsidR="00DA3679" w:rsidRPr="00C61AF0">
        <w:rPr>
          <w:rStyle w:val="default"/>
          <w:rFonts w:cs="FrankRuehl" w:hint="cs"/>
          <w:rtl/>
        </w:rPr>
        <w:t xml:space="preserve"> הזדהות ברמת ודאות גבוהה, תוך שימוש באמצעי אלקטרוני</w:t>
      </w:r>
      <w:r w:rsidRPr="00C61AF0">
        <w:rPr>
          <w:rStyle w:val="default"/>
          <w:rFonts w:cs="FrankRuehl" w:hint="cs"/>
          <w:rtl/>
        </w:rPr>
        <w:t>;</w:t>
      </w:r>
    </w:p>
    <w:p w:rsidR="002D1456" w:rsidRPr="00441257" w:rsidRDefault="002D1456" w:rsidP="002D1456">
      <w:pPr>
        <w:pStyle w:val="P00"/>
        <w:spacing w:before="0"/>
        <w:ind w:left="0" w:right="1134"/>
        <w:rPr>
          <w:rFonts w:ascii="FrankRuehl" w:hAnsi="FrankRuehl" w:cs="FrankRuehl"/>
          <w:vanish/>
          <w:color w:val="FF0000"/>
          <w:szCs w:val="20"/>
          <w:shd w:val="clear" w:color="auto" w:fill="FFFF99"/>
          <w:rtl/>
        </w:rPr>
      </w:pPr>
      <w:bookmarkStart w:id="3" w:name="Rov338"/>
      <w:r w:rsidRPr="00441257">
        <w:rPr>
          <w:rFonts w:ascii="FrankRuehl" w:hAnsi="FrankRuehl" w:cs="FrankRuehl" w:hint="cs"/>
          <w:vanish/>
          <w:color w:val="FF0000"/>
          <w:szCs w:val="20"/>
          <w:shd w:val="clear" w:color="auto" w:fill="FFFF99"/>
          <w:rtl/>
        </w:rPr>
        <w:t>מיום 19.7.2021</w:t>
      </w:r>
    </w:p>
    <w:p w:rsidR="002D1456" w:rsidRPr="00441257" w:rsidRDefault="002D1456" w:rsidP="002D1456">
      <w:pPr>
        <w:pStyle w:val="P00"/>
        <w:spacing w:before="0"/>
        <w:ind w:left="0" w:right="1134"/>
        <w:rPr>
          <w:rFonts w:ascii="FrankRuehl" w:hAnsi="FrankRuehl" w:cs="FrankRuehl"/>
          <w:vanish/>
          <w:szCs w:val="20"/>
          <w:shd w:val="clear" w:color="auto" w:fill="FFFF99"/>
          <w:rtl/>
        </w:rPr>
      </w:pPr>
      <w:r w:rsidRPr="00441257">
        <w:rPr>
          <w:rFonts w:ascii="FrankRuehl" w:hAnsi="FrankRuehl" w:cs="FrankRuehl" w:hint="cs"/>
          <w:b/>
          <w:bCs/>
          <w:vanish/>
          <w:szCs w:val="20"/>
          <w:shd w:val="clear" w:color="auto" w:fill="FFFF99"/>
          <w:rtl/>
        </w:rPr>
        <w:t>תק' (מס' 2) תשפ"א-2021</w:t>
      </w:r>
    </w:p>
    <w:p w:rsidR="002D1456" w:rsidRPr="00441257" w:rsidRDefault="00DA3679" w:rsidP="002D1456">
      <w:pPr>
        <w:pStyle w:val="P00"/>
        <w:spacing w:before="0"/>
        <w:ind w:left="0" w:right="1134"/>
        <w:rPr>
          <w:rFonts w:ascii="FrankRuehl" w:hAnsi="FrankRuehl" w:cs="FrankRuehl"/>
          <w:vanish/>
          <w:szCs w:val="20"/>
          <w:shd w:val="clear" w:color="auto" w:fill="FFFF99"/>
          <w:rtl/>
        </w:rPr>
      </w:pPr>
      <w:hyperlink r:id="rId10" w:history="1">
        <w:r w:rsidR="002D1456" w:rsidRPr="00441257">
          <w:rPr>
            <w:rStyle w:val="Hyperlink"/>
            <w:rFonts w:ascii="FrankRuehl" w:hAnsi="FrankRuehl" w:cs="FrankRuehl" w:hint="cs"/>
            <w:vanish/>
            <w:szCs w:val="20"/>
            <w:shd w:val="clear" w:color="auto" w:fill="FFFF99"/>
            <w:rtl/>
          </w:rPr>
          <w:t>ק"ת תשפ"א מס' 9305</w:t>
        </w:r>
      </w:hyperlink>
      <w:r w:rsidR="002D1456" w:rsidRPr="00441257">
        <w:rPr>
          <w:rFonts w:ascii="FrankRuehl" w:hAnsi="FrankRuehl" w:cs="FrankRuehl" w:hint="cs"/>
          <w:vanish/>
          <w:szCs w:val="20"/>
          <w:shd w:val="clear" w:color="auto" w:fill="FFFF99"/>
          <w:rtl/>
        </w:rPr>
        <w:t xml:space="preserve"> מיום 6.4.2021 עמ' 2882</w:t>
      </w:r>
    </w:p>
    <w:p w:rsidR="002D1456" w:rsidRPr="00C61AF0" w:rsidRDefault="002D1456" w:rsidP="00C61AF0">
      <w:pPr>
        <w:pStyle w:val="P00"/>
        <w:spacing w:before="0"/>
        <w:ind w:left="0" w:right="1134"/>
        <w:rPr>
          <w:rFonts w:ascii="FrankRuehl" w:hAnsi="FrankRuehl" w:cs="FrankRuehl"/>
          <w:b/>
          <w:bCs/>
          <w:sz w:val="2"/>
          <w:szCs w:val="2"/>
          <w:shd w:val="clear" w:color="auto" w:fill="FFFF99"/>
          <w:rtl/>
        </w:rPr>
      </w:pPr>
      <w:r w:rsidRPr="00441257">
        <w:rPr>
          <w:rFonts w:ascii="FrankRuehl" w:hAnsi="FrankRuehl" w:cs="FrankRuehl" w:hint="cs"/>
          <w:b/>
          <w:bCs/>
          <w:vanish/>
          <w:szCs w:val="20"/>
          <w:shd w:val="clear" w:color="auto" w:fill="FFFF99"/>
          <w:rtl/>
        </w:rPr>
        <w:t>הוספת הגדרת "</w:t>
      </w:r>
      <w:r w:rsidR="00DA3679" w:rsidRPr="00441257">
        <w:rPr>
          <w:rFonts w:ascii="FrankRuehl" w:hAnsi="FrankRuehl" w:cs="FrankRuehl" w:hint="cs"/>
          <w:b/>
          <w:bCs/>
          <w:vanish/>
          <w:szCs w:val="20"/>
          <w:shd w:val="clear" w:color="auto" w:fill="FFFF99"/>
          <w:rtl/>
        </w:rPr>
        <w:t>הזדהות אלקטרונית</w:t>
      </w:r>
      <w:r w:rsidRPr="00441257">
        <w:rPr>
          <w:rFonts w:ascii="FrankRuehl" w:hAnsi="FrankRuehl" w:cs="FrankRuehl" w:hint="cs"/>
          <w:b/>
          <w:bCs/>
          <w:vanish/>
          <w:szCs w:val="20"/>
          <w:shd w:val="clear" w:color="auto" w:fill="FFFF99"/>
          <w:rtl/>
        </w:rPr>
        <w:t>"</w:t>
      </w:r>
      <w:bookmarkEnd w:id="3"/>
    </w:p>
    <w:p w:rsidR="00CE51FD" w:rsidRDefault="00CE51FD" w:rsidP="00CE51FD">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רשות הפטנטים כהגדרתה בחוק הפטנטים;</w:t>
      </w:r>
    </w:p>
    <w:p w:rsidR="00CE51FD" w:rsidRDefault="00CE51FD" w:rsidP="00CE51FD">
      <w:pPr>
        <w:pStyle w:val="P00"/>
        <w:spacing w:before="72"/>
        <w:ind w:left="0" w:right="1134"/>
        <w:rPr>
          <w:rStyle w:val="default"/>
          <w:rFonts w:cs="FrankRuehl" w:hint="cs"/>
          <w:rtl/>
        </w:rPr>
      </w:pPr>
      <w:r>
        <w:rPr>
          <w:rStyle w:val="default"/>
          <w:rFonts w:cs="FrankRuehl" w:hint="cs"/>
          <w:rtl/>
        </w:rPr>
        <w:tab/>
        <w:t xml:space="preserve">"הרשם" </w:t>
      </w:r>
      <w:r>
        <w:rPr>
          <w:rStyle w:val="default"/>
          <w:rFonts w:cs="FrankRuehl"/>
          <w:rtl/>
        </w:rPr>
        <w:t>–</w:t>
      </w:r>
      <w:r>
        <w:rPr>
          <w:rStyle w:val="default"/>
          <w:rFonts w:cs="FrankRuehl" w:hint="cs"/>
          <w:rtl/>
        </w:rPr>
        <w:t xml:space="preserve"> כמשמעותו בסעיף 5 לפקודה;</w:t>
      </w:r>
    </w:p>
    <w:p w:rsidR="00CE51FD" w:rsidRDefault="00CE51FD" w:rsidP="00CE51FD">
      <w:pPr>
        <w:pStyle w:val="P00"/>
        <w:spacing w:before="72"/>
        <w:ind w:left="0" w:right="1134"/>
        <w:rPr>
          <w:rStyle w:val="default"/>
          <w:rFonts w:cs="FrankRuehl" w:hint="cs"/>
          <w:rtl/>
        </w:rPr>
      </w:pPr>
      <w:r>
        <w:rPr>
          <w:rStyle w:val="default"/>
          <w:rFonts w:cs="FrankRuehl" w:hint="cs"/>
          <w:rtl/>
        </w:rPr>
        <w:tab/>
        <w:t xml:space="preserve">"חוק הפטנטים" </w:t>
      </w:r>
      <w:r>
        <w:rPr>
          <w:rStyle w:val="default"/>
          <w:rFonts w:cs="FrankRuehl"/>
          <w:rtl/>
        </w:rPr>
        <w:t>–</w:t>
      </w:r>
      <w:r>
        <w:rPr>
          <w:rStyle w:val="default"/>
          <w:rFonts w:cs="FrankRuehl" w:hint="cs"/>
          <w:rtl/>
        </w:rPr>
        <w:t xml:space="preserve"> חוק הפטנטים, התשכ"ז-1967;</w:t>
      </w:r>
    </w:p>
    <w:p w:rsidR="00CE51FD" w:rsidRDefault="00733457" w:rsidP="00733457">
      <w:pPr>
        <w:pStyle w:val="P00"/>
        <w:spacing w:before="72"/>
        <w:ind w:left="0" w:right="1134"/>
        <w:rPr>
          <w:rStyle w:val="default"/>
          <w:rFonts w:cs="FrankRuehl" w:hint="cs"/>
          <w:rtl/>
        </w:rPr>
      </w:pPr>
      <w:r>
        <w:rPr>
          <w:rFonts w:cs="FrankRuehl" w:hint="cs"/>
          <w:sz w:val="26"/>
          <w:rtl/>
          <w:lang w:eastAsia="en-US"/>
        </w:rPr>
        <w:pict>
          <v:shape id="_x0000_s2511" type="#_x0000_t202" style="position:absolute;left:0;text-align:left;margin-left:470.35pt;margin-top:7.1pt;width:1in;height:11.2pt;z-index:251732480" filled="f" stroked="f">
            <v:textbox inset="1mm,0,1mm,0">
              <w:txbxContent>
                <w:p w:rsidR="00343C41" w:rsidRDefault="00343C41" w:rsidP="00733457">
                  <w:pPr>
                    <w:spacing w:line="160" w:lineRule="exact"/>
                    <w:jc w:val="left"/>
                    <w:rPr>
                      <w:rFonts w:cs="Miriam" w:hint="cs"/>
                      <w:noProof/>
                      <w:sz w:val="18"/>
                      <w:szCs w:val="18"/>
                      <w:rtl/>
                    </w:rPr>
                  </w:pPr>
                  <w:r>
                    <w:rPr>
                      <w:rFonts w:cs="Miriam" w:hint="cs"/>
                      <w:sz w:val="18"/>
                      <w:szCs w:val="18"/>
                      <w:rtl/>
                    </w:rPr>
                    <w:t>תק' תשע"ה-2015</w:t>
                  </w:r>
                </w:p>
              </w:txbxContent>
            </v:textbox>
          </v:shape>
        </w:pict>
      </w:r>
      <w:r w:rsidR="00CE51FD">
        <w:rPr>
          <w:rStyle w:val="default"/>
          <w:rFonts w:cs="FrankRuehl" w:hint="cs"/>
          <w:rtl/>
        </w:rPr>
        <w:tab/>
        <w:t xml:space="preserve">"חתימה אלקטרונית מאושרת" </w:t>
      </w:r>
      <w:r w:rsidR="00CE51FD">
        <w:rPr>
          <w:rStyle w:val="default"/>
          <w:rFonts w:cs="FrankRuehl"/>
          <w:rtl/>
        </w:rPr>
        <w:t>–</w:t>
      </w:r>
      <w:r w:rsidR="00CE51FD">
        <w:rPr>
          <w:rStyle w:val="default"/>
          <w:rFonts w:cs="FrankRuehl" w:hint="cs"/>
          <w:rtl/>
        </w:rPr>
        <w:t xml:space="preserve"> </w:t>
      </w:r>
      <w:r>
        <w:rPr>
          <w:rStyle w:val="default"/>
          <w:rFonts w:cs="FrankRuehl" w:hint="cs"/>
          <w:rtl/>
        </w:rPr>
        <w:t>(נמחקה)</w:t>
      </w:r>
      <w:r w:rsidR="00CE51FD">
        <w:rPr>
          <w:rStyle w:val="default"/>
          <w:rFonts w:cs="FrankRuehl" w:hint="cs"/>
          <w:rtl/>
        </w:rPr>
        <w:t>;</w:t>
      </w:r>
    </w:p>
    <w:p w:rsidR="00733457" w:rsidRPr="00441257" w:rsidRDefault="00733457" w:rsidP="00733457">
      <w:pPr>
        <w:pStyle w:val="P00"/>
        <w:spacing w:before="0"/>
        <w:ind w:left="0" w:right="1134"/>
        <w:rPr>
          <w:rFonts w:cs="FrankRuehl" w:hint="cs"/>
          <w:vanish/>
          <w:color w:val="FF0000"/>
          <w:szCs w:val="20"/>
          <w:shd w:val="clear" w:color="auto" w:fill="FFFF99"/>
          <w:rtl/>
        </w:rPr>
      </w:pPr>
      <w:bookmarkStart w:id="4" w:name="Rov325"/>
      <w:r w:rsidRPr="00441257">
        <w:rPr>
          <w:rFonts w:cs="FrankRuehl" w:hint="cs"/>
          <w:vanish/>
          <w:color w:val="FF0000"/>
          <w:szCs w:val="20"/>
          <w:shd w:val="clear" w:color="auto" w:fill="FFFF99"/>
          <w:rtl/>
        </w:rPr>
        <w:t>מיום 1.6.2015</w:t>
      </w:r>
    </w:p>
    <w:p w:rsidR="00733457" w:rsidRPr="00441257" w:rsidRDefault="00733457" w:rsidP="007334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733457" w:rsidRPr="00441257" w:rsidRDefault="00733457" w:rsidP="00733457">
      <w:pPr>
        <w:pStyle w:val="P00"/>
        <w:spacing w:before="0"/>
        <w:ind w:left="0" w:right="1134"/>
        <w:rPr>
          <w:rFonts w:cs="FrankRuehl" w:hint="cs"/>
          <w:vanish/>
          <w:szCs w:val="20"/>
          <w:shd w:val="clear" w:color="auto" w:fill="FFFF99"/>
          <w:rtl/>
        </w:rPr>
      </w:pPr>
      <w:hyperlink r:id="rId11"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1242</w:t>
      </w:r>
    </w:p>
    <w:p w:rsidR="00733457" w:rsidRPr="00441257" w:rsidRDefault="00733457" w:rsidP="007334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מחיקת הגדרת "חתימה אלקטרונית מאושרת"</w:t>
      </w:r>
    </w:p>
    <w:p w:rsidR="00733457" w:rsidRPr="00441257" w:rsidRDefault="00733457" w:rsidP="00733457">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733457" w:rsidRPr="00733457" w:rsidRDefault="00733457" w:rsidP="00733457">
      <w:pPr>
        <w:pStyle w:val="P00"/>
        <w:spacing w:before="0"/>
        <w:ind w:left="0" w:right="1134"/>
        <w:rPr>
          <w:rStyle w:val="default"/>
          <w:rFonts w:cs="FrankRuehl" w:hint="cs"/>
          <w:strike/>
          <w:sz w:val="2"/>
          <w:szCs w:val="2"/>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 xml:space="preserve">"חתימה אלקטרונית מאושרת" </w:t>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 xml:space="preserve"> כהגדרתה בחוק חתימה אלקטרונית, התשס"א-2001;</w:t>
      </w:r>
      <w:bookmarkEnd w:id="4"/>
    </w:p>
    <w:p w:rsidR="00CE51FD" w:rsidRDefault="00733457" w:rsidP="00733457">
      <w:pPr>
        <w:pStyle w:val="P00"/>
        <w:spacing w:before="72"/>
        <w:ind w:left="0" w:right="1134"/>
        <w:rPr>
          <w:rStyle w:val="default"/>
          <w:rFonts w:cs="FrankRuehl" w:hint="cs"/>
          <w:rtl/>
        </w:rPr>
      </w:pPr>
      <w:r>
        <w:rPr>
          <w:rFonts w:cs="FrankRuehl" w:hint="cs"/>
          <w:sz w:val="26"/>
          <w:rtl/>
          <w:lang w:eastAsia="en-US"/>
        </w:rPr>
        <w:pict>
          <v:shape id="_x0000_s2514" type="#_x0000_t202" style="position:absolute;left:0;text-align:left;margin-left:470.35pt;margin-top:7.1pt;width:1in;height:11.2pt;z-index:251733504" filled="f" stroked="f">
            <v:textbox inset="1mm,0,1mm,0">
              <w:txbxContent>
                <w:p w:rsidR="00343C41" w:rsidRDefault="00343C41" w:rsidP="00733457">
                  <w:pPr>
                    <w:spacing w:line="160" w:lineRule="exact"/>
                    <w:jc w:val="left"/>
                    <w:rPr>
                      <w:rFonts w:cs="Miriam" w:hint="cs"/>
                      <w:noProof/>
                      <w:sz w:val="18"/>
                      <w:szCs w:val="18"/>
                      <w:rtl/>
                    </w:rPr>
                  </w:pPr>
                  <w:r>
                    <w:rPr>
                      <w:rFonts w:cs="Miriam" w:hint="cs"/>
                      <w:sz w:val="18"/>
                      <w:szCs w:val="18"/>
                      <w:rtl/>
                    </w:rPr>
                    <w:t>תק' תשע"ה-2015</w:t>
                  </w:r>
                </w:p>
              </w:txbxContent>
            </v:textbox>
          </v:shape>
        </w:pict>
      </w:r>
      <w:r w:rsidR="00CE51FD">
        <w:rPr>
          <w:rStyle w:val="default"/>
          <w:rFonts w:cs="FrankRuehl" w:hint="cs"/>
          <w:rtl/>
        </w:rPr>
        <w:tab/>
        <w:t xml:space="preserve">"חתימה ידנית" </w:t>
      </w:r>
      <w:r w:rsidR="00CE51FD">
        <w:rPr>
          <w:rStyle w:val="default"/>
          <w:rFonts w:cs="FrankRuehl"/>
          <w:rtl/>
        </w:rPr>
        <w:t>–</w:t>
      </w:r>
      <w:r w:rsidR="00CE51FD">
        <w:rPr>
          <w:rStyle w:val="default"/>
          <w:rFonts w:cs="FrankRuehl" w:hint="cs"/>
          <w:rtl/>
        </w:rPr>
        <w:t xml:space="preserve"> </w:t>
      </w:r>
      <w:r>
        <w:rPr>
          <w:rStyle w:val="default"/>
          <w:rFonts w:cs="FrankRuehl" w:hint="cs"/>
          <w:rtl/>
        </w:rPr>
        <w:t>(נמחקה)</w:t>
      </w:r>
      <w:r w:rsidR="00CE51FD">
        <w:rPr>
          <w:rStyle w:val="default"/>
          <w:rFonts w:cs="FrankRuehl" w:hint="cs"/>
          <w:rtl/>
        </w:rPr>
        <w:t>;</w:t>
      </w:r>
    </w:p>
    <w:p w:rsidR="00733457" w:rsidRPr="00441257" w:rsidRDefault="00733457" w:rsidP="00733457">
      <w:pPr>
        <w:pStyle w:val="P00"/>
        <w:spacing w:before="0"/>
        <w:ind w:left="0" w:right="1134"/>
        <w:rPr>
          <w:rFonts w:cs="FrankRuehl" w:hint="cs"/>
          <w:vanish/>
          <w:color w:val="FF0000"/>
          <w:szCs w:val="20"/>
          <w:shd w:val="clear" w:color="auto" w:fill="FFFF99"/>
          <w:rtl/>
        </w:rPr>
      </w:pPr>
      <w:bookmarkStart w:id="5" w:name="Rov326"/>
      <w:r w:rsidRPr="00441257">
        <w:rPr>
          <w:rFonts w:cs="FrankRuehl" w:hint="cs"/>
          <w:vanish/>
          <w:color w:val="FF0000"/>
          <w:szCs w:val="20"/>
          <w:shd w:val="clear" w:color="auto" w:fill="FFFF99"/>
          <w:rtl/>
        </w:rPr>
        <w:t>מיום 1.6.2015</w:t>
      </w:r>
    </w:p>
    <w:p w:rsidR="00733457" w:rsidRPr="00441257" w:rsidRDefault="00733457" w:rsidP="007334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733457" w:rsidRPr="00441257" w:rsidRDefault="00733457" w:rsidP="00733457">
      <w:pPr>
        <w:pStyle w:val="P00"/>
        <w:spacing w:before="0"/>
        <w:ind w:left="0" w:right="1134"/>
        <w:rPr>
          <w:rFonts w:cs="FrankRuehl" w:hint="cs"/>
          <w:vanish/>
          <w:szCs w:val="20"/>
          <w:shd w:val="clear" w:color="auto" w:fill="FFFF99"/>
          <w:rtl/>
        </w:rPr>
      </w:pPr>
      <w:hyperlink r:id="rId12"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1242</w:t>
      </w:r>
    </w:p>
    <w:p w:rsidR="00733457" w:rsidRPr="00441257" w:rsidRDefault="00733457" w:rsidP="007334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מחיקת הגדרת "חתימה ידנית"</w:t>
      </w:r>
    </w:p>
    <w:p w:rsidR="00733457" w:rsidRPr="00441257" w:rsidRDefault="00733457" w:rsidP="00733457">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733457" w:rsidRPr="00733457" w:rsidRDefault="00733457" w:rsidP="00733457">
      <w:pPr>
        <w:pStyle w:val="P00"/>
        <w:spacing w:before="0"/>
        <w:ind w:left="0" w:right="1134"/>
        <w:rPr>
          <w:rStyle w:val="default"/>
          <w:rFonts w:cs="FrankRuehl" w:hint="cs"/>
          <w:strike/>
          <w:sz w:val="2"/>
          <w:szCs w:val="2"/>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 xml:space="preserve">"חתימה ידנית" </w:t>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 xml:space="preserve"> חתימה בכתב יד על מסמך נייר;</w:t>
      </w:r>
      <w:bookmarkEnd w:id="5"/>
    </w:p>
    <w:p w:rsidR="00CE51FD" w:rsidRDefault="00CE51FD" w:rsidP="00CE51FD">
      <w:pPr>
        <w:pStyle w:val="P00"/>
        <w:spacing w:before="72"/>
        <w:ind w:left="0" w:right="1134"/>
        <w:rPr>
          <w:rStyle w:val="default"/>
          <w:rFonts w:cs="FrankRuehl" w:hint="cs"/>
          <w:rtl/>
        </w:rPr>
      </w:pPr>
      <w:r>
        <w:rPr>
          <w:rStyle w:val="default"/>
          <w:rFonts w:cs="FrankRuehl" w:hint="cs"/>
          <w:rtl/>
        </w:rPr>
        <w:tab/>
        <w:t xml:space="preserve">"טופס הגשה אלקטרונית" </w:t>
      </w:r>
      <w:r>
        <w:rPr>
          <w:rStyle w:val="default"/>
          <w:rFonts w:cs="FrankRuehl"/>
          <w:rtl/>
        </w:rPr>
        <w:t>–</w:t>
      </w:r>
      <w:r>
        <w:rPr>
          <w:rStyle w:val="default"/>
          <w:rFonts w:cs="FrankRuehl" w:hint="cs"/>
          <w:rtl/>
        </w:rPr>
        <w:t xml:space="preserve"> טופס אלקטרוני המשמש להגשה אלקטרונית לרשות, כפי שהוא מופיע, במועד ההגשה, באתר ההגשה;</w:t>
      </w:r>
    </w:p>
    <w:p w:rsidR="00CE51FD" w:rsidRDefault="00CE51FD" w:rsidP="00CE51FD">
      <w:pPr>
        <w:pStyle w:val="P00"/>
        <w:spacing w:before="72"/>
        <w:ind w:left="0" w:right="1134"/>
        <w:rPr>
          <w:rStyle w:val="default"/>
          <w:rFonts w:cs="FrankRuehl" w:hint="cs"/>
          <w:rtl/>
        </w:rPr>
      </w:pPr>
      <w:r>
        <w:rPr>
          <w:rStyle w:val="default"/>
          <w:rFonts w:cs="FrankRuehl" w:hint="cs"/>
          <w:rtl/>
        </w:rPr>
        <w:tab/>
        <w:t xml:space="preserve">"מיופה כוח" </w:t>
      </w:r>
      <w:r>
        <w:rPr>
          <w:rStyle w:val="default"/>
          <w:rFonts w:cs="FrankRuehl"/>
          <w:rtl/>
        </w:rPr>
        <w:t>–</w:t>
      </w:r>
      <w:r>
        <w:rPr>
          <w:rStyle w:val="default"/>
          <w:rFonts w:cs="FrankRuehl" w:hint="cs"/>
          <w:rtl/>
        </w:rPr>
        <w:t xml:space="preserve"> עורך פטנטים כהגדרתו בחוק הפטנטים או עורך דין;</w:t>
      </w:r>
    </w:p>
    <w:p w:rsidR="00733457" w:rsidRDefault="00733457" w:rsidP="00733457">
      <w:pPr>
        <w:pStyle w:val="P00"/>
        <w:spacing w:before="72"/>
        <w:ind w:left="0" w:right="1134"/>
        <w:rPr>
          <w:rStyle w:val="default"/>
          <w:rFonts w:cs="FrankRuehl" w:hint="cs"/>
          <w:rtl/>
        </w:rPr>
      </w:pPr>
      <w:r>
        <w:rPr>
          <w:rFonts w:cs="FrankRuehl" w:hint="cs"/>
          <w:sz w:val="26"/>
          <w:rtl/>
          <w:lang w:eastAsia="en-US"/>
        </w:rPr>
        <w:pict>
          <v:shape id="_x0000_s2515" type="#_x0000_t202" style="position:absolute;left:0;text-align:left;margin-left:470.35pt;margin-top:7.1pt;width:1in;height:11.2pt;z-index:251734528" filled="f" stroked="f">
            <v:textbox inset="1mm,0,1mm,0">
              <w:txbxContent>
                <w:p w:rsidR="00343C41" w:rsidRDefault="00343C41" w:rsidP="00733457">
                  <w:pPr>
                    <w:spacing w:line="160" w:lineRule="exact"/>
                    <w:jc w:val="left"/>
                    <w:rPr>
                      <w:rFonts w:cs="Miriam" w:hint="cs"/>
                      <w:noProof/>
                      <w:sz w:val="18"/>
                      <w:szCs w:val="18"/>
                      <w:rtl/>
                    </w:rPr>
                  </w:pPr>
                  <w:r>
                    <w:rPr>
                      <w:rFonts w:cs="Miriam" w:hint="cs"/>
                      <w:sz w:val="18"/>
                      <w:szCs w:val="18"/>
                      <w:rtl/>
                    </w:rPr>
                    <w:t>תק' תשע"ה-2015</w:t>
                  </w:r>
                </w:p>
              </w:txbxContent>
            </v:textbox>
          </v:shape>
        </w:pict>
      </w: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סימני מסחר [נוסח חדש], התשל"ב-1972;</w:t>
      </w:r>
    </w:p>
    <w:p w:rsidR="00733457" w:rsidRPr="00441257" w:rsidRDefault="00733457" w:rsidP="00733457">
      <w:pPr>
        <w:pStyle w:val="P00"/>
        <w:spacing w:before="0"/>
        <w:ind w:left="0" w:right="1134"/>
        <w:rPr>
          <w:rFonts w:cs="FrankRuehl" w:hint="cs"/>
          <w:vanish/>
          <w:color w:val="FF0000"/>
          <w:szCs w:val="20"/>
          <w:shd w:val="clear" w:color="auto" w:fill="FFFF99"/>
          <w:rtl/>
        </w:rPr>
      </w:pPr>
      <w:bookmarkStart w:id="6" w:name="Rov327"/>
      <w:r w:rsidRPr="00441257">
        <w:rPr>
          <w:rFonts w:cs="FrankRuehl" w:hint="cs"/>
          <w:vanish/>
          <w:color w:val="FF0000"/>
          <w:szCs w:val="20"/>
          <w:shd w:val="clear" w:color="auto" w:fill="FFFF99"/>
          <w:rtl/>
        </w:rPr>
        <w:t>מיום 1.6.2015</w:t>
      </w:r>
    </w:p>
    <w:p w:rsidR="00733457" w:rsidRPr="00441257" w:rsidRDefault="00733457" w:rsidP="007334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733457" w:rsidRPr="00441257" w:rsidRDefault="00733457" w:rsidP="00733457">
      <w:pPr>
        <w:pStyle w:val="P00"/>
        <w:spacing w:before="0"/>
        <w:ind w:left="0" w:right="1134"/>
        <w:rPr>
          <w:rFonts w:cs="FrankRuehl" w:hint="cs"/>
          <w:vanish/>
          <w:szCs w:val="20"/>
          <w:shd w:val="clear" w:color="auto" w:fill="FFFF99"/>
          <w:rtl/>
        </w:rPr>
      </w:pPr>
      <w:hyperlink r:id="rId13"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1242</w:t>
      </w:r>
    </w:p>
    <w:p w:rsidR="00733457" w:rsidRPr="00733457" w:rsidRDefault="00733457" w:rsidP="00733457">
      <w:pPr>
        <w:pStyle w:val="P00"/>
        <w:spacing w:before="0"/>
        <w:ind w:left="0" w:right="1134"/>
        <w:rPr>
          <w:rFonts w:cs="FrankRuehl" w:hint="cs"/>
          <w:sz w:val="2"/>
          <w:szCs w:val="2"/>
          <w:shd w:val="clear" w:color="auto" w:fill="FFFF99"/>
          <w:rtl/>
        </w:rPr>
      </w:pPr>
      <w:r w:rsidRPr="00441257">
        <w:rPr>
          <w:rFonts w:cs="FrankRuehl" w:hint="cs"/>
          <w:b/>
          <w:bCs/>
          <w:vanish/>
          <w:szCs w:val="20"/>
          <w:shd w:val="clear" w:color="auto" w:fill="FFFF99"/>
          <w:rtl/>
        </w:rPr>
        <w:t>הוספת הגדרת "הפקודה"</w:t>
      </w:r>
      <w:bookmarkEnd w:id="6"/>
    </w:p>
    <w:p w:rsidR="00733457" w:rsidRDefault="00733457" w:rsidP="00733457">
      <w:pPr>
        <w:pStyle w:val="P00"/>
        <w:spacing w:before="72"/>
        <w:ind w:left="0" w:right="1134"/>
        <w:rPr>
          <w:rStyle w:val="default"/>
          <w:rFonts w:cs="FrankRuehl" w:hint="cs"/>
          <w:rtl/>
        </w:rPr>
      </w:pPr>
      <w:r>
        <w:rPr>
          <w:rFonts w:cs="FrankRuehl" w:hint="cs"/>
          <w:sz w:val="26"/>
          <w:rtl/>
          <w:lang w:eastAsia="en-US"/>
        </w:rPr>
        <w:pict>
          <v:shape id="_x0000_s2516" type="#_x0000_t202" style="position:absolute;left:0;text-align:left;margin-left:470.35pt;margin-top:7.1pt;width:1in;height:18.15pt;z-index:251735552" filled="f" stroked="f">
            <v:textbox style="mso-next-textbox:#_x0000_s2516" inset="1mm,0,1mm,0">
              <w:txbxContent>
                <w:p w:rsidR="00DA3679" w:rsidRDefault="00DA3679" w:rsidP="00733457">
                  <w:pPr>
                    <w:spacing w:line="160" w:lineRule="exact"/>
                    <w:jc w:val="left"/>
                    <w:rPr>
                      <w:rFonts w:cs="Miriam" w:hint="cs"/>
                      <w:noProof/>
                      <w:sz w:val="18"/>
                      <w:szCs w:val="18"/>
                      <w:rtl/>
                    </w:rPr>
                  </w:pPr>
                  <w:r>
                    <w:rPr>
                      <w:rFonts w:cs="Miriam" w:hint="cs"/>
                      <w:noProof/>
                      <w:sz w:val="18"/>
                      <w:szCs w:val="18"/>
                      <w:rtl/>
                    </w:rPr>
                    <w:t>תק' (מס' 2) תשפ"א-2021</w:t>
                  </w:r>
                </w:p>
              </w:txbxContent>
            </v:textbox>
          </v:shape>
        </w:pict>
      </w:r>
      <w:r>
        <w:rPr>
          <w:rStyle w:val="default"/>
          <w:rFonts w:cs="FrankRuehl" w:hint="cs"/>
          <w:rtl/>
        </w:rPr>
        <w:tab/>
        <w:t xml:space="preserve">"תעודה אלקטרונית" </w:t>
      </w:r>
      <w:r>
        <w:rPr>
          <w:rStyle w:val="default"/>
          <w:rFonts w:cs="FrankRuehl"/>
          <w:rtl/>
        </w:rPr>
        <w:t>–</w:t>
      </w:r>
      <w:r>
        <w:rPr>
          <w:rStyle w:val="default"/>
          <w:rFonts w:cs="FrankRuehl" w:hint="cs"/>
          <w:rtl/>
        </w:rPr>
        <w:t xml:space="preserve"> </w:t>
      </w:r>
      <w:r w:rsidR="00C61AF0">
        <w:rPr>
          <w:rStyle w:val="default"/>
          <w:rFonts w:cs="FrankRuehl" w:hint="cs"/>
          <w:rtl/>
        </w:rPr>
        <w:t>(נמחקה)</w:t>
      </w:r>
      <w:r>
        <w:rPr>
          <w:rStyle w:val="default"/>
          <w:rFonts w:cs="FrankRuehl" w:hint="cs"/>
          <w:rtl/>
        </w:rPr>
        <w:t>;</w:t>
      </w:r>
    </w:p>
    <w:p w:rsidR="00733457" w:rsidRPr="00441257" w:rsidRDefault="00733457" w:rsidP="00733457">
      <w:pPr>
        <w:pStyle w:val="P00"/>
        <w:spacing w:before="0"/>
        <w:ind w:left="0" w:right="1134"/>
        <w:rPr>
          <w:rFonts w:cs="FrankRuehl" w:hint="cs"/>
          <w:vanish/>
          <w:color w:val="FF0000"/>
          <w:szCs w:val="20"/>
          <w:shd w:val="clear" w:color="auto" w:fill="FFFF99"/>
          <w:rtl/>
        </w:rPr>
      </w:pPr>
      <w:bookmarkStart w:id="7" w:name="Rov328"/>
      <w:r w:rsidRPr="00441257">
        <w:rPr>
          <w:rFonts w:cs="FrankRuehl" w:hint="cs"/>
          <w:vanish/>
          <w:color w:val="FF0000"/>
          <w:szCs w:val="20"/>
          <w:shd w:val="clear" w:color="auto" w:fill="FFFF99"/>
          <w:rtl/>
        </w:rPr>
        <w:t>מיום 1.6.2015</w:t>
      </w:r>
    </w:p>
    <w:p w:rsidR="00733457" w:rsidRPr="00441257" w:rsidRDefault="00733457" w:rsidP="007334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733457" w:rsidRPr="00441257" w:rsidRDefault="00733457" w:rsidP="00733457">
      <w:pPr>
        <w:pStyle w:val="P00"/>
        <w:spacing w:before="0"/>
        <w:ind w:left="0" w:right="1134"/>
        <w:rPr>
          <w:rFonts w:cs="FrankRuehl" w:hint="cs"/>
          <w:vanish/>
          <w:szCs w:val="20"/>
          <w:shd w:val="clear" w:color="auto" w:fill="FFFF99"/>
          <w:rtl/>
        </w:rPr>
      </w:pPr>
      <w:hyperlink r:id="rId14"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1242</w:t>
      </w:r>
    </w:p>
    <w:p w:rsidR="00733457" w:rsidRPr="00441257" w:rsidRDefault="00733457" w:rsidP="00733457">
      <w:pPr>
        <w:pStyle w:val="P00"/>
        <w:spacing w:before="0"/>
        <w:ind w:left="0" w:right="1134"/>
        <w:rPr>
          <w:rFonts w:cs="FrankRuehl"/>
          <w:vanish/>
          <w:szCs w:val="20"/>
          <w:shd w:val="clear" w:color="auto" w:fill="FFFF99"/>
          <w:rtl/>
        </w:rPr>
      </w:pPr>
      <w:r w:rsidRPr="00441257">
        <w:rPr>
          <w:rFonts w:cs="FrankRuehl" w:hint="cs"/>
          <w:b/>
          <w:bCs/>
          <w:vanish/>
          <w:szCs w:val="20"/>
          <w:shd w:val="clear" w:color="auto" w:fill="FFFF99"/>
          <w:rtl/>
        </w:rPr>
        <w:t>הוספת הגדרת "תעודה אלקטרונית"</w:t>
      </w:r>
    </w:p>
    <w:p w:rsidR="00DA3679" w:rsidRPr="00441257" w:rsidRDefault="00DA3679" w:rsidP="00733457">
      <w:pPr>
        <w:pStyle w:val="P00"/>
        <w:spacing w:before="0"/>
        <w:ind w:left="0" w:right="1134"/>
        <w:rPr>
          <w:rFonts w:cs="FrankRuehl"/>
          <w:vanish/>
          <w:szCs w:val="20"/>
          <w:shd w:val="clear" w:color="auto" w:fill="FFFF99"/>
          <w:rtl/>
        </w:rPr>
      </w:pPr>
    </w:p>
    <w:p w:rsidR="00DA3679" w:rsidRPr="00441257" w:rsidRDefault="00DA3679" w:rsidP="00DA3679">
      <w:pPr>
        <w:pStyle w:val="P00"/>
        <w:spacing w:before="0"/>
        <w:ind w:left="0" w:right="1134"/>
        <w:rPr>
          <w:rFonts w:ascii="FrankRuehl" w:hAnsi="FrankRuehl" w:cs="FrankRuehl"/>
          <w:vanish/>
          <w:color w:val="FF0000"/>
          <w:szCs w:val="20"/>
          <w:shd w:val="clear" w:color="auto" w:fill="FFFF99"/>
          <w:rtl/>
        </w:rPr>
      </w:pPr>
      <w:r w:rsidRPr="00441257">
        <w:rPr>
          <w:rFonts w:ascii="FrankRuehl" w:hAnsi="FrankRuehl" w:cs="FrankRuehl" w:hint="cs"/>
          <w:vanish/>
          <w:color w:val="FF0000"/>
          <w:szCs w:val="20"/>
          <w:shd w:val="clear" w:color="auto" w:fill="FFFF99"/>
          <w:rtl/>
        </w:rPr>
        <w:t>מיום 19.7.2021</w:t>
      </w:r>
    </w:p>
    <w:p w:rsidR="00DA3679" w:rsidRPr="00441257" w:rsidRDefault="00DA3679" w:rsidP="00DA3679">
      <w:pPr>
        <w:pStyle w:val="P00"/>
        <w:spacing w:before="0"/>
        <w:ind w:left="0" w:right="1134"/>
        <w:rPr>
          <w:rFonts w:ascii="FrankRuehl" w:hAnsi="FrankRuehl" w:cs="FrankRuehl"/>
          <w:vanish/>
          <w:szCs w:val="20"/>
          <w:shd w:val="clear" w:color="auto" w:fill="FFFF99"/>
          <w:rtl/>
        </w:rPr>
      </w:pPr>
      <w:r w:rsidRPr="00441257">
        <w:rPr>
          <w:rFonts w:ascii="FrankRuehl" w:hAnsi="FrankRuehl" w:cs="FrankRuehl" w:hint="cs"/>
          <w:b/>
          <w:bCs/>
          <w:vanish/>
          <w:szCs w:val="20"/>
          <w:shd w:val="clear" w:color="auto" w:fill="FFFF99"/>
          <w:rtl/>
        </w:rPr>
        <w:t>תק' (מס' 2) תשפ"א-2021</w:t>
      </w:r>
    </w:p>
    <w:p w:rsidR="00DA3679" w:rsidRPr="00441257" w:rsidRDefault="00DA3679" w:rsidP="00DA3679">
      <w:pPr>
        <w:pStyle w:val="P00"/>
        <w:spacing w:before="0"/>
        <w:ind w:left="0" w:right="1134"/>
        <w:rPr>
          <w:rFonts w:ascii="FrankRuehl" w:hAnsi="FrankRuehl" w:cs="FrankRuehl"/>
          <w:vanish/>
          <w:szCs w:val="20"/>
          <w:shd w:val="clear" w:color="auto" w:fill="FFFF99"/>
          <w:rtl/>
        </w:rPr>
      </w:pPr>
      <w:hyperlink r:id="rId15" w:history="1">
        <w:r w:rsidRPr="00441257">
          <w:rPr>
            <w:rStyle w:val="Hyperlink"/>
            <w:rFonts w:ascii="FrankRuehl" w:hAnsi="FrankRuehl" w:cs="FrankRuehl" w:hint="cs"/>
            <w:vanish/>
            <w:szCs w:val="20"/>
            <w:shd w:val="clear" w:color="auto" w:fill="FFFF99"/>
            <w:rtl/>
          </w:rPr>
          <w:t>ק"ת תשפ"א מס' 9305</w:t>
        </w:r>
      </w:hyperlink>
      <w:r w:rsidRPr="00441257">
        <w:rPr>
          <w:rFonts w:ascii="FrankRuehl" w:hAnsi="FrankRuehl" w:cs="FrankRuehl" w:hint="cs"/>
          <w:vanish/>
          <w:szCs w:val="20"/>
          <w:shd w:val="clear" w:color="auto" w:fill="FFFF99"/>
          <w:rtl/>
        </w:rPr>
        <w:t xml:space="preserve"> מיום 6.4.2021 עמ' 2882</w:t>
      </w:r>
    </w:p>
    <w:p w:rsidR="00DA3679" w:rsidRPr="00441257" w:rsidRDefault="00DA3679" w:rsidP="00DA3679">
      <w:pPr>
        <w:pStyle w:val="P00"/>
        <w:spacing w:before="0"/>
        <w:ind w:left="0" w:right="1134"/>
        <w:rPr>
          <w:rFonts w:ascii="FrankRuehl" w:hAnsi="FrankRuehl" w:cs="FrankRuehl"/>
          <w:vanish/>
          <w:szCs w:val="20"/>
          <w:shd w:val="clear" w:color="auto" w:fill="FFFF99"/>
          <w:rtl/>
        </w:rPr>
      </w:pPr>
      <w:r w:rsidRPr="00441257">
        <w:rPr>
          <w:rFonts w:ascii="FrankRuehl" w:hAnsi="FrankRuehl" w:cs="FrankRuehl" w:hint="cs"/>
          <w:b/>
          <w:bCs/>
          <w:vanish/>
          <w:szCs w:val="20"/>
          <w:shd w:val="clear" w:color="auto" w:fill="FFFF99"/>
          <w:rtl/>
        </w:rPr>
        <w:t>מחיקת הגדרת "תעודה אלקטרונית"</w:t>
      </w:r>
    </w:p>
    <w:p w:rsidR="00DA3679" w:rsidRPr="00441257" w:rsidRDefault="00DA3679" w:rsidP="00DA3679">
      <w:pPr>
        <w:pStyle w:val="P00"/>
        <w:ind w:left="0" w:right="1134"/>
        <w:rPr>
          <w:rFonts w:ascii="FrankRuehl" w:hAnsi="FrankRuehl" w:cs="FrankRuehl"/>
          <w:vanish/>
          <w:szCs w:val="20"/>
          <w:shd w:val="clear" w:color="auto" w:fill="FFFF99"/>
          <w:rtl/>
        </w:rPr>
      </w:pPr>
      <w:r w:rsidRPr="00441257">
        <w:rPr>
          <w:rFonts w:ascii="FrankRuehl" w:hAnsi="FrankRuehl" w:cs="FrankRuehl" w:hint="cs"/>
          <w:vanish/>
          <w:szCs w:val="20"/>
          <w:shd w:val="clear" w:color="auto" w:fill="FFFF99"/>
          <w:rtl/>
        </w:rPr>
        <w:t>הנוסח הקודם:</w:t>
      </w:r>
    </w:p>
    <w:p w:rsidR="00DA3679" w:rsidRPr="00DA3679" w:rsidRDefault="00DA3679" w:rsidP="00DA3679">
      <w:pPr>
        <w:pStyle w:val="P00"/>
        <w:spacing w:before="0"/>
        <w:ind w:left="0" w:right="1134"/>
        <w:rPr>
          <w:rStyle w:val="default"/>
          <w:rFonts w:cs="FrankRuehl" w:hint="cs"/>
          <w:strike/>
          <w:sz w:val="2"/>
          <w:szCs w:val="2"/>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 xml:space="preserve">"תעודה אלקטרונית" </w:t>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 xml:space="preserve"> כהגדרתה בחוק חתימה אלקטרונית, התשס"א-2001;</w:t>
      </w:r>
      <w:bookmarkEnd w:id="7"/>
    </w:p>
    <w:p w:rsidR="00DA3679" w:rsidRDefault="00DA3679" w:rsidP="00733457">
      <w:pPr>
        <w:pStyle w:val="P00"/>
        <w:spacing w:before="72"/>
        <w:ind w:left="0" w:right="1134"/>
        <w:rPr>
          <w:rStyle w:val="default"/>
          <w:rFonts w:cs="FrankRuehl"/>
          <w:rtl/>
        </w:rPr>
      </w:pPr>
    </w:p>
    <w:p w:rsidR="00CE51FD" w:rsidRDefault="00733457" w:rsidP="00733457">
      <w:pPr>
        <w:pStyle w:val="P00"/>
        <w:spacing w:before="72"/>
        <w:ind w:left="0" w:right="1134"/>
        <w:rPr>
          <w:rStyle w:val="default"/>
          <w:rFonts w:cs="FrankRuehl" w:hint="cs"/>
          <w:rtl/>
        </w:rPr>
      </w:pPr>
      <w:r>
        <w:rPr>
          <w:rFonts w:cs="FrankRuehl" w:hint="cs"/>
          <w:sz w:val="26"/>
          <w:rtl/>
          <w:lang w:eastAsia="en-US"/>
        </w:rPr>
        <w:pict>
          <v:shape id="_x0000_s2519" type="#_x0000_t202" style="position:absolute;left:0;text-align:left;margin-left:470.35pt;margin-top:7.1pt;width:1in;height:9.65pt;z-index:251736576" filled="f" stroked="f">
            <v:textbox inset="1mm,0,1mm,0">
              <w:txbxContent>
                <w:p w:rsidR="00343C41" w:rsidRDefault="00343C41" w:rsidP="00733457">
                  <w:pPr>
                    <w:spacing w:line="160" w:lineRule="exact"/>
                    <w:jc w:val="left"/>
                    <w:rPr>
                      <w:rFonts w:cs="Miriam" w:hint="cs"/>
                      <w:noProof/>
                      <w:sz w:val="18"/>
                      <w:szCs w:val="18"/>
                      <w:rtl/>
                    </w:rPr>
                  </w:pPr>
                  <w:r>
                    <w:rPr>
                      <w:rFonts w:cs="Miriam" w:hint="cs"/>
                      <w:sz w:val="18"/>
                      <w:szCs w:val="18"/>
                      <w:rtl/>
                    </w:rPr>
                    <w:t>תק' תשע"ה-2015</w:t>
                  </w:r>
                </w:p>
              </w:txbxContent>
            </v:textbox>
          </v:shape>
        </w:pict>
      </w:r>
      <w:r w:rsidR="00CE51FD">
        <w:rPr>
          <w:rStyle w:val="default"/>
          <w:rFonts w:cs="FrankRuehl" w:hint="cs"/>
          <w:rtl/>
        </w:rPr>
        <w:tab/>
        <w:t xml:space="preserve">"תצהיר" </w:t>
      </w:r>
      <w:r w:rsidR="00CE51FD">
        <w:rPr>
          <w:rStyle w:val="default"/>
          <w:rFonts w:cs="FrankRuehl"/>
          <w:rtl/>
        </w:rPr>
        <w:t>–</w:t>
      </w:r>
      <w:r w:rsidR="00CE51FD">
        <w:rPr>
          <w:rStyle w:val="default"/>
          <w:rFonts w:cs="FrankRuehl" w:hint="cs"/>
          <w:rtl/>
        </w:rPr>
        <w:t xml:space="preserve"> </w:t>
      </w:r>
      <w:r>
        <w:rPr>
          <w:rStyle w:val="default"/>
          <w:rFonts w:cs="FrankRuehl" w:hint="cs"/>
          <w:rtl/>
        </w:rPr>
        <w:t>אחד מאלה, ובלבד שמתקיים בו האמור בתקנה 10א:</w:t>
      </w:r>
    </w:p>
    <w:p w:rsidR="00733457" w:rsidRDefault="00733457" w:rsidP="007334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תצהיר לפי סעיף 15 לפקודת הראיות [נוסח חדש], התשל"א-1971;</w:t>
      </w:r>
    </w:p>
    <w:p w:rsidR="00733457" w:rsidRDefault="00733457" w:rsidP="007334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תצהיר או הצהרה בכתב בדבר אמיתות הדברים שנכתבו בה, שניתנו מחוץ לישראל, והם ערוכים וחתומים בפני נציג דיפלומטי או קונסולרי של ישראל המוסמך לכך או בפני אדם שהוסמך לקבלם לפי דין המקום שבו ניתנו.</w:t>
      </w:r>
    </w:p>
    <w:p w:rsidR="00733457" w:rsidRPr="00441257" w:rsidRDefault="00733457" w:rsidP="00733457">
      <w:pPr>
        <w:pStyle w:val="P00"/>
        <w:spacing w:before="0"/>
        <w:ind w:left="0" w:right="1134"/>
        <w:rPr>
          <w:rFonts w:cs="FrankRuehl" w:hint="cs"/>
          <w:vanish/>
          <w:color w:val="FF0000"/>
          <w:szCs w:val="20"/>
          <w:shd w:val="clear" w:color="auto" w:fill="FFFF99"/>
          <w:rtl/>
        </w:rPr>
      </w:pPr>
      <w:bookmarkStart w:id="8" w:name="Rov329"/>
      <w:r w:rsidRPr="00441257">
        <w:rPr>
          <w:rFonts w:cs="FrankRuehl" w:hint="cs"/>
          <w:vanish/>
          <w:color w:val="FF0000"/>
          <w:szCs w:val="20"/>
          <w:shd w:val="clear" w:color="auto" w:fill="FFFF99"/>
          <w:rtl/>
        </w:rPr>
        <w:t>מיום 1.6.2015</w:t>
      </w:r>
    </w:p>
    <w:p w:rsidR="00733457" w:rsidRPr="00441257" w:rsidRDefault="00733457" w:rsidP="007334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733457" w:rsidRPr="00441257" w:rsidRDefault="00733457" w:rsidP="00733457">
      <w:pPr>
        <w:pStyle w:val="P00"/>
        <w:spacing w:before="0"/>
        <w:ind w:left="0" w:right="1134"/>
        <w:rPr>
          <w:rFonts w:cs="FrankRuehl" w:hint="cs"/>
          <w:vanish/>
          <w:szCs w:val="20"/>
          <w:shd w:val="clear" w:color="auto" w:fill="FFFF99"/>
          <w:rtl/>
        </w:rPr>
      </w:pPr>
      <w:hyperlink r:id="rId16"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1242</w:t>
      </w:r>
    </w:p>
    <w:p w:rsidR="00733457" w:rsidRPr="00441257" w:rsidRDefault="00733457" w:rsidP="007334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הגדרת "תצהיר"</w:t>
      </w:r>
    </w:p>
    <w:p w:rsidR="00733457" w:rsidRPr="00441257" w:rsidRDefault="00733457" w:rsidP="00733457">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733457" w:rsidRPr="00733457" w:rsidRDefault="00733457" w:rsidP="00733457">
      <w:pPr>
        <w:pStyle w:val="P00"/>
        <w:spacing w:before="0"/>
        <w:ind w:left="0" w:right="1134"/>
        <w:rPr>
          <w:rStyle w:val="default"/>
          <w:rFonts w:cs="FrankRuehl" w:hint="cs"/>
          <w:strike/>
          <w:sz w:val="2"/>
          <w:szCs w:val="2"/>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 xml:space="preserve">"תצהיר" </w:t>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 xml:space="preserve"> כהגדרתו בתקנות סדר הדין האזרחי, התשמ"ד-1984.</w:t>
      </w:r>
      <w:bookmarkEnd w:id="8"/>
    </w:p>
    <w:p w:rsidR="00D92350" w:rsidRDefault="00D92350">
      <w:pPr>
        <w:pStyle w:val="medium2-header"/>
        <w:keepLines w:val="0"/>
        <w:spacing w:before="72"/>
        <w:ind w:left="0" w:right="1134"/>
        <w:rPr>
          <w:rFonts w:cs="FrankRuehl"/>
          <w:noProof/>
          <w:rtl/>
        </w:rPr>
      </w:pPr>
      <w:bookmarkStart w:id="9" w:name="med0"/>
      <w:bookmarkEnd w:id="9"/>
      <w:r>
        <w:rPr>
          <w:rFonts w:cs="FrankRuehl"/>
          <w:noProof/>
          <w:rtl/>
        </w:rPr>
        <w:t>אג</w:t>
      </w:r>
      <w:r>
        <w:rPr>
          <w:rFonts w:cs="FrankRuehl" w:hint="cs"/>
          <w:noProof/>
          <w:rtl/>
        </w:rPr>
        <w:t>רות</w:t>
      </w:r>
    </w:p>
    <w:p w:rsidR="00D92350" w:rsidRDefault="00D92350">
      <w:pPr>
        <w:pStyle w:val="P00"/>
        <w:spacing w:before="72"/>
        <w:ind w:left="0" w:right="1134"/>
        <w:rPr>
          <w:rStyle w:val="default"/>
          <w:rFonts w:cs="FrankRuehl"/>
          <w:rtl/>
        </w:rPr>
      </w:pPr>
      <w:bookmarkStart w:id="10" w:name="Seif3"/>
      <w:bookmarkEnd w:id="10"/>
      <w:r>
        <w:rPr>
          <w:lang w:val="he-IL"/>
        </w:rPr>
        <w:pict>
          <v:rect id="_x0000_s2053" style="position:absolute;left:0;text-align:left;margin-left:464.5pt;margin-top:8.05pt;width:75.05pt;height:27.25pt;z-index:251545088"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אג</w:t>
                  </w:r>
                  <w:r>
                    <w:rPr>
                      <w:rFonts w:cs="Miriam" w:hint="cs"/>
                      <w:sz w:val="18"/>
                      <w:szCs w:val="18"/>
                      <w:rtl/>
                    </w:rPr>
                    <w:t>רות</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343C41" w:rsidRDefault="00343C41">
                  <w:pPr>
                    <w:spacing w:line="160" w:lineRule="exact"/>
                    <w:jc w:val="left"/>
                    <w:rPr>
                      <w:rFonts w:cs="Miriam"/>
                      <w:noProof/>
                      <w:sz w:val="18"/>
                      <w:szCs w:val="18"/>
                      <w:rtl/>
                    </w:rPr>
                  </w:pPr>
                  <w:r>
                    <w:rPr>
                      <w:rFonts w:cs="Miriam"/>
                      <w:sz w:val="18"/>
                      <w:szCs w:val="18"/>
                      <w:rtl/>
                    </w:rPr>
                    <w:t>תש</w:t>
                  </w:r>
                  <w:r>
                    <w:rPr>
                      <w:rFonts w:cs="Miriam" w:hint="cs"/>
                      <w:sz w:val="18"/>
                      <w:szCs w:val="18"/>
                      <w:rtl/>
                    </w:rPr>
                    <w:t>מ"ח-1988</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אגרות שתשולמנה בהתאם לפקודה תהיינה אותן האגרות המפורטות בתוספת הראשונה לתקנות אלה.</w:t>
      </w:r>
    </w:p>
    <w:p w:rsidR="00D92350" w:rsidRDefault="00D92350" w:rsidP="00CF310A">
      <w:pPr>
        <w:pStyle w:val="P00"/>
        <w:spacing w:before="72"/>
        <w:ind w:left="0" w:right="1134"/>
        <w:rPr>
          <w:rStyle w:val="default"/>
          <w:rFonts w:cs="FrankRuehl" w:hint="cs"/>
          <w:rtl/>
        </w:rPr>
      </w:pPr>
      <w:r>
        <w:rPr>
          <w:lang w:val="he-IL"/>
        </w:rPr>
        <w:pict>
          <v:rect id="_x0000_s2054" style="position:absolute;left:0;text-align:left;margin-left:464.5pt;margin-top:8.05pt;width:75.05pt;height:14.05pt;z-index:251546112"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תשע"ד-2013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אגרות לפי תקנות אלה </w:t>
      </w:r>
      <w:r w:rsidR="00CF310A">
        <w:rPr>
          <w:rStyle w:val="default"/>
          <w:rFonts w:cs="FrankRuehl" w:hint="cs"/>
          <w:rtl/>
        </w:rPr>
        <w:t>ישולמו על ידי הפקדה בחשבון הרשות המיועד לכך</w:t>
      </w:r>
      <w:r>
        <w:rPr>
          <w:rStyle w:val="default"/>
          <w:rFonts w:cs="FrankRuehl" w:hint="cs"/>
          <w:rtl/>
        </w:rPr>
        <w:t xml:space="preserve"> בבנק הדואר </w:t>
      </w:r>
      <w:r w:rsidR="00CF310A">
        <w:rPr>
          <w:rStyle w:val="default"/>
          <w:rFonts w:cs="FrankRuehl" w:hint="cs"/>
          <w:rtl/>
        </w:rPr>
        <w:t>או באמצעות שרת התשלומים הממשלתי</w:t>
      </w:r>
      <w:r>
        <w:rPr>
          <w:rStyle w:val="default"/>
          <w:rFonts w:cs="FrankRuehl" w:hint="cs"/>
          <w:rtl/>
        </w:rPr>
        <w:t xml:space="preserve">; </w:t>
      </w:r>
      <w:r w:rsidR="00CF310A">
        <w:rPr>
          <w:rStyle w:val="default"/>
          <w:rFonts w:cs="FrankRuehl" w:hint="cs"/>
          <w:rtl/>
        </w:rPr>
        <w:t>אישור על ביצוע התשלום יוגש לרשם יחד עם הודעה בע</w:t>
      </w:r>
      <w:r>
        <w:rPr>
          <w:rStyle w:val="default"/>
          <w:rFonts w:cs="FrankRuehl" w:hint="cs"/>
          <w:rtl/>
        </w:rPr>
        <w:t>נ</w:t>
      </w:r>
      <w:r w:rsidR="00CF310A">
        <w:rPr>
          <w:rStyle w:val="default"/>
          <w:rFonts w:cs="FrankRuehl" w:hint="cs"/>
          <w:rtl/>
        </w:rPr>
        <w:t>י</w:t>
      </w:r>
      <w:r>
        <w:rPr>
          <w:rStyle w:val="default"/>
          <w:rFonts w:cs="FrankRuehl" w:hint="cs"/>
          <w:rtl/>
        </w:rPr>
        <w:t xml:space="preserve">ין </w:t>
      </w:r>
      <w:r w:rsidR="00CF310A">
        <w:rPr>
          <w:rStyle w:val="default"/>
          <w:rFonts w:cs="FrankRuehl" w:hint="cs"/>
          <w:rtl/>
        </w:rPr>
        <w:t>שבעדו שולמה האגרה.</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1" w:name="Rov209"/>
      <w:r w:rsidRPr="00441257">
        <w:rPr>
          <w:rStyle w:val="default"/>
          <w:rFonts w:cs="FrankRuehl" w:hint="cs"/>
          <w:vanish/>
          <w:color w:val="FF0000"/>
          <w:szCs w:val="20"/>
          <w:shd w:val="clear" w:color="auto" w:fill="FFFF99"/>
          <w:rtl/>
        </w:rPr>
        <w:t>מיום 22.3.1988</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תשמ"ח-1988</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7" w:history="1">
        <w:r w:rsidRPr="00441257">
          <w:rPr>
            <w:rStyle w:val="Hyperlink"/>
            <w:rFonts w:cs="FrankRuehl" w:hint="cs"/>
            <w:vanish/>
            <w:szCs w:val="20"/>
            <w:shd w:val="clear" w:color="auto" w:fill="FFFF99"/>
            <w:rtl/>
          </w:rPr>
          <w:t>ק"ת תשמ"ח מס'</w:t>
        </w:r>
        <w:r w:rsidRPr="00441257">
          <w:rPr>
            <w:rStyle w:val="Hyperlink"/>
            <w:rFonts w:cs="FrankRuehl"/>
            <w:vanish/>
            <w:szCs w:val="20"/>
            <w:shd w:val="clear" w:color="auto" w:fill="FFFF99"/>
            <w:rtl/>
          </w:rPr>
          <w:t xml:space="preserve"> 5086</w:t>
        </w:r>
      </w:hyperlink>
      <w:r w:rsidRPr="00441257">
        <w:rPr>
          <w:rFonts w:cs="FrankRuehl" w:hint="cs"/>
          <w:vanish/>
          <w:szCs w:val="20"/>
          <w:shd w:val="clear" w:color="auto" w:fill="FFFF99"/>
          <w:rtl/>
        </w:rPr>
        <w:t xml:space="preserve"> מיום 21.2.1988 עמ' 501</w:t>
      </w:r>
    </w:p>
    <w:p w:rsidR="00D92350" w:rsidRPr="00441257" w:rsidRDefault="00D92350">
      <w:pPr>
        <w:pStyle w:val="P00"/>
        <w:ind w:left="0" w:right="1134"/>
        <w:rPr>
          <w:rStyle w:val="default"/>
          <w:rFonts w:cs="FrankRuehl"/>
          <w:vanish/>
          <w:sz w:val="22"/>
          <w:szCs w:val="22"/>
          <w:shd w:val="clear" w:color="auto" w:fill="FFFF99"/>
          <w:rtl/>
        </w:rPr>
      </w:pPr>
      <w:r w:rsidRPr="00441257">
        <w:rPr>
          <w:rStyle w:val="big-number"/>
          <w:rFonts w:cs="FrankRuehl"/>
          <w:vanish/>
          <w:sz w:val="22"/>
          <w:szCs w:val="22"/>
          <w:shd w:val="clear" w:color="auto" w:fill="FFFF99"/>
          <w:rtl/>
        </w:rPr>
        <w:t>3.</w:t>
      </w:r>
      <w:r w:rsidRPr="00441257">
        <w:rPr>
          <w:rStyle w:val="big-number"/>
          <w:rFonts w:cs="FrankRuehl"/>
          <w:vanish/>
          <w:sz w:val="22"/>
          <w:szCs w:val="22"/>
          <w:shd w:val="clear" w:color="auto" w:fill="FFFF99"/>
          <w:rtl/>
        </w:rPr>
        <w:tab/>
      </w:r>
      <w:r w:rsidRPr="00441257">
        <w:rPr>
          <w:rStyle w:val="default"/>
          <w:rFonts w:cs="FrankRuehl"/>
          <w:vanish/>
          <w:sz w:val="22"/>
          <w:szCs w:val="22"/>
          <w:u w:val="single"/>
          <w:shd w:val="clear" w:color="auto" w:fill="FFFF99"/>
          <w:rtl/>
        </w:rPr>
        <w:t>(א</w:t>
      </w:r>
      <w:r w:rsidRPr="00441257">
        <w:rPr>
          <w:rStyle w:val="default"/>
          <w:rFonts w:cs="FrankRuehl" w:hint="cs"/>
          <w:vanish/>
          <w:sz w:val="22"/>
          <w:szCs w:val="22"/>
          <w:u w:val="single"/>
          <w:shd w:val="clear" w:color="auto" w:fill="FFFF99"/>
          <w:rtl/>
        </w:rPr>
        <w:t>)</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אגרות שתשולמנה בהתאם לפקודה תהיינה אותן האגרות המפורטות בתוספת הראשונה לתקנות אלה.</w:t>
      </w:r>
    </w:p>
    <w:p w:rsidR="00D92350" w:rsidRPr="00441257" w:rsidRDefault="00D92350">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u w:val="single"/>
          <w:shd w:val="clear" w:color="auto" w:fill="FFFF99"/>
          <w:rtl/>
        </w:rPr>
        <w:t>(ב</w:t>
      </w:r>
      <w:r w:rsidRPr="00441257">
        <w:rPr>
          <w:rStyle w:val="default"/>
          <w:rFonts w:cs="FrankRuehl" w:hint="cs"/>
          <w:vanish/>
          <w:sz w:val="22"/>
          <w:szCs w:val="22"/>
          <w:u w:val="single"/>
          <w:shd w:val="clear" w:color="auto" w:fill="FFFF99"/>
          <w:rtl/>
        </w:rPr>
        <w:t>)</w:t>
      </w:r>
      <w:r w:rsidRPr="00441257">
        <w:rPr>
          <w:rStyle w:val="default"/>
          <w:rFonts w:cs="FrankRuehl"/>
          <w:vanish/>
          <w:sz w:val="22"/>
          <w:szCs w:val="22"/>
          <w:u w:val="single"/>
          <w:shd w:val="clear" w:color="auto" w:fill="FFFF99"/>
          <w:rtl/>
        </w:rPr>
        <w:tab/>
        <w:t>ה</w:t>
      </w:r>
      <w:r w:rsidRPr="00441257">
        <w:rPr>
          <w:rStyle w:val="default"/>
          <w:rFonts w:cs="FrankRuehl" w:hint="cs"/>
          <w:vanish/>
          <w:sz w:val="22"/>
          <w:szCs w:val="22"/>
          <w:u w:val="single"/>
          <w:shd w:val="clear" w:color="auto" w:fill="FFFF99"/>
          <w:rtl/>
        </w:rPr>
        <w:t>אגרות לפי תקנות אלה ת</w:t>
      </w:r>
      <w:r w:rsidRPr="00441257">
        <w:rPr>
          <w:rStyle w:val="default"/>
          <w:rFonts w:cs="FrankRuehl"/>
          <w:vanish/>
          <w:sz w:val="22"/>
          <w:szCs w:val="22"/>
          <w:u w:val="single"/>
          <w:shd w:val="clear" w:color="auto" w:fill="FFFF99"/>
          <w:rtl/>
        </w:rPr>
        <w:t>שו</w:t>
      </w:r>
      <w:r w:rsidRPr="00441257">
        <w:rPr>
          <w:rStyle w:val="default"/>
          <w:rFonts w:cs="FrankRuehl" w:hint="cs"/>
          <w:vanish/>
          <w:sz w:val="22"/>
          <w:szCs w:val="22"/>
          <w:u w:val="single"/>
          <w:shd w:val="clear" w:color="auto" w:fill="FFFF99"/>
          <w:rtl/>
        </w:rPr>
        <w:t>למנה בבנק הדואר ובדרך שיקבע הרשם; העתק הקבלה של בנק הדואר יחד עם הודעה על יעוד האגרה והענין שאליו היא מתייחסת ימסרו לרשם.</w:t>
      </w:r>
    </w:p>
    <w:p w:rsidR="00CE51FD" w:rsidRPr="00441257" w:rsidRDefault="00CE51FD" w:rsidP="00CE51FD">
      <w:pPr>
        <w:pStyle w:val="P00"/>
        <w:spacing w:before="0"/>
        <w:ind w:left="0" w:right="1134"/>
        <w:rPr>
          <w:rFonts w:cs="FrankRuehl" w:hint="cs"/>
          <w:vanish/>
          <w:szCs w:val="20"/>
          <w:shd w:val="clear" w:color="auto" w:fill="FFFF99"/>
          <w:rtl/>
        </w:rPr>
      </w:pPr>
    </w:p>
    <w:p w:rsidR="00CE51FD" w:rsidRPr="00441257" w:rsidRDefault="00CE51FD" w:rsidP="00CE51FD">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CE51FD" w:rsidRPr="00441257" w:rsidRDefault="00CE51FD" w:rsidP="00CE51F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CE51FD" w:rsidRPr="00441257" w:rsidRDefault="00CE51FD" w:rsidP="00CE51FD">
      <w:pPr>
        <w:pStyle w:val="P00"/>
        <w:spacing w:before="0"/>
        <w:ind w:left="0" w:right="1134"/>
        <w:rPr>
          <w:rFonts w:cs="FrankRuehl" w:hint="cs"/>
          <w:vanish/>
          <w:szCs w:val="20"/>
          <w:shd w:val="clear" w:color="auto" w:fill="FFFF99"/>
          <w:rtl/>
        </w:rPr>
      </w:pPr>
      <w:hyperlink r:id="rId1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84</w:t>
      </w:r>
    </w:p>
    <w:p w:rsidR="00CE51FD" w:rsidRPr="00441257" w:rsidRDefault="00CE51FD" w:rsidP="00CE51F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תקנת משנה 3(ב)</w:t>
      </w:r>
    </w:p>
    <w:p w:rsidR="00CE51FD" w:rsidRPr="00441257" w:rsidRDefault="00CE51FD" w:rsidP="00CE51FD">
      <w:pPr>
        <w:pStyle w:val="P00"/>
        <w:ind w:left="0" w:right="1134"/>
        <w:rPr>
          <w:rFonts w:cs="FrankRuehl"/>
          <w:vanish/>
          <w:szCs w:val="20"/>
          <w:shd w:val="clear" w:color="auto" w:fill="FFFF99"/>
          <w:rtl/>
        </w:rPr>
      </w:pPr>
      <w:r w:rsidRPr="00441257">
        <w:rPr>
          <w:rFonts w:cs="FrankRuehl" w:hint="cs"/>
          <w:vanish/>
          <w:szCs w:val="20"/>
          <w:shd w:val="clear" w:color="auto" w:fill="FFFF99"/>
          <w:rtl/>
        </w:rPr>
        <w:t>הנוסח הקודם:</w:t>
      </w:r>
    </w:p>
    <w:p w:rsidR="00CE51FD" w:rsidRPr="00CF310A" w:rsidRDefault="00CE51FD" w:rsidP="00CF310A">
      <w:pPr>
        <w:pStyle w:val="P00"/>
        <w:spacing w:before="0"/>
        <w:ind w:left="0" w:right="1134"/>
        <w:rPr>
          <w:rStyle w:val="default"/>
          <w:rFonts w:cs="FrankRuehl" w:hint="cs"/>
          <w:strike/>
          <w:sz w:val="2"/>
          <w:szCs w:val="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(ב</w:t>
      </w:r>
      <w:r w:rsidRPr="00441257">
        <w:rPr>
          <w:rStyle w:val="default"/>
          <w:rFonts w:cs="FrankRuehl" w:hint="cs"/>
          <w:strike/>
          <w:vanish/>
          <w:sz w:val="22"/>
          <w:szCs w:val="22"/>
          <w:shd w:val="clear" w:color="auto" w:fill="FFFF99"/>
          <w:rtl/>
        </w:rPr>
        <w:t>)</w:t>
      </w:r>
      <w:r w:rsidRPr="00441257">
        <w:rPr>
          <w:rStyle w:val="default"/>
          <w:rFonts w:cs="FrankRuehl"/>
          <w:strike/>
          <w:vanish/>
          <w:sz w:val="22"/>
          <w:szCs w:val="22"/>
          <w:shd w:val="clear" w:color="auto" w:fill="FFFF99"/>
          <w:rtl/>
        </w:rPr>
        <w:tab/>
        <w:t>ה</w:t>
      </w:r>
      <w:r w:rsidRPr="00441257">
        <w:rPr>
          <w:rStyle w:val="default"/>
          <w:rFonts w:cs="FrankRuehl" w:hint="cs"/>
          <w:strike/>
          <w:vanish/>
          <w:sz w:val="22"/>
          <w:szCs w:val="22"/>
          <w:shd w:val="clear" w:color="auto" w:fill="FFFF99"/>
          <w:rtl/>
        </w:rPr>
        <w:t>אגרות לפי תקנות אלה ת</w:t>
      </w:r>
      <w:r w:rsidRPr="00441257">
        <w:rPr>
          <w:rStyle w:val="default"/>
          <w:rFonts w:cs="FrankRuehl"/>
          <w:strike/>
          <w:vanish/>
          <w:sz w:val="22"/>
          <w:szCs w:val="22"/>
          <w:shd w:val="clear" w:color="auto" w:fill="FFFF99"/>
          <w:rtl/>
        </w:rPr>
        <w:t>שו</w:t>
      </w:r>
      <w:r w:rsidRPr="00441257">
        <w:rPr>
          <w:rStyle w:val="default"/>
          <w:rFonts w:cs="FrankRuehl" w:hint="cs"/>
          <w:strike/>
          <w:vanish/>
          <w:sz w:val="22"/>
          <w:szCs w:val="22"/>
          <w:shd w:val="clear" w:color="auto" w:fill="FFFF99"/>
          <w:rtl/>
        </w:rPr>
        <w:t>למנה בבנק הדואר ובדרך שיקבע הרשם; העתק הקבלה של בנק הדואר יחד עם הודעה על יעוד האגרה והענין שאליו היא מתייחסת ימסרו לרשם.</w:t>
      </w:r>
      <w:bookmarkEnd w:id="11"/>
    </w:p>
    <w:p w:rsidR="00D92350" w:rsidRDefault="00D92350" w:rsidP="00AE491F">
      <w:pPr>
        <w:pStyle w:val="P00"/>
        <w:spacing w:before="72"/>
        <w:ind w:left="0" w:right="1134"/>
        <w:rPr>
          <w:rStyle w:val="default"/>
          <w:rFonts w:cs="FrankRuehl" w:hint="cs"/>
          <w:rtl/>
        </w:rPr>
      </w:pPr>
      <w:bookmarkStart w:id="12" w:name="Seif4"/>
      <w:bookmarkEnd w:id="12"/>
      <w:r>
        <w:rPr>
          <w:lang w:val="he-IL"/>
        </w:rPr>
        <w:pict>
          <v:rect id="_x0000_s2055" style="position:absolute;left:0;text-align:left;margin-left:464.5pt;margin-top:8.05pt;width:75.05pt;height:28.75pt;z-index:251547136" o:allowincell="f" filled="f" stroked="f" strokecolor="lime" strokeweight=".25pt">
            <v:textbox style="mso-next-textbox:#_x0000_s2055" inset="0,0,0,0">
              <w:txbxContent>
                <w:p w:rsidR="00343C41" w:rsidRDefault="00343C41">
                  <w:pPr>
                    <w:spacing w:line="160" w:lineRule="exact"/>
                    <w:jc w:val="left"/>
                    <w:rPr>
                      <w:rFonts w:cs="Miriam"/>
                      <w:noProof/>
                      <w:sz w:val="18"/>
                      <w:szCs w:val="18"/>
                      <w:rtl/>
                    </w:rPr>
                  </w:pPr>
                  <w:r>
                    <w:rPr>
                      <w:rFonts w:cs="Miriam"/>
                      <w:sz w:val="18"/>
                      <w:szCs w:val="18"/>
                      <w:rtl/>
                    </w:rPr>
                    <w:t>הצ</w:t>
                  </w:r>
                  <w:r>
                    <w:rPr>
                      <w:rFonts w:cs="Miriam" w:hint="cs"/>
                      <w:sz w:val="18"/>
                      <w:szCs w:val="18"/>
                      <w:rtl/>
                    </w:rPr>
                    <w:t>מדה למדד</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תשנ"ז-1997</w:t>
                  </w:r>
                </w:p>
                <w:p w:rsidR="00343C41" w:rsidRDefault="00343C41">
                  <w:pPr>
                    <w:spacing w:line="160" w:lineRule="exact"/>
                    <w:jc w:val="lef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סכומים שבתוספת הראשונה ישתנו ב-1 בינואר של כל שנה (להלן </w:t>
      </w:r>
      <w:r w:rsidR="00733457">
        <w:rPr>
          <w:rStyle w:val="default"/>
          <w:rFonts w:cs="FrankRuehl"/>
          <w:rtl/>
        </w:rPr>
        <w:t>–</w:t>
      </w:r>
      <w:r>
        <w:rPr>
          <w:rStyle w:val="default"/>
          <w:rFonts w:cs="FrankRuehl" w:hint="cs"/>
          <w:rtl/>
        </w:rPr>
        <w:t xml:space="preserve"> יום השינוי) לפי שיעור </w:t>
      </w:r>
      <w:r w:rsidR="00AE491F">
        <w:rPr>
          <w:rStyle w:val="default"/>
          <w:rFonts w:cs="FrankRuehl" w:hint="cs"/>
          <w:rtl/>
        </w:rPr>
        <w:t>שינוי</w:t>
      </w:r>
      <w:r>
        <w:rPr>
          <w:rStyle w:val="default"/>
          <w:rFonts w:cs="FrankRuehl" w:hint="cs"/>
          <w:rtl/>
        </w:rPr>
        <w:t xml:space="preserve"> המדד החדש לעומת המדד הי</w:t>
      </w:r>
      <w:r>
        <w:rPr>
          <w:rStyle w:val="default"/>
          <w:rFonts w:cs="FrankRuehl"/>
          <w:rtl/>
        </w:rPr>
        <w:t>סו</w:t>
      </w:r>
      <w:r>
        <w:rPr>
          <w:rStyle w:val="default"/>
          <w:rFonts w:cs="FrankRuehl" w:hint="cs"/>
          <w:rtl/>
        </w:rPr>
        <w:t xml:space="preserve">די; לענין זה </w:t>
      </w:r>
      <w:r w:rsidR="00733457">
        <w:rPr>
          <w:rStyle w:val="default"/>
          <w:rFonts w:cs="FrankRuehl"/>
          <w:rtl/>
        </w:rPr>
        <w:t>–</w:t>
      </w:r>
    </w:p>
    <w:p w:rsidR="00D92350" w:rsidRDefault="00D9235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733457">
        <w:rPr>
          <w:rStyle w:val="default"/>
          <w:rFonts w:cs="FrankRuehl"/>
          <w:rtl/>
        </w:rPr>
        <w:t>–</w:t>
      </w:r>
      <w:r>
        <w:rPr>
          <w:rStyle w:val="default"/>
          <w:rFonts w:cs="FrankRuehl" w:hint="cs"/>
          <w:rtl/>
        </w:rPr>
        <w:t xml:space="preserve"> מדד המחירים לצרכן שמפרסמת הלשכה המרכזית</w:t>
      </w:r>
      <w:r>
        <w:rPr>
          <w:rStyle w:val="default"/>
          <w:rFonts w:cs="FrankRuehl"/>
          <w:rtl/>
        </w:rPr>
        <w:t xml:space="preserve"> ל</w:t>
      </w:r>
      <w:r>
        <w:rPr>
          <w:rStyle w:val="default"/>
          <w:rFonts w:cs="FrankRuehl" w:hint="cs"/>
          <w:rtl/>
        </w:rPr>
        <w:t>סטטיסטיקה;</w:t>
      </w:r>
    </w:p>
    <w:p w:rsidR="00D92350" w:rsidRDefault="00D92350" w:rsidP="00AE491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החדש" </w:t>
      </w:r>
      <w:r w:rsidR="00733457">
        <w:rPr>
          <w:rStyle w:val="default"/>
          <w:rFonts w:cs="FrankRuehl"/>
          <w:rtl/>
        </w:rPr>
        <w:t>–</w:t>
      </w:r>
      <w:r>
        <w:rPr>
          <w:rStyle w:val="default"/>
          <w:rFonts w:cs="FrankRuehl" w:hint="cs"/>
          <w:rtl/>
        </w:rPr>
        <w:t xml:space="preserve"> המדד שפורסם בחודש </w:t>
      </w:r>
      <w:r w:rsidR="00AE491F">
        <w:rPr>
          <w:rStyle w:val="default"/>
          <w:rFonts w:cs="FrankRuehl" w:hint="cs"/>
          <w:rtl/>
        </w:rPr>
        <w:t>נובמבר</w:t>
      </w:r>
      <w:r>
        <w:rPr>
          <w:rStyle w:val="default"/>
          <w:rFonts w:cs="FrankRuehl" w:hint="cs"/>
          <w:rtl/>
        </w:rPr>
        <w:t xml:space="preserve"> שקדם ליום השינוי;</w:t>
      </w:r>
    </w:p>
    <w:p w:rsidR="00D92350" w:rsidRDefault="00D92350" w:rsidP="00B57D8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היסודי" </w:t>
      </w:r>
      <w:r w:rsidR="00733457">
        <w:rPr>
          <w:rStyle w:val="default"/>
          <w:rFonts w:cs="FrankRuehl"/>
          <w:rtl/>
        </w:rPr>
        <w:t>–</w:t>
      </w:r>
      <w:r>
        <w:rPr>
          <w:rStyle w:val="default"/>
          <w:rFonts w:cs="FrankRuehl" w:hint="cs"/>
          <w:rtl/>
        </w:rPr>
        <w:t xml:space="preserve"> המדד שפורסם בחודש </w:t>
      </w:r>
      <w:r w:rsidR="00B57D89">
        <w:rPr>
          <w:rStyle w:val="default"/>
          <w:rFonts w:cs="FrankRuehl" w:hint="cs"/>
          <w:rtl/>
        </w:rPr>
        <w:t>נובמבר</w:t>
      </w:r>
      <w:r>
        <w:rPr>
          <w:rStyle w:val="default"/>
          <w:rFonts w:cs="FrankRuehl" w:hint="cs"/>
          <w:rtl/>
        </w:rPr>
        <w:t xml:space="preserve"> שקדם ליום השינוי הקודם.</w:t>
      </w:r>
    </w:p>
    <w:p w:rsidR="00D92350" w:rsidRDefault="00D9235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שהשתנה כאמור בתקנת משנה (א) יעוגל</w:t>
      </w:r>
      <w:r>
        <w:rPr>
          <w:rStyle w:val="default"/>
          <w:rFonts w:cs="FrankRuehl"/>
          <w:rtl/>
        </w:rPr>
        <w:t xml:space="preserve"> </w:t>
      </w:r>
      <w:r w:rsidR="00733457">
        <w:rPr>
          <w:rStyle w:val="default"/>
          <w:rFonts w:cs="FrankRuehl"/>
          <w:rtl/>
        </w:rPr>
        <w:t>–</w:t>
      </w:r>
    </w:p>
    <w:p w:rsidR="00D92350" w:rsidRDefault="00D92350">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הוא גבוה מ-10 שקלים חדשים </w:t>
      </w:r>
      <w:r w:rsidR="00733457">
        <w:rPr>
          <w:rStyle w:val="default"/>
          <w:rFonts w:cs="FrankRuehl"/>
          <w:rtl/>
        </w:rPr>
        <w:t>–</w:t>
      </w:r>
      <w:r>
        <w:rPr>
          <w:rStyle w:val="default"/>
          <w:rFonts w:cs="FrankRuehl" w:hint="cs"/>
          <w:rtl/>
        </w:rPr>
        <w:t xml:space="preserve"> לשקל החדש השלם הקרוב, וסכום של חצי שקל חדש יעוגל כלפי מעלה;</w:t>
      </w:r>
    </w:p>
    <w:p w:rsidR="00D92350" w:rsidRDefault="00D92350">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הוא נמוך מ-10 שקלים חדשים </w:t>
      </w:r>
      <w:r w:rsidR="00733457">
        <w:rPr>
          <w:rStyle w:val="default"/>
          <w:rFonts w:cs="FrankRuehl"/>
          <w:rtl/>
        </w:rPr>
        <w:t>–</w:t>
      </w:r>
      <w:r>
        <w:rPr>
          <w:rStyle w:val="default"/>
          <w:rFonts w:cs="FrankRuehl" w:hint="cs"/>
          <w:rtl/>
        </w:rPr>
        <w:t xml:space="preserve"> לעשר האגורות הקרובות.</w:t>
      </w:r>
    </w:p>
    <w:p w:rsidR="00D92350" w:rsidRDefault="00B57D89" w:rsidP="00AE491F">
      <w:pPr>
        <w:pStyle w:val="P00"/>
        <w:spacing w:before="72"/>
        <w:ind w:left="0" w:right="1134"/>
        <w:rPr>
          <w:rStyle w:val="default"/>
          <w:rFonts w:cs="FrankRuehl" w:hint="cs"/>
          <w:rtl/>
        </w:rPr>
      </w:pPr>
      <w:r>
        <w:rPr>
          <w:rFonts w:cs="FrankRuehl"/>
          <w:sz w:val="26"/>
          <w:rtl/>
          <w:lang w:eastAsia="en-US"/>
        </w:rPr>
        <w:pict>
          <v:shape id="_x0000_s2326" type="#_x0000_t202" style="position:absolute;left:0;text-align:left;margin-left:470.25pt;margin-top:7.1pt;width:1in;height:11.2pt;z-index:251685376" filled="f" stroked="f">
            <v:textbox inset="1mm,0,1mm,0">
              <w:txbxContent>
                <w:p w:rsidR="00343C41" w:rsidRDefault="00343C41" w:rsidP="00B57D89">
                  <w:pPr>
                    <w:spacing w:line="160" w:lineRule="exact"/>
                    <w:jc w:val="left"/>
                    <w:rPr>
                      <w:rFonts w:cs="Miriam" w:hint="cs"/>
                      <w:noProof/>
                      <w:sz w:val="18"/>
                      <w:szCs w:val="18"/>
                      <w:rtl/>
                    </w:rPr>
                  </w:pPr>
                  <w:r>
                    <w:rPr>
                      <w:rFonts w:cs="Miriam" w:hint="cs"/>
                      <w:noProof/>
                      <w:sz w:val="18"/>
                      <w:szCs w:val="18"/>
                      <w:rtl/>
                    </w:rPr>
                    <w:t>תק' תשע"א-2011</w:t>
                  </w:r>
                </w:p>
              </w:txbxContent>
            </v:textbox>
            <w10:anchorlock/>
          </v:shape>
        </w:pict>
      </w:r>
      <w:r w:rsidR="00D92350">
        <w:rPr>
          <w:rFonts w:cs="FrankRuehl"/>
          <w:sz w:val="26"/>
          <w:rtl/>
        </w:rPr>
        <w:tab/>
      </w:r>
      <w:r w:rsidR="00D92350">
        <w:rPr>
          <w:rStyle w:val="default"/>
          <w:rFonts w:cs="FrankRuehl"/>
          <w:rtl/>
        </w:rPr>
        <w:t>(ג</w:t>
      </w:r>
      <w:r w:rsidR="00D92350">
        <w:rPr>
          <w:rStyle w:val="default"/>
          <w:rFonts w:cs="FrankRuehl" w:hint="cs"/>
          <w:rtl/>
        </w:rPr>
        <w:t>)</w:t>
      </w:r>
      <w:r w:rsidR="00D92350">
        <w:rPr>
          <w:rStyle w:val="default"/>
          <w:rFonts w:cs="FrankRuehl"/>
          <w:rtl/>
        </w:rPr>
        <w:tab/>
        <w:t>ר</w:t>
      </w:r>
      <w:r w:rsidR="00D92350">
        <w:rPr>
          <w:rStyle w:val="default"/>
          <w:rFonts w:cs="FrankRuehl" w:hint="cs"/>
          <w:rtl/>
        </w:rPr>
        <w:t>שם סימני המסחר יפרסם ברשומות את נוסח התוספת הראשונה כפי שהשתנה עקב האמור בת</w:t>
      </w:r>
      <w:r w:rsidR="00D92350">
        <w:rPr>
          <w:rStyle w:val="default"/>
          <w:rFonts w:cs="FrankRuehl"/>
          <w:rtl/>
        </w:rPr>
        <w:t>קנ</w:t>
      </w:r>
      <w:r w:rsidR="00D92350">
        <w:rPr>
          <w:rStyle w:val="default"/>
          <w:rFonts w:cs="FrankRuehl" w:hint="cs"/>
          <w:rtl/>
        </w:rPr>
        <w:t>ה זו.</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3" w:name="Rov248"/>
      <w:r w:rsidRPr="00441257">
        <w:rPr>
          <w:rStyle w:val="default"/>
          <w:rFonts w:cs="FrankRuehl" w:hint="cs"/>
          <w:vanish/>
          <w:color w:val="FF0000"/>
          <w:szCs w:val="20"/>
          <w:shd w:val="clear" w:color="auto" w:fill="FFFF99"/>
          <w:rtl/>
        </w:rPr>
        <w:t>מיום 2.3.1997</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תשנ"ז-1997</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9" w:history="1">
        <w:r w:rsidRPr="00441257">
          <w:rPr>
            <w:rStyle w:val="Hyperlink"/>
            <w:rFonts w:cs="FrankRuehl" w:hint="cs"/>
            <w:vanish/>
            <w:szCs w:val="20"/>
            <w:shd w:val="clear" w:color="auto" w:fill="FFFF99"/>
            <w:rtl/>
          </w:rPr>
          <w:t>ק"ת תשנ"ז מס' 5814</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27.2.1997 עמ' 443</w:t>
      </w:r>
    </w:p>
    <w:p w:rsidR="00D92350" w:rsidRPr="00441257" w:rsidRDefault="00D92350">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הוספת תקנה 3א</w:t>
      </w:r>
    </w:p>
    <w:p w:rsidR="00AE491F" w:rsidRPr="00441257" w:rsidRDefault="00AE491F" w:rsidP="00AE491F">
      <w:pPr>
        <w:pStyle w:val="P22"/>
        <w:spacing w:before="0"/>
        <w:ind w:left="0" w:right="1134"/>
        <w:rPr>
          <w:rStyle w:val="default"/>
          <w:rFonts w:cs="FrankRuehl" w:hint="cs"/>
          <w:vanish/>
          <w:sz w:val="20"/>
          <w:szCs w:val="20"/>
          <w:shd w:val="clear" w:color="auto" w:fill="FFFF99"/>
          <w:rtl/>
        </w:rPr>
      </w:pPr>
    </w:p>
    <w:p w:rsidR="00AE491F" w:rsidRPr="00441257" w:rsidRDefault="00AE491F" w:rsidP="00AE491F">
      <w:pPr>
        <w:pStyle w:val="P22"/>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30.6.2011</w:t>
      </w:r>
    </w:p>
    <w:p w:rsidR="00AE491F" w:rsidRPr="00441257" w:rsidRDefault="00AE491F" w:rsidP="00AE491F">
      <w:pPr>
        <w:pStyle w:val="P22"/>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תשע"א-2011</w:t>
      </w:r>
    </w:p>
    <w:p w:rsidR="00AE491F" w:rsidRPr="00441257" w:rsidRDefault="00AE491F" w:rsidP="00AE491F">
      <w:pPr>
        <w:pStyle w:val="P22"/>
        <w:spacing w:before="0"/>
        <w:ind w:left="0" w:right="1134"/>
        <w:rPr>
          <w:rStyle w:val="default"/>
          <w:rFonts w:cs="FrankRuehl" w:hint="cs"/>
          <w:vanish/>
          <w:sz w:val="20"/>
          <w:szCs w:val="20"/>
          <w:shd w:val="clear" w:color="auto" w:fill="FFFF99"/>
          <w:rtl/>
        </w:rPr>
      </w:pPr>
      <w:hyperlink r:id="rId20" w:history="1">
        <w:r w:rsidRPr="00441257">
          <w:rPr>
            <w:rStyle w:val="Hyperlink"/>
            <w:rFonts w:cs="FrankRuehl" w:hint="cs"/>
            <w:vanish/>
            <w:szCs w:val="20"/>
            <w:shd w:val="clear" w:color="auto" w:fill="FFFF99"/>
            <w:rtl/>
          </w:rPr>
          <w:t>ק"ת תשע"א מס' 7009</w:t>
        </w:r>
      </w:hyperlink>
      <w:r w:rsidRPr="00441257">
        <w:rPr>
          <w:rStyle w:val="default"/>
          <w:rFonts w:cs="FrankRuehl" w:hint="cs"/>
          <w:vanish/>
          <w:sz w:val="20"/>
          <w:szCs w:val="20"/>
          <w:shd w:val="clear" w:color="auto" w:fill="FFFF99"/>
          <w:rtl/>
        </w:rPr>
        <w:t xml:space="preserve"> מיום 28.6.2011 עמ' 109</w:t>
      </w:r>
      <w:r w:rsidRPr="00441257">
        <w:rPr>
          <w:rStyle w:val="default"/>
          <w:rFonts w:cs="FrankRuehl" w:hint="cs"/>
          <w:vanish/>
          <w:szCs w:val="20"/>
          <w:shd w:val="clear" w:color="auto" w:fill="FFFF99"/>
          <w:rtl/>
        </w:rPr>
        <w:t>3</w:t>
      </w:r>
    </w:p>
    <w:p w:rsidR="00AE491F" w:rsidRPr="00441257" w:rsidRDefault="00AE491F" w:rsidP="00AE491F">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3</w:t>
      </w:r>
      <w:r w:rsidRPr="00441257">
        <w:rPr>
          <w:rStyle w:val="default"/>
          <w:rFonts w:cs="FrankRuehl"/>
          <w:vanish/>
          <w:sz w:val="22"/>
          <w:szCs w:val="22"/>
          <w:shd w:val="clear" w:color="auto" w:fill="FFFF99"/>
          <w:rtl/>
        </w:rPr>
        <w:t>א.</w:t>
      </w:r>
      <w:r w:rsidRPr="00441257">
        <w:rPr>
          <w:rStyle w:val="default"/>
          <w:rFonts w:cs="FrankRuehl"/>
          <w:vanish/>
          <w:sz w:val="22"/>
          <w:szCs w:val="22"/>
          <w:shd w:val="clear" w:color="auto" w:fill="FFFF99"/>
          <w:rtl/>
        </w:rPr>
        <w:tab/>
        <w:t>(</w:t>
      </w:r>
      <w:r w:rsidRPr="00441257">
        <w:rPr>
          <w:rStyle w:val="default"/>
          <w:rFonts w:cs="FrankRuehl" w:hint="cs"/>
          <w:vanish/>
          <w:sz w:val="22"/>
          <w:szCs w:val="22"/>
          <w:shd w:val="clear" w:color="auto" w:fill="FFFF99"/>
          <w:rtl/>
        </w:rPr>
        <w:t>א)</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 xml:space="preserve">סכומים שבתוספת הראשונה ישתנו ב-1 בינואר </w:t>
      </w:r>
      <w:r w:rsidRPr="00441257">
        <w:rPr>
          <w:rStyle w:val="default"/>
          <w:rFonts w:cs="FrankRuehl" w:hint="cs"/>
          <w:strike/>
          <w:vanish/>
          <w:sz w:val="22"/>
          <w:szCs w:val="22"/>
          <w:shd w:val="clear" w:color="auto" w:fill="FFFF99"/>
          <w:rtl/>
        </w:rPr>
        <w:t>וב-1 ביולי</w:t>
      </w:r>
      <w:r w:rsidRPr="00441257">
        <w:rPr>
          <w:rStyle w:val="default"/>
          <w:rFonts w:cs="FrankRuehl" w:hint="cs"/>
          <w:vanish/>
          <w:sz w:val="22"/>
          <w:szCs w:val="22"/>
          <w:shd w:val="clear" w:color="auto" w:fill="FFFF99"/>
          <w:rtl/>
        </w:rPr>
        <w:t xml:space="preserve"> של כל שנה (להלן - יום השינוי) לפי שיעור </w:t>
      </w:r>
      <w:r w:rsidRPr="00441257">
        <w:rPr>
          <w:rStyle w:val="default"/>
          <w:rFonts w:cs="FrankRuehl" w:hint="cs"/>
          <w:strike/>
          <w:vanish/>
          <w:sz w:val="22"/>
          <w:szCs w:val="22"/>
          <w:shd w:val="clear" w:color="auto" w:fill="FFFF99"/>
          <w:rtl/>
        </w:rPr>
        <w:t>עליית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שינוי</w:t>
      </w:r>
      <w:r w:rsidRPr="00441257">
        <w:rPr>
          <w:rStyle w:val="default"/>
          <w:rFonts w:cs="FrankRuehl" w:hint="cs"/>
          <w:vanish/>
          <w:sz w:val="22"/>
          <w:szCs w:val="22"/>
          <w:shd w:val="clear" w:color="auto" w:fill="FFFF99"/>
          <w:rtl/>
        </w:rPr>
        <w:t xml:space="preserve"> המדד החדש לעומת המדד הי</w:t>
      </w: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 xml:space="preserve">די; לענין זה </w:t>
      </w:r>
      <w:r w:rsidRPr="00441257">
        <w:rPr>
          <w:rStyle w:val="default"/>
          <w:rFonts w:cs="FrankRuehl"/>
          <w:vanish/>
          <w:sz w:val="22"/>
          <w:szCs w:val="22"/>
          <w:shd w:val="clear" w:color="auto" w:fill="FFFF99"/>
          <w:rtl/>
        </w:rPr>
        <w:t>–</w:t>
      </w:r>
    </w:p>
    <w:p w:rsidR="00AE491F" w:rsidRPr="00441257" w:rsidRDefault="00AE491F" w:rsidP="00AE491F">
      <w:pPr>
        <w:pStyle w:val="P00"/>
        <w:spacing w:before="0"/>
        <w:ind w:left="0" w:right="1134"/>
        <w:rPr>
          <w:rStyle w:val="default"/>
          <w:rFonts w:cs="FrankRuehl"/>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דד" - מדד המחירים לצרכן שמפרסמת הלשכה המרכזית</w:t>
      </w:r>
      <w:r w:rsidRPr="00441257">
        <w:rPr>
          <w:rStyle w:val="default"/>
          <w:rFonts w:cs="FrankRuehl"/>
          <w:vanish/>
          <w:sz w:val="22"/>
          <w:szCs w:val="22"/>
          <w:shd w:val="clear" w:color="auto" w:fill="FFFF99"/>
          <w:rtl/>
        </w:rPr>
        <w:t xml:space="preserve"> ל</w:t>
      </w:r>
      <w:r w:rsidRPr="00441257">
        <w:rPr>
          <w:rStyle w:val="default"/>
          <w:rFonts w:cs="FrankRuehl" w:hint="cs"/>
          <w:vanish/>
          <w:sz w:val="22"/>
          <w:szCs w:val="22"/>
          <w:shd w:val="clear" w:color="auto" w:fill="FFFF99"/>
          <w:rtl/>
        </w:rPr>
        <w:t>סטטיסטיקה;</w:t>
      </w:r>
    </w:p>
    <w:p w:rsidR="00AE491F" w:rsidRPr="00441257" w:rsidRDefault="00AE491F" w:rsidP="00AE491F">
      <w:pPr>
        <w:pStyle w:val="P00"/>
        <w:spacing w:before="0"/>
        <w:ind w:left="0" w:right="1134"/>
        <w:rPr>
          <w:rStyle w:val="default"/>
          <w:rFonts w:cs="FrankRuehl"/>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 xml:space="preserve">מדד החדש" - המדד שפורסם בחודש </w:t>
      </w:r>
      <w:r w:rsidRPr="00441257">
        <w:rPr>
          <w:rStyle w:val="default"/>
          <w:rFonts w:cs="FrankRuehl" w:hint="cs"/>
          <w:strike/>
          <w:vanish/>
          <w:sz w:val="22"/>
          <w:szCs w:val="22"/>
          <w:shd w:val="clear" w:color="auto" w:fill="FFFF99"/>
          <w:rtl/>
        </w:rPr>
        <w:t>שלפני החודש</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נובמבר</w:t>
      </w:r>
      <w:r w:rsidRPr="00441257">
        <w:rPr>
          <w:rStyle w:val="default"/>
          <w:rFonts w:cs="FrankRuehl" w:hint="cs"/>
          <w:vanish/>
          <w:sz w:val="22"/>
          <w:szCs w:val="22"/>
          <w:shd w:val="clear" w:color="auto" w:fill="FFFF99"/>
          <w:rtl/>
        </w:rPr>
        <w:t xml:space="preserve"> שקדם ליום השינוי;</w:t>
      </w:r>
    </w:p>
    <w:p w:rsidR="00AE491F" w:rsidRPr="00441257" w:rsidRDefault="00AE491F" w:rsidP="00AE491F">
      <w:pPr>
        <w:pStyle w:val="P00"/>
        <w:spacing w:before="0"/>
        <w:ind w:left="0" w:right="1134"/>
        <w:rPr>
          <w:rStyle w:val="default"/>
          <w:rFonts w:cs="FrankRuehl"/>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 xml:space="preserve">מדד היסודי" - המדד שפורסם בחודש </w:t>
      </w:r>
      <w:r w:rsidRPr="00441257">
        <w:rPr>
          <w:rStyle w:val="default"/>
          <w:rFonts w:cs="FrankRuehl" w:hint="cs"/>
          <w:strike/>
          <w:vanish/>
          <w:sz w:val="22"/>
          <w:szCs w:val="22"/>
          <w:shd w:val="clear" w:color="auto" w:fill="FFFF99"/>
          <w:rtl/>
        </w:rPr>
        <w:t>שלפ</w:t>
      </w:r>
      <w:r w:rsidRPr="00441257">
        <w:rPr>
          <w:rStyle w:val="default"/>
          <w:rFonts w:cs="FrankRuehl"/>
          <w:strike/>
          <w:vanish/>
          <w:sz w:val="22"/>
          <w:szCs w:val="22"/>
          <w:shd w:val="clear" w:color="auto" w:fill="FFFF99"/>
          <w:rtl/>
        </w:rPr>
        <w:t>נ</w:t>
      </w:r>
      <w:r w:rsidRPr="00441257">
        <w:rPr>
          <w:rStyle w:val="default"/>
          <w:rFonts w:cs="FrankRuehl" w:hint="cs"/>
          <w:strike/>
          <w:vanish/>
          <w:sz w:val="22"/>
          <w:szCs w:val="22"/>
          <w:shd w:val="clear" w:color="auto" w:fill="FFFF99"/>
          <w:rtl/>
        </w:rPr>
        <w:t>י החודש</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נובמבר</w:t>
      </w:r>
      <w:r w:rsidRPr="00441257">
        <w:rPr>
          <w:rStyle w:val="default"/>
          <w:rFonts w:cs="FrankRuehl" w:hint="cs"/>
          <w:vanish/>
          <w:sz w:val="22"/>
          <w:szCs w:val="22"/>
          <w:shd w:val="clear" w:color="auto" w:fill="FFFF99"/>
          <w:rtl/>
        </w:rPr>
        <w:t xml:space="preserve"> שקדם ליום השינוי הקודם.</w:t>
      </w:r>
    </w:p>
    <w:p w:rsidR="00AE491F" w:rsidRPr="00441257" w:rsidRDefault="00AE491F" w:rsidP="00AE491F">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ס</w:t>
      </w:r>
      <w:r w:rsidRPr="00441257">
        <w:rPr>
          <w:rStyle w:val="default"/>
          <w:rFonts w:cs="FrankRuehl" w:hint="cs"/>
          <w:vanish/>
          <w:sz w:val="22"/>
          <w:szCs w:val="22"/>
          <w:shd w:val="clear" w:color="auto" w:fill="FFFF99"/>
          <w:rtl/>
        </w:rPr>
        <w:t>כום שהשתנה כאמור בתקנת משנה (א) יעוגל</w:t>
      </w:r>
      <w:r w:rsidRPr="00441257">
        <w:rPr>
          <w:rStyle w:val="default"/>
          <w:rFonts w:cs="FrankRuehl"/>
          <w:vanish/>
          <w:sz w:val="22"/>
          <w:szCs w:val="22"/>
          <w:shd w:val="clear" w:color="auto" w:fill="FFFF99"/>
          <w:rtl/>
        </w:rPr>
        <w:t xml:space="preserve"> –</w:t>
      </w:r>
    </w:p>
    <w:p w:rsidR="00AE491F" w:rsidRPr="00441257" w:rsidRDefault="00AE491F" w:rsidP="00AE491F">
      <w:pPr>
        <w:pStyle w:val="P2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ם הוא גבוה מ-10 שקלים חדשים - לשקל החדש השלם הקרוב, וסכום של חצי שקל חדש יעוגל כלפי מעלה;</w:t>
      </w:r>
    </w:p>
    <w:p w:rsidR="00AE491F" w:rsidRPr="00441257" w:rsidRDefault="00AE491F" w:rsidP="00AE491F">
      <w:pPr>
        <w:pStyle w:val="P2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(2)</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ם הוא נמוך מ-10 שקלים חדשים - לעשר האגורות הקרובות.</w:t>
      </w:r>
    </w:p>
    <w:p w:rsidR="00AE491F" w:rsidRPr="00B57D89" w:rsidRDefault="00AE491F" w:rsidP="00B57D89">
      <w:pPr>
        <w:pStyle w:val="P00"/>
        <w:spacing w:before="0"/>
        <w:ind w:left="0" w:right="1134"/>
        <w:rPr>
          <w:rStyle w:val="default"/>
          <w:rFonts w:cs="FrankRuehl" w:hint="cs"/>
          <w:sz w:val="2"/>
          <w:szCs w:val="2"/>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ר</w:t>
      </w:r>
      <w:r w:rsidRPr="00441257">
        <w:rPr>
          <w:rStyle w:val="default"/>
          <w:rFonts w:cs="FrankRuehl" w:hint="cs"/>
          <w:strike/>
          <w:vanish/>
          <w:sz w:val="22"/>
          <w:szCs w:val="22"/>
          <w:shd w:val="clear" w:color="auto" w:fill="FFFF99"/>
          <w:rtl/>
        </w:rPr>
        <w:t>שם הפטנטים, המדגמ</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ם וסימני המסחר</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רשם סימני המסחר</w:t>
      </w:r>
      <w:r w:rsidRPr="00441257">
        <w:rPr>
          <w:rStyle w:val="default"/>
          <w:rFonts w:cs="FrankRuehl" w:hint="cs"/>
          <w:vanish/>
          <w:sz w:val="22"/>
          <w:szCs w:val="22"/>
          <w:shd w:val="clear" w:color="auto" w:fill="FFFF99"/>
          <w:rtl/>
        </w:rPr>
        <w:t xml:space="preserve"> יפרסם ברשומות את נוסח התוספת הראשונה כפי שהשתנה עקב האמור בת</w:t>
      </w:r>
      <w:r w:rsidRPr="00441257">
        <w:rPr>
          <w:rStyle w:val="default"/>
          <w:rFonts w:cs="FrankRuehl"/>
          <w:vanish/>
          <w:sz w:val="22"/>
          <w:szCs w:val="22"/>
          <w:shd w:val="clear" w:color="auto" w:fill="FFFF99"/>
          <w:rtl/>
        </w:rPr>
        <w:t>קנ</w:t>
      </w:r>
      <w:r w:rsidRPr="00441257">
        <w:rPr>
          <w:rStyle w:val="default"/>
          <w:rFonts w:cs="FrankRuehl" w:hint="cs"/>
          <w:vanish/>
          <w:sz w:val="22"/>
          <w:szCs w:val="22"/>
          <w:shd w:val="clear" w:color="auto" w:fill="FFFF99"/>
          <w:rtl/>
        </w:rPr>
        <w:t>ה זו.</w:t>
      </w:r>
      <w:bookmarkEnd w:id="13"/>
    </w:p>
    <w:p w:rsidR="00D92350" w:rsidRPr="00CF310A" w:rsidRDefault="00CF310A">
      <w:pPr>
        <w:pStyle w:val="medium2-header"/>
        <w:keepLines w:val="0"/>
        <w:spacing w:before="72"/>
        <w:ind w:left="0" w:right="1134"/>
        <w:rPr>
          <w:rFonts w:cs="FrankRuehl" w:hint="cs"/>
          <w:b/>
          <w:bCs w:val="0"/>
          <w:noProof/>
          <w:rtl/>
        </w:rPr>
      </w:pPr>
      <w:r>
        <w:rPr>
          <w:rFonts w:cs="FrankRuehl" w:hint="cs"/>
          <w:b/>
          <w:bCs w:val="0"/>
          <w:noProof/>
          <w:rtl/>
          <w:lang w:eastAsia="en-US"/>
        </w:rPr>
        <w:pict>
          <v:shape id="_x0000_s2366" type="#_x0000_t202" style="position:absolute;left:0;text-align:left;margin-left:470.35pt;margin-top:7.1pt;width:1in;height:11.2pt;z-index:251694592" filled="f" stroked="f">
            <v:textbox inset="1mm,0,1mm,0">
              <w:txbxContent>
                <w:p w:rsidR="00343C41" w:rsidRDefault="00343C41" w:rsidP="00CF310A">
                  <w:pPr>
                    <w:spacing w:line="160" w:lineRule="exact"/>
                    <w:jc w:val="left"/>
                    <w:rPr>
                      <w:rFonts w:cs="Miriam" w:hint="cs"/>
                      <w:noProof/>
                      <w:sz w:val="18"/>
                      <w:szCs w:val="18"/>
                      <w:rtl/>
                    </w:rPr>
                  </w:pPr>
                  <w:r>
                    <w:rPr>
                      <w:rFonts w:cs="Miriam" w:hint="cs"/>
                      <w:sz w:val="18"/>
                      <w:szCs w:val="18"/>
                      <w:rtl/>
                    </w:rPr>
                    <w:t>תק' תשע"ד-2013</w:t>
                  </w:r>
                </w:p>
              </w:txbxContent>
            </v:textbox>
          </v:shape>
        </w:pict>
      </w:r>
      <w:r>
        <w:rPr>
          <w:rFonts w:cs="FrankRuehl" w:hint="cs"/>
          <w:b/>
          <w:bCs w:val="0"/>
          <w:noProof/>
          <w:rtl/>
        </w:rPr>
        <w:t>(נמחקה)</w:t>
      </w:r>
    </w:p>
    <w:p w:rsidR="00CF310A" w:rsidRPr="00441257" w:rsidRDefault="00CF310A" w:rsidP="00CF310A">
      <w:pPr>
        <w:pStyle w:val="P00"/>
        <w:spacing w:before="0"/>
        <w:ind w:left="0" w:right="1134"/>
        <w:rPr>
          <w:rFonts w:cs="FrankRuehl" w:hint="cs"/>
          <w:vanish/>
          <w:color w:val="FF0000"/>
          <w:szCs w:val="20"/>
          <w:shd w:val="clear" w:color="auto" w:fill="FFFF99"/>
          <w:rtl/>
        </w:rPr>
      </w:pPr>
      <w:bookmarkStart w:id="14" w:name="Rov211"/>
      <w:r w:rsidRPr="00441257">
        <w:rPr>
          <w:rFonts w:cs="FrankRuehl" w:hint="cs"/>
          <w:vanish/>
          <w:color w:val="FF0000"/>
          <w:szCs w:val="20"/>
          <w:shd w:val="clear" w:color="auto" w:fill="FFFF99"/>
          <w:rtl/>
        </w:rPr>
        <w:t>מיום 24.11.2013</w:t>
      </w:r>
    </w:p>
    <w:p w:rsidR="00CF310A" w:rsidRPr="00441257" w:rsidRDefault="00CF310A" w:rsidP="00CF310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CF310A" w:rsidRPr="00441257" w:rsidRDefault="00CF310A" w:rsidP="00CF310A">
      <w:pPr>
        <w:pStyle w:val="P00"/>
        <w:spacing w:before="0"/>
        <w:ind w:left="0" w:right="1134"/>
        <w:rPr>
          <w:rFonts w:cs="FrankRuehl" w:hint="cs"/>
          <w:vanish/>
          <w:szCs w:val="20"/>
          <w:shd w:val="clear" w:color="auto" w:fill="FFFF99"/>
          <w:rtl/>
        </w:rPr>
      </w:pPr>
      <w:hyperlink r:id="rId2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84</w:t>
      </w:r>
    </w:p>
    <w:p w:rsidR="00CF310A" w:rsidRPr="00441257" w:rsidRDefault="00CF310A" w:rsidP="00CF310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מחיקת כותרת</w:t>
      </w:r>
    </w:p>
    <w:p w:rsidR="00CF310A" w:rsidRPr="00441257" w:rsidRDefault="00CF310A" w:rsidP="00CF310A">
      <w:pPr>
        <w:pStyle w:val="P00"/>
        <w:ind w:left="0" w:right="1134"/>
        <w:rPr>
          <w:rFonts w:cs="FrankRuehl"/>
          <w:vanish/>
          <w:szCs w:val="20"/>
          <w:shd w:val="clear" w:color="auto" w:fill="FFFF99"/>
          <w:rtl/>
        </w:rPr>
      </w:pPr>
      <w:r w:rsidRPr="00441257">
        <w:rPr>
          <w:rFonts w:cs="FrankRuehl" w:hint="cs"/>
          <w:vanish/>
          <w:szCs w:val="20"/>
          <w:shd w:val="clear" w:color="auto" w:fill="FFFF99"/>
          <w:rtl/>
        </w:rPr>
        <w:t>הנוסח הקודם:</w:t>
      </w:r>
    </w:p>
    <w:p w:rsidR="00CF310A" w:rsidRPr="00CF310A" w:rsidRDefault="00CF310A" w:rsidP="00CF310A">
      <w:pPr>
        <w:pStyle w:val="P00"/>
        <w:spacing w:before="0"/>
        <w:ind w:left="0" w:right="1134"/>
        <w:rPr>
          <w:rStyle w:val="default"/>
          <w:rFonts w:cs="FrankRuehl" w:hint="cs"/>
          <w:sz w:val="2"/>
          <w:szCs w:val="2"/>
          <w:rtl/>
        </w:rPr>
      </w:pPr>
      <w:r w:rsidRPr="00441257">
        <w:rPr>
          <w:rStyle w:val="default"/>
          <w:rFonts w:cs="FrankRuehl" w:hint="cs"/>
          <w:strike/>
          <w:vanish/>
          <w:sz w:val="22"/>
          <w:szCs w:val="22"/>
          <w:shd w:val="clear" w:color="auto" w:fill="FFFF99"/>
          <w:rtl/>
        </w:rPr>
        <w:t>טפסים</w:t>
      </w:r>
      <w:bookmarkEnd w:id="14"/>
    </w:p>
    <w:p w:rsidR="00D92350" w:rsidRDefault="00D92350" w:rsidP="00604E6C">
      <w:pPr>
        <w:pStyle w:val="P00"/>
        <w:spacing w:before="72"/>
        <w:ind w:left="0" w:right="1134"/>
        <w:rPr>
          <w:rStyle w:val="default"/>
          <w:rFonts w:cs="FrankRuehl" w:hint="cs"/>
          <w:rtl/>
        </w:rPr>
      </w:pPr>
      <w:r>
        <w:rPr>
          <w:lang w:val="he-IL"/>
        </w:rPr>
        <w:pict>
          <v:rect id="_x0000_s2056" style="position:absolute;left:0;text-align:left;margin-left:464.5pt;margin-top:8.05pt;width:75.05pt;height:20pt;z-index:251548160"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4.</w:t>
      </w:r>
      <w:r>
        <w:rPr>
          <w:rStyle w:val="big-number"/>
          <w:rFonts w:cs="Miriam"/>
          <w:rtl/>
        </w:rPr>
        <w:tab/>
      </w:r>
      <w:r w:rsidR="00604E6C">
        <w:rPr>
          <w:rStyle w:val="default"/>
          <w:rFonts w:cs="FrankRuehl" w:hint="cs"/>
          <w:rtl/>
        </w:rPr>
        <w:t>(בוטלה)</w:t>
      </w:r>
      <w:r>
        <w:rPr>
          <w:rStyle w:val="default"/>
          <w:rFonts w:cs="FrankRuehl" w:hint="cs"/>
          <w:rtl/>
        </w:rPr>
        <w:t>.</w:t>
      </w:r>
    </w:p>
    <w:p w:rsidR="00CF310A" w:rsidRPr="00441257" w:rsidRDefault="00CF310A" w:rsidP="00CF310A">
      <w:pPr>
        <w:pStyle w:val="P00"/>
        <w:spacing w:before="0"/>
        <w:ind w:left="0" w:right="1134"/>
        <w:rPr>
          <w:rFonts w:cs="FrankRuehl" w:hint="cs"/>
          <w:vanish/>
          <w:color w:val="FF0000"/>
          <w:szCs w:val="20"/>
          <w:shd w:val="clear" w:color="auto" w:fill="FFFF99"/>
          <w:rtl/>
        </w:rPr>
      </w:pPr>
      <w:bookmarkStart w:id="15" w:name="Rov217"/>
      <w:r w:rsidRPr="00441257">
        <w:rPr>
          <w:rFonts w:cs="FrankRuehl" w:hint="cs"/>
          <w:vanish/>
          <w:color w:val="FF0000"/>
          <w:szCs w:val="20"/>
          <w:shd w:val="clear" w:color="auto" w:fill="FFFF99"/>
          <w:rtl/>
        </w:rPr>
        <w:t>מיום 24.11.2013</w:t>
      </w:r>
    </w:p>
    <w:p w:rsidR="00CF310A" w:rsidRPr="00441257" w:rsidRDefault="00CF310A" w:rsidP="00CF310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CF310A" w:rsidRPr="00441257" w:rsidRDefault="00CF310A" w:rsidP="00CF310A">
      <w:pPr>
        <w:pStyle w:val="P00"/>
        <w:spacing w:before="0"/>
        <w:ind w:left="0" w:right="1134"/>
        <w:rPr>
          <w:rFonts w:cs="FrankRuehl" w:hint="cs"/>
          <w:vanish/>
          <w:szCs w:val="20"/>
          <w:shd w:val="clear" w:color="auto" w:fill="FFFF99"/>
          <w:rtl/>
        </w:rPr>
      </w:pPr>
      <w:hyperlink r:id="rId2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84</w:t>
      </w:r>
    </w:p>
    <w:p w:rsidR="00CF310A" w:rsidRPr="00441257" w:rsidRDefault="00CF310A" w:rsidP="00CF310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ביטול תקנה 4</w:t>
      </w:r>
    </w:p>
    <w:p w:rsidR="00CF310A" w:rsidRPr="00441257" w:rsidRDefault="00CF310A" w:rsidP="00CF310A">
      <w:pPr>
        <w:pStyle w:val="P00"/>
        <w:ind w:left="0" w:right="1134"/>
        <w:rPr>
          <w:rFonts w:cs="FrankRuehl"/>
          <w:vanish/>
          <w:szCs w:val="20"/>
          <w:shd w:val="clear" w:color="auto" w:fill="FFFF99"/>
          <w:rtl/>
        </w:rPr>
      </w:pPr>
      <w:r w:rsidRPr="00441257">
        <w:rPr>
          <w:rFonts w:cs="FrankRuehl" w:hint="cs"/>
          <w:vanish/>
          <w:szCs w:val="20"/>
          <w:shd w:val="clear" w:color="auto" w:fill="FFFF99"/>
          <w:rtl/>
        </w:rPr>
        <w:t>הנוסח הקודם:</w:t>
      </w:r>
    </w:p>
    <w:p w:rsidR="00CF310A" w:rsidRPr="00441257" w:rsidRDefault="00CF310A" w:rsidP="00CF310A">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טפסים</w:t>
      </w:r>
    </w:p>
    <w:p w:rsidR="00CF310A" w:rsidRPr="009258B5" w:rsidRDefault="00CF310A" w:rsidP="009258B5">
      <w:pPr>
        <w:pStyle w:val="P00"/>
        <w:spacing w:before="0"/>
        <w:ind w:left="0" w:right="1134"/>
        <w:rPr>
          <w:rStyle w:val="default"/>
          <w:rFonts w:cs="FrankRuehl" w:hint="cs"/>
          <w:strike/>
          <w:sz w:val="2"/>
          <w:szCs w:val="2"/>
          <w:rtl/>
        </w:rPr>
      </w:pPr>
      <w:r w:rsidRPr="00441257">
        <w:rPr>
          <w:rStyle w:val="default"/>
          <w:rFonts w:cs="FrankRuehl"/>
          <w:strike/>
          <w:vanish/>
          <w:sz w:val="22"/>
          <w:szCs w:val="22"/>
          <w:shd w:val="clear" w:color="auto" w:fill="FFFF99"/>
          <w:rtl/>
        </w:rPr>
        <w:t>4.</w:t>
      </w:r>
      <w:r w:rsidRPr="00441257">
        <w:rPr>
          <w:rStyle w:val="default"/>
          <w:rFonts w:cs="FrankRuehl"/>
          <w:strike/>
          <w:vanish/>
          <w:sz w:val="22"/>
          <w:szCs w:val="22"/>
          <w:shd w:val="clear" w:color="auto" w:fill="FFFF99"/>
          <w:rtl/>
        </w:rPr>
        <w:tab/>
        <w:t>הט</w:t>
      </w:r>
      <w:r w:rsidRPr="00441257">
        <w:rPr>
          <w:rStyle w:val="default"/>
          <w:rFonts w:cs="FrankRuehl" w:hint="cs"/>
          <w:strike/>
          <w:vanish/>
          <w:sz w:val="22"/>
          <w:szCs w:val="22"/>
          <w:shd w:val="clear" w:color="auto" w:fill="FFFF99"/>
          <w:rtl/>
        </w:rPr>
        <w:t>פסים הנזכרים בתקנות אלה יהיו הטפסים הכלולים בתוספת השניה לתקנות אלה וטפסים אלה ישמשו בכל אותם המקרים שהם חלים עליהם, והם ישונו ע"י הרשם כדי לסגלם למקרים אחרים.</w:t>
      </w:r>
      <w:bookmarkEnd w:id="15"/>
    </w:p>
    <w:p w:rsidR="00D92350" w:rsidRDefault="00D92350">
      <w:pPr>
        <w:pStyle w:val="medium2-header"/>
        <w:keepLines w:val="0"/>
        <w:spacing w:before="72"/>
        <w:ind w:left="0" w:right="1134"/>
        <w:rPr>
          <w:rFonts w:cs="FrankRuehl"/>
          <w:noProof/>
          <w:rtl/>
        </w:rPr>
      </w:pPr>
      <w:bookmarkStart w:id="16" w:name="med1"/>
      <w:bookmarkEnd w:id="16"/>
      <w:r>
        <w:rPr>
          <w:rFonts w:cs="FrankRuehl"/>
          <w:noProof/>
          <w:rtl/>
        </w:rPr>
        <w:t>סי</w:t>
      </w:r>
      <w:r>
        <w:rPr>
          <w:rFonts w:cs="FrankRuehl" w:hint="cs"/>
          <w:noProof/>
          <w:rtl/>
        </w:rPr>
        <w:t>וגן של סחורות וסיוג-מחדש של סחורות מרישומים יש</w:t>
      </w:r>
      <w:r>
        <w:rPr>
          <w:rFonts w:cs="FrankRuehl"/>
          <w:noProof/>
          <w:rtl/>
        </w:rPr>
        <w:t>ני</w:t>
      </w:r>
      <w:r>
        <w:rPr>
          <w:rFonts w:cs="FrankRuehl" w:hint="cs"/>
          <w:noProof/>
          <w:rtl/>
        </w:rPr>
        <w:t>ם</w:t>
      </w:r>
    </w:p>
    <w:p w:rsidR="00D92350" w:rsidRDefault="00D92350">
      <w:pPr>
        <w:pStyle w:val="P02"/>
        <w:spacing w:before="72"/>
        <w:ind w:left="1021" w:right="1134"/>
        <w:rPr>
          <w:rStyle w:val="default"/>
          <w:rFonts w:cs="FrankRuehl"/>
          <w:rtl/>
        </w:rPr>
      </w:pPr>
      <w:bookmarkStart w:id="17" w:name="Seif5"/>
      <w:bookmarkEnd w:id="17"/>
      <w:r>
        <w:rPr>
          <w:lang w:val="he-IL"/>
        </w:rPr>
        <w:pict>
          <v:rect id="_x0000_s2057" style="position:absolute;left:0;text-align:left;margin-left:464.5pt;margin-top:8.05pt;width:75.05pt;height:10pt;z-index:251549184"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סי</w:t>
                  </w:r>
                  <w:r>
                    <w:rPr>
                      <w:rFonts w:cs="Miriam" w:hint="cs"/>
                      <w:sz w:val="18"/>
                      <w:szCs w:val="18"/>
                      <w:rtl/>
                    </w:rPr>
                    <w:t>וגן של סחורות</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צורך רישומי סימני מסחר שנעשו לפני תאריך תחילת התוקף של תקנות אלה מסייגים סחורות באופן המובא בתוספת השלישית לתקנות אלה, חוץ אם הומר איזה פירוט והותאם לתוספת הרביעית של תקנות אלה עפ"י פסקה (2) מן התקנה הזאת;</w:t>
      </w:r>
    </w:p>
    <w:p w:rsidR="00D92350" w:rsidRDefault="00D9235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צורך רישומי סימני מסחר שייעש</w:t>
      </w:r>
      <w:r>
        <w:rPr>
          <w:rStyle w:val="default"/>
          <w:rFonts w:cs="FrankRuehl"/>
          <w:rtl/>
        </w:rPr>
        <w:t xml:space="preserve">ו </w:t>
      </w:r>
      <w:r>
        <w:rPr>
          <w:rStyle w:val="default"/>
          <w:rFonts w:cs="FrankRuehl" w:hint="cs"/>
          <w:rtl/>
        </w:rPr>
        <w:t>לאחר תאריך תחילת תקפן של תקנות אלה ולצורך כל רישומים שנעשו לפני אותו תאריך ואשר פירוטיהן הומרו בהתאם לפסקה (2) מתקנה זו, מסייגים סחורות באופן המובא בתו</w:t>
      </w:r>
      <w:r>
        <w:rPr>
          <w:rStyle w:val="default"/>
          <w:rFonts w:cs="FrankRuehl"/>
          <w:rtl/>
        </w:rPr>
        <w:t>ס</w:t>
      </w:r>
      <w:r>
        <w:rPr>
          <w:rStyle w:val="default"/>
          <w:rFonts w:cs="FrankRuehl" w:hint="cs"/>
          <w:rtl/>
        </w:rPr>
        <w:t>פת הרביעית לתקנות אלה.</w:t>
      </w:r>
    </w:p>
    <w:p w:rsidR="00D92350" w:rsidRDefault="00D92350" w:rsidP="00CF310A">
      <w:pPr>
        <w:pStyle w:val="P00"/>
        <w:spacing w:before="72"/>
        <w:ind w:left="0" w:right="1134"/>
        <w:rPr>
          <w:rStyle w:val="default"/>
          <w:rFonts w:cs="FrankRuehl"/>
          <w:rtl/>
        </w:rPr>
      </w:pPr>
      <w:r>
        <w:rPr>
          <w:lang w:val="he-IL"/>
        </w:rPr>
        <w:pict>
          <v:rect id="_x0000_s2058" style="position:absolute;left:0;text-align:left;margin-left:464.5pt;margin-top:8.05pt;width:75.05pt;height:37.45pt;z-index:251550208"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בק</w:t>
                  </w:r>
                  <w:r>
                    <w:rPr>
                      <w:rFonts w:cs="Miriam" w:hint="cs"/>
                      <w:sz w:val="18"/>
                      <w:szCs w:val="18"/>
                      <w:rtl/>
                    </w:rPr>
                    <w:t xml:space="preserve">שה מאת </w:t>
                  </w:r>
                  <w:r>
                    <w:rPr>
                      <w:rFonts w:cs="Miriam"/>
                      <w:sz w:val="18"/>
                      <w:szCs w:val="18"/>
                      <w:rtl/>
                    </w:rPr>
                    <w:t>בע</w:t>
                  </w:r>
                  <w:r>
                    <w:rPr>
                      <w:rFonts w:cs="Miriam" w:hint="cs"/>
                      <w:sz w:val="18"/>
                      <w:szCs w:val="18"/>
                      <w:rtl/>
                    </w:rPr>
                    <w:t xml:space="preserve">לים רשומים </w:t>
                  </w:r>
                  <w:r>
                    <w:rPr>
                      <w:rFonts w:cs="Miriam"/>
                      <w:sz w:val="18"/>
                      <w:szCs w:val="18"/>
                      <w:rtl/>
                    </w:rPr>
                    <w:t>לה</w:t>
                  </w:r>
                  <w:r>
                    <w:rPr>
                      <w:rFonts w:cs="Miriam" w:hint="cs"/>
                      <w:sz w:val="18"/>
                      <w:szCs w:val="18"/>
                      <w:rtl/>
                    </w:rPr>
                    <w:t xml:space="preserve">מרת פירוט </w:t>
                  </w:r>
                  <w:r>
                    <w:rPr>
                      <w:rFonts w:cs="Miriam"/>
                      <w:sz w:val="18"/>
                      <w:szCs w:val="18"/>
                      <w:rtl/>
                    </w:rPr>
                    <w:t>הצ</w:t>
                  </w:r>
                  <w:r>
                    <w:rPr>
                      <w:rFonts w:cs="Miriam" w:hint="cs"/>
                      <w:sz w:val="18"/>
                      <w:szCs w:val="18"/>
                      <w:rtl/>
                    </w:rPr>
                    <w:t>עת הרשם</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Fonts w:cs="FrankRuehl"/>
          <w:sz w:val="26"/>
          <w:rtl/>
        </w:rPr>
        <w:tab/>
      </w:r>
      <w:r>
        <w:rPr>
          <w:rStyle w:val="default"/>
          <w:rFonts w:cs="FrankRuehl"/>
          <w:rtl/>
        </w:rPr>
        <w:t>(2)</w:t>
      </w:r>
      <w:r>
        <w:rPr>
          <w:rStyle w:val="default"/>
          <w:rFonts w:cs="FrankRuehl"/>
          <w:rtl/>
        </w:rPr>
        <w:tab/>
        <w:t>כ</w:t>
      </w:r>
      <w:r>
        <w:rPr>
          <w:rStyle w:val="default"/>
          <w:rFonts w:cs="FrankRuehl" w:hint="cs"/>
          <w:rtl/>
        </w:rPr>
        <w:t>שהפירוט של סימן מסחרי רשום מבוסס על התוספת</w:t>
      </w:r>
      <w:r>
        <w:rPr>
          <w:rStyle w:val="default"/>
          <w:rFonts w:cs="FrankRuehl"/>
          <w:rtl/>
        </w:rPr>
        <w:t xml:space="preserve"> ה</w:t>
      </w:r>
      <w:r>
        <w:rPr>
          <w:rStyle w:val="default"/>
          <w:rFonts w:cs="FrankRuehl" w:hint="cs"/>
          <w:rtl/>
        </w:rPr>
        <w:t>שלישית לתקנות אלה, רשאי הבע</w:t>
      </w:r>
      <w:r>
        <w:rPr>
          <w:rStyle w:val="default"/>
          <w:rFonts w:cs="FrankRuehl"/>
          <w:rtl/>
        </w:rPr>
        <w:t xml:space="preserve">ל </w:t>
      </w:r>
      <w:r>
        <w:rPr>
          <w:rStyle w:val="default"/>
          <w:rFonts w:cs="FrankRuehl" w:hint="cs"/>
          <w:rtl/>
        </w:rPr>
        <w:t xml:space="preserve">הרשום לפנות לרשם ולבקשו להמיר את הפירוט באופן שאפשר יהא לבססו על התוספת הרביעית לתקנות אלה בין בהשמטת איזו סחורה הימנו ובין בלא השמטת איזו סחורה הימנו, אך באופן שהרישום ישתמר בתאריכו המקורי. לאחר מכן ימסור הרשם בכתב, בהתאם לסעיף </w:t>
      </w:r>
      <w:r w:rsidR="00CF310A">
        <w:rPr>
          <w:rStyle w:val="default"/>
          <w:rFonts w:cs="FrankRuehl" w:hint="cs"/>
          <w:rtl/>
        </w:rPr>
        <w:t>45</w:t>
      </w:r>
      <w:r>
        <w:rPr>
          <w:rStyle w:val="default"/>
          <w:rFonts w:cs="FrankRuehl" w:hint="cs"/>
          <w:rtl/>
        </w:rPr>
        <w:t xml:space="preserve"> של הפק</w:t>
      </w:r>
      <w:r>
        <w:rPr>
          <w:rStyle w:val="default"/>
          <w:rFonts w:cs="FrankRuehl"/>
          <w:rtl/>
        </w:rPr>
        <w:t>ו</w:t>
      </w:r>
      <w:r>
        <w:rPr>
          <w:rStyle w:val="default"/>
          <w:rFonts w:cs="FrankRuehl" w:hint="cs"/>
          <w:rtl/>
        </w:rPr>
        <w:t>ד</w:t>
      </w:r>
      <w:r>
        <w:rPr>
          <w:rStyle w:val="default"/>
          <w:rFonts w:cs="FrankRuehl"/>
          <w:rtl/>
        </w:rPr>
        <w:t>ה</w:t>
      </w:r>
      <w:r>
        <w:rPr>
          <w:rStyle w:val="default"/>
          <w:rFonts w:cs="FrankRuehl" w:hint="cs"/>
          <w:rtl/>
        </w:rPr>
        <w:t>, לבעל הרשום הצעה אשר יפרט בה באיזו צורה יש לדעת הרשם לתקן את הפנקס. שני רישומים או יותר של סימן מסחרי לג</w:t>
      </w:r>
      <w:r>
        <w:rPr>
          <w:rStyle w:val="default"/>
          <w:rFonts w:cs="FrankRuehl"/>
          <w:rtl/>
        </w:rPr>
        <w:t>ב</w:t>
      </w:r>
      <w:r>
        <w:rPr>
          <w:rStyle w:val="default"/>
          <w:rFonts w:cs="FrankRuehl" w:hint="cs"/>
          <w:rtl/>
        </w:rPr>
        <w:t>י סחורה הכלולה באותו סוג של התוספת הרביעית לתקנות אלה ושתאריך רישומם שווה, מותר למזגם לאחר ההמרה בהתאם לפסקה זו.</w:t>
      </w:r>
    </w:p>
    <w:p w:rsidR="00D92350" w:rsidRDefault="00D92350" w:rsidP="009258B5">
      <w:pPr>
        <w:pStyle w:val="P00"/>
        <w:spacing w:before="72"/>
        <w:ind w:left="0" w:right="1134"/>
        <w:rPr>
          <w:rStyle w:val="default"/>
          <w:rFonts w:cs="FrankRuehl"/>
          <w:rtl/>
        </w:rPr>
      </w:pPr>
      <w:r>
        <w:rPr>
          <w:lang w:val="he-IL"/>
        </w:rPr>
        <w:pict>
          <v:rect id="_x0000_s2059" style="position:absolute;left:0;text-align:left;margin-left:464.5pt;margin-top:8.05pt;width:75.05pt;height:38.05pt;z-index:251551232"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פר</w:t>
                  </w:r>
                  <w:r>
                    <w:rPr>
                      <w:rFonts w:cs="Miriam" w:hint="cs"/>
                      <w:sz w:val="18"/>
                      <w:szCs w:val="18"/>
                      <w:rtl/>
                    </w:rPr>
                    <w:t>סום ה</w:t>
                  </w:r>
                  <w:r>
                    <w:rPr>
                      <w:rFonts w:cs="Miriam"/>
                      <w:sz w:val="18"/>
                      <w:szCs w:val="18"/>
                      <w:rtl/>
                    </w:rPr>
                    <w:t>הצ</w:t>
                  </w:r>
                  <w:r>
                    <w:rPr>
                      <w:rFonts w:cs="Miriam" w:hint="cs"/>
                      <w:sz w:val="18"/>
                      <w:szCs w:val="18"/>
                      <w:rtl/>
                    </w:rPr>
                    <w:t xml:space="preserve">עה </w:t>
                  </w:r>
                  <w:r>
                    <w:rPr>
                      <w:rFonts w:cs="Miriam"/>
                      <w:sz w:val="18"/>
                      <w:szCs w:val="18"/>
                      <w:rtl/>
                    </w:rPr>
                    <w:t>וה</w:t>
                  </w:r>
                  <w:r>
                    <w:rPr>
                      <w:rFonts w:cs="Miriam" w:hint="cs"/>
                      <w:sz w:val="18"/>
                      <w:szCs w:val="18"/>
                      <w:rtl/>
                    </w:rPr>
                    <w:t>תנגדות</w:t>
                  </w:r>
                </w:p>
                <w:p w:rsidR="00343C41" w:rsidRDefault="00343C41">
                  <w:pPr>
                    <w:spacing w:line="160" w:lineRule="exact"/>
                    <w:jc w:val="left"/>
                    <w:rPr>
                      <w:rFonts w:cs="Miriam" w:hint="cs"/>
                      <w:noProof/>
                      <w:sz w:val="18"/>
                      <w:szCs w:val="18"/>
                      <w:rtl/>
                    </w:rPr>
                  </w:pPr>
                  <w:r>
                    <w:rPr>
                      <w:rFonts w:cs="Miriam" w:hint="cs"/>
                      <w:noProof/>
                      <w:sz w:val="18"/>
                      <w:szCs w:val="18"/>
                      <w:rtl/>
                    </w:rPr>
                    <w:t>תק' תש"ע-2010</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Fonts w:cs="FrankRuehl"/>
          <w:sz w:val="26"/>
          <w:rtl/>
        </w:rPr>
        <w:tab/>
      </w:r>
      <w:r>
        <w:rPr>
          <w:rStyle w:val="default"/>
          <w:rFonts w:cs="FrankRuehl"/>
          <w:rtl/>
        </w:rPr>
        <w:t>(3)</w:t>
      </w:r>
      <w:r>
        <w:rPr>
          <w:rStyle w:val="default"/>
          <w:rFonts w:cs="FrankRuehl"/>
          <w:rtl/>
        </w:rPr>
        <w:tab/>
        <w:t>פ</w:t>
      </w:r>
      <w:r>
        <w:rPr>
          <w:rStyle w:val="default"/>
          <w:rFonts w:cs="FrankRuehl" w:hint="cs"/>
          <w:rtl/>
        </w:rPr>
        <w:t xml:space="preserve">רסום הצעה לתיקון עפ"י סעיף </w:t>
      </w:r>
      <w:r w:rsidR="00CF310A">
        <w:rPr>
          <w:rStyle w:val="default"/>
          <w:rFonts w:cs="FrankRuehl" w:hint="cs"/>
          <w:rtl/>
        </w:rPr>
        <w:t>45</w:t>
      </w:r>
      <w:r>
        <w:rPr>
          <w:rStyle w:val="default"/>
          <w:rFonts w:cs="FrankRuehl"/>
          <w:rtl/>
        </w:rPr>
        <w:t xml:space="preserve"> י</w:t>
      </w:r>
      <w:r>
        <w:rPr>
          <w:rStyle w:val="default"/>
          <w:rFonts w:cs="FrankRuehl" w:hint="cs"/>
          <w:rtl/>
        </w:rPr>
        <w:t xml:space="preserve">יעשה </w:t>
      </w:r>
      <w:r w:rsidR="00851711">
        <w:rPr>
          <w:rStyle w:val="default"/>
          <w:rFonts w:cs="FrankRuehl" w:hint="cs"/>
          <w:rtl/>
        </w:rPr>
        <w:t>באתר האינטרנט</w:t>
      </w:r>
      <w:r>
        <w:rPr>
          <w:rStyle w:val="default"/>
          <w:rFonts w:cs="FrankRuehl" w:hint="cs"/>
          <w:rtl/>
        </w:rPr>
        <w:t xml:space="preserve"> ומודעה על התנגדות תינתן תוך חודש ימים מיום הפרסום, וצ</w:t>
      </w:r>
      <w:r>
        <w:rPr>
          <w:rStyle w:val="default"/>
          <w:rFonts w:cs="FrankRuehl"/>
          <w:rtl/>
        </w:rPr>
        <w:t>ר</w:t>
      </w:r>
      <w:r>
        <w:rPr>
          <w:rStyle w:val="default"/>
          <w:rFonts w:cs="FrankRuehl" w:hint="cs"/>
          <w:rtl/>
        </w:rPr>
        <w:t xml:space="preserve">יך לצרף אליה העתק של המודעה והודעה בשני העתקים המראה באיזה אופן תהא ההמרה המוצעת בניגוד </w:t>
      </w:r>
      <w:r w:rsidR="009258B5">
        <w:rPr>
          <w:rStyle w:val="default"/>
          <w:rFonts w:cs="FrankRuehl" w:hint="cs"/>
          <w:rtl/>
        </w:rPr>
        <w:t>לסעיפים 43 או 44</w:t>
      </w:r>
      <w:r>
        <w:rPr>
          <w:rStyle w:val="default"/>
          <w:rFonts w:cs="FrankRuehl" w:hint="cs"/>
          <w:rtl/>
        </w:rPr>
        <w:t>. הרשם ישלח את ההעתקים הכפולים מיד לבעל הרשום והוא רשאי תוך חודש מיום קבלת</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עתקים האלה, לשלוח לרשם הודעה שכנגד המוסרת בפרוטרוט את הנימוקים אשר על יסודם חולקים</w:t>
      </w:r>
      <w:r>
        <w:rPr>
          <w:rStyle w:val="default"/>
          <w:rFonts w:cs="FrankRuehl"/>
          <w:rtl/>
        </w:rPr>
        <w:t xml:space="preserve"> </w:t>
      </w:r>
      <w:r>
        <w:rPr>
          <w:rStyle w:val="default"/>
          <w:rFonts w:cs="FrankRuehl" w:hint="cs"/>
          <w:rtl/>
        </w:rPr>
        <w:t>על ההתנגדות, ואם עשה זאת ימסור למתנגד העתק מהודעה זו. לאח"כ רשאי הרשם לדרוש או לקבל הוכחות בנוגע לשאלות השנויות במחלוקת, ובטרם יתן את החלטתו בענין, יתן לצדדים אפשרות להשמ</w:t>
      </w:r>
      <w:r>
        <w:rPr>
          <w:rStyle w:val="default"/>
          <w:rFonts w:cs="FrankRuehl"/>
          <w:rtl/>
        </w:rPr>
        <w:t>י</w:t>
      </w:r>
      <w:r>
        <w:rPr>
          <w:rStyle w:val="default"/>
          <w:rFonts w:cs="FrankRuehl" w:hint="cs"/>
          <w:rtl/>
        </w:rPr>
        <w:t>ע</w:t>
      </w:r>
      <w:r>
        <w:rPr>
          <w:rStyle w:val="default"/>
          <w:rFonts w:cs="FrankRuehl"/>
          <w:rtl/>
        </w:rPr>
        <w:t xml:space="preserve"> </w:t>
      </w:r>
      <w:r>
        <w:rPr>
          <w:rStyle w:val="default"/>
          <w:rFonts w:cs="FrankRuehl" w:hint="cs"/>
          <w:rtl/>
        </w:rPr>
        <w:t>את טענותיהם בענין זה, אם ירצה אחד הצדדים בכך.</w:t>
      </w:r>
    </w:p>
    <w:p w:rsidR="00D92350" w:rsidRDefault="00D92350" w:rsidP="009258B5">
      <w:pPr>
        <w:pStyle w:val="P00"/>
        <w:spacing w:before="72"/>
        <w:ind w:left="0" w:right="1134"/>
        <w:rPr>
          <w:rStyle w:val="default"/>
          <w:rFonts w:cs="FrankRuehl" w:hint="cs"/>
          <w:rtl/>
        </w:rPr>
      </w:pPr>
      <w:r>
        <w:rPr>
          <w:lang w:val="he-IL"/>
        </w:rPr>
        <w:pict>
          <v:rect id="_x0000_s2060" style="position:absolute;left:0;text-align:left;margin-left:464.5pt;margin-top:8.05pt;width:75.05pt;height:36.85pt;z-index:251552256"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המ</w:t>
                  </w:r>
                  <w:r>
                    <w:rPr>
                      <w:rFonts w:cs="Miriam" w:hint="cs"/>
                      <w:sz w:val="18"/>
                      <w:szCs w:val="18"/>
                      <w:rtl/>
                    </w:rPr>
                    <w:t>רת פי</w:t>
                  </w:r>
                  <w:r>
                    <w:rPr>
                      <w:rFonts w:cs="Miriam"/>
                      <w:sz w:val="18"/>
                      <w:szCs w:val="18"/>
                      <w:rtl/>
                    </w:rPr>
                    <w:t>ר</w:t>
                  </w:r>
                  <w:r>
                    <w:rPr>
                      <w:rFonts w:cs="Miriam" w:hint="cs"/>
                      <w:sz w:val="18"/>
                      <w:szCs w:val="18"/>
                      <w:rtl/>
                    </w:rPr>
                    <w:t xml:space="preserve">וטים; </w:t>
                  </w:r>
                  <w:r>
                    <w:rPr>
                      <w:rFonts w:cs="Miriam"/>
                      <w:sz w:val="18"/>
                      <w:szCs w:val="18"/>
                      <w:rtl/>
                    </w:rPr>
                    <w:t>רי</w:t>
                  </w:r>
                  <w:r>
                    <w:rPr>
                      <w:rFonts w:cs="Miriam" w:hint="cs"/>
                      <w:sz w:val="18"/>
                      <w:szCs w:val="18"/>
                      <w:rtl/>
                    </w:rPr>
                    <w:t xml:space="preserve">שומים </w:t>
                  </w:r>
                  <w:r>
                    <w:rPr>
                      <w:rFonts w:cs="Miriam"/>
                      <w:sz w:val="18"/>
                      <w:szCs w:val="18"/>
                      <w:rtl/>
                    </w:rPr>
                    <w:t>המ</w:t>
                  </w:r>
                  <w:r>
                    <w:rPr>
                      <w:rFonts w:cs="Miriam" w:hint="cs"/>
                      <w:sz w:val="18"/>
                      <w:szCs w:val="18"/>
                      <w:rtl/>
                    </w:rPr>
                    <w:t xml:space="preserve">תקבלים </w:t>
                  </w:r>
                  <w:r>
                    <w:rPr>
                      <w:rFonts w:cs="Miriam"/>
                      <w:sz w:val="18"/>
                      <w:szCs w:val="18"/>
                      <w:rtl/>
                    </w:rPr>
                    <w:t>כת</w:t>
                  </w:r>
                  <w:r>
                    <w:rPr>
                      <w:rFonts w:cs="Miriam" w:hint="cs"/>
                      <w:sz w:val="18"/>
                      <w:szCs w:val="18"/>
                      <w:rtl/>
                    </w:rPr>
                    <w:t>וצאה מזה</w:t>
                  </w:r>
                </w:p>
                <w:p w:rsidR="00343C41" w:rsidRDefault="00343C41" w:rsidP="009258B5">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Fonts w:cs="FrankRuehl"/>
          <w:sz w:val="26"/>
          <w:rtl/>
        </w:rPr>
        <w:tab/>
      </w:r>
      <w:r>
        <w:rPr>
          <w:rStyle w:val="default"/>
          <w:rFonts w:cs="FrankRuehl"/>
          <w:rtl/>
        </w:rPr>
        <w:t>(4)</w:t>
      </w:r>
      <w:r>
        <w:rPr>
          <w:rStyle w:val="default"/>
          <w:rFonts w:cs="FrankRuehl"/>
          <w:rtl/>
        </w:rPr>
        <w:tab/>
        <w:t>כ</w:t>
      </w:r>
      <w:r>
        <w:rPr>
          <w:rStyle w:val="default"/>
          <w:rFonts w:cs="FrankRuehl" w:hint="cs"/>
          <w:rtl/>
        </w:rPr>
        <w:t xml:space="preserve">ל אימת שנתפרסמה הצעה להמרת פירוט בהתאם לפסקה (2) של תקנה זו, ולא הוגשה כל התנגדות אלא שניתנה החלטה בענין ההתנגדות וניתנה רשות להמרה, ירשום הרשם בפנקס את כל הרשימות הדרושות </w:t>
      </w:r>
      <w:r>
        <w:rPr>
          <w:rStyle w:val="default"/>
          <w:rFonts w:cs="FrankRuehl"/>
          <w:rtl/>
        </w:rPr>
        <w:t>כד</w:t>
      </w:r>
      <w:r>
        <w:rPr>
          <w:rStyle w:val="default"/>
          <w:rFonts w:cs="FrankRuehl" w:hint="cs"/>
          <w:rtl/>
        </w:rPr>
        <w:t>י ליתן תוקף להמרה בהתאם להצעה כפי שנתפ</w:t>
      </w:r>
      <w:r>
        <w:rPr>
          <w:rStyle w:val="default"/>
          <w:rFonts w:cs="FrankRuehl"/>
          <w:rtl/>
        </w:rPr>
        <w:t>ר</w:t>
      </w:r>
      <w:r>
        <w:rPr>
          <w:rStyle w:val="default"/>
          <w:rFonts w:cs="FrankRuehl" w:hint="cs"/>
          <w:rtl/>
        </w:rPr>
        <w:t xml:space="preserve">סמה, או בהתאם להצעה המתוקנת, אם תוקנה לאחר הגשת ערעור שבו נרשמו הרשימות הללו. לצורך מתן החלטה בענין החידוש הבא של כל הרשימות הנובעות מתוך כך, בהתאם לסעיף </w:t>
      </w:r>
      <w:r w:rsidR="009258B5">
        <w:rPr>
          <w:rStyle w:val="default"/>
          <w:rFonts w:cs="FrankRuehl" w:hint="cs"/>
          <w:rtl/>
        </w:rPr>
        <w:t>32</w:t>
      </w:r>
      <w:r>
        <w:rPr>
          <w:rStyle w:val="default"/>
          <w:rFonts w:cs="FrankRuehl" w:hint="cs"/>
          <w:rtl/>
        </w:rPr>
        <w:t xml:space="preserve"> של הפקודה, הרי הביטוי "</w:t>
      </w:r>
      <w:r w:rsidR="009258B5" w:rsidRPr="009258B5">
        <w:rPr>
          <w:rStyle w:val="default"/>
          <w:rFonts w:cs="FrankRuehl" w:hint="cs"/>
          <w:rtl/>
        </w:rPr>
        <w:t>יום הפקיעה של הרישום המקורי או של חידושו האחרון</w:t>
      </w:r>
      <w:r>
        <w:rPr>
          <w:rStyle w:val="default"/>
          <w:rFonts w:cs="FrankRuehl" w:hint="cs"/>
          <w:rtl/>
        </w:rPr>
        <w:t xml:space="preserve">" יתיחס </w:t>
      </w:r>
      <w:r>
        <w:rPr>
          <w:rStyle w:val="default"/>
          <w:rFonts w:cs="FrankRuehl"/>
          <w:rtl/>
        </w:rPr>
        <w:t>ל</w:t>
      </w:r>
      <w:r>
        <w:rPr>
          <w:rStyle w:val="default"/>
          <w:rFonts w:cs="FrankRuehl" w:hint="cs"/>
          <w:rtl/>
        </w:rPr>
        <w:t>א</w:t>
      </w:r>
      <w:r>
        <w:rPr>
          <w:rStyle w:val="default"/>
          <w:rFonts w:cs="FrankRuehl"/>
          <w:rtl/>
        </w:rPr>
        <w:t>ו</w:t>
      </w:r>
      <w:r>
        <w:rPr>
          <w:rStyle w:val="default"/>
          <w:rFonts w:cs="FrankRuehl" w:hint="cs"/>
          <w:rtl/>
        </w:rPr>
        <w:t>תו תאריך שהיה מתיחס אליו לגבי הרישום ש</w:t>
      </w:r>
      <w:r>
        <w:rPr>
          <w:rStyle w:val="default"/>
          <w:rFonts w:cs="FrankRuehl"/>
          <w:rtl/>
        </w:rPr>
        <w:t>ל</w:t>
      </w:r>
      <w:r>
        <w:rPr>
          <w:rStyle w:val="default"/>
          <w:rFonts w:cs="FrankRuehl" w:hint="cs"/>
          <w:rtl/>
        </w:rPr>
        <w:t>פני ההמרה.</w:t>
      </w:r>
    </w:p>
    <w:p w:rsidR="00851711" w:rsidRPr="00441257" w:rsidRDefault="00851711" w:rsidP="00851711">
      <w:pPr>
        <w:pStyle w:val="P00"/>
        <w:spacing w:before="0"/>
        <w:ind w:left="0" w:right="1134"/>
        <w:rPr>
          <w:rStyle w:val="default"/>
          <w:rFonts w:cs="FrankRuehl" w:hint="cs"/>
          <w:vanish/>
          <w:color w:val="FF0000"/>
          <w:sz w:val="20"/>
          <w:szCs w:val="20"/>
          <w:shd w:val="clear" w:color="auto" w:fill="FFFF99"/>
          <w:rtl/>
        </w:rPr>
      </w:pPr>
      <w:bookmarkStart w:id="18" w:name="Rov218"/>
      <w:r w:rsidRPr="00441257">
        <w:rPr>
          <w:rStyle w:val="default"/>
          <w:rFonts w:cs="FrankRuehl" w:hint="cs"/>
          <w:vanish/>
          <w:color w:val="FF0000"/>
          <w:sz w:val="20"/>
          <w:szCs w:val="20"/>
          <w:shd w:val="clear" w:color="auto" w:fill="FFFF99"/>
          <w:rtl/>
        </w:rPr>
        <w:t>מיום 1.1.2009</w:t>
      </w:r>
    </w:p>
    <w:p w:rsidR="00851711" w:rsidRPr="00441257" w:rsidRDefault="00851711" w:rsidP="0085171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851711" w:rsidRPr="00441257" w:rsidRDefault="00851711" w:rsidP="00851711">
      <w:pPr>
        <w:pStyle w:val="P00"/>
        <w:spacing w:before="0"/>
        <w:ind w:left="0" w:right="1134"/>
        <w:rPr>
          <w:rStyle w:val="default"/>
          <w:rFonts w:cs="FrankRuehl" w:hint="cs"/>
          <w:vanish/>
          <w:sz w:val="20"/>
          <w:szCs w:val="20"/>
          <w:shd w:val="clear" w:color="auto" w:fill="FFFF99"/>
          <w:rtl/>
        </w:rPr>
      </w:pPr>
      <w:hyperlink r:id="rId23"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1610</w:t>
      </w:r>
    </w:p>
    <w:p w:rsidR="00851711" w:rsidRPr="00441257" w:rsidRDefault="00851711" w:rsidP="00851711">
      <w:pPr>
        <w:pStyle w:val="P0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(3)</w:t>
      </w:r>
      <w:r w:rsidRPr="00441257">
        <w:rPr>
          <w:rStyle w:val="default"/>
          <w:rFonts w:cs="FrankRuehl"/>
          <w:vanish/>
          <w:sz w:val="22"/>
          <w:szCs w:val="22"/>
          <w:shd w:val="clear" w:color="auto" w:fill="FFFF99"/>
          <w:rtl/>
        </w:rPr>
        <w:tab/>
        <w:t>פ</w:t>
      </w:r>
      <w:r w:rsidRPr="00441257">
        <w:rPr>
          <w:rStyle w:val="default"/>
          <w:rFonts w:cs="FrankRuehl" w:hint="cs"/>
          <w:vanish/>
          <w:sz w:val="22"/>
          <w:szCs w:val="22"/>
          <w:shd w:val="clear" w:color="auto" w:fill="FFFF99"/>
          <w:rtl/>
        </w:rPr>
        <w:t>רסום הצעה לתיקון עפ"י סעיף 2</w:t>
      </w:r>
      <w:r w:rsidRPr="00441257">
        <w:rPr>
          <w:rStyle w:val="default"/>
          <w:rFonts w:cs="FrankRuehl"/>
          <w:vanish/>
          <w:sz w:val="22"/>
          <w:szCs w:val="22"/>
          <w:shd w:val="clear" w:color="auto" w:fill="FFFF99"/>
          <w:rtl/>
        </w:rPr>
        <w:t>8(3) י</w:t>
      </w:r>
      <w:r w:rsidRPr="00441257">
        <w:rPr>
          <w:rStyle w:val="default"/>
          <w:rFonts w:cs="FrankRuehl" w:hint="cs"/>
          <w:vanish/>
          <w:sz w:val="22"/>
          <w:szCs w:val="22"/>
          <w:shd w:val="clear" w:color="auto" w:fill="FFFF99"/>
          <w:rtl/>
        </w:rPr>
        <w:t xml:space="preserve">יעשה </w:t>
      </w:r>
      <w:r w:rsidRPr="00441257">
        <w:rPr>
          <w:rStyle w:val="default"/>
          <w:rFonts w:cs="FrankRuehl" w:hint="cs"/>
          <w:strike/>
          <w:vanish/>
          <w:sz w:val="22"/>
          <w:szCs w:val="22"/>
          <w:shd w:val="clear" w:color="auto" w:fill="FFFF99"/>
          <w:rtl/>
        </w:rPr>
        <w:t>ברשומות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באתר האינטרנט</w:t>
      </w:r>
      <w:r w:rsidRPr="00441257">
        <w:rPr>
          <w:rStyle w:val="default"/>
          <w:rFonts w:cs="FrankRuehl" w:hint="cs"/>
          <w:vanish/>
          <w:sz w:val="22"/>
          <w:szCs w:val="22"/>
          <w:shd w:val="clear" w:color="auto" w:fill="FFFF99"/>
          <w:rtl/>
        </w:rPr>
        <w:t xml:space="preserve"> ומודעה על התנגדות תינתן בטופס הקבוע תוך חודש ימים מיום הפרסום, וצ</w:t>
      </w:r>
      <w:r w:rsidRPr="00441257">
        <w:rPr>
          <w:rStyle w:val="default"/>
          <w:rFonts w:cs="FrankRuehl"/>
          <w:vanish/>
          <w:sz w:val="22"/>
          <w:szCs w:val="22"/>
          <w:shd w:val="clear" w:color="auto" w:fill="FFFF99"/>
          <w:rtl/>
        </w:rPr>
        <w:t>ר</w:t>
      </w:r>
      <w:r w:rsidRPr="00441257">
        <w:rPr>
          <w:rStyle w:val="default"/>
          <w:rFonts w:cs="FrankRuehl" w:hint="cs"/>
          <w:vanish/>
          <w:sz w:val="22"/>
          <w:szCs w:val="22"/>
          <w:shd w:val="clear" w:color="auto" w:fill="FFFF99"/>
          <w:rtl/>
        </w:rPr>
        <w:t>יך לצרף אליה העתק של המודעה והודעה בשני העתקים המראה באיזה אופן תהא ההמרה המוצעת בניגוד לסעיף 28. הרשם ישלח את ההעתקים הכפולים מיד לבעל הרשום והוא רשאי תוך חודש מיום קבלת</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ה</w:t>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עתקים האלה, לשלוח לרשם הודעה שכנגד המוסרת בפרוטרוט את הנימוקים אשר על יסודם חולקים</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על ההתנגדות, ואם עשה זאת ימסור למתנגד העתק מהודעה זו. לאח"כ רשאי הרשם לדרוש או לקבל הוכחות בנוגע לשאלות השנויות במחלוקת, ובטרם יתן את החלטתו בענין, יתן לצדדים אפשרות להשמ</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ע</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את טענותיהם בענין זה, אם ירצה אחד הצדדים בכך.</w:t>
      </w:r>
    </w:p>
    <w:p w:rsidR="00CF310A" w:rsidRPr="00441257" w:rsidRDefault="00CF310A" w:rsidP="00CF310A">
      <w:pPr>
        <w:pStyle w:val="P00"/>
        <w:spacing w:before="0"/>
        <w:ind w:left="0" w:right="1134"/>
        <w:rPr>
          <w:rFonts w:cs="FrankRuehl" w:hint="cs"/>
          <w:vanish/>
          <w:szCs w:val="20"/>
          <w:shd w:val="clear" w:color="auto" w:fill="FFFF99"/>
          <w:rtl/>
        </w:rPr>
      </w:pPr>
    </w:p>
    <w:p w:rsidR="00CF310A" w:rsidRPr="00441257" w:rsidRDefault="00CF310A" w:rsidP="00CF310A">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CF310A" w:rsidRPr="00441257" w:rsidRDefault="00CF310A" w:rsidP="00CF310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CF310A" w:rsidRPr="00441257" w:rsidRDefault="00CF310A" w:rsidP="00CF310A">
      <w:pPr>
        <w:pStyle w:val="P00"/>
        <w:spacing w:before="0"/>
        <w:ind w:left="0" w:right="1134"/>
        <w:rPr>
          <w:rFonts w:cs="FrankRuehl" w:hint="cs"/>
          <w:vanish/>
          <w:szCs w:val="20"/>
          <w:shd w:val="clear" w:color="auto" w:fill="FFFF99"/>
          <w:rtl/>
        </w:rPr>
      </w:pPr>
      <w:hyperlink r:id="rId24"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84</w:t>
      </w:r>
    </w:p>
    <w:p w:rsidR="00CF310A" w:rsidRPr="00441257" w:rsidRDefault="00CF310A" w:rsidP="00CF310A">
      <w:pPr>
        <w:pStyle w:val="P0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ab/>
        <w:t>(2)</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שהפירוט של סימן מסחרי רשום מבוסס על התוספת</w:t>
      </w:r>
      <w:r w:rsidRPr="00441257">
        <w:rPr>
          <w:rStyle w:val="default"/>
          <w:rFonts w:cs="FrankRuehl"/>
          <w:vanish/>
          <w:sz w:val="22"/>
          <w:szCs w:val="22"/>
          <w:shd w:val="clear" w:color="auto" w:fill="FFFF99"/>
          <w:rtl/>
        </w:rPr>
        <w:t xml:space="preserve"> ה</w:t>
      </w:r>
      <w:r w:rsidRPr="00441257">
        <w:rPr>
          <w:rStyle w:val="default"/>
          <w:rFonts w:cs="FrankRuehl" w:hint="cs"/>
          <w:vanish/>
          <w:sz w:val="22"/>
          <w:szCs w:val="22"/>
          <w:shd w:val="clear" w:color="auto" w:fill="FFFF99"/>
          <w:rtl/>
        </w:rPr>
        <w:t>שלישית לתקנות אלה, רשאי הבע</w:t>
      </w:r>
      <w:r w:rsidRPr="00441257">
        <w:rPr>
          <w:rStyle w:val="default"/>
          <w:rFonts w:cs="FrankRuehl"/>
          <w:vanish/>
          <w:sz w:val="22"/>
          <w:szCs w:val="22"/>
          <w:shd w:val="clear" w:color="auto" w:fill="FFFF99"/>
          <w:rtl/>
        </w:rPr>
        <w:t xml:space="preserve">ל </w:t>
      </w:r>
      <w:r w:rsidRPr="00441257">
        <w:rPr>
          <w:rStyle w:val="default"/>
          <w:rFonts w:cs="FrankRuehl" w:hint="cs"/>
          <w:vanish/>
          <w:sz w:val="22"/>
          <w:szCs w:val="22"/>
          <w:shd w:val="clear" w:color="auto" w:fill="FFFF99"/>
          <w:rtl/>
        </w:rPr>
        <w:t xml:space="preserve">הרשום לפנות לרשם </w:t>
      </w:r>
      <w:r w:rsidRPr="00441257">
        <w:rPr>
          <w:rStyle w:val="default"/>
          <w:rFonts w:cs="FrankRuehl" w:hint="cs"/>
          <w:strike/>
          <w:vanish/>
          <w:sz w:val="22"/>
          <w:szCs w:val="22"/>
          <w:shd w:val="clear" w:color="auto" w:fill="FFFF99"/>
          <w:rtl/>
        </w:rPr>
        <w:t>בטופס הקבוע</w:t>
      </w:r>
      <w:r w:rsidRPr="00441257">
        <w:rPr>
          <w:rStyle w:val="default"/>
          <w:rFonts w:cs="FrankRuehl" w:hint="cs"/>
          <w:vanish/>
          <w:sz w:val="22"/>
          <w:szCs w:val="22"/>
          <w:shd w:val="clear" w:color="auto" w:fill="FFFF99"/>
          <w:rtl/>
        </w:rPr>
        <w:t xml:space="preserve"> ולבקשו להמיר את הפירוט באופן שאפשר יהא לבססו על התוספת הרביעית לתקנות אלה בין בהשמטת איזו סחורה הימנו ובין בלא השמטת איזו סחורה הימנו, אך באופן שהרישום ישתמר בתאריכו המקורי. לאחר מכן ימסור הרשם בכתב, בהתאם </w:t>
      </w:r>
      <w:r w:rsidRPr="00441257">
        <w:rPr>
          <w:rStyle w:val="default"/>
          <w:rFonts w:cs="FrankRuehl" w:hint="cs"/>
          <w:strike/>
          <w:vanish/>
          <w:sz w:val="22"/>
          <w:szCs w:val="22"/>
          <w:shd w:val="clear" w:color="auto" w:fill="FFFF99"/>
          <w:rtl/>
        </w:rPr>
        <w:t>לסעיף 28(3)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לסעיף 45</w:t>
      </w:r>
      <w:r w:rsidRPr="00441257">
        <w:rPr>
          <w:rStyle w:val="default"/>
          <w:rFonts w:cs="FrankRuehl" w:hint="cs"/>
          <w:vanish/>
          <w:sz w:val="22"/>
          <w:szCs w:val="22"/>
          <w:shd w:val="clear" w:color="auto" w:fill="FFFF99"/>
          <w:rtl/>
        </w:rPr>
        <w:t xml:space="preserve"> של הפק</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ד</w:t>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 לבעל הרשום הצעה אשר יפרט בה באיזו צורה יש לדעת הרשם לתקן את הפנקס. שני רישומים או יותר של סימן מסחרי לג</w:t>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י סחורה הכלולה באותו סוג של התוספת הרביעית לתקנות אלה ושתאריך רישומם שווה, מותר למזגם לאחר ההמרה בהתאם לפסקה זו.</w:t>
      </w:r>
    </w:p>
    <w:p w:rsidR="00CF310A" w:rsidRPr="00441257" w:rsidRDefault="00CF310A" w:rsidP="00CF310A">
      <w:pPr>
        <w:pStyle w:val="P00"/>
        <w:spacing w:before="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ab/>
        <w:t>(3)</w:t>
      </w:r>
      <w:r w:rsidRPr="00441257">
        <w:rPr>
          <w:rStyle w:val="default"/>
          <w:rFonts w:cs="FrankRuehl"/>
          <w:vanish/>
          <w:sz w:val="22"/>
          <w:szCs w:val="22"/>
          <w:shd w:val="clear" w:color="auto" w:fill="FFFF99"/>
          <w:rtl/>
        </w:rPr>
        <w:tab/>
        <w:t>פ</w:t>
      </w:r>
      <w:r w:rsidRPr="00441257">
        <w:rPr>
          <w:rStyle w:val="default"/>
          <w:rFonts w:cs="FrankRuehl" w:hint="cs"/>
          <w:vanish/>
          <w:sz w:val="22"/>
          <w:szCs w:val="22"/>
          <w:shd w:val="clear" w:color="auto" w:fill="FFFF99"/>
          <w:rtl/>
        </w:rPr>
        <w:t xml:space="preserve">רסום הצעה לתיקון עפ"י </w:t>
      </w:r>
      <w:r w:rsidRPr="00441257">
        <w:rPr>
          <w:rStyle w:val="default"/>
          <w:rFonts w:cs="FrankRuehl" w:hint="cs"/>
          <w:strike/>
          <w:vanish/>
          <w:sz w:val="22"/>
          <w:szCs w:val="22"/>
          <w:shd w:val="clear" w:color="auto" w:fill="FFFF99"/>
          <w:rtl/>
        </w:rPr>
        <w:t>סעיף 2</w:t>
      </w:r>
      <w:r w:rsidRPr="00441257">
        <w:rPr>
          <w:rStyle w:val="default"/>
          <w:rFonts w:cs="FrankRuehl"/>
          <w:strike/>
          <w:vanish/>
          <w:sz w:val="22"/>
          <w:szCs w:val="22"/>
          <w:shd w:val="clear" w:color="auto" w:fill="FFFF99"/>
          <w:rtl/>
        </w:rPr>
        <w:t>8(3)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סעיף 45</w:t>
      </w:r>
      <w:r w:rsidRPr="00441257">
        <w:rPr>
          <w:rStyle w:val="default"/>
          <w:rFonts w:cs="FrankRuehl"/>
          <w:vanish/>
          <w:sz w:val="22"/>
          <w:szCs w:val="22"/>
          <w:shd w:val="clear" w:color="auto" w:fill="FFFF99"/>
          <w:rtl/>
        </w:rPr>
        <w:t xml:space="preserve"> י</w:t>
      </w:r>
      <w:r w:rsidRPr="00441257">
        <w:rPr>
          <w:rStyle w:val="default"/>
          <w:rFonts w:cs="FrankRuehl" w:hint="cs"/>
          <w:vanish/>
          <w:sz w:val="22"/>
          <w:szCs w:val="22"/>
          <w:shd w:val="clear" w:color="auto" w:fill="FFFF99"/>
          <w:rtl/>
        </w:rPr>
        <w:t xml:space="preserve">יעשה באתר האינטרנט ומודעה על התנגדות תינתן </w:t>
      </w:r>
      <w:r w:rsidRPr="00441257">
        <w:rPr>
          <w:rStyle w:val="default"/>
          <w:rFonts w:cs="FrankRuehl" w:hint="cs"/>
          <w:strike/>
          <w:vanish/>
          <w:sz w:val="22"/>
          <w:szCs w:val="22"/>
          <w:shd w:val="clear" w:color="auto" w:fill="FFFF99"/>
          <w:rtl/>
        </w:rPr>
        <w:t>בטופס הקבוע</w:t>
      </w:r>
      <w:r w:rsidRPr="00441257">
        <w:rPr>
          <w:rStyle w:val="default"/>
          <w:rFonts w:cs="FrankRuehl" w:hint="cs"/>
          <w:vanish/>
          <w:sz w:val="22"/>
          <w:szCs w:val="22"/>
          <w:shd w:val="clear" w:color="auto" w:fill="FFFF99"/>
          <w:rtl/>
        </w:rPr>
        <w:t xml:space="preserve"> תוך חודש ימים מיום הפרסום, וצ</w:t>
      </w:r>
      <w:r w:rsidRPr="00441257">
        <w:rPr>
          <w:rStyle w:val="default"/>
          <w:rFonts w:cs="FrankRuehl"/>
          <w:vanish/>
          <w:sz w:val="22"/>
          <w:szCs w:val="22"/>
          <w:shd w:val="clear" w:color="auto" w:fill="FFFF99"/>
          <w:rtl/>
        </w:rPr>
        <w:t>ר</w:t>
      </w:r>
      <w:r w:rsidRPr="00441257">
        <w:rPr>
          <w:rStyle w:val="default"/>
          <w:rFonts w:cs="FrankRuehl" w:hint="cs"/>
          <w:vanish/>
          <w:sz w:val="22"/>
          <w:szCs w:val="22"/>
          <w:shd w:val="clear" w:color="auto" w:fill="FFFF99"/>
          <w:rtl/>
        </w:rPr>
        <w:t xml:space="preserve">יך לצרף אליה העתק של המודעה והודעה בשני העתקים המראה באיזה אופן תהא ההמרה המוצעת </w:t>
      </w:r>
      <w:r w:rsidRPr="00441257">
        <w:rPr>
          <w:rStyle w:val="default"/>
          <w:rFonts w:cs="FrankRuehl" w:hint="cs"/>
          <w:strike/>
          <w:vanish/>
          <w:sz w:val="22"/>
          <w:szCs w:val="22"/>
          <w:shd w:val="clear" w:color="auto" w:fill="FFFF99"/>
          <w:rtl/>
        </w:rPr>
        <w:t>בניגוד לסעיף 28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בניגוד לסעיפים 43 או 44</w:t>
      </w:r>
      <w:r w:rsidRPr="00441257">
        <w:rPr>
          <w:rStyle w:val="default"/>
          <w:rFonts w:cs="FrankRuehl" w:hint="cs"/>
          <w:vanish/>
          <w:sz w:val="22"/>
          <w:szCs w:val="22"/>
          <w:shd w:val="clear" w:color="auto" w:fill="FFFF99"/>
          <w:rtl/>
        </w:rPr>
        <w:t>. הרשם ישלח את ההעתקים הכפולים מיד לבעל הרשום והוא רשאי תוך חודש מיום קבלת</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ה</w:t>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עתקים האלה, לשלוח לרשם הודעה שכנגד המוסרת בפרוטרוט את הנימוקים אשר על יסודם חולקים</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על ההתנגדות, ואם עשה זאת ימסור למתנגד העתק מהודעה זו. לאח"כ רשאי הרשם לדרוש או לקבל הוכחות בנוגע לשאלות השנויות במחלוקת, ובטרם יתן את החלטתו בענין, יתן לצדדים אפשרות להשמ</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ע</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את טענותיהם בענין זה, אם ירצה אחד הצדדים בכך.</w:t>
      </w:r>
    </w:p>
    <w:p w:rsidR="00CF310A" w:rsidRPr="009258B5" w:rsidRDefault="00CF310A" w:rsidP="009258B5">
      <w:pPr>
        <w:pStyle w:val="P00"/>
        <w:spacing w:before="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ab/>
        <w:t>(4)</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 xml:space="preserve">ל אימת שנתפרסמה הצעה להמרת פירוט בהתאם לפסקה (2) של תקנה זו, ולא הוגשה כל התנגדות אלא שניתנה החלטה בענין ההתנגדות וניתנה רשות להמרה, ירשום הרשם בפנקס את כל הרשימות הדרושות </w:t>
      </w:r>
      <w:r w:rsidRPr="00441257">
        <w:rPr>
          <w:rStyle w:val="default"/>
          <w:rFonts w:cs="FrankRuehl"/>
          <w:vanish/>
          <w:sz w:val="22"/>
          <w:szCs w:val="22"/>
          <w:shd w:val="clear" w:color="auto" w:fill="FFFF99"/>
          <w:rtl/>
        </w:rPr>
        <w:t>כד</w:t>
      </w:r>
      <w:r w:rsidRPr="00441257">
        <w:rPr>
          <w:rStyle w:val="default"/>
          <w:rFonts w:cs="FrankRuehl" w:hint="cs"/>
          <w:vanish/>
          <w:sz w:val="22"/>
          <w:szCs w:val="22"/>
          <w:shd w:val="clear" w:color="auto" w:fill="FFFF99"/>
          <w:rtl/>
        </w:rPr>
        <w:t>י ליתן תוקף להמרה בהתאם להצעה כפי שנתפ</w:t>
      </w:r>
      <w:r w:rsidRPr="00441257">
        <w:rPr>
          <w:rStyle w:val="default"/>
          <w:rFonts w:cs="FrankRuehl"/>
          <w:vanish/>
          <w:sz w:val="22"/>
          <w:szCs w:val="22"/>
          <w:shd w:val="clear" w:color="auto" w:fill="FFFF99"/>
          <w:rtl/>
        </w:rPr>
        <w:t>ר</w:t>
      </w:r>
      <w:r w:rsidRPr="00441257">
        <w:rPr>
          <w:rStyle w:val="default"/>
          <w:rFonts w:cs="FrankRuehl" w:hint="cs"/>
          <w:vanish/>
          <w:sz w:val="22"/>
          <w:szCs w:val="22"/>
          <w:shd w:val="clear" w:color="auto" w:fill="FFFF99"/>
          <w:rtl/>
        </w:rPr>
        <w:t xml:space="preserve">סמה, או בהתאם להצעה המתוקנת, אם תוקנה לאחר הגשת ערעור שבו נרשמו הרשימות הללו. לצורך מתן החלטה בענין החידוש הבא של כל הרשימות הנובעות מתוך כך, </w:t>
      </w:r>
      <w:r w:rsidRPr="00441257">
        <w:rPr>
          <w:rStyle w:val="default"/>
          <w:rFonts w:cs="FrankRuehl" w:hint="cs"/>
          <w:strike/>
          <w:vanish/>
          <w:sz w:val="22"/>
          <w:szCs w:val="22"/>
          <w:shd w:val="clear" w:color="auto" w:fill="FFFF99"/>
          <w:rtl/>
        </w:rPr>
        <w:t>בהתאם לסעיף 21</w:t>
      </w:r>
      <w:r w:rsidR="009258B5" w:rsidRPr="00441257">
        <w:rPr>
          <w:rStyle w:val="default"/>
          <w:rFonts w:cs="FrankRuehl" w:hint="cs"/>
          <w:vanish/>
          <w:sz w:val="22"/>
          <w:szCs w:val="22"/>
          <w:shd w:val="clear" w:color="auto" w:fill="FFFF99"/>
          <w:rtl/>
        </w:rPr>
        <w:t xml:space="preserve"> </w:t>
      </w:r>
      <w:r w:rsidR="009258B5" w:rsidRPr="00441257">
        <w:rPr>
          <w:rStyle w:val="default"/>
          <w:rFonts w:cs="FrankRuehl" w:hint="cs"/>
          <w:vanish/>
          <w:sz w:val="22"/>
          <w:szCs w:val="22"/>
          <w:u w:val="single"/>
          <w:shd w:val="clear" w:color="auto" w:fill="FFFF99"/>
          <w:rtl/>
        </w:rPr>
        <w:t>בהתאם לסעיף 32</w:t>
      </w:r>
      <w:r w:rsidRPr="00441257">
        <w:rPr>
          <w:rStyle w:val="default"/>
          <w:rFonts w:cs="FrankRuehl" w:hint="cs"/>
          <w:vanish/>
          <w:sz w:val="22"/>
          <w:szCs w:val="22"/>
          <w:shd w:val="clear" w:color="auto" w:fill="FFFF99"/>
          <w:rtl/>
        </w:rPr>
        <w:t xml:space="preserve"> של הפקודה, הרי הביטוי </w:t>
      </w:r>
      <w:r w:rsidRPr="00441257">
        <w:rPr>
          <w:rStyle w:val="default"/>
          <w:rFonts w:cs="FrankRuehl" w:hint="cs"/>
          <w:strike/>
          <w:vanish/>
          <w:sz w:val="22"/>
          <w:szCs w:val="22"/>
          <w:shd w:val="clear" w:color="auto" w:fill="FFFF99"/>
          <w:rtl/>
        </w:rPr>
        <w:t>"גמר מועדו של הרישום האחרון"</w:t>
      </w:r>
      <w:r w:rsidR="009258B5" w:rsidRPr="00441257">
        <w:rPr>
          <w:rStyle w:val="default"/>
          <w:rFonts w:cs="FrankRuehl" w:hint="cs"/>
          <w:vanish/>
          <w:sz w:val="22"/>
          <w:szCs w:val="22"/>
          <w:shd w:val="clear" w:color="auto" w:fill="FFFF99"/>
          <w:rtl/>
        </w:rPr>
        <w:t xml:space="preserve"> </w:t>
      </w:r>
      <w:r w:rsidR="009258B5" w:rsidRPr="00441257">
        <w:rPr>
          <w:rStyle w:val="default"/>
          <w:rFonts w:cs="FrankRuehl" w:hint="cs"/>
          <w:vanish/>
          <w:sz w:val="22"/>
          <w:szCs w:val="22"/>
          <w:u w:val="single"/>
          <w:shd w:val="clear" w:color="auto" w:fill="FFFF99"/>
          <w:rtl/>
        </w:rPr>
        <w:t>"יום הפקיעה של הרישום המקורי או של חידושו האחרון"</w:t>
      </w:r>
      <w:r w:rsidRPr="00441257">
        <w:rPr>
          <w:rStyle w:val="default"/>
          <w:rFonts w:cs="FrankRuehl" w:hint="cs"/>
          <w:vanish/>
          <w:sz w:val="22"/>
          <w:szCs w:val="22"/>
          <w:shd w:val="clear" w:color="auto" w:fill="FFFF99"/>
          <w:rtl/>
        </w:rPr>
        <w:t xml:space="preserve"> יתיחס </w:t>
      </w:r>
      <w:r w:rsidRPr="00441257">
        <w:rPr>
          <w:rStyle w:val="default"/>
          <w:rFonts w:cs="FrankRuehl"/>
          <w:vanish/>
          <w:sz w:val="22"/>
          <w:szCs w:val="22"/>
          <w:shd w:val="clear" w:color="auto" w:fill="FFFF99"/>
          <w:rtl/>
        </w:rPr>
        <w:t>ל</w:t>
      </w:r>
      <w:r w:rsidRPr="00441257">
        <w:rPr>
          <w:rStyle w:val="default"/>
          <w:rFonts w:cs="FrankRuehl" w:hint="cs"/>
          <w:vanish/>
          <w:sz w:val="22"/>
          <w:szCs w:val="22"/>
          <w:shd w:val="clear" w:color="auto" w:fill="FFFF99"/>
          <w:rtl/>
        </w:rPr>
        <w:t>א</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תו תאריך שהיה מתיחס אליו לגבי הרישום ש</w:t>
      </w:r>
      <w:r w:rsidRPr="00441257">
        <w:rPr>
          <w:rStyle w:val="default"/>
          <w:rFonts w:cs="FrankRuehl"/>
          <w:vanish/>
          <w:sz w:val="22"/>
          <w:szCs w:val="22"/>
          <w:shd w:val="clear" w:color="auto" w:fill="FFFF99"/>
          <w:rtl/>
        </w:rPr>
        <w:t>ל</w:t>
      </w:r>
      <w:r w:rsidRPr="00441257">
        <w:rPr>
          <w:rStyle w:val="default"/>
          <w:rFonts w:cs="FrankRuehl" w:hint="cs"/>
          <w:vanish/>
          <w:sz w:val="22"/>
          <w:szCs w:val="22"/>
          <w:shd w:val="clear" w:color="auto" w:fill="FFFF99"/>
          <w:rtl/>
        </w:rPr>
        <w:t>פני ההמרה.</w:t>
      </w:r>
      <w:bookmarkEnd w:id="18"/>
    </w:p>
    <w:p w:rsidR="00D92350" w:rsidRDefault="00D92350">
      <w:pPr>
        <w:pStyle w:val="medium2-header"/>
        <w:keepLines w:val="0"/>
        <w:spacing w:before="72"/>
        <w:ind w:left="0" w:right="1134"/>
        <w:rPr>
          <w:rFonts w:cs="FrankRuehl"/>
          <w:noProof/>
          <w:rtl/>
        </w:rPr>
      </w:pPr>
      <w:bookmarkStart w:id="19" w:name="med2"/>
      <w:bookmarkEnd w:id="19"/>
      <w:r>
        <w:rPr>
          <w:rFonts w:cs="FrankRuehl"/>
          <w:noProof/>
          <w:rtl/>
        </w:rPr>
        <w:t>מס</w:t>
      </w:r>
      <w:r>
        <w:rPr>
          <w:rFonts w:cs="FrankRuehl" w:hint="cs"/>
          <w:noProof/>
          <w:rtl/>
        </w:rPr>
        <w:t>מכים</w:t>
      </w:r>
    </w:p>
    <w:p w:rsidR="00D92350" w:rsidRDefault="00D92350" w:rsidP="009258B5">
      <w:pPr>
        <w:pStyle w:val="P00"/>
        <w:spacing w:before="72"/>
        <w:ind w:left="0" w:right="1134"/>
        <w:rPr>
          <w:rStyle w:val="default"/>
          <w:rFonts w:cs="FrankRuehl" w:hint="cs"/>
          <w:rtl/>
        </w:rPr>
      </w:pPr>
      <w:bookmarkStart w:id="20" w:name="Seif6"/>
      <w:bookmarkEnd w:id="20"/>
      <w:r>
        <w:rPr>
          <w:lang w:val="he-IL"/>
        </w:rPr>
        <w:pict>
          <v:rect id="_x0000_s2061" style="position:absolute;left:0;text-align:left;margin-left:464.5pt;margin-top:8.05pt;width:75.05pt;height:20pt;z-index:251553280" o:allowincell="f" filled="f" stroked="f" strokecolor="lime" strokeweight=".25pt">
            <v:textbox style="mso-next-textbox:#_x0000_s2061" inset="0,0,0,0">
              <w:txbxContent>
                <w:p w:rsidR="00343C41" w:rsidRDefault="00343C41">
                  <w:pPr>
                    <w:spacing w:line="160" w:lineRule="exact"/>
                    <w:jc w:val="left"/>
                    <w:rPr>
                      <w:rFonts w:cs="Miriam" w:hint="cs"/>
                      <w:sz w:val="18"/>
                      <w:szCs w:val="18"/>
                      <w:rtl/>
                    </w:rPr>
                  </w:pPr>
                  <w:r>
                    <w:rPr>
                      <w:rFonts w:cs="Miriam" w:hint="cs"/>
                      <w:sz w:val="18"/>
                      <w:szCs w:val="18"/>
                      <w:rtl/>
                    </w:rPr>
                    <w:t>הגשת מסמכים</w:t>
                  </w:r>
                </w:p>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6</w:t>
      </w:r>
      <w:r w:rsidRPr="009258B5">
        <w:rPr>
          <w:rStyle w:val="default"/>
          <w:rFonts w:cs="FrankRuehl"/>
          <w:rtl/>
        </w:rPr>
        <w:t>.</w:t>
      </w:r>
      <w:r w:rsidRPr="009258B5">
        <w:rPr>
          <w:rStyle w:val="default"/>
          <w:rFonts w:cs="FrankRuehl"/>
          <w:rtl/>
        </w:rPr>
        <w:tab/>
      </w:r>
      <w:r w:rsidR="009258B5">
        <w:rPr>
          <w:rStyle w:val="default"/>
          <w:rFonts w:cs="FrankRuehl" w:hint="cs"/>
          <w:rtl/>
        </w:rPr>
        <w:t>(א)</w:t>
      </w:r>
      <w:r w:rsidR="009258B5">
        <w:rPr>
          <w:rStyle w:val="default"/>
          <w:rFonts w:cs="FrankRuehl" w:hint="cs"/>
          <w:rtl/>
        </w:rPr>
        <w:tab/>
        <w:t>בקשה לרישום סימן מסחר, בקשה, הודעה, מודעה או מסמך אחר שיש או שמותר להניחם, לערכם או לתתם לרשם, יוגשו בנייר כאמור בתקנה 6א או באתר ההגשה כאמור בתקנות 6ב עד 6ה.</w:t>
      </w:r>
    </w:p>
    <w:p w:rsidR="009258B5" w:rsidRDefault="009258B5" w:rsidP="008347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אדם שהוא אחד מן המפורטים להלן, יגיש בקשה לרישום סימן מסחר באתר ההגשה בלבד:</w:t>
      </w:r>
    </w:p>
    <w:p w:rsidR="009258B5" w:rsidRDefault="009258B5" w:rsidP="00DA75A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A75AD">
        <w:rPr>
          <w:rStyle w:val="default"/>
          <w:rFonts w:cs="FrankRuehl" w:hint="cs"/>
          <w:rtl/>
        </w:rPr>
        <w:t>תאגיד;</w:t>
      </w:r>
    </w:p>
    <w:p w:rsidR="00DA75AD" w:rsidRDefault="00B5247E" w:rsidP="00B5247E">
      <w:pPr>
        <w:pStyle w:val="P00"/>
        <w:spacing w:before="72"/>
        <w:ind w:left="1021" w:right="1134"/>
        <w:rPr>
          <w:rStyle w:val="default"/>
          <w:rFonts w:cs="FrankRuehl" w:hint="cs"/>
          <w:rtl/>
        </w:rPr>
      </w:pPr>
      <w:r w:rsidRPr="00C61AF0">
        <w:rPr>
          <w:rStyle w:val="default"/>
          <w:rFonts w:cs="FrankRuehl" w:hint="cs"/>
          <w:rtl/>
        </w:rPr>
        <w:pict>
          <v:shape id="_x0000_s2522" type="#_x0000_t202" style="position:absolute;left:0;text-align:left;margin-left:470.25pt;margin-top:7.1pt;width:1in;height:18.8pt;z-index:251737600" filled="f" stroked="f">
            <v:textbox inset="1mm,0,1mm,0">
              <w:txbxContent>
                <w:p w:rsidR="00DA3679" w:rsidRDefault="00DA3679" w:rsidP="00B5247E">
                  <w:pPr>
                    <w:spacing w:line="160" w:lineRule="exact"/>
                    <w:jc w:val="left"/>
                    <w:rPr>
                      <w:rFonts w:cs="Miriam" w:hint="cs"/>
                      <w:noProof/>
                      <w:sz w:val="18"/>
                      <w:szCs w:val="18"/>
                      <w:rtl/>
                    </w:rPr>
                  </w:pPr>
                  <w:r>
                    <w:rPr>
                      <w:rFonts w:cs="Miriam" w:hint="cs"/>
                      <w:sz w:val="18"/>
                      <w:szCs w:val="18"/>
                      <w:rtl/>
                    </w:rPr>
                    <w:t>תק' (מס' 2) תשפ"א-2021</w:t>
                  </w:r>
                </w:p>
              </w:txbxContent>
            </v:textbox>
          </v:shape>
        </w:pict>
      </w:r>
      <w:r w:rsidR="00DA75AD">
        <w:rPr>
          <w:rStyle w:val="default"/>
          <w:rFonts w:cs="FrankRuehl" w:hint="cs"/>
          <w:rtl/>
        </w:rPr>
        <w:t>(2)</w:t>
      </w:r>
      <w:r w:rsidR="00DA75AD">
        <w:rPr>
          <w:rStyle w:val="default"/>
          <w:rFonts w:cs="FrankRuehl" w:hint="cs"/>
          <w:rtl/>
        </w:rPr>
        <w:tab/>
      </w:r>
      <w:r w:rsidR="00C61AF0" w:rsidRPr="00C61AF0">
        <w:rPr>
          <w:rStyle w:val="default"/>
          <w:rFonts w:cs="FrankRuehl" w:hint="cs"/>
          <w:rtl/>
        </w:rPr>
        <w:t>בעל מקצוע מורשה לפי כל דין, שההגשה מתבצעת במסגרת מקצועו או רישיונו</w:t>
      </w:r>
      <w:r w:rsidR="00DA75AD">
        <w:rPr>
          <w:rStyle w:val="default"/>
          <w:rFonts w:cs="FrankRuehl" w:hint="cs"/>
          <w:rtl/>
        </w:rPr>
        <w:t>.</w:t>
      </w:r>
    </w:p>
    <w:p w:rsidR="00DA75AD" w:rsidRDefault="00DA75AD" w:rsidP="009D17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תקנת משנה (ב) תחול אף על בקשה, הודעה, מודעה או מסמך אחר שיש או שמותר להניחם, לערכם או לתתם לרשם.</w:t>
      </w:r>
    </w:p>
    <w:p w:rsidR="009258B5" w:rsidRPr="00441257" w:rsidRDefault="009258B5" w:rsidP="009258B5">
      <w:pPr>
        <w:pStyle w:val="P00"/>
        <w:spacing w:before="0"/>
        <w:ind w:left="0" w:right="1134"/>
        <w:rPr>
          <w:rFonts w:cs="FrankRuehl" w:hint="cs"/>
          <w:vanish/>
          <w:color w:val="FF0000"/>
          <w:szCs w:val="20"/>
          <w:shd w:val="clear" w:color="auto" w:fill="FFFF99"/>
          <w:rtl/>
        </w:rPr>
      </w:pPr>
      <w:bookmarkStart w:id="21" w:name="Rov330"/>
      <w:r w:rsidRPr="00441257">
        <w:rPr>
          <w:rFonts w:cs="FrankRuehl" w:hint="cs"/>
          <w:vanish/>
          <w:color w:val="FF0000"/>
          <w:szCs w:val="20"/>
          <w:shd w:val="clear" w:color="auto" w:fill="FFFF99"/>
          <w:rtl/>
        </w:rPr>
        <w:t>מיום 24.11.2013</w:t>
      </w:r>
    </w:p>
    <w:p w:rsidR="001E248F" w:rsidRPr="00441257" w:rsidRDefault="001E248F" w:rsidP="00BD5FD6">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תקנה 6(</w:t>
      </w:r>
      <w:r w:rsidR="00834748" w:rsidRPr="00441257">
        <w:rPr>
          <w:rFonts w:cs="FrankRuehl" w:hint="cs"/>
          <w:vanish/>
          <w:color w:val="FF0000"/>
          <w:szCs w:val="20"/>
          <w:shd w:val="clear" w:color="auto" w:fill="FFFF99"/>
          <w:rtl/>
        </w:rPr>
        <w:t>ג</w:t>
      </w:r>
      <w:r w:rsidRPr="00441257">
        <w:rPr>
          <w:rFonts w:cs="FrankRuehl" w:hint="cs"/>
          <w:vanish/>
          <w:color w:val="FF0000"/>
          <w:szCs w:val="20"/>
          <w:shd w:val="clear" w:color="auto" w:fill="FFFF99"/>
          <w:rtl/>
        </w:rPr>
        <w:t xml:space="preserve">) מיום </w:t>
      </w:r>
      <w:r w:rsidR="00BD5FD6" w:rsidRPr="00441257">
        <w:rPr>
          <w:rFonts w:cs="FrankRuehl" w:hint="cs"/>
          <w:vanish/>
          <w:color w:val="FF0000"/>
          <w:szCs w:val="20"/>
          <w:shd w:val="clear" w:color="auto" w:fill="FFFF99"/>
          <w:rtl/>
        </w:rPr>
        <w:t>1.6.2015</w:t>
      </w:r>
    </w:p>
    <w:p w:rsidR="009258B5" w:rsidRPr="00441257" w:rsidRDefault="009258B5" w:rsidP="009258B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258B5" w:rsidRPr="00441257" w:rsidRDefault="009258B5" w:rsidP="009258B5">
      <w:pPr>
        <w:pStyle w:val="P00"/>
        <w:spacing w:before="0"/>
        <w:ind w:left="0" w:right="1134"/>
        <w:rPr>
          <w:rFonts w:cs="FrankRuehl" w:hint="cs"/>
          <w:vanish/>
          <w:szCs w:val="20"/>
          <w:shd w:val="clear" w:color="auto" w:fill="FFFF99"/>
          <w:rtl/>
        </w:rPr>
      </w:pPr>
      <w:hyperlink r:id="rId2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85</w:t>
      </w:r>
    </w:p>
    <w:p w:rsidR="00BD5FD6" w:rsidRPr="00441257" w:rsidRDefault="00BD5FD6" w:rsidP="009258B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(תיקון) תשע"ה-2014</w:t>
      </w:r>
    </w:p>
    <w:p w:rsidR="00BD5FD6" w:rsidRPr="00441257" w:rsidRDefault="00BD5FD6" w:rsidP="009258B5">
      <w:pPr>
        <w:pStyle w:val="P00"/>
        <w:spacing w:before="0"/>
        <w:ind w:left="0" w:right="1134"/>
        <w:rPr>
          <w:rFonts w:cs="FrankRuehl" w:hint="cs"/>
          <w:vanish/>
          <w:szCs w:val="20"/>
          <w:shd w:val="clear" w:color="auto" w:fill="FFFF99"/>
          <w:rtl/>
        </w:rPr>
      </w:pPr>
      <w:hyperlink r:id="rId26" w:history="1">
        <w:r w:rsidRPr="00441257">
          <w:rPr>
            <w:rStyle w:val="Hyperlink"/>
            <w:rFonts w:cs="FrankRuehl" w:hint="cs"/>
            <w:vanish/>
            <w:szCs w:val="20"/>
            <w:shd w:val="clear" w:color="auto" w:fill="FFFF99"/>
            <w:rtl/>
          </w:rPr>
          <w:t>ק"ת תשע"ה מס' 7455</w:t>
        </w:r>
      </w:hyperlink>
      <w:r w:rsidRPr="00441257">
        <w:rPr>
          <w:rFonts w:cs="FrankRuehl" w:hint="cs"/>
          <w:vanish/>
          <w:szCs w:val="20"/>
          <w:shd w:val="clear" w:color="auto" w:fill="FFFF99"/>
          <w:rtl/>
        </w:rPr>
        <w:t xml:space="preserve"> מיום 9.12.2014 עמ' 372</w:t>
      </w:r>
    </w:p>
    <w:p w:rsidR="009258B5" w:rsidRPr="00441257" w:rsidRDefault="009258B5" w:rsidP="009258B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תקנה 6</w:t>
      </w:r>
    </w:p>
    <w:p w:rsidR="009258B5" w:rsidRPr="00441257" w:rsidRDefault="009258B5" w:rsidP="009258B5">
      <w:pPr>
        <w:pStyle w:val="P00"/>
        <w:ind w:left="0" w:right="1134"/>
        <w:rPr>
          <w:rFonts w:cs="FrankRuehl"/>
          <w:vanish/>
          <w:szCs w:val="20"/>
          <w:shd w:val="clear" w:color="auto" w:fill="FFFF99"/>
          <w:rtl/>
        </w:rPr>
      </w:pPr>
      <w:r w:rsidRPr="00441257">
        <w:rPr>
          <w:rFonts w:cs="FrankRuehl" w:hint="cs"/>
          <w:vanish/>
          <w:szCs w:val="20"/>
          <w:shd w:val="clear" w:color="auto" w:fill="FFFF99"/>
          <w:rtl/>
        </w:rPr>
        <w:t>הנוסח הקודם:</w:t>
      </w:r>
    </w:p>
    <w:p w:rsidR="009258B5" w:rsidRPr="00441257" w:rsidRDefault="009258B5" w:rsidP="009258B5">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מסמכים מידותיהם וכו'</w:t>
      </w:r>
    </w:p>
    <w:p w:rsidR="009258B5" w:rsidRPr="00441257" w:rsidRDefault="009258B5" w:rsidP="00DA75AD">
      <w:pPr>
        <w:pStyle w:val="P00"/>
        <w:spacing w:before="0"/>
        <w:ind w:left="0" w:right="1134"/>
        <w:rPr>
          <w:rStyle w:val="default"/>
          <w:rFonts w:cs="FrankRuehl" w:hint="cs"/>
          <w:vanish/>
          <w:sz w:val="22"/>
          <w:szCs w:val="22"/>
          <w:shd w:val="clear" w:color="auto" w:fill="FFFF99"/>
          <w:rtl/>
        </w:rPr>
      </w:pPr>
      <w:r w:rsidRPr="00441257">
        <w:rPr>
          <w:rStyle w:val="default"/>
          <w:rFonts w:cs="FrankRuehl"/>
          <w:strike/>
          <w:vanish/>
          <w:sz w:val="22"/>
          <w:szCs w:val="22"/>
          <w:shd w:val="clear" w:color="auto" w:fill="FFFF99"/>
          <w:rtl/>
        </w:rPr>
        <w:t>6.</w:t>
      </w:r>
      <w:r w:rsidRPr="00441257">
        <w:rPr>
          <w:rStyle w:val="default"/>
          <w:rFonts w:cs="FrankRuehl"/>
          <w:strike/>
          <w:vanish/>
          <w:sz w:val="22"/>
          <w:szCs w:val="22"/>
          <w:shd w:val="clear" w:color="auto" w:fill="FFFF99"/>
          <w:rtl/>
        </w:rPr>
        <w:tab/>
        <w:t>בכ</w:t>
      </w:r>
      <w:r w:rsidRPr="00441257">
        <w:rPr>
          <w:rStyle w:val="default"/>
          <w:rFonts w:cs="FrankRuehl" w:hint="cs"/>
          <w:strike/>
          <w:vanish/>
          <w:sz w:val="22"/>
          <w:szCs w:val="22"/>
          <w:shd w:val="clear" w:color="auto" w:fill="FFFF99"/>
          <w:rtl/>
        </w:rPr>
        <w:t>פוף לכל הוראות אחרות שיתן הרשם, הרי כל הבקשות, המודעות, ההודעות ושאר מסמכים אשר עפ"י הפקודה או עפ"י תקנות אלה דרוש להניחן או לשלחן לרשם יהיו כתובים בנייר לבן חזק שמידתו שלושה עשר אינטשים בקיר</w:t>
      </w:r>
      <w:r w:rsidRPr="00441257">
        <w:rPr>
          <w:rStyle w:val="default"/>
          <w:rFonts w:cs="FrankRuehl"/>
          <w:strike/>
          <w:vanish/>
          <w:sz w:val="22"/>
          <w:szCs w:val="22"/>
          <w:shd w:val="clear" w:color="auto" w:fill="FFFF99"/>
          <w:rtl/>
        </w:rPr>
        <w:t>וב</w:t>
      </w:r>
      <w:r w:rsidRPr="00441257">
        <w:rPr>
          <w:rStyle w:val="default"/>
          <w:rFonts w:cs="FrankRuehl" w:hint="cs"/>
          <w:strike/>
          <w:vanish/>
          <w:sz w:val="22"/>
          <w:szCs w:val="22"/>
          <w:shd w:val="clear" w:color="auto" w:fill="FFFF99"/>
          <w:rtl/>
        </w:rPr>
        <w:t>, ואשר בצדו השמאלי יניחו שוליים של לא פחות מאינטש וחצי.</w:t>
      </w:r>
    </w:p>
    <w:p w:rsidR="00733457" w:rsidRPr="00441257" w:rsidRDefault="00733457" w:rsidP="00DA75AD">
      <w:pPr>
        <w:pStyle w:val="P00"/>
        <w:spacing w:before="0"/>
        <w:ind w:left="0" w:right="1134"/>
        <w:rPr>
          <w:rFonts w:cs="FrankRuehl" w:hint="cs"/>
          <w:vanish/>
          <w:szCs w:val="20"/>
          <w:shd w:val="clear" w:color="auto" w:fill="FFFF99"/>
          <w:rtl/>
        </w:rPr>
      </w:pPr>
    </w:p>
    <w:p w:rsidR="00733457" w:rsidRPr="00441257" w:rsidRDefault="00733457" w:rsidP="00B5247E">
      <w:pPr>
        <w:pStyle w:val="P00"/>
        <w:spacing w:before="0"/>
        <w:ind w:left="1021"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1.6.2015</w:t>
      </w:r>
    </w:p>
    <w:p w:rsidR="00733457" w:rsidRPr="00441257" w:rsidRDefault="00733457" w:rsidP="00B5247E">
      <w:pPr>
        <w:pStyle w:val="P00"/>
        <w:spacing w:before="0"/>
        <w:ind w:left="1021"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733457" w:rsidRPr="00441257" w:rsidRDefault="00733457" w:rsidP="00B5247E">
      <w:pPr>
        <w:pStyle w:val="P00"/>
        <w:spacing w:before="0"/>
        <w:ind w:left="1021" w:right="1134"/>
        <w:rPr>
          <w:rFonts w:cs="FrankRuehl" w:hint="cs"/>
          <w:vanish/>
          <w:szCs w:val="20"/>
          <w:shd w:val="clear" w:color="auto" w:fill="FFFF99"/>
          <w:rtl/>
        </w:rPr>
      </w:pPr>
      <w:hyperlink r:id="rId27"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1242</w:t>
      </w:r>
    </w:p>
    <w:p w:rsidR="00B5247E" w:rsidRPr="00441257" w:rsidRDefault="00B5247E" w:rsidP="00B5247E">
      <w:pPr>
        <w:pStyle w:val="P0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(2)</w:t>
      </w:r>
      <w:r w:rsidRPr="00441257">
        <w:rPr>
          <w:rStyle w:val="default"/>
          <w:rFonts w:cs="FrankRuehl" w:hint="cs"/>
          <w:vanish/>
          <w:sz w:val="22"/>
          <w:szCs w:val="22"/>
          <w:shd w:val="clear" w:color="auto" w:fill="FFFF99"/>
          <w:rtl/>
        </w:rPr>
        <w:tab/>
        <w:t>בעל תעודה אלקטרונית</w:t>
      </w:r>
      <w:r w:rsidRPr="00441257">
        <w:rPr>
          <w:rStyle w:val="default"/>
          <w:rFonts w:cs="FrankRuehl" w:hint="cs"/>
          <w:strike/>
          <w:vanish/>
          <w:sz w:val="22"/>
          <w:szCs w:val="22"/>
          <w:shd w:val="clear" w:color="auto" w:fill="FFFF99"/>
          <w:rtl/>
        </w:rPr>
        <w:t>, כהגדרתה בחוק חתימה אלקטרונית, התשס"א-2011,</w:t>
      </w:r>
      <w:r w:rsidRPr="00441257">
        <w:rPr>
          <w:rStyle w:val="default"/>
          <w:rFonts w:cs="FrankRuehl" w:hint="cs"/>
          <w:vanish/>
          <w:sz w:val="22"/>
          <w:szCs w:val="22"/>
          <w:shd w:val="clear" w:color="auto" w:fill="FFFF99"/>
          <w:rtl/>
        </w:rPr>
        <w:t xml:space="preserve"> שהוא בעל מקצוע מורשה לפי כל דין, ושההגשה מתבצעת במסגרת מקצועו או רישיונו.</w:t>
      </w:r>
    </w:p>
    <w:p w:rsidR="00DA3679" w:rsidRPr="00441257" w:rsidRDefault="00DA3679" w:rsidP="00DA3679">
      <w:pPr>
        <w:pStyle w:val="P00"/>
        <w:spacing w:before="0"/>
        <w:ind w:left="1021" w:right="1134"/>
        <w:rPr>
          <w:rFonts w:cs="FrankRuehl"/>
          <w:vanish/>
          <w:szCs w:val="20"/>
          <w:shd w:val="clear" w:color="auto" w:fill="FFFF99"/>
          <w:rtl/>
        </w:rPr>
      </w:pPr>
    </w:p>
    <w:p w:rsidR="00DA3679" w:rsidRPr="00441257" w:rsidRDefault="00DA3679" w:rsidP="00DA3679">
      <w:pPr>
        <w:pStyle w:val="P00"/>
        <w:spacing w:before="0"/>
        <w:ind w:left="1021" w:right="1134"/>
        <w:rPr>
          <w:rFonts w:ascii="FrankRuehl" w:hAnsi="FrankRuehl" w:cs="FrankRuehl"/>
          <w:vanish/>
          <w:color w:val="FF0000"/>
          <w:szCs w:val="20"/>
          <w:shd w:val="clear" w:color="auto" w:fill="FFFF99"/>
          <w:rtl/>
        </w:rPr>
      </w:pPr>
      <w:r w:rsidRPr="00441257">
        <w:rPr>
          <w:rFonts w:ascii="FrankRuehl" w:hAnsi="FrankRuehl" w:cs="FrankRuehl" w:hint="cs"/>
          <w:vanish/>
          <w:color w:val="FF0000"/>
          <w:szCs w:val="20"/>
          <w:shd w:val="clear" w:color="auto" w:fill="FFFF99"/>
          <w:rtl/>
        </w:rPr>
        <w:t>מיום 19.7.2021</w:t>
      </w:r>
    </w:p>
    <w:p w:rsidR="00DA3679" w:rsidRPr="00441257" w:rsidRDefault="00DA3679" w:rsidP="00DA3679">
      <w:pPr>
        <w:pStyle w:val="P00"/>
        <w:spacing w:before="0"/>
        <w:ind w:left="1021" w:right="1134"/>
        <w:rPr>
          <w:rFonts w:ascii="FrankRuehl" w:hAnsi="FrankRuehl" w:cs="FrankRuehl"/>
          <w:vanish/>
          <w:szCs w:val="20"/>
          <w:shd w:val="clear" w:color="auto" w:fill="FFFF99"/>
          <w:rtl/>
        </w:rPr>
      </w:pPr>
      <w:r w:rsidRPr="00441257">
        <w:rPr>
          <w:rFonts w:ascii="FrankRuehl" w:hAnsi="FrankRuehl" w:cs="FrankRuehl" w:hint="cs"/>
          <w:b/>
          <w:bCs/>
          <w:vanish/>
          <w:szCs w:val="20"/>
          <w:shd w:val="clear" w:color="auto" w:fill="FFFF99"/>
          <w:rtl/>
        </w:rPr>
        <w:t>תק' (מס' 2) תשפ"א-2021</w:t>
      </w:r>
    </w:p>
    <w:p w:rsidR="00DA3679" w:rsidRPr="00441257" w:rsidRDefault="00DA3679" w:rsidP="00DA3679">
      <w:pPr>
        <w:pStyle w:val="P00"/>
        <w:spacing w:before="0"/>
        <w:ind w:left="1021" w:right="1134"/>
        <w:rPr>
          <w:rFonts w:ascii="FrankRuehl" w:hAnsi="FrankRuehl" w:cs="FrankRuehl"/>
          <w:vanish/>
          <w:szCs w:val="20"/>
          <w:shd w:val="clear" w:color="auto" w:fill="FFFF99"/>
          <w:rtl/>
        </w:rPr>
      </w:pPr>
      <w:hyperlink r:id="rId28" w:history="1">
        <w:r w:rsidRPr="00441257">
          <w:rPr>
            <w:rStyle w:val="Hyperlink"/>
            <w:rFonts w:ascii="FrankRuehl" w:hAnsi="FrankRuehl" w:cs="FrankRuehl" w:hint="cs"/>
            <w:vanish/>
            <w:szCs w:val="20"/>
            <w:shd w:val="clear" w:color="auto" w:fill="FFFF99"/>
            <w:rtl/>
          </w:rPr>
          <w:t>ק"ת תשפ"א מס' 9305</w:t>
        </w:r>
      </w:hyperlink>
      <w:r w:rsidRPr="00441257">
        <w:rPr>
          <w:rFonts w:ascii="FrankRuehl" w:hAnsi="FrankRuehl" w:cs="FrankRuehl" w:hint="cs"/>
          <w:vanish/>
          <w:szCs w:val="20"/>
          <w:shd w:val="clear" w:color="auto" w:fill="FFFF99"/>
          <w:rtl/>
        </w:rPr>
        <w:t xml:space="preserve"> מיום 6.4.2021 עמ' 2882</w:t>
      </w:r>
    </w:p>
    <w:p w:rsidR="00DA3679" w:rsidRPr="00441257" w:rsidRDefault="00DA3679" w:rsidP="00DA3679">
      <w:pPr>
        <w:pStyle w:val="P00"/>
        <w:spacing w:before="0"/>
        <w:ind w:left="1021" w:right="1134"/>
        <w:rPr>
          <w:rFonts w:ascii="FrankRuehl" w:hAnsi="FrankRuehl" w:cs="FrankRuehl"/>
          <w:vanish/>
          <w:szCs w:val="20"/>
          <w:shd w:val="clear" w:color="auto" w:fill="FFFF99"/>
          <w:rtl/>
        </w:rPr>
      </w:pPr>
      <w:r w:rsidRPr="00441257">
        <w:rPr>
          <w:rFonts w:ascii="FrankRuehl" w:hAnsi="FrankRuehl" w:cs="FrankRuehl" w:hint="cs"/>
          <w:b/>
          <w:bCs/>
          <w:vanish/>
          <w:szCs w:val="20"/>
          <w:shd w:val="clear" w:color="auto" w:fill="FFFF99"/>
          <w:rtl/>
        </w:rPr>
        <w:t>החלפת פסקה 6(ב)(2)</w:t>
      </w:r>
    </w:p>
    <w:p w:rsidR="00DA3679" w:rsidRPr="00441257" w:rsidRDefault="00DA3679" w:rsidP="00DA3679">
      <w:pPr>
        <w:pStyle w:val="P00"/>
        <w:ind w:left="1021" w:right="1134"/>
        <w:rPr>
          <w:rFonts w:ascii="FrankRuehl" w:hAnsi="FrankRuehl" w:cs="FrankRuehl"/>
          <w:vanish/>
          <w:szCs w:val="20"/>
          <w:shd w:val="clear" w:color="auto" w:fill="FFFF99"/>
          <w:rtl/>
        </w:rPr>
      </w:pPr>
      <w:r w:rsidRPr="00441257">
        <w:rPr>
          <w:rFonts w:ascii="FrankRuehl" w:hAnsi="FrankRuehl" w:cs="FrankRuehl" w:hint="cs"/>
          <w:vanish/>
          <w:szCs w:val="20"/>
          <w:shd w:val="clear" w:color="auto" w:fill="FFFF99"/>
          <w:rtl/>
        </w:rPr>
        <w:t>הנוסח הקודם:</w:t>
      </w:r>
    </w:p>
    <w:p w:rsidR="00DA3679" w:rsidRPr="00DA3679" w:rsidRDefault="00DA3679" w:rsidP="00DA3679">
      <w:pPr>
        <w:pStyle w:val="P00"/>
        <w:spacing w:before="0"/>
        <w:ind w:left="1021" w:right="1134"/>
        <w:rPr>
          <w:rStyle w:val="default"/>
          <w:rFonts w:cs="FrankRuehl"/>
          <w:strike/>
          <w:sz w:val="2"/>
          <w:szCs w:val="2"/>
          <w:shd w:val="clear" w:color="auto" w:fill="FFFF99"/>
          <w:rtl/>
        </w:rPr>
      </w:pPr>
      <w:r w:rsidRPr="00441257">
        <w:rPr>
          <w:rStyle w:val="default"/>
          <w:rFonts w:cs="FrankRuehl" w:hint="cs"/>
          <w:strike/>
          <w:vanish/>
          <w:sz w:val="22"/>
          <w:szCs w:val="22"/>
          <w:shd w:val="clear" w:color="auto" w:fill="FFFF99"/>
          <w:rtl/>
        </w:rPr>
        <w:t>(2)</w:t>
      </w:r>
      <w:r w:rsidRPr="00441257">
        <w:rPr>
          <w:rStyle w:val="default"/>
          <w:rFonts w:cs="FrankRuehl" w:hint="cs"/>
          <w:strike/>
          <w:vanish/>
          <w:sz w:val="22"/>
          <w:szCs w:val="22"/>
          <w:shd w:val="clear" w:color="auto" w:fill="FFFF99"/>
          <w:rtl/>
        </w:rPr>
        <w:tab/>
        <w:t>בעל תעודה אלקטרונית שהוא בעל מקצוע מורשה לפי כל דין, ושההגשה מתבצעת במסגרת מקצועו או רישיונו.</w:t>
      </w:r>
      <w:bookmarkEnd w:id="21"/>
    </w:p>
    <w:p w:rsidR="00DA75AD" w:rsidRDefault="00DA75AD" w:rsidP="00DA75AD">
      <w:pPr>
        <w:pStyle w:val="P00"/>
        <w:spacing w:before="72"/>
        <w:ind w:left="0" w:right="1134"/>
        <w:rPr>
          <w:rStyle w:val="default"/>
          <w:rFonts w:cs="FrankRuehl" w:hint="cs"/>
          <w:rtl/>
        </w:rPr>
      </w:pPr>
      <w:bookmarkStart w:id="22" w:name="Seif90"/>
      <w:bookmarkEnd w:id="22"/>
      <w:r>
        <w:rPr>
          <w:lang w:val="he-IL"/>
        </w:rPr>
        <w:pict>
          <v:rect id="_x0000_s2372" style="position:absolute;left:0;text-align:left;margin-left:464.5pt;margin-top:8.05pt;width:75.05pt;height:28.2pt;z-index:251695616" o:allowincell="f" filled="f" stroked="f" strokecolor="lime" strokeweight=".25pt">
            <v:textbox style="mso-next-textbox:#_x0000_s2372" inset="0,0,0,0">
              <w:txbxContent>
                <w:p w:rsidR="00343C41" w:rsidRDefault="00343C41" w:rsidP="00DA75AD">
                  <w:pPr>
                    <w:spacing w:line="160" w:lineRule="exact"/>
                    <w:jc w:val="left"/>
                    <w:rPr>
                      <w:rFonts w:cs="Miriam" w:hint="cs"/>
                      <w:sz w:val="18"/>
                      <w:szCs w:val="18"/>
                      <w:rtl/>
                    </w:rPr>
                  </w:pPr>
                  <w:r>
                    <w:rPr>
                      <w:rFonts w:cs="Miriam" w:hint="cs"/>
                      <w:sz w:val="18"/>
                      <w:szCs w:val="18"/>
                      <w:rtl/>
                    </w:rPr>
                    <w:t>הגשת מסמכים בנייר</w:t>
                  </w:r>
                </w:p>
                <w:p w:rsidR="00343C41" w:rsidRDefault="00343C41" w:rsidP="00DA75AD">
                  <w:pPr>
                    <w:spacing w:line="160" w:lineRule="exact"/>
                    <w:jc w:val="left"/>
                    <w:rPr>
                      <w:rFonts w:cs="Miriam" w:hint="cs"/>
                      <w:noProof/>
                      <w:sz w:val="18"/>
                      <w:szCs w:val="18"/>
                      <w:rtl/>
                    </w:rPr>
                  </w:pPr>
                  <w:r>
                    <w:rPr>
                      <w:rFonts w:cs="Miriam" w:hint="cs"/>
                      <w:sz w:val="18"/>
                      <w:szCs w:val="18"/>
                      <w:rtl/>
                    </w:rPr>
                    <w:t>תק' תשע"ד-2013</w:t>
                  </w:r>
                </w:p>
                <w:p w:rsidR="00343C41" w:rsidRDefault="00343C41" w:rsidP="00DA75AD">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rtl/>
        </w:rPr>
        <w:t>6</w:t>
      </w:r>
      <w:r>
        <w:rPr>
          <w:rStyle w:val="default"/>
          <w:rFonts w:cs="FrankRuehl" w:hint="cs"/>
          <w:rtl/>
        </w:rPr>
        <w:t>א</w:t>
      </w:r>
      <w:r w:rsidRPr="009258B5">
        <w:rPr>
          <w:rStyle w:val="default"/>
          <w:rFonts w:cs="FrankRuehl"/>
          <w:rtl/>
        </w:rPr>
        <w:t>.</w:t>
      </w:r>
      <w:r w:rsidRPr="009258B5">
        <w:rPr>
          <w:rStyle w:val="default"/>
          <w:rFonts w:cs="FrankRuehl"/>
          <w:rtl/>
        </w:rPr>
        <w:tab/>
      </w:r>
      <w:r w:rsidR="00B5247E">
        <w:rPr>
          <w:rStyle w:val="default"/>
          <w:rFonts w:cs="FrankRuehl" w:hint="cs"/>
          <w:rtl/>
        </w:rPr>
        <w:t>(א)</w:t>
      </w:r>
      <w:r w:rsidR="00B5247E">
        <w:rPr>
          <w:rStyle w:val="default"/>
          <w:rFonts w:cs="FrankRuehl" w:hint="cs"/>
          <w:rtl/>
        </w:rPr>
        <w:tab/>
      </w:r>
      <w:r>
        <w:rPr>
          <w:rStyle w:val="default"/>
          <w:rFonts w:cs="FrankRuehl" w:hint="cs"/>
          <w:rtl/>
        </w:rPr>
        <w:t xml:space="preserve">בקשה לרישום סימן מסחר, בקשה, הודעה, מודעה או מסמך אחר שיש או שמותר להניחם, לערכם או לתתם לרשם, יהיו </w:t>
      </w:r>
      <w:r>
        <w:rPr>
          <w:rStyle w:val="default"/>
          <w:rFonts w:cs="FrankRuehl"/>
          <w:rtl/>
        </w:rPr>
        <w:t>–</w:t>
      </w:r>
    </w:p>
    <w:p w:rsidR="00DA75AD" w:rsidRDefault="00DA75AD" w:rsidP="00B524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מודפסים בצבע כהה ובלתי ניתן להימחות;</w:t>
      </w:r>
    </w:p>
    <w:p w:rsidR="00DA75AD" w:rsidRPr="00DA75AD" w:rsidRDefault="00DA75AD" w:rsidP="00B5247E">
      <w:pPr>
        <w:pStyle w:val="P00"/>
        <w:spacing w:before="72"/>
        <w:ind w:left="1021" w:right="1134"/>
        <w:rPr>
          <w:rStyle w:val="default"/>
          <w:rFonts w:cs="FrankRuehl" w:hint="cs"/>
          <w:sz w:val="20"/>
          <w:rtl/>
        </w:rPr>
      </w:pPr>
      <w:r w:rsidRPr="00DA75AD">
        <w:rPr>
          <w:rStyle w:val="default"/>
          <w:rFonts w:cs="FrankRuehl" w:hint="cs"/>
          <w:sz w:val="20"/>
          <w:rtl/>
        </w:rPr>
        <w:t>(2)</w:t>
      </w:r>
      <w:r w:rsidRPr="00DA75AD">
        <w:rPr>
          <w:rStyle w:val="default"/>
          <w:rFonts w:cs="FrankRuehl" w:hint="cs"/>
          <w:sz w:val="20"/>
          <w:rtl/>
        </w:rPr>
        <w:tab/>
        <w:t xml:space="preserve">על גבי גיליונות נייר לבן בגודל </w:t>
      </w:r>
      <w:r w:rsidRPr="00DA75AD">
        <w:rPr>
          <w:rStyle w:val="default"/>
          <w:rFonts w:cs="FrankRuehl"/>
          <w:sz w:val="20"/>
        </w:rPr>
        <w:t>A4</w:t>
      </w:r>
      <w:r w:rsidRPr="00DA75AD">
        <w:rPr>
          <w:rStyle w:val="default"/>
          <w:rFonts w:cs="FrankRuehl" w:hint="cs"/>
          <w:sz w:val="20"/>
          <w:rtl/>
        </w:rPr>
        <w:t xml:space="preserve"> (רוחב </w:t>
      </w:r>
      <w:r w:rsidRPr="00DA75AD">
        <w:rPr>
          <w:rStyle w:val="default"/>
          <w:rFonts w:cs="FrankRuehl"/>
          <w:sz w:val="20"/>
          <w:rtl/>
        </w:rPr>
        <w:t>–</w:t>
      </w:r>
      <w:r w:rsidRPr="00DA75AD">
        <w:rPr>
          <w:rStyle w:val="default"/>
          <w:rFonts w:cs="FrankRuehl" w:hint="cs"/>
          <w:sz w:val="20"/>
          <w:rtl/>
        </w:rPr>
        <w:t xml:space="preserve"> 21 ס"מ, גובה </w:t>
      </w:r>
      <w:r w:rsidRPr="00DA75AD">
        <w:rPr>
          <w:rStyle w:val="default"/>
          <w:rFonts w:cs="FrankRuehl"/>
          <w:sz w:val="20"/>
          <w:rtl/>
        </w:rPr>
        <w:t>–</w:t>
      </w:r>
      <w:r w:rsidRPr="00DA75AD">
        <w:rPr>
          <w:rStyle w:val="default"/>
          <w:rFonts w:cs="FrankRuehl" w:hint="cs"/>
          <w:sz w:val="20"/>
          <w:rtl/>
        </w:rPr>
        <w:t xml:space="preserve"> 29.7 ס"מ);</w:t>
      </w:r>
    </w:p>
    <w:p w:rsidR="00DA75AD" w:rsidRDefault="00DA75AD" w:rsidP="00B5247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בעלי שוליים של 5 ס"מ לפחות בראש כל גיליון, של 3 עד 4 ס"מ לימינו של גיליון הכתוב עברית או ערבית ולשמאלו של גיליון הכתוב אנגלית, ושל 3 ס"מ לפחות בסוף כל שורה;</w:t>
      </w:r>
    </w:p>
    <w:p w:rsidR="00DA75AD" w:rsidRDefault="00B5247E" w:rsidP="00B5247E">
      <w:pPr>
        <w:pStyle w:val="P00"/>
        <w:spacing w:before="72"/>
        <w:ind w:left="1021" w:right="1134"/>
        <w:rPr>
          <w:rStyle w:val="default"/>
          <w:rFonts w:cs="FrankRuehl" w:hint="cs"/>
          <w:rtl/>
        </w:rPr>
      </w:pPr>
      <w:r>
        <w:rPr>
          <w:rFonts w:cs="FrankRuehl" w:hint="cs"/>
          <w:sz w:val="26"/>
          <w:rtl/>
          <w:lang w:eastAsia="en-US"/>
        </w:rPr>
        <w:pict>
          <v:shape id="_x0000_s2527" type="#_x0000_t202" style="position:absolute;left:0;text-align:left;margin-left:470.35pt;margin-top:7.1pt;width:1in;height:11.2pt;z-index:251738624" filled="f" stroked="f">
            <v:textbox inset="1mm,0,1mm,0">
              <w:txbxContent>
                <w:p w:rsidR="00343C41" w:rsidRDefault="00343C41" w:rsidP="00B5247E">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DA75AD">
        <w:rPr>
          <w:rStyle w:val="default"/>
          <w:rFonts w:cs="FrankRuehl" w:hint="cs"/>
          <w:rtl/>
        </w:rPr>
        <w:t>(4)</w:t>
      </w:r>
      <w:r w:rsidR="00DA75AD">
        <w:rPr>
          <w:rStyle w:val="default"/>
          <w:rFonts w:cs="FrankRuehl" w:hint="cs"/>
          <w:rtl/>
        </w:rPr>
        <w:tab/>
        <w:t>מודפסים בצדו האחד של הגיליון בלבד</w:t>
      </w:r>
      <w:r w:rsidRPr="00B5247E">
        <w:rPr>
          <w:rStyle w:val="default"/>
          <w:rFonts w:cs="FrankRuehl" w:hint="cs"/>
          <w:rtl/>
        </w:rPr>
        <w:t>, ואולם פסקה זו לא תחול על מסמכים שתקנת משנה (ב) חלה עליהם</w:t>
      </w:r>
      <w:r w:rsidR="00DA75AD">
        <w:rPr>
          <w:rStyle w:val="default"/>
          <w:rFonts w:cs="FrankRuehl" w:hint="cs"/>
          <w:rtl/>
        </w:rPr>
        <w:t>.</w:t>
      </w:r>
    </w:p>
    <w:p w:rsidR="00B5247E" w:rsidRPr="00B5247E" w:rsidRDefault="00B5247E" w:rsidP="00B5247E">
      <w:pPr>
        <w:pStyle w:val="P00"/>
        <w:spacing w:before="72"/>
        <w:ind w:left="0" w:right="1134"/>
        <w:rPr>
          <w:rStyle w:val="default"/>
          <w:rFonts w:cs="FrankRuehl" w:hint="cs"/>
          <w:rtl/>
        </w:rPr>
      </w:pPr>
      <w:r>
        <w:rPr>
          <w:rFonts w:cs="FrankRuehl" w:hint="cs"/>
          <w:sz w:val="26"/>
          <w:rtl/>
          <w:lang w:eastAsia="en-US"/>
        </w:rPr>
        <w:pict>
          <v:shape id="_x0000_s2530" type="#_x0000_t202" style="position:absolute;left:0;text-align:left;margin-left:470.35pt;margin-top:7.1pt;width:1in;height:11.2pt;z-index:251739648" filled="f" stroked="f">
            <v:textbox inset="1mm,0,1mm,0">
              <w:txbxContent>
                <w:p w:rsidR="00343C41" w:rsidRDefault="00343C41" w:rsidP="00B5247E">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Pr="00B5247E">
        <w:rPr>
          <w:rStyle w:val="default"/>
          <w:rFonts w:cs="FrankRuehl" w:hint="cs"/>
          <w:rtl/>
        </w:rPr>
        <w:tab/>
        <w:t>(ב)</w:t>
      </w:r>
      <w:r w:rsidRPr="00B5247E">
        <w:rPr>
          <w:rStyle w:val="default"/>
          <w:rFonts w:cs="FrankRuehl" w:hint="cs"/>
          <w:rtl/>
        </w:rPr>
        <w:tab/>
        <w:t>בהגשת מסמך בנייר כאמור בתקנת משנה (א)(1) עד (3) בהליך על ריב, הליך לפי תקנה 26 או אגב הליך לפי תקנה 73, יחולו הוראות האלה:</w:t>
      </w:r>
    </w:p>
    <w:p w:rsidR="00B5247E" w:rsidRPr="00B5247E" w:rsidRDefault="00B5247E" w:rsidP="00B5247E">
      <w:pPr>
        <w:pStyle w:val="P00"/>
        <w:spacing w:before="72"/>
        <w:ind w:left="1021" w:right="1134"/>
        <w:rPr>
          <w:rStyle w:val="default"/>
          <w:rFonts w:cs="FrankRuehl" w:hint="cs"/>
          <w:rtl/>
        </w:rPr>
      </w:pPr>
      <w:r w:rsidRPr="00B5247E">
        <w:rPr>
          <w:rStyle w:val="default"/>
          <w:rFonts w:cs="FrankRuehl" w:hint="cs"/>
          <w:rtl/>
        </w:rPr>
        <w:t>(1)</w:t>
      </w:r>
      <w:r w:rsidRPr="00B5247E">
        <w:rPr>
          <w:rStyle w:val="default"/>
          <w:rFonts w:cs="FrankRuehl" w:hint="cs"/>
          <w:rtl/>
        </w:rPr>
        <w:tab/>
        <w:t>נוסף על הגשת המסמך בנייר, יוגש במקביל עותק של המסמך גם על גבי התקן המשמש לאחסון חומר מחשב; סוג ההתקן וסוג הקובץ לעניין הגשה על גבי התקן כאמור, יהיו כפי שהורה הרשם לפי סעיף 11(א) לחוק הפטנטים לעניין הגשה על גבי התקן המשמש לאחסון חומר מחשב, בשינויים המחויבים;</w:t>
      </w:r>
    </w:p>
    <w:p w:rsidR="00B5247E" w:rsidRPr="00B5247E" w:rsidRDefault="00B5247E" w:rsidP="00B5247E">
      <w:pPr>
        <w:pStyle w:val="P00"/>
        <w:spacing w:before="72"/>
        <w:ind w:left="1021" w:right="1134"/>
        <w:rPr>
          <w:rStyle w:val="default"/>
          <w:rFonts w:cs="FrankRuehl" w:hint="cs"/>
          <w:rtl/>
        </w:rPr>
      </w:pPr>
      <w:r w:rsidRPr="00B5247E">
        <w:rPr>
          <w:rStyle w:val="default"/>
          <w:rFonts w:cs="FrankRuehl" w:hint="cs"/>
          <w:rtl/>
        </w:rPr>
        <w:t>(2)</w:t>
      </w:r>
      <w:r w:rsidRPr="00B5247E">
        <w:rPr>
          <w:rStyle w:val="default"/>
          <w:rFonts w:cs="FrankRuehl" w:hint="cs"/>
          <w:rtl/>
        </w:rPr>
        <w:tab/>
        <w:t>יראו כמועד הגשת המסמך את מועד הגשתו בנייר או מועד הגשתו על גבי ההתקן, המאוחר מביניהם.</w:t>
      </w:r>
    </w:p>
    <w:p w:rsidR="00DA75AD" w:rsidRPr="00441257" w:rsidRDefault="00DA75AD" w:rsidP="00DA75AD">
      <w:pPr>
        <w:pStyle w:val="P00"/>
        <w:spacing w:before="0"/>
        <w:ind w:left="0" w:right="1134"/>
        <w:rPr>
          <w:rFonts w:cs="FrankRuehl" w:hint="cs"/>
          <w:vanish/>
          <w:color w:val="FF0000"/>
          <w:szCs w:val="20"/>
          <w:shd w:val="clear" w:color="auto" w:fill="FFFF99"/>
          <w:rtl/>
        </w:rPr>
      </w:pPr>
      <w:bookmarkStart w:id="23" w:name="Rov331"/>
      <w:r w:rsidRPr="00441257">
        <w:rPr>
          <w:rFonts w:cs="FrankRuehl" w:hint="cs"/>
          <w:vanish/>
          <w:color w:val="FF0000"/>
          <w:szCs w:val="20"/>
          <w:shd w:val="clear" w:color="auto" w:fill="FFFF99"/>
          <w:rtl/>
        </w:rPr>
        <w:t>מיום 24.11.2013</w:t>
      </w:r>
    </w:p>
    <w:p w:rsidR="00DA75AD" w:rsidRPr="00441257" w:rsidRDefault="00DA75AD" w:rsidP="00DA75A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DA75AD" w:rsidRPr="00441257" w:rsidRDefault="00DA75AD" w:rsidP="00DA75AD">
      <w:pPr>
        <w:pStyle w:val="P00"/>
        <w:spacing w:before="0"/>
        <w:ind w:left="0" w:right="1134"/>
        <w:rPr>
          <w:rFonts w:cs="FrankRuehl" w:hint="cs"/>
          <w:vanish/>
          <w:szCs w:val="20"/>
          <w:shd w:val="clear" w:color="auto" w:fill="FFFF99"/>
          <w:rtl/>
        </w:rPr>
      </w:pPr>
      <w:hyperlink r:id="rId29"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85</w:t>
      </w:r>
    </w:p>
    <w:p w:rsidR="00DA75AD" w:rsidRPr="00441257" w:rsidRDefault="00DA75AD" w:rsidP="00DA75A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הוספת תקנה 6א</w:t>
      </w:r>
    </w:p>
    <w:p w:rsidR="00B5247E" w:rsidRPr="00441257" w:rsidRDefault="00B5247E" w:rsidP="00B5247E">
      <w:pPr>
        <w:pStyle w:val="P00"/>
        <w:spacing w:before="0"/>
        <w:ind w:left="0" w:right="1134"/>
        <w:rPr>
          <w:rFonts w:cs="FrankRuehl" w:hint="cs"/>
          <w:vanish/>
          <w:szCs w:val="20"/>
          <w:shd w:val="clear" w:color="auto" w:fill="FFFF99"/>
          <w:rtl/>
        </w:rPr>
      </w:pPr>
    </w:p>
    <w:p w:rsidR="00B5247E" w:rsidRPr="00441257" w:rsidRDefault="00B5247E" w:rsidP="00B5247E">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1.6.2015</w:t>
      </w:r>
    </w:p>
    <w:p w:rsidR="00B5247E" w:rsidRPr="00441257" w:rsidRDefault="00B5247E" w:rsidP="00B5247E">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תקנת משנה 6א(ב) מיום 25.6.2015</w:t>
      </w:r>
    </w:p>
    <w:p w:rsidR="00B5247E" w:rsidRPr="00441257" w:rsidRDefault="00B5247E" w:rsidP="00B5247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B5247E" w:rsidRPr="00441257" w:rsidRDefault="00B5247E" w:rsidP="00B5247E">
      <w:pPr>
        <w:pStyle w:val="P00"/>
        <w:spacing w:before="0"/>
        <w:ind w:left="0" w:right="1134"/>
        <w:rPr>
          <w:rFonts w:cs="FrankRuehl" w:hint="cs"/>
          <w:vanish/>
          <w:szCs w:val="20"/>
          <w:shd w:val="clear" w:color="auto" w:fill="FFFF99"/>
          <w:rtl/>
        </w:rPr>
      </w:pPr>
      <w:hyperlink r:id="rId30"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1242</w:t>
      </w:r>
    </w:p>
    <w:p w:rsidR="00B5247E" w:rsidRPr="00441257" w:rsidRDefault="00B5247E" w:rsidP="00B5247E">
      <w:pPr>
        <w:pStyle w:val="P00"/>
        <w:ind w:left="0" w:right="1134"/>
        <w:rPr>
          <w:rStyle w:val="default"/>
          <w:rFonts w:cs="FrankRuehl" w:hint="cs"/>
          <w:vanish/>
          <w:sz w:val="18"/>
          <w:szCs w:val="22"/>
          <w:shd w:val="clear" w:color="auto" w:fill="FFFF99"/>
          <w:rtl/>
        </w:rPr>
      </w:pPr>
      <w:r w:rsidRPr="00441257">
        <w:rPr>
          <w:rStyle w:val="default"/>
          <w:rFonts w:cs="FrankRuehl"/>
          <w:vanish/>
          <w:sz w:val="18"/>
          <w:szCs w:val="22"/>
          <w:shd w:val="clear" w:color="auto" w:fill="FFFF99"/>
          <w:rtl/>
        </w:rPr>
        <w:t>6</w:t>
      </w:r>
      <w:r w:rsidRPr="00441257">
        <w:rPr>
          <w:rStyle w:val="default"/>
          <w:rFonts w:cs="FrankRuehl" w:hint="cs"/>
          <w:vanish/>
          <w:sz w:val="18"/>
          <w:szCs w:val="22"/>
          <w:shd w:val="clear" w:color="auto" w:fill="FFFF99"/>
          <w:rtl/>
        </w:rPr>
        <w:t>א</w:t>
      </w:r>
      <w:r w:rsidRPr="00441257">
        <w:rPr>
          <w:rStyle w:val="default"/>
          <w:rFonts w:cs="FrankRuehl"/>
          <w:vanish/>
          <w:sz w:val="18"/>
          <w:szCs w:val="22"/>
          <w:shd w:val="clear" w:color="auto" w:fill="FFFF99"/>
          <w:rtl/>
        </w:rPr>
        <w:t>.</w:t>
      </w:r>
      <w:r w:rsidRPr="00441257">
        <w:rPr>
          <w:rStyle w:val="default"/>
          <w:rFonts w:cs="FrankRuehl"/>
          <w:vanish/>
          <w:sz w:val="18"/>
          <w:szCs w:val="22"/>
          <w:shd w:val="clear" w:color="auto" w:fill="FFFF99"/>
          <w:rtl/>
        </w:rPr>
        <w:tab/>
      </w:r>
      <w:r w:rsidRPr="00441257">
        <w:rPr>
          <w:rStyle w:val="default"/>
          <w:rFonts w:cs="FrankRuehl" w:hint="cs"/>
          <w:vanish/>
          <w:sz w:val="18"/>
          <w:szCs w:val="22"/>
          <w:u w:val="single"/>
          <w:shd w:val="clear" w:color="auto" w:fill="FFFF99"/>
          <w:rtl/>
        </w:rPr>
        <w:t>(א)</w:t>
      </w:r>
      <w:r w:rsidRPr="00441257">
        <w:rPr>
          <w:rStyle w:val="default"/>
          <w:rFonts w:cs="FrankRuehl" w:hint="cs"/>
          <w:vanish/>
          <w:sz w:val="18"/>
          <w:szCs w:val="22"/>
          <w:shd w:val="clear" w:color="auto" w:fill="FFFF99"/>
          <w:rtl/>
        </w:rPr>
        <w:tab/>
        <w:t xml:space="preserve">בקשה לרישום סימן מסחר, בקשה, הודעה, מודעה או מסמך אחר שיש או שמותר להניחם, לערכם או לתתם לרשם, יהיו </w:t>
      </w:r>
      <w:r w:rsidRPr="00441257">
        <w:rPr>
          <w:rStyle w:val="default"/>
          <w:rFonts w:cs="FrankRuehl"/>
          <w:vanish/>
          <w:sz w:val="18"/>
          <w:szCs w:val="22"/>
          <w:shd w:val="clear" w:color="auto" w:fill="FFFF99"/>
          <w:rtl/>
        </w:rPr>
        <w:t>–</w:t>
      </w:r>
    </w:p>
    <w:p w:rsidR="00B5247E" w:rsidRPr="00441257" w:rsidRDefault="00B5247E" w:rsidP="00B5247E">
      <w:pPr>
        <w:pStyle w:val="P00"/>
        <w:spacing w:before="0"/>
        <w:ind w:left="1021" w:right="1134"/>
        <w:rPr>
          <w:rStyle w:val="default"/>
          <w:rFonts w:cs="FrankRuehl" w:hint="cs"/>
          <w:vanish/>
          <w:sz w:val="18"/>
          <w:szCs w:val="22"/>
          <w:shd w:val="clear" w:color="auto" w:fill="FFFF99"/>
          <w:rtl/>
        </w:rPr>
      </w:pPr>
      <w:r w:rsidRPr="00441257">
        <w:rPr>
          <w:rStyle w:val="default"/>
          <w:rFonts w:cs="FrankRuehl" w:hint="cs"/>
          <w:vanish/>
          <w:sz w:val="18"/>
          <w:szCs w:val="22"/>
          <w:shd w:val="clear" w:color="auto" w:fill="FFFF99"/>
          <w:rtl/>
        </w:rPr>
        <w:t>(1)</w:t>
      </w:r>
      <w:r w:rsidRPr="00441257">
        <w:rPr>
          <w:rStyle w:val="default"/>
          <w:rFonts w:cs="FrankRuehl" w:hint="cs"/>
          <w:vanish/>
          <w:sz w:val="18"/>
          <w:szCs w:val="22"/>
          <w:shd w:val="clear" w:color="auto" w:fill="FFFF99"/>
          <w:rtl/>
        </w:rPr>
        <w:tab/>
        <w:t>מודפסים בצבע כהה ובלתי ניתן להימחות;</w:t>
      </w:r>
    </w:p>
    <w:p w:rsidR="00B5247E" w:rsidRPr="00441257" w:rsidRDefault="00B5247E" w:rsidP="00B5247E">
      <w:pPr>
        <w:pStyle w:val="P00"/>
        <w:spacing w:before="0"/>
        <w:ind w:left="1021" w:right="1134"/>
        <w:rPr>
          <w:rStyle w:val="default"/>
          <w:rFonts w:cs="FrankRuehl" w:hint="cs"/>
          <w:vanish/>
          <w:sz w:val="18"/>
          <w:szCs w:val="22"/>
          <w:shd w:val="clear" w:color="auto" w:fill="FFFF99"/>
          <w:rtl/>
        </w:rPr>
      </w:pPr>
      <w:r w:rsidRPr="00441257">
        <w:rPr>
          <w:rStyle w:val="default"/>
          <w:rFonts w:cs="FrankRuehl" w:hint="cs"/>
          <w:vanish/>
          <w:sz w:val="18"/>
          <w:szCs w:val="22"/>
          <w:shd w:val="clear" w:color="auto" w:fill="FFFF99"/>
          <w:rtl/>
        </w:rPr>
        <w:t>(2)</w:t>
      </w:r>
      <w:r w:rsidRPr="00441257">
        <w:rPr>
          <w:rStyle w:val="default"/>
          <w:rFonts w:cs="FrankRuehl" w:hint="cs"/>
          <w:vanish/>
          <w:sz w:val="18"/>
          <w:szCs w:val="22"/>
          <w:shd w:val="clear" w:color="auto" w:fill="FFFF99"/>
          <w:rtl/>
        </w:rPr>
        <w:tab/>
        <w:t xml:space="preserve">על גבי גיליונות נייר לבן בגודל </w:t>
      </w:r>
      <w:r w:rsidRPr="00441257">
        <w:rPr>
          <w:rStyle w:val="default"/>
          <w:rFonts w:cs="FrankRuehl"/>
          <w:vanish/>
          <w:sz w:val="18"/>
          <w:szCs w:val="22"/>
          <w:shd w:val="clear" w:color="auto" w:fill="FFFF99"/>
        </w:rPr>
        <w:t>A4</w:t>
      </w:r>
      <w:r w:rsidRPr="00441257">
        <w:rPr>
          <w:rStyle w:val="default"/>
          <w:rFonts w:cs="FrankRuehl" w:hint="cs"/>
          <w:vanish/>
          <w:sz w:val="18"/>
          <w:szCs w:val="22"/>
          <w:shd w:val="clear" w:color="auto" w:fill="FFFF99"/>
          <w:rtl/>
        </w:rPr>
        <w:t xml:space="preserve"> (רוחב </w:t>
      </w:r>
      <w:r w:rsidRPr="00441257">
        <w:rPr>
          <w:rStyle w:val="default"/>
          <w:rFonts w:cs="FrankRuehl"/>
          <w:vanish/>
          <w:sz w:val="18"/>
          <w:szCs w:val="22"/>
          <w:shd w:val="clear" w:color="auto" w:fill="FFFF99"/>
          <w:rtl/>
        </w:rPr>
        <w:t>–</w:t>
      </w:r>
      <w:r w:rsidRPr="00441257">
        <w:rPr>
          <w:rStyle w:val="default"/>
          <w:rFonts w:cs="FrankRuehl" w:hint="cs"/>
          <w:vanish/>
          <w:sz w:val="18"/>
          <w:szCs w:val="22"/>
          <w:shd w:val="clear" w:color="auto" w:fill="FFFF99"/>
          <w:rtl/>
        </w:rPr>
        <w:t xml:space="preserve"> 21 ס"מ, גובה </w:t>
      </w:r>
      <w:r w:rsidRPr="00441257">
        <w:rPr>
          <w:rStyle w:val="default"/>
          <w:rFonts w:cs="FrankRuehl"/>
          <w:vanish/>
          <w:sz w:val="18"/>
          <w:szCs w:val="22"/>
          <w:shd w:val="clear" w:color="auto" w:fill="FFFF99"/>
          <w:rtl/>
        </w:rPr>
        <w:t>–</w:t>
      </w:r>
      <w:r w:rsidRPr="00441257">
        <w:rPr>
          <w:rStyle w:val="default"/>
          <w:rFonts w:cs="FrankRuehl" w:hint="cs"/>
          <w:vanish/>
          <w:sz w:val="18"/>
          <w:szCs w:val="22"/>
          <w:shd w:val="clear" w:color="auto" w:fill="FFFF99"/>
          <w:rtl/>
        </w:rPr>
        <w:t xml:space="preserve"> 29.7 ס"מ);</w:t>
      </w:r>
    </w:p>
    <w:p w:rsidR="00B5247E" w:rsidRPr="00441257" w:rsidRDefault="00B5247E" w:rsidP="00B5247E">
      <w:pPr>
        <w:pStyle w:val="P00"/>
        <w:spacing w:before="0"/>
        <w:ind w:left="1021" w:right="1134"/>
        <w:rPr>
          <w:rStyle w:val="default"/>
          <w:rFonts w:cs="FrankRuehl" w:hint="cs"/>
          <w:vanish/>
          <w:sz w:val="18"/>
          <w:szCs w:val="22"/>
          <w:shd w:val="clear" w:color="auto" w:fill="FFFF99"/>
          <w:rtl/>
        </w:rPr>
      </w:pPr>
      <w:r w:rsidRPr="00441257">
        <w:rPr>
          <w:rStyle w:val="default"/>
          <w:rFonts w:cs="FrankRuehl" w:hint="cs"/>
          <w:vanish/>
          <w:sz w:val="18"/>
          <w:szCs w:val="22"/>
          <w:shd w:val="clear" w:color="auto" w:fill="FFFF99"/>
          <w:rtl/>
        </w:rPr>
        <w:t>(3)</w:t>
      </w:r>
      <w:r w:rsidRPr="00441257">
        <w:rPr>
          <w:rStyle w:val="default"/>
          <w:rFonts w:cs="FrankRuehl" w:hint="cs"/>
          <w:vanish/>
          <w:sz w:val="18"/>
          <w:szCs w:val="22"/>
          <w:shd w:val="clear" w:color="auto" w:fill="FFFF99"/>
          <w:rtl/>
        </w:rPr>
        <w:tab/>
        <w:t>בעלי שוליים של 5 ס"מ לפחות בראש כל גיליון, של 3 עד 4 ס"מ לימינו של גיליון הכתוב עברית או ערבית ולשמאלו של גיליון הכתוב אנגלית, ושל 3 ס"מ לפחות בסוף כל שורה;</w:t>
      </w:r>
    </w:p>
    <w:p w:rsidR="00B5247E" w:rsidRPr="00441257" w:rsidRDefault="00B5247E" w:rsidP="00B5247E">
      <w:pPr>
        <w:pStyle w:val="P00"/>
        <w:spacing w:before="0"/>
        <w:ind w:left="1021" w:right="1134"/>
        <w:rPr>
          <w:rStyle w:val="default"/>
          <w:rFonts w:cs="FrankRuehl" w:hint="cs"/>
          <w:vanish/>
          <w:sz w:val="18"/>
          <w:szCs w:val="22"/>
          <w:shd w:val="clear" w:color="auto" w:fill="FFFF99"/>
          <w:rtl/>
        </w:rPr>
      </w:pPr>
      <w:r w:rsidRPr="00441257">
        <w:rPr>
          <w:rStyle w:val="default"/>
          <w:rFonts w:cs="FrankRuehl" w:hint="cs"/>
          <w:vanish/>
          <w:sz w:val="18"/>
          <w:szCs w:val="22"/>
          <w:shd w:val="clear" w:color="auto" w:fill="FFFF99"/>
          <w:rtl/>
        </w:rPr>
        <w:t>(4)</w:t>
      </w:r>
      <w:r w:rsidRPr="00441257">
        <w:rPr>
          <w:rStyle w:val="default"/>
          <w:rFonts w:cs="FrankRuehl" w:hint="cs"/>
          <w:vanish/>
          <w:sz w:val="18"/>
          <w:szCs w:val="22"/>
          <w:shd w:val="clear" w:color="auto" w:fill="FFFF99"/>
          <w:rtl/>
        </w:rPr>
        <w:tab/>
        <w:t>מודפסים בצדו האחד של הגיליון בלבד</w:t>
      </w:r>
      <w:r w:rsidRPr="00441257">
        <w:rPr>
          <w:rStyle w:val="default"/>
          <w:rFonts w:cs="FrankRuehl" w:hint="cs"/>
          <w:vanish/>
          <w:sz w:val="18"/>
          <w:szCs w:val="22"/>
          <w:u w:val="single"/>
          <w:shd w:val="clear" w:color="auto" w:fill="FFFF99"/>
          <w:rtl/>
        </w:rPr>
        <w:t>, ואולם פסקה זו לא תחול על מסמכים שתקנת משנה (ב) חלה עליהם</w:t>
      </w:r>
      <w:r w:rsidRPr="00441257">
        <w:rPr>
          <w:rStyle w:val="default"/>
          <w:rFonts w:cs="FrankRuehl" w:hint="cs"/>
          <w:vanish/>
          <w:sz w:val="18"/>
          <w:szCs w:val="22"/>
          <w:shd w:val="clear" w:color="auto" w:fill="FFFF99"/>
          <w:rtl/>
        </w:rPr>
        <w:t>.</w:t>
      </w:r>
    </w:p>
    <w:p w:rsidR="00B5247E" w:rsidRPr="00441257" w:rsidRDefault="00B5247E" w:rsidP="00DA75AD">
      <w:pPr>
        <w:pStyle w:val="P00"/>
        <w:spacing w:before="0"/>
        <w:ind w:left="0" w:right="1134"/>
        <w:rPr>
          <w:rFonts w:cs="FrankRuehl" w:hint="cs"/>
          <w:vanish/>
          <w:sz w:val="22"/>
          <w:szCs w:val="22"/>
          <w:u w:val="single"/>
          <w:shd w:val="clear" w:color="auto" w:fill="FFFF99"/>
          <w:rtl/>
        </w:rPr>
      </w:pPr>
      <w:r w:rsidRPr="00441257">
        <w:rPr>
          <w:rFonts w:cs="FrankRuehl" w:hint="cs"/>
          <w:vanish/>
          <w:sz w:val="22"/>
          <w:szCs w:val="22"/>
          <w:shd w:val="clear" w:color="auto" w:fill="FFFF99"/>
          <w:rtl/>
        </w:rPr>
        <w:tab/>
      </w:r>
      <w:r w:rsidRPr="00441257">
        <w:rPr>
          <w:rFonts w:cs="FrankRuehl" w:hint="cs"/>
          <w:vanish/>
          <w:sz w:val="22"/>
          <w:szCs w:val="22"/>
          <w:u w:val="single"/>
          <w:shd w:val="clear" w:color="auto" w:fill="FFFF99"/>
          <w:rtl/>
        </w:rPr>
        <w:t>(ב)</w:t>
      </w:r>
      <w:r w:rsidRPr="00441257">
        <w:rPr>
          <w:rFonts w:cs="FrankRuehl" w:hint="cs"/>
          <w:vanish/>
          <w:sz w:val="22"/>
          <w:szCs w:val="22"/>
          <w:u w:val="single"/>
          <w:shd w:val="clear" w:color="auto" w:fill="FFFF99"/>
          <w:rtl/>
        </w:rPr>
        <w:tab/>
        <w:t>בהגשת מסמך בנייר כאמור בתקנת משנה (א)(1) עד (3) בהליך על ריב, הליך לפי תקנה 26 או אגב הליך לפי תקנה 73, יחולו הוראות האלה:</w:t>
      </w:r>
    </w:p>
    <w:p w:rsidR="00B5247E" w:rsidRPr="00441257" w:rsidRDefault="00B5247E" w:rsidP="00B5247E">
      <w:pPr>
        <w:pStyle w:val="P00"/>
        <w:spacing w:before="0"/>
        <w:ind w:left="1021" w:right="1134"/>
        <w:rPr>
          <w:rFonts w:cs="FrankRuehl" w:hint="cs"/>
          <w:vanish/>
          <w:sz w:val="22"/>
          <w:szCs w:val="22"/>
          <w:u w:val="single"/>
          <w:shd w:val="clear" w:color="auto" w:fill="FFFF99"/>
          <w:rtl/>
        </w:rPr>
      </w:pPr>
      <w:r w:rsidRPr="00441257">
        <w:rPr>
          <w:rFonts w:cs="FrankRuehl" w:hint="cs"/>
          <w:vanish/>
          <w:sz w:val="22"/>
          <w:szCs w:val="22"/>
          <w:u w:val="single"/>
          <w:shd w:val="clear" w:color="auto" w:fill="FFFF99"/>
          <w:rtl/>
        </w:rPr>
        <w:t>(1)</w:t>
      </w:r>
      <w:r w:rsidRPr="00441257">
        <w:rPr>
          <w:rFonts w:cs="FrankRuehl" w:hint="cs"/>
          <w:vanish/>
          <w:sz w:val="22"/>
          <w:szCs w:val="22"/>
          <w:u w:val="single"/>
          <w:shd w:val="clear" w:color="auto" w:fill="FFFF99"/>
          <w:rtl/>
        </w:rPr>
        <w:tab/>
        <w:t>נוסף על הגשת המסמך בנייר, יוגש במקביל עותק של המסמך גם על גבי התקן המשמש לאחסון חומר מחשב; סוג ההתקן וסוג הקובץ לעניין הגשה על גבי התקן כאמור, יהיו כפי שהורה הרשם לפי סעיף 11(א) לחוק הפטנטים לעניין הגשה על גבי התקן המשמש לאחסון חומר מחשב, בשינויים המחויבים;</w:t>
      </w:r>
    </w:p>
    <w:p w:rsidR="00B5247E" w:rsidRPr="00B5247E" w:rsidRDefault="00B5247E" w:rsidP="00B5247E">
      <w:pPr>
        <w:pStyle w:val="P00"/>
        <w:spacing w:before="0"/>
        <w:ind w:left="1021" w:right="1134"/>
        <w:rPr>
          <w:rFonts w:cs="FrankRuehl" w:hint="cs"/>
          <w:sz w:val="2"/>
          <w:szCs w:val="2"/>
          <w:shd w:val="clear" w:color="auto" w:fill="FFFF99"/>
          <w:rtl/>
        </w:rPr>
      </w:pPr>
      <w:r w:rsidRPr="00441257">
        <w:rPr>
          <w:rFonts w:cs="FrankRuehl" w:hint="cs"/>
          <w:vanish/>
          <w:sz w:val="22"/>
          <w:szCs w:val="22"/>
          <w:u w:val="single"/>
          <w:shd w:val="clear" w:color="auto" w:fill="FFFF99"/>
          <w:rtl/>
        </w:rPr>
        <w:t>(2)</w:t>
      </w:r>
      <w:r w:rsidRPr="00441257">
        <w:rPr>
          <w:rFonts w:cs="FrankRuehl" w:hint="cs"/>
          <w:vanish/>
          <w:sz w:val="22"/>
          <w:szCs w:val="22"/>
          <w:u w:val="single"/>
          <w:shd w:val="clear" w:color="auto" w:fill="FFFF99"/>
          <w:rtl/>
        </w:rPr>
        <w:tab/>
        <w:t>יראו כמועד הגשת המסמך את מועד הגשתו בנייר או מועד הגשתו על גבי ההתקן, המאוחר מביניהם.</w:t>
      </w:r>
      <w:bookmarkEnd w:id="23"/>
    </w:p>
    <w:p w:rsidR="00DA75AD" w:rsidRDefault="00DA75AD" w:rsidP="00DA75AD">
      <w:pPr>
        <w:pStyle w:val="P00"/>
        <w:spacing w:before="72"/>
        <w:ind w:left="0" w:right="1134"/>
        <w:rPr>
          <w:rStyle w:val="default"/>
          <w:rFonts w:cs="FrankRuehl" w:hint="cs"/>
          <w:rtl/>
        </w:rPr>
      </w:pPr>
      <w:bookmarkStart w:id="24" w:name="Seif91"/>
      <w:bookmarkEnd w:id="24"/>
      <w:r>
        <w:rPr>
          <w:lang w:val="he-IL"/>
        </w:rPr>
        <w:pict>
          <v:rect id="_x0000_s2373" style="position:absolute;left:0;text-align:left;margin-left:464.5pt;margin-top:8.05pt;width:75.05pt;height:29.3pt;z-index:251696640" o:allowincell="f" filled="f" stroked="f" strokecolor="lime" strokeweight=".25pt">
            <v:textbox style="mso-next-textbox:#_x0000_s2373" inset="0,0,0,0">
              <w:txbxContent>
                <w:p w:rsidR="00343C41" w:rsidRDefault="00343C41" w:rsidP="00DA75AD">
                  <w:pPr>
                    <w:spacing w:line="160" w:lineRule="exact"/>
                    <w:jc w:val="left"/>
                    <w:rPr>
                      <w:rFonts w:cs="Miriam" w:hint="cs"/>
                      <w:sz w:val="18"/>
                      <w:szCs w:val="18"/>
                      <w:rtl/>
                    </w:rPr>
                  </w:pPr>
                  <w:r>
                    <w:rPr>
                      <w:rFonts w:cs="Miriam" w:hint="cs"/>
                      <w:sz w:val="18"/>
                      <w:szCs w:val="18"/>
                      <w:rtl/>
                    </w:rPr>
                    <w:t>הגשת מסמכים באתר ההגשה</w:t>
                  </w:r>
                </w:p>
                <w:p w:rsidR="00343C41" w:rsidRDefault="00343C41" w:rsidP="00DA75AD">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6</w:t>
      </w:r>
      <w:r>
        <w:rPr>
          <w:rStyle w:val="default"/>
          <w:rFonts w:cs="FrankRuehl" w:hint="cs"/>
          <w:rtl/>
        </w:rPr>
        <w:t>ב</w:t>
      </w:r>
      <w:r w:rsidRPr="009258B5">
        <w:rPr>
          <w:rStyle w:val="default"/>
          <w:rFonts w:cs="FrankRuehl"/>
          <w:rtl/>
        </w:rPr>
        <w:t>.</w:t>
      </w:r>
      <w:r w:rsidRPr="009258B5">
        <w:rPr>
          <w:rStyle w:val="default"/>
          <w:rFonts w:cs="FrankRuehl"/>
          <w:rtl/>
        </w:rPr>
        <w:tab/>
      </w:r>
      <w:r>
        <w:rPr>
          <w:rStyle w:val="default"/>
          <w:rFonts w:cs="FrankRuehl" w:hint="cs"/>
          <w:rtl/>
        </w:rPr>
        <w:t>(א)</w:t>
      </w:r>
      <w:r>
        <w:rPr>
          <w:rStyle w:val="default"/>
          <w:rFonts w:cs="FrankRuehl" w:hint="cs"/>
          <w:rtl/>
        </w:rPr>
        <w:tab/>
        <w:t>בקשה לרישום סימן מסחר תוגש לרשם באמצעות טופס הגשה אלקטרונית באתר ההגשה.</w:t>
      </w:r>
    </w:p>
    <w:p w:rsidR="00DA75AD" w:rsidRDefault="00DA75AD" w:rsidP="009D17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הודעה, מודעה או מסמך אחר שיש או שמותר להניחם, לערכם או לתתם לרשם, יוגשו באתר ההגשה.</w:t>
      </w:r>
    </w:p>
    <w:p w:rsidR="00DA75AD" w:rsidRDefault="00531E8A" w:rsidP="00531E8A">
      <w:pPr>
        <w:pStyle w:val="P00"/>
        <w:spacing w:before="72"/>
        <w:ind w:left="0" w:right="1134"/>
        <w:rPr>
          <w:rStyle w:val="default"/>
          <w:rFonts w:cs="FrankRuehl" w:hint="cs"/>
          <w:rtl/>
        </w:rPr>
      </w:pPr>
      <w:r w:rsidRPr="00531E8A">
        <w:rPr>
          <w:rStyle w:val="default"/>
          <w:rFonts w:cs="FrankRuehl" w:hint="cs"/>
          <w:rtl/>
        </w:rPr>
        <w:pict>
          <v:shape id="_x0000_s2533" type="#_x0000_t202" style="position:absolute;left:0;text-align:left;margin-left:470.35pt;margin-top:7.1pt;width:1in;height:24.5pt;z-index:251740672" filled="f" stroked="f">
            <v:textbox inset="1mm,0,1mm,0">
              <w:txbxContent>
                <w:p w:rsidR="00343C41" w:rsidRDefault="00343C41" w:rsidP="00531E8A">
                  <w:pPr>
                    <w:spacing w:line="160" w:lineRule="exact"/>
                    <w:jc w:val="left"/>
                    <w:rPr>
                      <w:rFonts w:cs="Miriam"/>
                      <w:noProof/>
                      <w:sz w:val="18"/>
                      <w:szCs w:val="18"/>
                      <w:rtl/>
                    </w:rPr>
                  </w:pPr>
                  <w:r>
                    <w:rPr>
                      <w:rFonts w:cs="Miriam" w:hint="cs"/>
                      <w:noProof/>
                      <w:sz w:val="18"/>
                      <w:szCs w:val="18"/>
                      <w:rtl/>
                    </w:rPr>
                    <w:t>תק' תשע"ה-2015</w:t>
                  </w:r>
                </w:p>
                <w:p w:rsidR="00DA3679" w:rsidRDefault="00DA3679" w:rsidP="00531E8A">
                  <w:pPr>
                    <w:spacing w:line="160" w:lineRule="exact"/>
                    <w:jc w:val="left"/>
                    <w:rPr>
                      <w:rFonts w:cs="Miriam" w:hint="cs"/>
                      <w:noProof/>
                      <w:sz w:val="18"/>
                      <w:szCs w:val="18"/>
                      <w:rtl/>
                    </w:rPr>
                  </w:pPr>
                  <w:r>
                    <w:rPr>
                      <w:rFonts w:cs="Miriam" w:hint="cs"/>
                      <w:noProof/>
                      <w:sz w:val="18"/>
                      <w:szCs w:val="18"/>
                      <w:rtl/>
                    </w:rPr>
                    <w:t>תק' (מס' 2) תשפ"א-2021</w:t>
                  </w:r>
                </w:p>
              </w:txbxContent>
            </v:textbox>
          </v:shape>
        </w:pict>
      </w:r>
      <w:r w:rsidR="00DA75AD">
        <w:rPr>
          <w:rStyle w:val="default"/>
          <w:rFonts w:cs="FrankRuehl" w:hint="cs"/>
          <w:rtl/>
        </w:rPr>
        <w:tab/>
        <w:t>(ג)</w:t>
      </w:r>
      <w:r w:rsidR="00DA75AD">
        <w:rPr>
          <w:rStyle w:val="default"/>
          <w:rFonts w:cs="FrankRuehl" w:hint="cs"/>
          <w:rtl/>
        </w:rPr>
        <w:tab/>
      </w:r>
      <w:r w:rsidRPr="00531E8A">
        <w:rPr>
          <w:rStyle w:val="default"/>
          <w:rFonts w:cs="FrankRuehl" w:hint="cs"/>
          <w:rtl/>
        </w:rPr>
        <w:t xml:space="preserve">המגיש כל בקשה, הודעה, מודעה או מסמך אחר המוגשים כאמור בתקנת משנה (ב), יזדהה באמצעות </w:t>
      </w:r>
      <w:r w:rsidR="00C61AF0" w:rsidRPr="00C61AF0">
        <w:rPr>
          <w:rStyle w:val="default"/>
          <w:rFonts w:cs="FrankRuehl" w:hint="cs"/>
          <w:rtl/>
        </w:rPr>
        <w:t xml:space="preserve">הזדהות </w:t>
      </w:r>
      <w:r w:rsidRPr="00531E8A">
        <w:rPr>
          <w:rStyle w:val="default"/>
          <w:rFonts w:cs="FrankRuehl" w:hint="cs"/>
          <w:rtl/>
        </w:rPr>
        <w:t>אלקטרונית</w:t>
      </w:r>
      <w:r w:rsidR="00DA75AD">
        <w:rPr>
          <w:rStyle w:val="default"/>
          <w:rFonts w:cs="FrankRuehl" w:hint="cs"/>
          <w:rtl/>
        </w:rPr>
        <w:t>.</w:t>
      </w:r>
    </w:p>
    <w:p w:rsidR="00531E8A" w:rsidRDefault="00531E8A" w:rsidP="00531E8A">
      <w:pPr>
        <w:pStyle w:val="P00"/>
        <w:spacing w:before="72"/>
        <w:ind w:left="0" w:right="1134"/>
        <w:rPr>
          <w:rStyle w:val="default"/>
          <w:rFonts w:cs="FrankRuehl" w:hint="cs"/>
          <w:rtl/>
        </w:rPr>
      </w:pPr>
      <w:r w:rsidRPr="00531E8A">
        <w:rPr>
          <w:rStyle w:val="default"/>
          <w:rFonts w:cs="FrankRuehl" w:hint="cs"/>
          <w:rtl/>
        </w:rPr>
        <w:pict>
          <v:shape id="_x0000_s2534" type="#_x0000_t202" style="position:absolute;left:0;text-align:left;margin-left:470.35pt;margin-top:7.1pt;width:1in;height:11.2pt;z-index:251741696" filled="f" stroked="f">
            <v:textbox inset="1mm,0,1mm,0">
              <w:txbxContent>
                <w:p w:rsidR="00343C41" w:rsidRDefault="00343C41" w:rsidP="00531E8A">
                  <w:pPr>
                    <w:spacing w:line="160" w:lineRule="exact"/>
                    <w:jc w:val="left"/>
                    <w:rPr>
                      <w:rFonts w:cs="Miriam" w:hint="cs"/>
                      <w:noProof/>
                      <w:sz w:val="18"/>
                      <w:szCs w:val="18"/>
                      <w:rtl/>
                    </w:rPr>
                  </w:pPr>
                  <w:r>
                    <w:rPr>
                      <w:rFonts w:cs="Miriam" w:hint="cs"/>
                      <w:noProof/>
                      <w:sz w:val="18"/>
                      <w:szCs w:val="18"/>
                      <w:rtl/>
                    </w:rPr>
                    <w:t>תק' תשע"ה-2015</w:t>
                  </w:r>
                </w:p>
              </w:txbxContent>
            </v:textbox>
          </v:shape>
        </w:pict>
      </w:r>
      <w:r>
        <w:rPr>
          <w:rStyle w:val="default"/>
          <w:rFonts w:cs="FrankRuehl" w:hint="cs"/>
          <w:rtl/>
        </w:rPr>
        <w:tab/>
        <w:t>(</w:t>
      </w:r>
      <w:r w:rsidRPr="00531E8A">
        <w:rPr>
          <w:rStyle w:val="default"/>
          <w:rFonts w:cs="FrankRuehl" w:hint="cs"/>
          <w:rtl/>
        </w:rPr>
        <w:t>ג1)</w:t>
      </w:r>
      <w:r w:rsidRPr="00531E8A">
        <w:rPr>
          <w:rStyle w:val="default"/>
          <w:rFonts w:cs="FrankRuehl" w:hint="cs"/>
          <w:rtl/>
        </w:rPr>
        <w:tab/>
        <w:t>האמור בתקנת משנה (ג) לא יחול על מגיש המסמכים המנויים להלן:</w:t>
      </w:r>
    </w:p>
    <w:p w:rsidR="00531E8A" w:rsidRPr="00531E8A" w:rsidRDefault="00531E8A" w:rsidP="00531E8A">
      <w:pPr>
        <w:pStyle w:val="P00"/>
        <w:spacing w:before="72"/>
        <w:ind w:left="1021" w:right="1134"/>
        <w:rPr>
          <w:rStyle w:val="default"/>
          <w:rFonts w:cs="FrankRuehl" w:hint="cs"/>
          <w:rtl/>
        </w:rPr>
      </w:pPr>
      <w:r w:rsidRPr="00531E8A">
        <w:rPr>
          <w:rStyle w:val="default"/>
          <w:rFonts w:cs="FrankRuehl" w:hint="cs"/>
          <w:rtl/>
        </w:rPr>
        <w:t>(1)</w:t>
      </w:r>
      <w:r w:rsidRPr="00531E8A">
        <w:rPr>
          <w:rStyle w:val="default"/>
          <w:rFonts w:cs="FrankRuehl" w:hint="cs"/>
          <w:rtl/>
        </w:rPr>
        <w:tab/>
        <w:t>הודעת התנגדות לפי סעיף 24 לפקודה;</w:t>
      </w:r>
    </w:p>
    <w:p w:rsidR="00531E8A" w:rsidRPr="00531E8A" w:rsidRDefault="00531E8A" w:rsidP="00531E8A">
      <w:pPr>
        <w:pStyle w:val="P00"/>
        <w:spacing w:before="72"/>
        <w:ind w:left="1021" w:right="1134"/>
        <w:rPr>
          <w:rStyle w:val="default"/>
          <w:rFonts w:cs="FrankRuehl" w:hint="cs"/>
          <w:rtl/>
        </w:rPr>
      </w:pPr>
      <w:r w:rsidRPr="00531E8A">
        <w:rPr>
          <w:rStyle w:val="default"/>
          <w:rFonts w:cs="FrankRuehl" w:hint="cs"/>
          <w:rtl/>
        </w:rPr>
        <w:t>(2)</w:t>
      </w:r>
      <w:r w:rsidRPr="00531E8A">
        <w:rPr>
          <w:rStyle w:val="default"/>
          <w:rFonts w:cs="FrankRuehl" w:hint="cs"/>
          <w:rtl/>
        </w:rPr>
        <w:tab/>
        <w:t>בקשה לחידוש רישומו של סימן מסחרי לפי סעיפים 32 ו-33(ב)(2) לפקודה;</w:t>
      </w:r>
    </w:p>
    <w:p w:rsidR="00531E8A" w:rsidRPr="00531E8A" w:rsidRDefault="00531E8A" w:rsidP="00531E8A">
      <w:pPr>
        <w:pStyle w:val="P00"/>
        <w:spacing w:before="72"/>
        <w:ind w:left="1021" w:right="1134"/>
        <w:rPr>
          <w:rStyle w:val="default"/>
          <w:rFonts w:cs="FrankRuehl" w:hint="cs"/>
          <w:rtl/>
        </w:rPr>
      </w:pPr>
      <w:r w:rsidRPr="00531E8A">
        <w:rPr>
          <w:rStyle w:val="default"/>
          <w:rFonts w:cs="FrankRuehl" w:hint="cs"/>
          <w:rtl/>
        </w:rPr>
        <w:t>(3)</w:t>
      </w:r>
      <w:r w:rsidRPr="00531E8A">
        <w:rPr>
          <w:rStyle w:val="default"/>
          <w:rFonts w:cs="FrankRuehl" w:hint="cs"/>
          <w:rtl/>
        </w:rPr>
        <w:tab/>
        <w:t>בקשה לתיקון הפנקס לפי סעיף 38 לפקודה, בקשה למחיקת סימן מסחר מן הפנקס לפי סעיף 39 לפקודה או הודעה לפי סעיף 40 לפקודה;</w:t>
      </w:r>
    </w:p>
    <w:p w:rsidR="00531E8A" w:rsidRPr="00531E8A" w:rsidRDefault="00531E8A" w:rsidP="00531E8A">
      <w:pPr>
        <w:pStyle w:val="P00"/>
        <w:spacing w:before="72"/>
        <w:ind w:left="1021" w:right="1134"/>
        <w:rPr>
          <w:rStyle w:val="default"/>
          <w:rFonts w:cs="FrankRuehl" w:hint="cs"/>
          <w:rtl/>
        </w:rPr>
      </w:pPr>
      <w:r w:rsidRPr="00531E8A">
        <w:rPr>
          <w:rStyle w:val="default"/>
          <w:rFonts w:cs="FrankRuehl" w:hint="cs"/>
          <w:rtl/>
        </w:rPr>
        <w:t>(4)</w:t>
      </w:r>
      <w:r w:rsidRPr="00531E8A">
        <w:rPr>
          <w:rStyle w:val="default"/>
          <w:rFonts w:cs="FrankRuehl" w:hint="cs"/>
          <w:rtl/>
        </w:rPr>
        <w:tab/>
        <w:t>בקשה לביטול רישום סימן בגלל אי-שימוש לפי סעיף 41 לפקודה;</w:t>
      </w:r>
    </w:p>
    <w:p w:rsidR="00531E8A" w:rsidRPr="00531E8A" w:rsidRDefault="00531E8A" w:rsidP="00531E8A">
      <w:pPr>
        <w:pStyle w:val="P00"/>
        <w:spacing w:before="72"/>
        <w:ind w:left="1021" w:right="1134"/>
        <w:rPr>
          <w:rStyle w:val="default"/>
          <w:rFonts w:cs="FrankRuehl" w:hint="cs"/>
          <w:rtl/>
        </w:rPr>
      </w:pPr>
      <w:r w:rsidRPr="00531E8A">
        <w:rPr>
          <w:rStyle w:val="default"/>
          <w:rFonts w:cs="FrankRuehl" w:hint="cs"/>
          <w:rtl/>
        </w:rPr>
        <w:t>(5)</w:t>
      </w:r>
      <w:r w:rsidRPr="00531E8A">
        <w:rPr>
          <w:rStyle w:val="default"/>
          <w:rFonts w:cs="FrankRuehl" w:hint="cs"/>
          <w:rtl/>
        </w:rPr>
        <w:tab/>
        <w:t>הגשת בקשה בין-לאומית או בקשת הרחבה שאינן מייעדות את ישראל לפי סעיף 56ג לפקודה;</w:t>
      </w:r>
    </w:p>
    <w:p w:rsidR="00531E8A" w:rsidRPr="00531E8A" w:rsidRDefault="00531E8A" w:rsidP="00531E8A">
      <w:pPr>
        <w:pStyle w:val="P00"/>
        <w:spacing w:before="72"/>
        <w:ind w:left="1021" w:right="1134"/>
        <w:rPr>
          <w:rStyle w:val="default"/>
          <w:rFonts w:cs="FrankRuehl" w:hint="cs"/>
          <w:rtl/>
        </w:rPr>
      </w:pPr>
      <w:r w:rsidRPr="00531E8A">
        <w:rPr>
          <w:rStyle w:val="default"/>
          <w:rFonts w:cs="FrankRuehl" w:hint="cs"/>
          <w:rtl/>
        </w:rPr>
        <w:t>(6)</w:t>
      </w:r>
      <w:r w:rsidRPr="00531E8A">
        <w:rPr>
          <w:rStyle w:val="default"/>
          <w:rFonts w:cs="FrankRuehl" w:hint="cs"/>
          <w:rtl/>
        </w:rPr>
        <w:tab/>
        <w:t>בקשה להצטרף כצד שלישי להליך לפי תקנה 72;</w:t>
      </w:r>
    </w:p>
    <w:p w:rsidR="00531E8A" w:rsidRPr="00531E8A" w:rsidRDefault="00531E8A" w:rsidP="00531E8A">
      <w:pPr>
        <w:pStyle w:val="P00"/>
        <w:spacing w:before="72"/>
        <w:ind w:left="1021" w:right="1134"/>
        <w:rPr>
          <w:rStyle w:val="default"/>
          <w:rFonts w:cs="FrankRuehl" w:hint="cs"/>
          <w:rtl/>
        </w:rPr>
      </w:pPr>
      <w:r w:rsidRPr="00531E8A">
        <w:rPr>
          <w:rStyle w:val="default"/>
          <w:rFonts w:cs="FrankRuehl" w:hint="cs"/>
          <w:rtl/>
        </w:rPr>
        <w:t>(7)</w:t>
      </w:r>
      <w:r w:rsidRPr="00531E8A">
        <w:rPr>
          <w:rStyle w:val="default"/>
          <w:rFonts w:cs="FrankRuehl" w:hint="cs"/>
          <w:rtl/>
        </w:rPr>
        <w:tab/>
        <w:t>בקשה לחיפוש לפי תקנה 78(א);</w:t>
      </w:r>
    </w:p>
    <w:p w:rsidR="00531E8A" w:rsidRPr="00531E8A" w:rsidRDefault="00531E8A" w:rsidP="00531E8A">
      <w:pPr>
        <w:pStyle w:val="P00"/>
        <w:spacing w:before="72"/>
        <w:ind w:left="1021" w:right="1134"/>
        <w:rPr>
          <w:rStyle w:val="default"/>
          <w:rFonts w:cs="FrankRuehl" w:hint="cs"/>
          <w:rtl/>
        </w:rPr>
      </w:pPr>
      <w:r w:rsidRPr="00531E8A">
        <w:rPr>
          <w:rStyle w:val="default"/>
          <w:rFonts w:cs="FrankRuehl" w:hint="cs"/>
          <w:rtl/>
        </w:rPr>
        <w:t>(8)</w:t>
      </w:r>
      <w:r w:rsidRPr="00531E8A">
        <w:rPr>
          <w:rStyle w:val="default"/>
          <w:rFonts w:cs="FrankRuehl" w:hint="cs"/>
          <w:rtl/>
        </w:rPr>
        <w:tab/>
        <w:t>בקשה לקבלת תעודה מאת הרשם לפי תקנות 84 ו-85.</w:t>
      </w:r>
    </w:p>
    <w:p w:rsidR="00DA75AD" w:rsidRDefault="00DA75AD" w:rsidP="00DA75A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תקנות משנה (א) ו-(ג) לא יחולו על בקשות המייעדות את ישראל, כהגדרתן בסעיף 56א לפקודה, המועברות לרשם באמצעות המשרד הבין-לאומי, כהגדרתו בסעיף האמור.</w:t>
      </w:r>
    </w:p>
    <w:p w:rsidR="00DA75AD" w:rsidRPr="00441257" w:rsidRDefault="00DA75AD" w:rsidP="00DA75AD">
      <w:pPr>
        <w:pStyle w:val="P00"/>
        <w:spacing w:before="0"/>
        <w:ind w:left="0" w:right="1134"/>
        <w:rPr>
          <w:rFonts w:cs="FrankRuehl" w:hint="cs"/>
          <w:vanish/>
          <w:color w:val="FF0000"/>
          <w:szCs w:val="20"/>
          <w:shd w:val="clear" w:color="auto" w:fill="FFFF99"/>
          <w:rtl/>
        </w:rPr>
      </w:pPr>
      <w:bookmarkStart w:id="25" w:name="Rov332"/>
      <w:r w:rsidRPr="00441257">
        <w:rPr>
          <w:rFonts w:cs="FrankRuehl" w:hint="cs"/>
          <w:vanish/>
          <w:color w:val="FF0000"/>
          <w:szCs w:val="20"/>
          <w:shd w:val="clear" w:color="auto" w:fill="FFFF99"/>
          <w:rtl/>
        </w:rPr>
        <w:t>מיום 24.11.2013</w:t>
      </w:r>
    </w:p>
    <w:p w:rsidR="001E248F" w:rsidRPr="00441257" w:rsidRDefault="001E248F" w:rsidP="00BD5FD6">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 xml:space="preserve">תקנת משנה 6ב(ב) מיום </w:t>
      </w:r>
      <w:r w:rsidR="00BD5FD6" w:rsidRPr="00441257">
        <w:rPr>
          <w:rFonts w:cs="FrankRuehl" w:hint="cs"/>
          <w:vanish/>
          <w:color w:val="FF0000"/>
          <w:szCs w:val="20"/>
          <w:shd w:val="clear" w:color="auto" w:fill="FFFF99"/>
          <w:rtl/>
        </w:rPr>
        <w:t>1.6.2015</w:t>
      </w:r>
    </w:p>
    <w:p w:rsidR="00DA75AD" w:rsidRPr="00441257" w:rsidRDefault="00DA75AD" w:rsidP="00DA75A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DA75AD" w:rsidRPr="00441257" w:rsidRDefault="00DA75AD" w:rsidP="00DA75AD">
      <w:pPr>
        <w:pStyle w:val="P00"/>
        <w:spacing w:before="0"/>
        <w:ind w:left="0" w:right="1134"/>
        <w:rPr>
          <w:rFonts w:cs="FrankRuehl" w:hint="cs"/>
          <w:vanish/>
          <w:szCs w:val="20"/>
          <w:shd w:val="clear" w:color="auto" w:fill="FFFF99"/>
          <w:rtl/>
        </w:rPr>
      </w:pPr>
      <w:hyperlink r:id="rId3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85</w:t>
      </w:r>
    </w:p>
    <w:p w:rsidR="00BD5FD6" w:rsidRPr="00441257" w:rsidRDefault="00BD5FD6" w:rsidP="00BD5FD6">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(תיקון) תשע"ה-2014</w:t>
      </w:r>
    </w:p>
    <w:p w:rsidR="00BD5FD6" w:rsidRPr="00441257" w:rsidRDefault="00BD5FD6" w:rsidP="00BD5FD6">
      <w:pPr>
        <w:pStyle w:val="P00"/>
        <w:spacing w:before="0"/>
        <w:ind w:left="0" w:right="1134"/>
        <w:rPr>
          <w:rFonts w:cs="FrankRuehl" w:hint="cs"/>
          <w:vanish/>
          <w:szCs w:val="20"/>
          <w:shd w:val="clear" w:color="auto" w:fill="FFFF99"/>
          <w:rtl/>
        </w:rPr>
      </w:pPr>
      <w:hyperlink r:id="rId32" w:history="1">
        <w:r w:rsidRPr="00441257">
          <w:rPr>
            <w:rStyle w:val="Hyperlink"/>
            <w:rFonts w:cs="FrankRuehl" w:hint="cs"/>
            <w:vanish/>
            <w:szCs w:val="20"/>
            <w:shd w:val="clear" w:color="auto" w:fill="FFFF99"/>
            <w:rtl/>
          </w:rPr>
          <w:t>ק"ת תשע"ה מס' 7455</w:t>
        </w:r>
      </w:hyperlink>
      <w:r w:rsidRPr="00441257">
        <w:rPr>
          <w:rFonts w:cs="FrankRuehl" w:hint="cs"/>
          <w:vanish/>
          <w:szCs w:val="20"/>
          <w:shd w:val="clear" w:color="auto" w:fill="FFFF99"/>
          <w:rtl/>
        </w:rPr>
        <w:t xml:space="preserve"> מיום 9.12.2014 עמ' 372</w:t>
      </w:r>
    </w:p>
    <w:p w:rsidR="00DA75AD" w:rsidRPr="00441257" w:rsidRDefault="00DA75AD" w:rsidP="00DA75A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הוספת תקנה 6ב</w:t>
      </w:r>
    </w:p>
    <w:p w:rsidR="00B5247E" w:rsidRPr="00441257" w:rsidRDefault="00B5247E" w:rsidP="00B5247E">
      <w:pPr>
        <w:pStyle w:val="P00"/>
        <w:spacing w:before="0"/>
        <w:ind w:left="0" w:right="1134"/>
        <w:rPr>
          <w:rFonts w:cs="FrankRuehl" w:hint="cs"/>
          <w:vanish/>
          <w:szCs w:val="20"/>
          <w:shd w:val="clear" w:color="auto" w:fill="FFFF99"/>
          <w:rtl/>
        </w:rPr>
      </w:pPr>
    </w:p>
    <w:p w:rsidR="00B5247E" w:rsidRPr="00441257" w:rsidRDefault="00B5247E" w:rsidP="00B5247E">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1.6.2015</w:t>
      </w:r>
    </w:p>
    <w:p w:rsidR="00B5247E" w:rsidRPr="00441257" w:rsidRDefault="00B5247E" w:rsidP="00B5247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B5247E" w:rsidRPr="00441257" w:rsidRDefault="00B5247E" w:rsidP="00B5247E">
      <w:pPr>
        <w:pStyle w:val="P00"/>
        <w:spacing w:before="0"/>
        <w:ind w:left="0" w:right="1134"/>
        <w:rPr>
          <w:rFonts w:cs="FrankRuehl" w:hint="cs"/>
          <w:vanish/>
          <w:szCs w:val="20"/>
          <w:shd w:val="clear" w:color="auto" w:fill="FFFF99"/>
          <w:rtl/>
        </w:rPr>
      </w:pPr>
      <w:hyperlink r:id="rId33"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1242</w:t>
      </w:r>
    </w:p>
    <w:p w:rsidR="00B5247E" w:rsidRPr="00441257" w:rsidRDefault="00B5247E" w:rsidP="00B5247E">
      <w:pPr>
        <w:pStyle w:val="P00"/>
        <w:ind w:left="0" w:right="1134"/>
        <w:rPr>
          <w:rStyle w:val="default"/>
          <w:rFonts w:cs="FrankRuehl" w:hint="cs"/>
          <w:strike/>
          <w:vanish/>
          <w:sz w:val="22"/>
          <w:szCs w:val="22"/>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(ג)</w:t>
      </w:r>
      <w:r w:rsidRPr="00441257">
        <w:rPr>
          <w:rStyle w:val="default"/>
          <w:rFonts w:cs="FrankRuehl" w:hint="cs"/>
          <w:strike/>
          <w:vanish/>
          <w:sz w:val="22"/>
          <w:szCs w:val="22"/>
          <w:shd w:val="clear" w:color="auto" w:fill="FFFF99"/>
          <w:rtl/>
        </w:rPr>
        <w:tab/>
        <w:t>מסמך המוגש כאמור בתקנות משנה (א) ו-(ב) יהיה חתום בידי מגישו בחתימה אלקטרונית מאושרת.</w:t>
      </w:r>
    </w:p>
    <w:p w:rsidR="00B5247E" w:rsidRPr="00441257" w:rsidRDefault="00B5247E" w:rsidP="00B5247E">
      <w:pPr>
        <w:pStyle w:val="P00"/>
        <w:spacing w:before="0"/>
        <w:ind w:left="0"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vanish/>
          <w:sz w:val="22"/>
          <w:szCs w:val="22"/>
          <w:u w:val="single"/>
          <w:shd w:val="clear" w:color="auto" w:fill="FFFF99"/>
          <w:rtl/>
        </w:rPr>
        <w:t>(ג)</w:t>
      </w:r>
      <w:r w:rsidRPr="00441257">
        <w:rPr>
          <w:rStyle w:val="default"/>
          <w:rFonts w:cs="FrankRuehl" w:hint="cs"/>
          <w:vanish/>
          <w:sz w:val="22"/>
          <w:szCs w:val="22"/>
          <w:u w:val="single"/>
          <w:shd w:val="clear" w:color="auto" w:fill="FFFF99"/>
          <w:rtl/>
        </w:rPr>
        <w:tab/>
        <w:t xml:space="preserve">המגיש כל בקשה, </w:t>
      </w:r>
      <w:r w:rsidR="003B1C8C" w:rsidRPr="00441257">
        <w:rPr>
          <w:rStyle w:val="default"/>
          <w:rFonts w:cs="FrankRuehl" w:hint="cs"/>
          <w:vanish/>
          <w:sz w:val="22"/>
          <w:szCs w:val="22"/>
          <w:u w:val="single"/>
          <w:shd w:val="clear" w:color="auto" w:fill="FFFF99"/>
          <w:rtl/>
        </w:rPr>
        <w:t xml:space="preserve">הודעה, מודעה או מסמך אחר המוגשים כאמור בתקנת משנה (ב), </w:t>
      </w:r>
      <w:r w:rsidR="00531E8A" w:rsidRPr="00441257">
        <w:rPr>
          <w:rStyle w:val="default"/>
          <w:rFonts w:cs="FrankRuehl" w:hint="cs"/>
          <w:vanish/>
          <w:sz w:val="22"/>
          <w:szCs w:val="22"/>
          <w:u w:val="single"/>
          <w:shd w:val="clear" w:color="auto" w:fill="FFFF99"/>
          <w:rtl/>
        </w:rPr>
        <w:t>יזדהה באמצעות תעודה אלקטרונית.</w:t>
      </w:r>
    </w:p>
    <w:p w:rsidR="00531E8A" w:rsidRPr="00441257" w:rsidRDefault="00531E8A" w:rsidP="00B5247E">
      <w:pPr>
        <w:pStyle w:val="P00"/>
        <w:spacing w:before="0"/>
        <w:ind w:left="0" w:right="1134"/>
        <w:rPr>
          <w:rStyle w:val="default"/>
          <w:rFonts w:cs="FrankRuehl" w:hint="cs"/>
          <w:vanish/>
          <w:sz w:val="22"/>
          <w:szCs w:val="22"/>
          <w:u w:val="single"/>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vanish/>
          <w:sz w:val="22"/>
          <w:szCs w:val="22"/>
          <w:u w:val="single"/>
          <w:shd w:val="clear" w:color="auto" w:fill="FFFF99"/>
          <w:rtl/>
        </w:rPr>
        <w:t>(ג1)</w:t>
      </w:r>
      <w:r w:rsidRPr="00441257">
        <w:rPr>
          <w:rStyle w:val="default"/>
          <w:rFonts w:cs="FrankRuehl" w:hint="cs"/>
          <w:vanish/>
          <w:sz w:val="22"/>
          <w:szCs w:val="22"/>
          <w:u w:val="single"/>
          <w:shd w:val="clear" w:color="auto" w:fill="FFFF99"/>
          <w:rtl/>
        </w:rPr>
        <w:tab/>
        <w:t>האמור בתקנת משנה (ג) לא יחול על מגיש המסמכים המנויים להלן:</w:t>
      </w:r>
    </w:p>
    <w:p w:rsidR="00531E8A" w:rsidRPr="00441257" w:rsidRDefault="00531E8A" w:rsidP="00531E8A">
      <w:pPr>
        <w:pStyle w:val="P00"/>
        <w:spacing w:before="0"/>
        <w:ind w:left="1021"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(1)</w:t>
      </w:r>
      <w:r w:rsidRPr="00441257">
        <w:rPr>
          <w:rStyle w:val="default"/>
          <w:rFonts w:cs="FrankRuehl" w:hint="cs"/>
          <w:vanish/>
          <w:sz w:val="22"/>
          <w:szCs w:val="22"/>
          <w:u w:val="single"/>
          <w:shd w:val="clear" w:color="auto" w:fill="FFFF99"/>
          <w:rtl/>
        </w:rPr>
        <w:tab/>
        <w:t>הודעת התנגדות לפי סעיף 24 לפקודה;</w:t>
      </w:r>
    </w:p>
    <w:p w:rsidR="00531E8A" w:rsidRPr="00441257" w:rsidRDefault="00531E8A" w:rsidP="00531E8A">
      <w:pPr>
        <w:pStyle w:val="P00"/>
        <w:spacing w:before="0"/>
        <w:ind w:left="1021"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(2)</w:t>
      </w:r>
      <w:r w:rsidRPr="00441257">
        <w:rPr>
          <w:rStyle w:val="default"/>
          <w:rFonts w:cs="FrankRuehl" w:hint="cs"/>
          <w:vanish/>
          <w:sz w:val="22"/>
          <w:szCs w:val="22"/>
          <w:u w:val="single"/>
          <w:shd w:val="clear" w:color="auto" w:fill="FFFF99"/>
          <w:rtl/>
        </w:rPr>
        <w:tab/>
        <w:t>בקשה לחידוש רישומו של סימן מסחרי לפי סעיפים 32 ו-33(ב)(2) לפקודה;</w:t>
      </w:r>
    </w:p>
    <w:p w:rsidR="00531E8A" w:rsidRPr="00441257" w:rsidRDefault="00531E8A" w:rsidP="00531E8A">
      <w:pPr>
        <w:pStyle w:val="P00"/>
        <w:spacing w:before="0"/>
        <w:ind w:left="1021"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(3)</w:t>
      </w:r>
      <w:r w:rsidRPr="00441257">
        <w:rPr>
          <w:rStyle w:val="default"/>
          <w:rFonts w:cs="FrankRuehl" w:hint="cs"/>
          <w:vanish/>
          <w:sz w:val="22"/>
          <w:szCs w:val="22"/>
          <w:u w:val="single"/>
          <w:shd w:val="clear" w:color="auto" w:fill="FFFF99"/>
          <w:rtl/>
        </w:rPr>
        <w:tab/>
        <w:t>בקשה לתיקון הפנקס לפי סעיף 38 לפקודה, בקשה למחיקת סימן מסחר מן הפנקס לפי סעיף 39 לפקודה או הודעה לפי סעיף 40 לפקודה;</w:t>
      </w:r>
    </w:p>
    <w:p w:rsidR="00531E8A" w:rsidRPr="00441257" w:rsidRDefault="00531E8A" w:rsidP="00531E8A">
      <w:pPr>
        <w:pStyle w:val="P00"/>
        <w:spacing w:before="0"/>
        <w:ind w:left="1021"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(4)</w:t>
      </w:r>
      <w:r w:rsidRPr="00441257">
        <w:rPr>
          <w:rStyle w:val="default"/>
          <w:rFonts w:cs="FrankRuehl" w:hint="cs"/>
          <w:vanish/>
          <w:sz w:val="22"/>
          <w:szCs w:val="22"/>
          <w:u w:val="single"/>
          <w:shd w:val="clear" w:color="auto" w:fill="FFFF99"/>
          <w:rtl/>
        </w:rPr>
        <w:tab/>
        <w:t>בקשה לביטול רישום סימן בגלל אי-שימוש לפי סעיף 41 לפקודה;</w:t>
      </w:r>
    </w:p>
    <w:p w:rsidR="00531E8A" w:rsidRPr="00441257" w:rsidRDefault="00531E8A" w:rsidP="00531E8A">
      <w:pPr>
        <w:pStyle w:val="P00"/>
        <w:spacing w:before="0"/>
        <w:ind w:left="1021"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(5)</w:t>
      </w:r>
      <w:r w:rsidRPr="00441257">
        <w:rPr>
          <w:rStyle w:val="default"/>
          <w:rFonts w:cs="FrankRuehl" w:hint="cs"/>
          <w:vanish/>
          <w:sz w:val="22"/>
          <w:szCs w:val="22"/>
          <w:u w:val="single"/>
          <w:shd w:val="clear" w:color="auto" w:fill="FFFF99"/>
          <w:rtl/>
        </w:rPr>
        <w:tab/>
        <w:t>הגשת בקשה בין-לאומית או בקשת הרחבה שאינן מייעדות את ישראל לפי סעיף 56ג לפקודה;</w:t>
      </w:r>
    </w:p>
    <w:p w:rsidR="00531E8A" w:rsidRPr="00441257" w:rsidRDefault="00531E8A" w:rsidP="00531E8A">
      <w:pPr>
        <w:pStyle w:val="P00"/>
        <w:spacing w:before="0"/>
        <w:ind w:left="1021"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(6)</w:t>
      </w:r>
      <w:r w:rsidRPr="00441257">
        <w:rPr>
          <w:rStyle w:val="default"/>
          <w:rFonts w:cs="FrankRuehl" w:hint="cs"/>
          <w:vanish/>
          <w:sz w:val="22"/>
          <w:szCs w:val="22"/>
          <w:u w:val="single"/>
          <w:shd w:val="clear" w:color="auto" w:fill="FFFF99"/>
          <w:rtl/>
        </w:rPr>
        <w:tab/>
        <w:t>בקשה להצטרף כצד שלישי להליך לפי תקנה 72;</w:t>
      </w:r>
    </w:p>
    <w:p w:rsidR="00531E8A" w:rsidRPr="00441257" w:rsidRDefault="00531E8A" w:rsidP="00531E8A">
      <w:pPr>
        <w:pStyle w:val="P00"/>
        <w:spacing w:before="0"/>
        <w:ind w:left="1021"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(7)</w:t>
      </w:r>
      <w:r w:rsidRPr="00441257">
        <w:rPr>
          <w:rStyle w:val="default"/>
          <w:rFonts w:cs="FrankRuehl" w:hint="cs"/>
          <w:vanish/>
          <w:sz w:val="22"/>
          <w:szCs w:val="22"/>
          <w:u w:val="single"/>
          <w:shd w:val="clear" w:color="auto" w:fill="FFFF99"/>
          <w:rtl/>
        </w:rPr>
        <w:tab/>
        <w:t>בקשה לחיפוש לפי תקנה 78(א);</w:t>
      </w:r>
    </w:p>
    <w:p w:rsidR="00531E8A" w:rsidRPr="00441257" w:rsidRDefault="00531E8A" w:rsidP="00531E8A">
      <w:pPr>
        <w:pStyle w:val="P00"/>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u w:val="single"/>
          <w:shd w:val="clear" w:color="auto" w:fill="FFFF99"/>
          <w:rtl/>
        </w:rPr>
        <w:t>(8)</w:t>
      </w:r>
      <w:r w:rsidRPr="00441257">
        <w:rPr>
          <w:rStyle w:val="default"/>
          <w:rFonts w:cs="FrankRuehl" w:hint="cs"/>
          <w:vanish/>
          <w:sz w:val="22"/>
          <w:szCs w:val="22"/>
          <w:u w:val="single"/>
          <w:shd w:val="clear" w:color="auto" w:fill="FFFF99"/>
          <w:rtl/>
        </w:rPr>
        <w:tab/>
        <w:t>בקשה לקבלת תעודה מאת הרשם לפי תקנות 84 ו-85.</w:t>
      </w:r>
    </w:p>
    <w:p w:rsidR="00DA3679" w:rsidRPr="00441257" w:rsidRDefault="00DA3679" w:rsidP="00DA3679">
      <w:pPr>
        <w:pStyle w:val="P00"/>
        <w:spacing w:before="0"/>
        <w:ind w:left="0" w:right="1134"/>
        <w:rPr>
          <w:rFonts w:cs="FrankRuehl"/>
          <w:vanish/>
          <w:szCs w:val="20"/>
          <w:shd w:val="clear" w:color="auto" w:fill="FFFF99"/>
          <w:rtl/>
        </w:rPr>
      </w:pPr>
    </w:p>
    <w:p w:rsidR="00DA3679" w:rsidRPr="00441257" w:rsidRDefault="00DA3679" w:rsidP="00DA3679">
      <w:pPr>
        <w:pStyle w:val="P00"/>
        <w:spacing w:before="0"/>
        <w:ind w:left="0" w:right="1134"/>
        <w:rPr>
          <w:rFonts w:ascii="FrankRuehl" w:hAnsi="FrankRuehl" w:cs="FrankRuehl"/>
          <w:vanish/>
          <w:color w:val="FF0000"/>
          <w:szCs w:val="20"/>
          <w:shd w:val="clear" w:color="auto" w:fill="FFFF99"/>
          <w:rtl/>
        </w:rPr>
      </w:pPr>
      <w:r w:rsidRPr="00441257">
        <w:rPr>
          <w:rFonts w:ascii="FrankRuehl" w:hAnsi="FrankRuehl" w:cs="FrankRuehl" w:hint="cs"/>
          <w:vanish/>
          <w:color w:val="FF0000"/>
          <w:szCs w:val="20"/>
          <w:shd w:val="clear" w:color="auto" w:fill="FFFF99"/>
          <w:rtl/>
        </w:rPr>
        <w:t>מיום 19.7.2021</w:t>
      </w:r>
    </w:p>
    <w:p w:rsidR="00DA3679" w:rsidRPr="00441257" w:rsidRDefault="00DA3679" w:rsidP="00DA3679">
      <w:pPr>
        <w:pStyle w:val="P00"/>
        <w:spacing w:before="0"/>
        <w:ind w:left="0" w:right="1134"/>
        <w:rPr>
          <w:rFonts w:ascii="FrankRuehl" w:hAnsi="FrankRuehl" w:cs="FrankRuehl"/>
          <w:vanish/>
          <w:szCs w:val="20"/>
          <w:shd w:val="clear" w:color="auto" w:fill="FFFF99"/>
          <w:rtl/>
        </w:rPr>
      </w:pPr>
      <w:r w:rsidRPr="00441257">
        <w:rPr>
          <w:rFonts w:ascii="FrankRuehl" w:hAnsi="FrankRuehl" w:cs="FrankRuehl" w:hint="cs"/>
          <w:b/>
          <w:bCs/>
          <w:vanish/>
          <w:szCs w:val="20"/>
          <w:shd w:val="clear" w:color="auto" w:fill="FFFF99"/>
          <w:rtl/>
        </w:rPr>
        <w:t>תק' (מס' 2) תשפ"א-2021</w:t>
      </w:r>
    </w:p>
    <w:p w:rsidR="00DA3679" w:rsidRPr="00441257" w:rsidRDefault="00DA3679" w:rsidP="00DA3679">
      <w:pPr>
        <w:pStyle w:val="P00"/>
        <w:spacing w:before="0"/>
        <w:ind w:left="0" w:right="1134"/>
        <w:rPr>
          <w:rFonts w:ascii="FrankRuehl" w:hAnsi="FrankRuehl" w:cs="FrankRuehl"/>
          <w:vanish/>
          <w:szCs w:val="20"/>
          <w:shd w:val="clear" w:color="auto" w:fill="FFFF99"/>
          <w:rtl/>
        </w:rPr>
      </w:pPr>
      <w:hyperlink r:id="rId34" w:history="1">
        <w:r w:rsidRPr="00441257">
          <w:rPr>
            <w:rStyle w:val="Hyperlink"/>
            <w:rFonts w:ascii="FrankRuehl" w:hAnsi="FrankRuehl" w:cs="FrankRuehl" w:hint="cs"/>
            <w:vanish/>
            <w:szCs w:val="20"/>
            <w:shd w:val="clear" w:color="auto" w:fill="FFFF99"/>
            <w:rtl/>
          </w:rPr>
          <w:t>ק"ת תשפ"א מס' 9305</w:t>
        </w:r>
      </w:hyperlink>
      <w:r w:rsidRPr="00441257">
        <w:rPr>
          <w:rFonts w:ascii="FrankRuehl" w:hAnsi="FrankRuehl" w:cs="FrankRuehl" w:hint="cs"/>
          <w:vanish/>
          <w:szCs w:val="20"/>
          <w:shd w:val="clear" w:color="auto" w:fill="FFFF99"/>
          <w:rtl/>
        </w:rPr>
        <w:t xml:space="preserve"> מיום 6.4.2021 עמ' 2882</w:t>
      </w:r>
    </w:p>
    <w:p w:rsidR="00DA3679" w:rsidRPr="00DA3679" w:rsidRDefault="00DA3679" w:rsidP="00DA3679">
      <w:pPr>
        <w:pStyle w:val="P00"/>
        <w:ind w:left="0" w:right="1134"/>
        <w:rPr>
          <w:rStyle w:val="default"/>
          <w:rFonts w:cs="FrankRuehl" w:hint="cs"/>
          <w:sz w:val="2"/>
          <w:szCs w:val="2"/>
          <w:shd w:val="clear" w:color="auto" w:fill="FFFF99"/>
          <w:rtl/>
        </w:rPr>
      </w:pPr>
      <w:r w:rsidRPr="00441257">
        <w:rPr>
          <w:rStyle w:val="default"/>
          <w:rFonts w:cs="FrankRuehl" w:hint="cs"/>
          <w:vanish/>
          <w:sz w:val="22"/>
          <w:szCs w:val="22"/>
          <w:shd w:val="clear" w:color="auto" w:fill="FFFF99"/>
          <w:rtl/>
        </w:rPr>
        <w:tab/>
        <w:t>(ג)</w:t>
      </w:r>
      <w:r w:rsidRPr="00441257">
        <w:rPr>
          <w:rStyle w:val="default"/>
          <w:rFonts w:cs="FrankRuehl" w:hint="cs"/>
          <w:vanish/>
          <w:sz w:val="22"/>
          <w:szCs w:val="22"/>
          <w:shd w:val="clear" w:color="auto" w:fill="FFFF99"/>
          <w:rtl/>
        </w:rPr>
        <w:tab/>
        <w:t xml:space="preserve">המגיש כל בקשה, הודעה, מודעה או מסמך אחר המוגשים כאמור בתקנת משנה (ב), יזדהה באמצעות </w:t>
      </w:r>
      <w:r w:rsidRPr="00441257">
        <w:rPr>
          <w:rStyle w:val="default"/>
          <w:rFonts w:cs="FrankRuehl" w:hint="cs"/>
          <w:strike/>
          <w:vanish/>
          <w:sz w:val="22"/>
          <w:szCs w:val="22"/>
          <w:shd w:val="clear" w:color="auto" w:fill="FFFF99"/>
          <w:rtl/>
        </w:rPr>
        <w:t>תעודה אלקטרונית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הזדהות אלקטרונית</w:t>
      </w:r>
      <w:r w:rsidRPr="00441257">
        <w:rPr>
          <w:rStyle w:val="default"/>
          <w:rFonts w:cs="FrankRuehl" w:hint="cs"/>
          <w:vanish/>
          <w:sz w:val="22"/>
          <w:szCs w:val="22"/>
          <w:shd w:val="clear" w:color="auto" w:fill="FFFF99"/>
          <w:rtl/>
        </w:rPr>
        <w:t>.</w:t>
      </w:r>
      <w:bookmarkEnd w:id="25"/>
    </w:p>
    <w:p w:rsidR="00DA75AD" w:rsidRDefault="00DA75AD" w:rsidP="00DA75AD">
      <w:pPr>
        <w:pStyle w:val="P00"/>
        <w:spacing w:before="72"/>
        <w:ind w:left="0" w:right="1134"/>
        <w:rPr>
          <w:rStyle w:val="default"/>
          <w:rFonts w:cs="FrankRuehl" w:hint="cs"/>
          <w:rtl/>
        </w:rPr>
      </w:pPr>
      <w:bookmarkStart w:id="26" w:name="Seif92"/>
      <w:bookmarkEnd w:id="26"/>
      <w:r>
        <w:rPr>
          <w:lang w:val="he-IL"/>
        </w:rPr>
        <w:pict>
          <v:rect id="_x0000_s2374" style="position:absolute;left:0;text-align:left;margin-left:464.5pt;margin-top:8.05pt;width:75.05pt;height:20pt;z-index:251697664" o:allowincell="f" filled="f" stroked="f" strokecolor="lime" strokeweight=".25pt">
            <v:textbox inset="0,0,0,0">
              <w:txbxContent>
                <w:p w:rsidR="00343C41" w:rsidRDefault="00343C41" w:rsidP="00DA75AD">
                  <w:pPr>
                    <w:spacing w:line="160" w:lineRule="exact"/>
                    <w:jc w:val="left"/>
                    <w:rPr>
                      <w:rFonts w:cs="Miriam" w:hint="cs"/>
                      <w:sz w:val="18"/>
                      <w:szCs w:val="18"/>
                      <w:rtl/>
                    </w:rPr>
                  </w:pPr>
                  <w:r>
                    <w:rPr>
                      <w:rFonts w:cs="Miriam" w:hint="cs"/>
                      <w:sz w:val="18"/>
                      <w:szCs w:val="18"/>
                      <w:rtl/>
                    </w:rPr>
                    <w:t>קליטת המסמך</w:t>
                  </w:r>
                </w:p>
                <w:p w:rsidR="00343C41" w:rsidRDefault="00343C41" w:rsidP="00DA75AD">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6</w:t>
      </w:r>
      <w:r>
        <w:rPr>
          <w:rStyle w:val="default"/>
          <w:rFonts w:cs="FrankRuehl" w:hint="cs"/>
          <w:rtl/>
        </w:rPr>
        <w:t>ג</w:t>
      </w:r>
      <w:r w:rsidRPr="009258B5">
        <w:rPr>
          <w:rStyle w:val="default"/>
          <w:rFonts w:cs="FrankRuehl"/>
          <w:rtl/>
        </w:rPr>
        <w:t>.</w:t>
      </w:r>
      <w:r w:rsidRPr="009258B5">
        <w:rPr>
          <w:rStyle w:val="default"/>
          <w:rFonts w:cs="FrankRuehl"/>
          <w:rtl/>
        </w:rPr>
        <w:tab/>
      </w:r>
      <w:r>
        <w:rPr>
          <w:rStyle w:val="default"/>
          <w:rFonts w:cs="FrankRuehl" w:hint="cs"/>
          <w:rtl/>
        </w:rPr>
        <w:t>(א)</w:t>
      </w:r>
      <w:r>
        <w:rPr>
          <w:rStyle w:val="default"/>
          <w:rFonts w:cs="FrankRuehl" w:hint="cs"/>
          <w:rtl/>
        </w:rPr>
        <w:tab/>
        <w:t xml:space="preserve">הוגש מסמך לרשם באופן אלקטרוני, יראו אותו כמוגש במועד שבו נקלט באתר ההגשה, </w:t>
      </w:r>
      <w:r w:rsidR="00C56BB8">
        <w:rPr>
          <w:rStyle w:val="default"/>
          <w:rFonts w:cs="FrankRuehl" w:hint="cs"/>
          <w:rtl/>
        </w:rPr>
        <w:t>לפי חיווי שיועבר למגיש טופס ההגשה האלקטרונית על ידי הצגתו באתר ההגשה</w:t>
      </w:r>
      <w:r>
        <w:rPr>
          <w:rStyle w:val="default"/>
          <w:rFonts w:cs="FrankRuehl" w:hint="cs"/>
          <w:rtl/>
        </w:rPr>
        <w:t>.</w:t>
      </w:r>
    </w:p>
    <w:p w:rsidR="00C56BB8" w:rsidRDefault="00581A7A" w:rsidP="00DA75AD">
      <w:pPr>
        <w:pStyle w:val="P00"/>
        <w:spacing w:before="72"/>
        <w:ind w:left="0" w:right="1134"/>
        <w:rPr>
          <w:rStyle w:val="default"/>
          <w:rFonts w:cs="FrankRuehl" w:hint="cs"/>
          <w:rtl/>
        </w:rPr>
      </w:pPr>
      <w:r>
        <w:rPr>
          <w:rFonts w:cs="FrankRuehl" w:hint="cs"/>
          <w:sz w:val="26"/>
          <w:rtl/>
          <w:lang w:eastAsia="en-US"/>
        </w:rPr>
        <w:pict>
          <v:shape id="_x0000_s2537" type="#_x0000_t202" style="position:absolute;left:0;text-align:left;margin-left:470.35pt;margin-top:7.1pt;width:1in;height:11.2pt;z-index:251742720" filled="f" stroked="f">
            <v:textbox inset="1mm,0,1mm,0">
              <w:txbxContent>
                <w:p w:rsidR="00343C41" w:rsidRDefault="00343C41" w:rsidP="00581A7A">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C56BB8">
        <w:rPr>
          <w:rStyle w:val="default"/>
          <w:rFonts w:cs="FrankRuehl" w:hint="cs"/>
          <w:rtl/>
        </w:rPr>
        <w:tab/>
        <w:t>(ב)</w:t>
      </w:r>
      <w:r w:rsidR="00C56BB8">
        <w:rPr>
          <w:rStyle w:val="default"/>
          <w:rFonts w:cs="FrankRuehl" w:hint="cs"/>
          <w:rtl/>
        </w:rPr>
        <w:tab/>
        <w:t>מסמך שהוגש באופן אלקטרוני לא ייקלט ולא ייחשב כמוגש, אלא אם כן עבר בהצלחה בדיקת קבלה ברמה הטכנית; מסמך שלא עבר בהצלחה את בדיקת הקבלה יידחה בלא קליטתו</w:t>
      </w:r>
      <w:r>
        <w:rPr>
          <w:rStyle w:val="default"/>
          <w:rFonts w:cs="FrankRuehl" w:hint="cs"/>
          <w:rtl/>
        </w:rPr>
        <w:t xml:space="preserve"> </w:t>
      </w:r>
      <w:r w:rsidRPr="00581A7A">
        <w:rPr>
          <w:rStyle w:val="default"/>
          <w:rFonts w:cs="FrankRuehl" w:hint="cs"/>
          <w:rtl/>
        </w:rPr>
        <w:t>ולא יועבר חיווי כאמור בתקנת משנה (א)</w:t>
      </w:r>
      <w:r w:rsidR="00C56BB8">
        <w:rPr>
          <w:rStyle w:val="default"/>
          <w:rFonts w:cs="FrankRuehl" w:hint="cs"/>
          <w:rtl/>
        </w:rPr>
        <w:t>.</w:t>
      </w:r>
    </w:p>
    <w:p w:rsidR="00C56BB8" w:rsidRDefault="00C56BB8" w:rsidP="00DA75A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808E5">
        <w:rPr>
          <w:rStyle w:val="default"/>
          <w:rFonts w:cs="FrankRuehl" w:hint="cs"/>
          <w:rtl/>
        </w:rPr>
        <w:t>היה המסמך המוגש באופן אלקטרוני נגוע בנגיף מחשב או בקוד עוין, העלול לגרום נזק או שיבוש למחשב הרשות או לחומר מחשב המצוי במחשב הרשות, יידחה המסמך בלא קליטתו.</w:t>
      </w:r>
    </w:p>
    <w:p w:rsidR="003808E5" w:rsidRDefault="00581A7A" w:rsidP="00581A7A">
      <w:pPr>
        <w:pStyle w:val="P00"/>
        <w:spacing w:before="72"/>
        <w:ind w:left="0" w:right="1134"/>
        <w:rPr>
          <w:rStyle w:val="default"/>
          <w:rFonts w:cs="FrankRuehl" w:hint="cs"/>
          <w:rtl/>
        </w:rPr>
      </w:pPr>
      <w:r w:rsidRPr="00581A7A">
        <w:rPr>
          <w:rStyle w:val="default"/>
          <w:rFonts w:cs="FrankRuehl" w:hint="cs"/>
          <w:rtl/>
        </w:rPr>
        <w:pict>
          <v:shape id="_x0000_s2540" type="#_x0000_t202" style="position:absolute;left:0;text-align:left;margin-left:470.35pt;margin-top:7.1pt;width:1in;height:11.2pt;z-index:251743744" filled="f" stroked="f">
            <v:textbox inset="1mm,0,1mm,0">
              <w:txbxContent>
                <w:p w:rsidR="00343C41" w:rsidRDefault="00343C41" w:rsidP="00581A7A">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3808E5">
        <w:rPr>
          <w:rStyle w:val="default"/>
          <w:rFonts w:cs="FrankRuehl" w:hint="cs"/>
          <w:rtl/>
        </w:rPr>
        <w:tab/>
        <w:t>(ד)</w:t>
      </w:r>
      <w:r w:rsidR="003808E5">
        <w:rPr>
          <w:rStyle w:val="default"/>
          <w:rFonts w:cs="FrankRuehl" w:hint="cs"/>
          <w:rtl/>
        </w:rPr>
        <w:tab/>
      </w:r>
      <w:r w:rsidRPr="00581A7A">
        <w:rPr>
          <w:rStyle w:val="default"/>
          <w:rFonts w:cs="FrankRuehl" w:hint="cs"/>
          <w:rtl/>
        </w:rPr>
        <w:t xml:space="preserve">אם צפויה או ישנה תקלה באתר ההגשה, יפרסם הרשם הודעה באתר האינטרנט של הרשות (להלן </w:t>
      </w:r>
      <w:r w:rsidRPr="00581A7A">
        <w:rPr>
          <w:rStyle w:val="default"/>
          <w:rFonts w:cs="FrankRuehl"/>
          <w:rtl/>
        </w:rPr>
        <w:t>–</w:t>
      </w:r>
      <w:r w:rsidRPr="00581A7A">
        <w:rPr>
          <w:rStyle w:val="default"/>
          <w:rFonts w:cs="FrankRuehl" w:hint="cs"/>
          <w:rtl/>
        </w:rPr>
        <w:t xml:space="preserve"> אתר הרשות) שיצוין בה מועד תחילת התקלה ומועד סיומה; לא היה ידוע מועד סיום התקלה בזמן פרסום ההודעה כאמור או שהשתנה מועד תחילת התקלה או סיומה </w:t>
      </w:r>
      <w:r w:rsidRPr="00581A7A">
        <w:rPr>
          <w:rStyle w:val="default"/>
          <w:rFonts w:cs="FrankRuehl"/>
          <w:rtl/>
        </w:rPr>
        <w:t>–</w:t>
      </w:r>
      <w:r w:rsidRPr="00581A7A">
        <w:rPr>
          <w:rStyle w:val="default"/>
          <w:rFonts w:cs="FrankRuehl" w:hint="cs"/>
          <w:rtl/>
        </w:rPr>
        <w:t xml:space="preserve"> יפרסם הרשם באתר הרשות הודעה נוספת ובה יצוין מועד סיום התקלה או המועד המעודכן, לפי העניין; פרסם הרשם הודעה, יחולו הוראות אלה על מגיש המסמך:</w:t>
      </w:r>
    </w:p>
    <w:p w:rsidR="00581A7A" w:rsidRPr="00581A7A" w:rsidRDefault="00581A7A" w:rsidP="00581A7A">
      <w:pPr>
        <w:pStyle w:val="P00"/>
        <w:spacing w:before="72"/>
        <w:ind w:left="1021" w:right="1134"/>
        <w:rPr>
          <w:rStyle w:val="default"/>
          <w:rFonts w:cs="FrankRuehl" w:hint="cs"/>
          <w:rtl/>
        </w:rPr>
      </w:pPr>
      <w:r w:rsidRPr="00581A7A">
        <w:rPr>
          <w:rStyle w:val="default"/>
          <w:rFonts w:cs="FrankRuehl" w:hint="cs"/>
          <w:rtl/>
        </w:rPr>
        <w:t>(1)</w:t>
      </w:r>
      <w:r w:rsidRPr="00581A7A">
        <w:rPr>
          <w:rStyle w:val="default"/>
          <w:rFonts w:cs="FrankRuehl" w:hint="cs"/>
          <w:rtl/>
        </w:rPr>
        <w:tab/>
        <w:t xml:space="preserve">לגבי תקלה המסתיימת לפני המועד האחרון להגשת מסמך (להלן </w:t>
      </w:r>
      <w:r w:rsidRPr="00581A7A">
        <w:rPr>
          <w:rStyle w:val="default"/>
          <w:rFonts w:cs="FrankRuehl"/>
          <w:rtl/>
        </w:rPr>
        <w:t>–</w:t>
      </w:r>
      <w:r w:rsidRPr="00581A7A">
        <w:rPr>
          <w:rStyle w:val="default"/>
          <w:rFonts w:cs="FrankRuehl" w:hint="cs"/>
          <w:rtl/>
        </w:rPr>
        <w:t xml:space="preserve"> המועד האחרון) </w:t>
      </w:r>
      <w:r w:rsidRPr="00581A7A">
        <w:rPr>
          <w:rStyle w:val="default"/>
          <w:rFonts w:cs="FrankRuehl"/>
          <w:rtl/>
        </w:rPr>
        <w:t>–</w:t>
      </w:r>
      <w:r w:rsidRPr="00581A7A">
        <w:rPr>
          <w:rStyle w:val="default"/>
          <w:rFonts w:cs="FrankRuehl" w:hint="cs"/>
          <w:rtl/>
        </w:rPr>
        <w:t xml:space="preserve"> יגיש את המסמך לפי אחד מאלה:</w:t>
      </w:r>
    </w:p>
    <w:p w:rsidR="00581A7A" w:rsidRPr="00581A7A" w:rsidRDefault="00581A7A" w:rsidP="00581A7A">
      <w:pPr>
        <w:pStyle w:val="P00"/>
        <w:spacing w:before="72"/>
        <w:ind w:left="1474" w:right="1134"/>
        <w:rPr>
          <w:rStyle w:val="default"/>
          <w:rFonts w:cs="FrankRuehl" w:hint="cs"/>
          <w:rtl/>
        </w:rPr>
      </w:pPr>
      <w:r w:rsidRPr="00581A7A">
        <w:rPr>
          <w:rStyle w:val="default"/>
          <w:rFonts w:cs="FrankRuehl" w:hint="cs"/>
          <w:rtl/>
        </w:rPr>
        <w:t>(א)</w:t>
      </w:r>
      <w:r w:rsidRPr="00581A7A">
        <w:rPr>
          <w:rStyle w:val="default"/>
          <w:rFonts w:cs="FrankRuehl" w:hint="cs"/>
          <w:rtl/>
        </w:rPr>
        <w:tab/>
        <w:t xml:space="preserve">בהגשה בנייר כאמור בתקנה 6א (להלן </w:t>
      </w:r>
      <w:r w:rsidRPr="00581A7A">
        <w:rPr>
          <w:rStyle w:val="default"/>
          <w:rFonts w:cs="FrankRuehl"/>
          <w:rtl/>
        </w:rPr>
        <w:t>–</w:t>
      </w:r>
      <w:r w:rsidRPr="00581A7A">
        <w:rPr>
          <w:rStyle w:val="default"/>
          <w:rFonts w:cs="FrankRuehl" w:hint="cs"/>
          <w:rtl/>
        </w:rPr>
        <w:t xml:space="preserve"> הגשה בנייר), מיום תחילת התקלה לפי ההודעה שפרסם הרשם עד שני ימי עסקים לאחר יום סיום התקלה או שני ימי עסקים שלאחר יום פרסום ההודעה באתר הרשות על סיום התקלה, המאוחר מביניהם;</w:t>
      </w:r>
    </w:p>
    <w:p w:rsidR="00581A7A" w:rsidRPr="00581A7A" w:rsidRDefault="00581A7A" w:rsidP="00581A7A">
      <w:pPr>
        <w:pStyle w:val="P00"/>
        <w:spacing w:before="72"/>
        <w:ind w:left="1474" w:right="1134"/>
        <w:rPr>
          <w:rStyle w:val="default"/>
          <w:rFonts w:cs="FrankRuehl" w:hint="cs"/>
          <w:rtl/>
        </w:rPr>
      </w:pPr>
      <w:r w:rsidRPr="00581A7A">
        <w:rPr>
          <w:rStyle w:val="default"/>
          <w:rFonts w:cs="FrankRuehl" w:hint="cs"/>
          <w:rtl/>
        </w:rPr>
        <w:t>(ב)</w:t>
      </w:r>
      <w:r w:rsidRPr="00581A7A">
        <w:rPr>
          <w:rStyle w:val="default"/>
          <w:rFonts w:cs="FrankRuehl" w:hint="cs"/>
          <w:rtl/>
        </w:rPr>
        <w:tab/>
        <w:t xml:space="preserve">בהגשה אלקטרונית כאמור בתקנה 6ב (להלן </w:t>
      </w:r>
      <w:r w:rsidRPr="00581A7A">
        <w:rPr>
          <w:rStyle w:val="default"/>
          <w:rFonts w:cs="FrankRuehl"/>
          <w:rtl/>
        </w:rPr>
        <w:t>–</w:t>
      </w:r>
      <w:r w:rsidRPr="00581A7A">
        <w:rPr>
          <w:rStyle w:val="default"/>
          <w:rFonts w:cs="FrankRuehl" w:hint="cs"/>
          <w:rtl/>
        </w:rPr>
        <w:t xml:space="preserve"> הגשה אלקטרונית) לאחר חלוף התקלה עד המועד האחרון;</w:t>
      </w:r>
    </w:p>
    <w:p w:rsidR="00581A7A" w:rsidRPr="00581A7A" w:rsidRDefault="00581A7A" w:rsidP="00581A7A">
      <w:pPr>
        <w:pStyle w:val="P00"/>
        <w:spacing w:before="72"/>
        <w:ind w:left="1021" w:right="1134"/>
        <w:rPr>
          <w:rStyle w:val="default"/>
          <w:rFonts w:cs="FrankRuehl" w:hint="cs"/>
          <w:rtl/>
        </w:rPr>
      </w:pPr>
      <w:r w:rsidRPr="00581A7A">
        <w:rPr>
          <w:rStyle w:val="default"/>
          <w:rFonts w:cs="FrankRuehl" w:hint="cs"/>
          <w:rtl/>
        </w:rPr>
        <w:t>(2)</w:t>
      </w:r>
      <w:r w:rsidRPr="00581A7A">
        <w:rPr>
          <w:rStyle w:val="default"/>
          <w:rFonts w:cs="FrankRuehl" w:hint="cs"/>
          <w:rtl/>
        </w:rPr>
        <w:tab/>
        <w:t xml:space="preserve">לגבי תקלה המתקיימת במועד האחרון </w:t>
      </w:r>
      <w:r w:rsidRPr="00581A7A">
        <w:rPr>
          <w:rStyle w:val="default"/>
          <w:rFonts w:cs="FrankRuehl"/>
          <w:rtl/>
        </w:rPr>
        <w:t>–</w:t>
      </w:r>
      <w:r w:rsidRPr="00581A7A">
        <w:rPr>
          <w:rStyle w:val="default"/>
          <w:rFonts w:cs="FrankRuehl" w:hint="cs"/>
          <w:rtl/>
        </w:rPr>
        <w:t xml:space="preserve"> יגיש את המסמך לפי אחד מאלה, ויראו את המסמך כאילו הוגש במועד האחרון והמגיש לא יחויב בעד ההגשה בתשלום אגרת הארכה כאמור בפרט 10 לתוספת הראשונה:</w:t>
      </w:r>
    </w:p>
    <w:p w:rsidR="00581A7A" w:rsidRPr="00581A7A" w:rsidRDefault="00581A7A" w:rsidP="00581A7A">
      <w:pPr>
        <w:pStyle w:val="P00"/>
        <w:spacing w:before="72"/>
        <w:ind w:left="1474" w:right="1134"/>
        <w:rPr>
          <w:rStyle w:val="default"/>
          <w:rFonts w:cs="FrankRuehl" w:hint="cs"/>
          <w:rtl/>
        </w:rPr>
      </w:pPr>
      <w:r w:rsidRPr="00581A7A">
        <w:rPr>
          <w:rStyle w:val="default"/>
          <w:rFonts w:cs="FrankRuehl" w:hint="cs"/>
          <w:rtl/>
        </w:rPr>
        <w:t>(א)</w:t>
      </w:r>
      <w:r w:rsidRPr="00581A7A">
        <w:rPr>
          <w:rStyle w:val="default"/>
          <w:rFonts w:cs="FrankRuehl" w:hint="cs"/>
          <w:rtl/>
        </w:rPr>
        <w:tab/>
        <w:t>בהגשה בנייר עד 2 ימי עסקים לאחר המועד האחרון;</w:t>
      </w:r>
    </w:p>
    <w:p w:rsidR="00581A7A" w:rsidRPr="00581A7A" w:rsidRDefault="00581A7A" w:rsidP="00581A7A">
      <w:pPr>
        <w:pStyle w:val="P00"/>
        <w:spacing w:before="72"/>
        <w:ind w:left="1474" w:right="1134"/>
        <w:rPr>
          <w:rStyle w:val="default"/>
          <w:rFonts w:cs="FrankRuehl" w:hint="cs"/>
          <w:rtl/>
        </w:rPr>
      </w:pPr>
      <w:r w:rsidRPr="00581A7A">
        <w:rPr>
          <w:rStyle w:val="default"/>
          <w:rFonts w:cs="FrankRuehl" w:hint="cs"/>
          <w:rtl/>
        </w:rPr>
        <w:t>(ב)</w:t>
      </w:r>
      <w:r w:rsidRPr="00581A7A">
        <w:rPr>
          <w:rStyle w:val="default"/>
          <w:rFonts w:cs="FrankRuehl" w:hint="cs"/>
          <w:rtl/>
        </w:rPr>
        <w:tab/>
        <w:t>בהגשה אלקטרונית, אם חלפה התקלה במסגרת הימים שבפסקת משנה (א).</w:t>
      </w:r>
    </w:p>
    <w:p w:rsidR="00581A7A" w:rsidRDefault="00581A7A" w:rsidP="00581A7A">
      <w:pPr>
        <w:pStyle w:val="P00"/>
        <w:spacing w:before="72"/>
        <w:ind w:left="0" w:right="1134"/>
        <w:rPr>
          <w:rStyle w:val="default"/>
          <w:rFonts w:cs="FrankRuehl" w:hint="cs"/>
          <w:rtl/>
        </w:rPr>
      </w:pPr>
      <w:r w:rsidRPr="00581A7A">
        <w:rPr>
          <w:rStyle w:val="default"/>
          <w:rFonts w:cs="FrankRuehl" w:hint="cs"/>
          <w:rtl/>
        </w:rPr>
        <w:pict>
          <v:shape id="_x0000_s2541" type="#_x0000_t202" style="position:absolute;left:0;text-align:left;margin-left:470.35pt;margin-top:7.1pt;width:1in;height:11.2pt;z-index:251744768" filled="f" stroked="f">
            <v:textbox inset="1mm,0,1mm,0">
              <w:txbxContent>
                <w:p w:rsidR="00343C41" w:rsidRDefault="00343C41" w:rsidP="00581A7A">
                  <w:pPr>
                    <w:spacing w:line="160" w:lineRule="exact"/>
                    <w:jc w:val="left"/>
                    <w:rPr>
                      <w:rFonts w:cs="Miriam" w:hint="cs"/>
                      <w:noProof/>
                      <w:sz w:val="18"/>
                      <w:szCs w:val="18"/>
                      <w:rtl/>
                    </w:rPr>
                  </w:pPr>
                  <w:r>
                    <w:rPr>
                      <w:rFonts w:cs="Miriam" w:hint="cs"/>
                      <w:noProof/>
                      <w:sz w:val="18"/>
                      <w:szCs w:val="18"/>
                      <w:rtl/>
                    </w:rPr>
                    <w:t>תק' תשע"ה-2015</w:t>
                  </w:r>
                </w:p>
              </w:txbxContent>
            </v:textbox>
          </v:shape>
        </w:pict>
      </w:r>
      <w:r>
        <w:rPr>
          <w:rStyle w:val="default"/>
          <w:rFonts w:cs="FrankRuehl" w:hint="cs"/>
          <w:rtl/>
        </w:rPr>
        <w:tab/>
        <w:t>(</w:t>
      </w:r>
      <w:r w:rsidRPr="00581A7A">
        <w:rPr>
          <w:rStyle w:val="default"/>
          <w:rFonts w:cs="FrankRuehl" w:hint="cs"/>
          <w:rtl/>
        </w:rPr>
        <w:t>ה)</w:t>
      </w:r>
      <w:r w:rsidRPr="00581A7A">
        <w:rPr>
          <w:rStyle w:val="default"/>
          <w:rFonts w:cs="FrankRuehl" w:hint="cs"/>
          <w:rtl/>
        </w:rPr>
        <w:tab/>
        <w:t>לא מתאפשרת הגשת מסמך באתר ההגשה, בין אם משום שכשלה ההגשה באתר ההגשה ולא פרסמה הרשות הודעה על תקלה ובין אם בשל תקלה במחשבי המגיש המונעת את האפשרות של הגשה אלקטרונית ואינה ניתנת לתיקון באותו היום, תחול על הגשת המסמך תקנת משנה (ד)(2), ובלבד שיצורף למסמך המוגש תצהיר המפרט את ניסיון ההגשה ואת הנסיבות שהובילו לאי-ההגשה</w:t>
      </w:r>
      <w:r>
        <w:rPr>
          <w:rStyle w:val="default"/>
          <w:rFonts w:cs="FrankRuehl" w:hint="cs"/>
          <w:rtl/>
        </w:rPr>
        <w:t>.</w:t>
      </w:r>
    </w:p>
    <w:p w:rsidR="00DA75AD" w:rsidRPr="00441257" w:rsidRDefault="00DA75AD" w:rsidP="00DA75AD">
      <w:pPr>
        <w:pStyle w:val="P00"/>
        <w:spacing w:before="0"/>
        <w:ind w:left="0" w:right="1134"/>
        <w:rPr>
          <w:rFonts w:cs="FrankRuehl" w:hint="cs"/>
          <w:vanish/>
          <w:color w:val="FF0000"/>
          <w:szCs w:val="20"/>
          <w:shd w:val="clear" w:color="auto" w:fill="FFFF99"/>
          <w:rtl/>
        </w:rPr>
      </w:pPr>
      <w:bookmarkStart w:id="27" w:name="Rov333"/>
      <w:r w:rsidRPr="00441257">
        <w:rPr>
          <w:rFonts w:cs="FrankRuehl" w:hint="cs"/>
          <w:vanish/>
          <w:color w:val="FF0000"/>
          <w:szCs w:val="20"/>
          <w:shd w:val="clear" w:color="auto" w:fill="FFFF99"/>
          <w:rtl/>
        </w:rPr>
        <w:t>מיום 24.11.2013</w:t>
      </w:r>
    </w:p>
    <w:p w:rsidR="00DA75AD" w:rsidRPr="00441257" w:rsidRDefault="00DA75AD" w:rsidP="00DA75A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DA75AD" w:rsidRPr="00441257" w:rsidRDefault="00DA75AD" w:rsidP="00DA75AD">
      <w:pPr>
        <w:pStyle w:val="P00"/>
        <w:spacing w:before="0"/>
        <w:ind w:left="0" w:right="1134"/>
        <w:rPr>
          <w:rFonts w:cs="FrankRuehl" w:hint="cs"/>
          <w:vanish/>
          <w:szCs w:val="20"/>
          <w:shd w:val="clear" w:color="auto" w:fill="FFFF99"/>
          <w:rtl/>
        </w:rPr>
      </w:pPr>
      <w:hyperlink r:id="rId3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86</w:t>
      </w:r>
    </w:p>
    <w:p w:rsidR="00DA75AD" w:rsidRPr="00441257" w:rsidRDefault="00DA75AD" w:rsidP="003808E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הוספת תקנה 6ג</w:t>
      </w:r>
    </w:p>
    <w:p w:rsidR="00531E8A" w:rsidRPr="00441257" w:rsidRDefault="00531E8A" w:rsidP="00531E8A">
      <w:pPr>
        <w:pStyle w:val="P00"/>
        <w:spacing w:before="0"/>
        <w:ind w:left="0" w:right="1134"/>
        <w:rPr>
          <w:rFonts w:cs="FrankRuehl" w:hint="cs"/>
          <w:vanish/>
          <w:szCs w:val="20"/>
          <w:shd w:val="clear" w:color="auto" w:fill="FFFF99"/>
          <w:rtl/>
        </w:rPr>
      </w:pPr>
    </w:p>
    <w:p w:rsidR="00531E8A" w:rsidRPr="00441257" w:rsidRDefault="00531E8A" w:rsidP="00531E8A">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1.6.2015</w:t>
      </w:r>
    </w:p>
    <w:p w:rsidR="00531E8A" w:rsidRPr="00441257" w:rsidRDefault="00531E8A" w:rsidP="00531E8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531E8A" w:rsidRPr="00441257" w:rsidRDefault="00531E8A" w:rsidP="00531E8A">
      <w:pPr>
        <w:pStyle w:val="P00"/>
        <w:spacing w:before="0"/>
        <w:ind w:left="0" w:right="1134"/>
        <w:rPr>
          <w:rFonts w:cs="FrankRuehl" w:hint="cs"/>
          <w:vanish/>
          <w:szCs w:val="20"/>
          <w:shd w:val="clear" w:color="auto" w:fill="FFFF99"/>
          <w:rtl/>
        </w:rPr>
      </w:pPr>
      <w:hyperlink r:id="rId36"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1243</w:t>
      </w:r>
    </w:p>
    <w:p w:rsidR="00531E8A" w:rsidRPr="00441257" w:rsidRDefault="00531E8A" w:rsidP="00531E8A">
      <w:pPr>
        <w:pStyle w:val="P00"/>
        <w:ind w:left="0"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ab/>
        <w:t>(ב)</w:t>
      </w:r>
      <w:r w:rsidRPr="00441257">
        <w:rPr>
          <w:rStyle w:val="default"/>
          <w:rFonts w:cs="FrankRuehl" w:hint="cs"/>
          <w:vanish/>
          <w:sz w:val="22"/>
          <w:szCs w:val="22"/>
          <w:shd w:val="clear" w:color="auto" w:fill="FFFF99"/>
          <w:rtl/>
        </w:rPr>
        <w:tab/>
        <w:t xml:space="preserve">מסמך שהוגש באופן אלקטרוני לא ייקלט ולא ייחשב כמוגש, אלא אם כן עבר בהצלחה בדיקת קבלה ברמה הטכנית; מסמך שלא עבר בהצלחה את בדיקת הקבלה יידחה בלא קליטתו </w:t>
      </w:r>
      <w:r w:rsidRPr="00441257">
        <w:rPr>
          <w:rStyle w:val="default"/>
          <w:rFonts w:cs="FrankRuehl" w:hint="cs"/>
          <w:vanish/>
          <w:sz w:val="22"/>
          <w:szCs w:val="22"/>
          <w:u w:val="single"/>
          <w:shd w:val="clear" w:color="auto" w:fill="FFFF99"/>
          <w:rtl/>
        </w:rPr>
        <w:t>ולא יועבר חיווי כאמור בתקנת משנה (א)</w:t>
      </w:r>
      <w:r w:rsidRPr="00441257">
        <w:rPr>
          <w:rStyle w:val="default"/>
          <w:rFonts w:cs="FrankRuehl" w:hint="cs"/>
          <w:vanish/>
          <w:sz w:val="22"/>
          <w:szCs w:val="22"/>
          <w:shd w:val="clear" w:color="auto" w:fill="FFFF99"/>
          <w:rtl/>
        </w:rPr>
        <w:t>.</w:t>
      </w:r>
    </w:p>
    <w:p w:rsidR="00531E8A" w:rsidRPr="00441257" w:rsidRDefault="00531E8A" w:rsidP="00531E8A">
      <w:pPr>
        <w:pStyle w:val="P00"/>
        <w:spacing w:before="0"/>
        <w:ind w:left="0"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ab/>
        <w:t>(ג)</w:t>
      </w:r>
      <w:r w:rsidRPr="00441257">
        <w:rPr>
          <w:rStyle w:val="default"/>
          <w:rFonts w:cs="FrankRuehl" w:hint="cs"/>
          <w:vanish/>
          <w:sz w:val="22"/>
          <w:szCs w:val="22"/>
          <w:shd w:val="clear" w:color="auto" w:fill="FFFF99"/>
          <w:rtl/>
        </w:rPr>
        <w:tab/>
        <w:t>היה המסמך המוגש באופן אלקטרוני נגוע בנגיף מחשב או בקוד עוין, העלול לגרום נזק או שיבוש למחשב הרשות או לחומר מחשב המצוי במחשב הרשות, יידחה המסמך בלא קליטתו.</w:t>
      </w:r>
    </w:p>
    <w:p w:rsidR="00531E8A" w:rsidRPr="00441257" w:rsidRDefault="00531E8A" w:rsidP="00531E8A">
      <w:pPr>
        <w:pStyle w:val="P00"/>
        <w:spacing w:before="0"/>
        <w:ind w:left="0" w:right="1134"/>
        <w:rPr>
          <w:rStyle w:val="default"/>
          <w:rFonts w:cs="FrankRuehl" w:hint="cs"/>
          <w:strike/>
          <w:vanish/>
          <w:sz w:val="22"/>
          <w:szCs w:val="22"/>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(ד)</w:t>
      </w:r>
      <w:r w:rsidRPr="00441257">
        <w:rPr>
          <w:rStyle w:val="default"/>
          <w:rFonts w:cs="FrankRuehl" w:hint="cs"/>
          <w:strike/>
          <w:vanish/>
          <w:sz w:val="22"/>
          <w:szCs w:val="22"/>
          <w:shd w:val="clear" w:color="auto" w:fill="FFFF99"/>
          <w:rtl/>
        </w:rPr>
        <w:tab/>
        <w:t>במקרה של תקלה זמנית או קבועה באתר ההגשה במועד האחרון להגשת מסמך, תאפשר הרשות הגשה בנייר של מסמך החתום בחתימה ידנית עד לתום יום העסקים הבא, והמגיש לא יחויב באגרת הארכה.</w:t>
      </w:r>
    </w:p>
    <w:p w:rsidR="00531E8A" w:rsidRPr="00441257" w:rsidRDefault="00531E8A" w:rsidP="00531E8A">
      <w:pPr>
        <w:pStyle w:val="P00"/>
        <w:spacing w:before="0"/>
        <w:ind w:left="0" w:right="1134"/>
        <w:rPr>
          <w:rStyle w:val="default"/>
          <w:rFonts w:cs="FrankRuehl" w:hint="cs"/>
          <w:vanish/>
          <w:sz w:val="22"/>
          <w:szCs w:val="22"/>
          <w:u w:val="single"/>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vanish/>
          <w:sz w:val="22"/>
          <w:szCs w:val="22"/>
          <w:u w:val="single"/>
          <w:shd w:val="clear" w:color="auto" w:fill="FFFF99"/>
          <w:rtl/>
        </w:rPr>
        <w:t>(ד)</w:t>
      </w:r>
      <w:r w:rsidRPr="00441257">
        <w:rPr>
          <w:rStyle w:val="default"/>
          <w:rFonts w:cs="FrankRuehl" w:hint="cs"/>
          <w:vanish/>
          <w:sz w:val="22"/>
          <w:szCs w:val="22"/>
          <w:u w:val="single"/>
          <w:shd w:val="clear" w:color="auto" w:fill="FFFF99"/>
          <w:rtl/>
        </w:rPr>
        <w:tab/>
        <w:t xml:space="preserve">אם צפויה או ישנה תקלה באתר ההגשה, יפרסם הרשם הודעה באתר האינטרנט של הרשות (להלן </w:t>
      </w:r>
      <w:r w:rsidRPr="00441257">
        <w:rPr>
          <w:rStyle w:val="default"/>
          <w:rFonts w:cs="FrankRuehl"/>
          <w:vanish/>
          <w:sz w:val="22"/>
          <w:szCs w:val="22"/>
          <w:u w:val="single"/>
          <w:shd w:val="clear" w:color="auto" w:fill="FFFF99"/>
          <w:rtl/>
        </w:rPr>
        <w:t>–</w:t>
      </w:r>
      <w:r w:rsidRPr="00441257">
        <w:rPr>
          <w:rStyle w:val="default"/>
          <w:rFonts w:cs="FrankRuehl" w:hint="cs"/>
          <w:vanish/>
          <w:sz w:val="22"/>
          <w:szCs w:val="22"/>
          <w:u w:val="single"/>
          <w:shd w:val="clear" w:color="auto" w:fill="FFFF99"/>
          <w:rtl/>
        </w:rPr>
        <w:t xml:space="preserve"> אתר הרשות) שיצוין בה מועד תחילת התקלה ומועד סיומה; לא היה ידוע מועד סיום התקלה בזמן פרסום ההודעה כאמור או שהשתנה מועד תחילת התקלה או סיומה </w:t>
      </w:r>
      <w:r w:rsidRPr="00441257">
        <w:rPr>
          <w:rStyle w:val="default"/>
          <w:rFonts w:cs="FrankRuehl"/>
          <w:vanish/>
          <w:sz w:val="22"/>
          <w:szCs w:val="22"/>
          <w:u w:val="single"/>
          <w:shd w:val="clear" w:color="auto" w:fill="FFFF99"/>
          <w:rtl/>
        </w:rPr>
        <w:t>–</w:t>
      </w:r>
      <w:r w:rsidRPr="00441257">
        <w:rPr>
          <w:rStyle w:val="default"/>
          <w:rFonts w:cs="FrankRuehl" w:hint="cs"/>
          <w:vanish/>
          <w:sz w:val="22"/>
          <w:szCs w:val="22"/>
          <w:u w:val="single"/>
          <w:shd w:val="clear" w:color="auto" w:fill="FFFF99"/>
          <w:rtl/>
        </w:rPr>
        <w:t xml:space="preserve"> יפרסם הרשם באתר הרשות הודעה נוספת ובה יצוין מועד סיום התקלה או המועד המעודכן, לפי העניין; פרסם הרשם הודעה, יחולו הוראות אלה על מגיש המסמך:</w:t>
      </w:r>
    </w:p>
    <w:p w:rsidR="00531E8A" w:rsidRPr="00441257" w:rsidRDefault="00531E8A" w:rsidP="00531E8A">
      <w:pPr>
        <w:pStyle w:val="P00"/>
        <w:spacing w:before="0"/>
        <w:ind w:left="1021"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(1)</w:t>
      </w:r>
      <w:r w:rsidRPr="00441257">
        <w:rPr>
          <w:rStyle w:val="default"/>
          <w:rFonts w:cs="FrankRuehl" w:hint="cs"/>
          <w:vanish/>
          <w:sz w:val="22"/>
          <w:szCs w:val="22"/>
          <w:u w:val="single"/>
          <w:shd w:val="clear" w:color="auto" w:fill="FFFF99"/>
          <w:rtl/>
        </w:rPr>
        <w:tab/>
      </w:r>
      <w:r w:rsidR="00581A7A" w:rsidRPr="00441257">
        <w:rPr>
          <w:rStyle w:val="default"/>
          <w:rFonts w:cs="FrankRuehl" w:hint="cs"/>
          <w:vanish/>
          <w:sz w:val="22"/>
          <w:szCs w:val="22"/>
          <w:u w:val="single"/>
          <w:shd w:val="clear" w:color="auto" w:fill="FFFF99"/>
          <w:rtl/>
        </w:rPr>
        <w:t xml:space="preserve">לגבי תקלה המסתיימת לפני המועד האחרון להגשת מסמך (להלן </w:t>
      </w:r>
      <w:r w:rsidR="00581A7A" w:rsidRPr="00441257">
        <w:rPr>
          <w:rStyle w:val="default"/>
          <w:rFonts w:cs="FrankRuehl"/>
          <w:vanish/>
          <w:sz w:val="22"/>
          <w:szCs w:val="22"/>
          <w:u w:val="single"/>
          <w:shd w:val="clear" w:color="auto" w:fill="FFFF99"/>
          <w:rtl/>
        </w:rPr>
        <w:t>–</w:t>
      </w:r>
      <w:r w:rsidR="00581A7A" w:rsidRPr="00441257">
        <w:rPr>
          <w:rStyle w:val="default"/>
          <w:rFonts w:cs="FrankRuehl" w:hint="cs"/>
          <w:vanish/>
          <w:sz w:val="22"/>
          <w:szCs w:val="22"/>
          <w:u w:val="single"/>
          <w:shd w:val="clear" w:color="auto" w:fill="FFFF99"/>
          <w:rtl/>
        </w:rPr>
        <w:t xml:space="preserve"> המועד האחרון) </w:t>
      </w:r>
      <w:r w:rsidR="00581A7A" w:rsidRPr="00441257">
        <w:rPr>
          <w:rStyle w:val="default"/>
          <w:rFonts w:cs="FrankRuehl"/>
          <w:vanish/>
          <w:sz w:val="22"/>
          <w:szCs w:val="22"/>
          <w:u w:val="single"/>
          <w:shd w:val="clear" w:color="auto" w:fill="FFFF99"/>
          <w:rtl/>
        </w:rPr>
        <w:t>–</w:t>
      </w:r>
      <w:r w:rsidR="00581A7A" w:rsidRPr="00441257">
        <w:rPr>
          <w:rStyle w:val="default"/>
          <w:rFonts w:cs="FrankRuehl" w:hint="cs"/>
          <w:vanish/>
          <w:sz w:val="22"/>
          <w:szCs w:val="22"/>
          <w:u w:val="single"/>
          <w:shd w:val="clear" w:color="auto" w:fill="FFFF99"/>
          <w:rtl/>
        </w:rPr>
        <w:t xml:space="preserve"> יגיש את המסמך לפי אחד מאלה:</w:t>
      </w:r>
    </w:p>
    <w:p w:rsidR="00581A7A" w:rsidRPr="00441257" w:rsidRDefault="00581A7A" w:rsidP="00581A7A">
      <w:pPr>
        <w:pStyle w:val="P00"/>
        <w:spacing w:before="0"/>
        <w:ind w:left="1474"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(א)</w:t>
      </w:r>
      <w:r w:rsidRPr="00441257">
        <w:rPr>
          <w:rStyle w:val="default"/>
          <w:rFonts w:cs="FrankRuehl" w:hint="cs"/>
          <w:vanish/>
          <w:sz w:val="22"/>
          <w:szCs w:val="22"/>
          <w:u w:val="single"/>
          <w:shd w:val="clear" w:color="auto" w:fill="FFFF99"/>
          <w:rtl/>
        </w:rPr>
        <w:tab/>
        <w:t xml:space="preserve">בהגשה בנייר כאמור בתקנה 6א (להלן </w:t>
      </w:r>
      <w:r w:rsidRPr="00441257">
        <w:rPr>
          <w:rStyle w:val="default"/>
          <w:rFonts w:cs="FrankRuehl"/>
          <w:vanish/>
          <w:sz w:val="22"/>
          <w:szCs w:val="22"/>
          <w:u w:val="single"/>
          <w:shd w:val="clear" w:color="auto" w:fill="FFFF99"/>
          <w:rtl/>
        </w:rPr>
        <w:t>–</w:t>
      </w:r>
      <w:r w:rsidRPr="00441257">
        <w:rPr>
          <w:rStyle w:val="default"/>
          <w:rFonts w:cs="FrankRuehl" w:hint="cs"/>
          <w:vanish/>
          <w:sz w:val="22"/>
          <w:szCs w:val="22"/>
          <w:u w:val="single"/>
          <w:shd w:val="clear" w:color="auto" w:fill="FFFF99"/>
          <w:rtl/>
        </w:rPr>
        <w:t xml:space="preserve"> הגשה בנייר), מיום תחילת התקלה לפי ההודעה שפרסם הרשם עד שני ימי עסקים לאחר יום סיום התקלה או שני ימי עסקים שלאחר יום פרסום ההודעה באתר הרשות על סיום התקלה, המאוחר מביניהם;</w:t>
      </w:r>
    </w:p>
    <w:p w:rsidR="00581A7A" w:rsidRPr="00441257" w:rsidRDefault="00581A7A" w:rsidP="00581A7A">
      <w:pPr>
        <w:pStyle w:val="P00"/>
        <w:spacing w:before="0"/>
        <w:ind w:left="1474"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(ב)</w:t>
      </w:r>
      <w:r w:rsidRPr="00441257">
        <w:rPr>
          <w:rStyle w:val="default"/>
          <w:rFonts w:cs="FrankRuehl" w:hint="cs"/>
          <w:vanish/>
          <w:sz w:val="22"/>
          <w:szCs w:val="22"/>
          <w:u w:val="single"/>
          <w:shd w:val="clear" w:color="auto" w:fill="FFFF99"/>
          <w:rtl/>
        </w:rPr>
        <w:tab/>
        <w:t xml:space="preserve">בהגשה אלקטרונית כאמור בתקנה 6ב (להלן </w:t>
      </w:r>
      <w:r w:rsidRPr="00441257">
        <w:rPr>
          <w:rStyle w:val="default"/>
          <w:rFonts w:cs="FrankRuehl"/>
          <w:vanish/>
          <w:sz w:val="22"/>
          <w:szCs w:val="22"/>
          <w:u w:val="single"/>
          <w:shd w:val="clear" w:color="auto" w:fill="FFFF99"/>
          <w:rtl/>
        </w:rPr>
        <w:t>–</w:t>
      </w:r>
      <w:r w:rsidRPr="00441257">
        <w:rPr>
          <w:rStyle w:val="default"/>
          <w:rFonts w:cs="FrankRuehl" w:hint="cs"/>
          <w:vanish/>
          <w:sz w:val="22"/>
          <w:szCs w:val="22"/>
          <w:u w:val="single"/>
          <w:shd w:val="clear" w:color="auto" w:fill="FFFF99"/>
          <w:rtl/>
        </w:rPr>
        <w:t xml:space="preserve"> הגשה אלקטרונית) לאחר חלוף התקלה עד המועד האחרון;</w:t>
      </w:r>
    </w:p>
    <w:p w:rsidR="00581A7A" w:rsidRPr="00441257" w:rsidRDefault="00581A7A" w:rsidP="00581A7A">
      <w:pPr>
        <w:pStyle w:val="P00"/>
        <w:spacing w:before="0"/>
        <w:ind w:left="1021"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(2)</w:t>
      </w:r>
      <w:r w:rsidRPr="00441257">
        <w:rPr>
          <w:rStyle w:val="default"/>
          <w:rFonts w:cs="FrankRuehl" w:hint="cs"/>
          <w:vanish/>
          <w:sz w:val="22"/>
          <w:szCs w:val="22"/>
          <w:u w:val="single"/>
          <w:shd w:val="clear" w:color="auto" w:fill="FFFF99"/>
          <w:rtl/>
        </w:rPr>
        <w:tab/>
        <w:t xml:space="preserve">לגבי תקלה המתקיימת במועד האחרון </w:t>
      </w:r>
      <w:r w:rsidRPr="00441257">
        <w:rPr>
          <w:rStyle w:val="default"/>
          <w:rFonts w:cs="FrankRuehl"/>
          <w:vanish/>
          <w:sz w:val="22"/>
          <w:szCs w:val="22"/>
          <w:u w:val="single"/>
          <w:shd w:val="clear" w:color="auto" w:fill="FFFF99"/>
          <w:rtl/>
        </w:rPr>
        <w:t>–</w:t>
      </w:r>
      <w:r w:rsidRPr="00441257">
        <w:rPr>
          <w:rStyle w:val="default"/>
          <w:rFonts w:cs="FrankRuehl" w:hint="cs"/>
          <w:vanish/>
          <w:sz w:val="22"/>
          <w:szCs w:val="22"/>
          <w:u w:val="single"/>
          <w:shd w:val="clear" w:color="auto" w:fill="FFFF99"/>
          <w:rtl/>
        </w:rPr>
        <w:t xml:space="preserve"> יגיש את המסמך לפי אחד מאלה, ויראו את המסמך כאילו הוגש במועד האחרון והמגיש לא יחויב בעד ההגשה בתשלום אגרת הארכה כאמור בפרט 10 לתוספת הראשונה:</w:t>
      </w:r>
    </w:p>
    <w:p w:rsidR="00581A7A" w:rsidRPr="00441257" w:rsidRDefault="00581A7A" w:rsidP="00581A7A">
      <w:pPr>
        <w:pStyle w:val="P00"/>
        <w:spacing w:before="0"/>
        <w:ind w:left="1474"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(א)</w:t>
      </w:r>
      <w:r w:rsidRPr="00441257">
        <w:rPr>
          <w:rStyle w:val="default"/>
          <w:rFonts w:cs="FrankRuehl" w:hint="cs"/>
          <w:vanish/>
          <w:sz w:val="22"/>
          <w:szCs w:val="22"/>
          <w:u w:val="single"/>
          <w:shd w:val="clear" w:color="auto" w:fill="FFFF99"/>
          <w:rtl/>
        </w:rPr>
        <w:tab/>
        <w:t>בהגשה בנייר עד 2 ימי עסקים לאחר המועד האחרון;</w:t>
      </w:r>
    </w:p>
    <w:p w:rsidR="00581A7A" w:rsidRPr="00441257" w:rsidRDefault="00581A7A" w:rsidP="00581A7A">
      <w:pPr>
        <w:pStyle w:val="P00"/>
        <w:spacing w:before="0"/>
        <w:ind w:left="1474" w:right="1134"/>
        <w:rPr>
          <w:rStyle w:val="default"/>
          <w:rFonts w:cs="FrankRuehl" w:hint="cs"/>
          <w:vanish/>
          <w:sz w:val="22"/>
          <w:szCs w:val="22"/>
          <w:shd w:val="clear" w:color="auto" w:fill="FFFF99"/>
          <w:rtl/>
        </w:rPr>
      </w:pPr>
      <w:r w:rsidRPr="00441257">
        <w:rPr>
          <w:rStyle w:val="default"/>
          <w:rFonts w:cs="FrankRuehl" w:hint="cs"/>
          <w:vanish/>
          <w:sz w:val="22"/>
          <w:szCs w:val="22"/>
          <w:u w:val="single"/>
          <w:shd w:val="clear" w:color="auto" w:fill="FFFF99"/>
          <w:rtl/>
        </w:rPr>
        <w:t>(ב)</w:t>
      </w:r>
      <w:r w:rsidRPr="00441257">
        <w:rPr>
          <w:rStyle w:val="default"/>
          <w:rFonts w:cs="FrankRuehl" w:hint="cs"/>
          <w:vanish/>
          <w:sz w:val="22"/>
          <w:szCs w:val="22"/>
          <w:u w:val="single"/>
          <w:shd w:val="clear" w:color="auto" w:fill="FFFF99"/>
          <w:rtl/>
        </w:rPr>
        <w:tab/>
        <w:t>בהגשה אלקטרונית, אם חלפה התקלה במסגרת הימים שבפסקת משנה (א).</w:t>
      </w:r>
    </w:p>
    <w:p w:rsidR="00581A7A" w:rsidRPr="00581A7A" w:rsidRDefault="00581A7A" w:rsidP="00581A7A">
      <w:pPr>
        <w:pStyle w:val="P00"/>
        <w:spacing w:before="0"/>
        <w:ind w:left="0" w:right="1134"/>
        <w:rPr>
          <w:rStyle w:val="default"/>
          <w:rFonts w:cs="FrankRuehl" w:hint="cs"/>
          <w:sz w:val="2"/>
          <w:szCs w:val="2"/>
          <w:rtl/>
        </w:rPr>
      </w:pPr>
      <w:r w:rsidRPr="00441257">
        <w:rPr>
          <w:rStyle w:val="default"/>
          <w:rFonts w:cs="FrankRuehl" w:hint="cs"/>
          <w:vanish/>
          <w:sz w:val="22"/>
          <w:szCs w:val="22"/>
          <w:shd w:val="clear" w:color="auto" w:fill="FFFF99"/>
          <w:rtl/>
        </w:rPr>
        <w:tab/>
      </w:r>
      <w:r w:rsidRPr="00441257">
        <w:rPr>
          <w:rStyle w:val="default"/>
          <w:rFonts w:cs="FrankRuehl" w:hint="cs"/>
          <w:vanish/>
          <w:sz w:val="22"/>
          <w:szCs w:val="22"/>
          <w:u w:val="single"/>
          <w:shd w:val="clear" w:color="auto" w:fill="FFFF99"/>
          <w:rtl/>
        </w:rPr>
        <w:t>(ה)</w:t>
      </w:r>
      <w:r w:rsidRPr="00441257">
        <w:rPr>
          <w:rStyle w:val="default"/>
          <w:rFonts w:cs="FrankRuehl" w:hint="cs"/>
          <w:vanish/>
          <w:sz w:val="22"/>
          <w:szCs w:val="22"/>
          <w:u w:val="single"/>
          <w:shd w:val="clear" w:color="auto" w:fill="FFFF99"/>
          <w:rtl/>
        </w:rPr>
        <w:tab/>
        <w:t>לא מתאפשרת הגשת מסמך באתר ההגשה, בין אם משום שכשלה ההגשה באתר ההגשה ולא פרסמה הרשות הודעה על תקלה ובין אם בשל תקלה במחשבי המגיש המונעת את האפשרות של הגשה אלקטרונית ואינה ניתנת לתיקון באותו היום, תחול על הגשת המסמך תקנת משנה (ד)(2), ובלבד שיצורף למסמך המוגש תצהיר המפרט את ניסיון ההגשה ואת הנסיבות שהובילו לאי-ההגשה.</w:t>
      </w:r>
      <w:bookmarkEnd w:id="27"/>
    </w:p>
    <w:p w:rsidR="00DA75AD" w:rsidRPr="003808E5" w:rsidRDefault="00DA75AD" w:rsidP="003808E5">
      <w:pPr>
        <w:pStyle w:val="P00"/>
        <w:spacing w:before="72"/>
        <w:ind w:left="0" w:right="1134"/>
        <w:rPr>
          <w:rStyle w:val="default"/>
          <w:rFonts w:cs="FrankRuehl" w:hint="cs"/>
          <w:sz w:val="20"/>
          <w:rtl/>
        </w:rPr>
      </w:pPr>
      <w:bookmarkStart w:id="28" w:name="Seif93"/>
      <w:bookmarkEnd w:id="28"/>
      <w:r w:rsidRPr="003808E5">
        <w:rPr>
          <w:lang w:val="he-IL"/>
        </w:rPr>
        <w:pict>
          <v:rect id="_x0000_s2375" style="position:absolute;left:0;text-align:left;margin-left:464.5pt;margin-top:8.05pt;width:75.05pt;height:20pt;z-index:251698688" o:allowincell="f" filled="f" stroked="f" strokecolor="lime" strokeweight=".25pt">
            <v:textbox inset="0,0,0,0">
              <w:txbxContent>
                <w:p w:rsidR="00343C41" w:rsidRDefault="00343C41" w:rsidP="00DA75AD">
                  <w:pPr>
                    <w:spacing w:line="160" w:lineRule="exact"/>
                    <w:jc w:val="left"/>
                    <w:rPr>
                      <w:rFonts w:cs="Miriam" w:hint="cs"/>
                      <w:sz w:val="18"/>
                      <w:szCs w:val="18"/>
                      <w:rtl/>
                    </w:rPr>
                  </w:pPr>
                  <w:r>
                    <w:rPr>
                      <w:rFonts w:cs="Miriam" w:hint="cs"/>
                      <w:sz w:val="18"/>
                      <w:szCs w:val="18"/>
                      <w:rtl/>
                    </w:rPr>
                    <w:t>קישוריות</w:t>
                  </w:r>
                </w:p>
                <w:p w:rsidR="00343C41" w:rsidRDefault="00343C41" w:rsidP="00DA75AD">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sidRPr="003808E5">
        <w:rPr>
          <w:rStyle w:val="big-number"/>
          <w:rFonts w:cs="Miriam"/>
          <w:sz w:val="20"/>
          <w:rtl/>
        </w:rPr>
        <w:t>6</w:t>
      </w:r>
      <w:r w:rsidR="003808E5" w:rsidRPr="003808E5">
        <w:rPr>
          <w:rStyle w:val="default"/>
          <w:rFonts w:cs="FrankRuehl" w:hint="cs"/>
          <w:sz w:val="20"/>
          <w:rtl/>
        </w:rPr>
        <w:t>ד</w:t>
      </w:r>
      <w:r w:rsidRPr="003808E5">
        <w:rPr>
          <w:rStyle w:val="default"/>
          <w:rFonts w:cs="FrankRuehl"/>
          <w:sz w:val="20"/>
          <w:rtl/>
        </w:rPr>
        <w:t>.</w:t>
      </w:r>
      <w:r w:rsidRPr="003808E5">
        <w:rPr>
          <w:rStyle w:val="default"/>
          <w:rFonts w:cs="FrankRuehl"/>
          <w:sz w:val="20"/>
          <w:rtl/>
        </w:rPr>
        <w:tab/>
      </w:r>
      <w:r w:rsidR="003808E5" w:rsidRPr="003808E5">
        <w:rPr>
          <w:rStyle w:val="default"/>
          <w:rFonts w:cs="FrankRuehl" w:hint="cs"/>
          <w:sz w:val="20"/>
          <w:rtl/>
        </w:rPr>
        <w:t>במסמך המוגש באופן אלקטרוני לרשם, לא תהיה קישורית (</w:t>
      </w:r>
      <w:r w:rsidR="003808E5" w:rsidRPr="003808E5">
        <w:rPr>
          <w:rStyle w:val="default"/>
          <w:rFonts w:cs="FrankRuehl"/>
          <w:sz w:val="20"/>
        </w:rPr>
        <w:t>Hyper Link</w:t>
      </w:r>
      <w:r w:rsidR="003808E5" w:rsidRPr="003808E5">
        <w:rPr>
          <w:rStyle w:val="default"/>
          <w:rFonts w:cs="FrankRuehl" w:hint="cs"/>
          <w:sz w:val="20"/>
          <w:rtl/>
        </w:rPr>
        <w:t>) למידע בתוך המסמך או מחוצה לו, ואולם רשאי המגיש לכלול במסמך קישורית לצורך הפניה מתוכן עניינים, אם קיים, לסעיפים רלוונטיים בגוף המסמך או לצורך הפניה, אם קיימת, במלל של המסמך לסעיפים רלוונטיים בגוף המסמך</w:t>
      </w:r>
      <w:r w:rsidRPr="003808E5">
        <w:rPr>
          <w:rStyle w:val="default"/>
          <w:rFonts w:cs="FrankRuehl" w:hint="cs"/>
          <w:sz w:val="20"/>
          <w:rtl/>
        </w:rPr>
        <w:t>.</w:t>
      </w:r>
    </w:p>
    <w:p w:rsidR="00DA75AD" w:rsidRPr="00441257" w:rsidRDefault="00DA75AD" w:rsidP="00DA75AD">
      <w:pPr>
        <w:pStyle w:val="P00"/>
        <w:spacing w:before="0"/>
        <w:ind w:left="0" w:right="1134"/>
        <w:rPr>
          <w:rFonts w:cs="FrankRuehl" w:hint="cs"/>
          <w:vanish/>
          <w:color w:val="FF0000"/>
          <w:szCs w:val="20"/>
          <w:shd w:val="clear" w:color="auto" w:fill="FFFF99"/>
          <w:rtl/>
        </w:rPr>
      </w:pPr>
      <w:bookmarkStart w:id="29" w:name="Rov238"/>
      <w:r w:rsidRPr="00441257">
        <w:rPr>
          <w:rFonts w:cs="FrankRuehl" w:hint="cs"/>
          <w:vanish/>
          <w:color w:val="FF0000"/>
          <w:szCs w:val="20"/>
          <w:shd w:val="clear" w:color="auto" w:fill="FFFF99"/>
          <w:rtl/>
        </w:rPr>
        <w:t>מיום 24.11.2013</w:t>
      </w:r>
    </w:p>
    <w:p w:rsidR="00DA75AD" w:rsidRPr="00441257" w:rsidRDefault="00DA75AD" w:rsidP="00DA75A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DA75AD" w:rsidRPr="00441257" w:rsidRDefault="00DA75AD" w:rsidP="00DA75AD">
      <w:pPr>
        <w:pStyle w:val="P00"/>
        <w:spacing w:before="0"/>
        <w:ind w:left="0" w:right="1134"/>
        <w:rPr>
          <w:rFonts w:cs="FrankRuehl" w:hint="cs"/>
          <w:vanish/>
          <w:szCs w:val="20"/>
          <w:shd w:val="clear" w:color="auto" w:fill="FFFF99"/>
          <w:rtl/>
        </w:rPr>
      </w:pPr>
      <w:hyperlink r:id="rId37"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86</w:t>
      </w:r>
    </w:p>
    <w:p w:rsidR="00DA75AD" w:rsidRPr="003808E5" w:rsidRDefault="00DA75AD" w:rsidP="003808E5">
      <w:pPr>
        <w:pStyle w:val="P00"/>
        <w:spacing w:before="0"/>
        <w:ind w:left="0" w:right="1134"/>
        <w:rPr>
          <w:rFonts w:cs="FrankRuehl" w:hint="cs"/>
          <w:sz w:val="2"/>
          <w:szCs w:val="2"/>
          <w:shd w:val="clear" w:color="auto" w:fill="FFFF99"/>
          <w:rtl/>
        </w:rPr>
      </w:pPr>
      <w:r w:rsidRPr="00441257">
        <w:rPr>
          <w:rFonts w:cs="FrankRuehl" w:hint="cs"/>
          <w:b/>
          <w:bCs/>
          <w:vanish/>
          <w:szCs w:val="20"/>
          <w:shd w:val="clear" w:color="auto" w:fill="FFFF99"/>
          <w:rtl/>
        </w:rPr>
        <w:t>הוספת תקנה 6</w:t>
      </w:r>
      <w:r w:rsidR="003808E5" w:rsidRPr="00441257">
        <w:rPr>
          <w:rFonts w:cs="FrankRuehl" w:hint="cs"/>
          <w:b/>
          <w:bCs/>
          <w:vanish/>
          <w:szCs w:val="20"/>
          <w:shd w:val="clear" w:color="auto" w:fill="FFFF99"/>
          <w:rtl/>
        </w:rPr>
        <w:t>ד</w:t>
      </w:r>
      <w:bookmarkEnd w:id="29"/>
    </w:p>
    <w:p w:rsidR="00DA75AD" w:rsidRPr="003808E5" w:rsidRDefault="00DA75AD" w:rsidP="003808E5">
      <w:pPr>
        <w:pStyle w:val="P00"/>
        <w:spacing w:before="72"/>
        <w:ind w:left="0" w:right="1134"/>
        <w:rPr>
          <w:rStyle w:val="default"/>
          <w:rFonts w:cs="FrankRuehl" w:hint="cs"/>
          <w:sz w:val="20"/>
          <w:rtl/>
        </w:rPr>
      </w:pPr>
      <w:bookmarkStart w:id="30" w:name="Seif94"/>
      <w:bookmarkEnd w:id="30"/>
      <w:r w:rsidRPr="003808E5">
        <w:rPr>
          <w:lang w:val="he-IL"/>
        </w:rPr>
        <w:pict>
          <v:rect id="_x0000_s2376" style="position:absolute;left:0;text-align:left;margin-left:464.5pt;margin-top:8.05pt;width:75.05pt;height:20pt;z-index:251699712" o:allowincell="f" filled="f" stroked="f" strokecolor="lime" strokeweight=".25pt">
            <v:textbox inset="0,0,0,0">
              <w:txbxContent>
                <w:p w:rsidR="00343C41" w:rsidRDefault="00343C41" w:rsidP="00DA75AD">
                  <w:pPr>
                    <w:spacing w:line="160" w:lineRule="exact"/>
                    <w:jc w:val="left"/>
                    <w:rPr>
                      <w:rFonts w:cs="Miriam" w:hint="cs"/>
                      <w:sz w:val="18"/>
                      <w:szCs w:val="18"/>
                      <w:rtl/>
                    </w:rPr>
                  </w:pPr>
                  <w:r>
                    <w:rPr>
                      <w:rFonts w:cs="Miriam" w:hint="cs"/>
                      <w:sz w:val="18"/>
                      <w:szCs w:val="18"/>
                      <w:rtl/>
                    </w:rPr>
                    <w:t>קבצים</w:t>
                  </w:r>
                </w:p>
                <w:p w:rsidR="00343C41" w:rsidRDefault="00343C41" w:rsidP="00DA75AD">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sidRPr="003808E5">
        <w:rPr>
          <w:rStyle w:val="big-number"/>
          <w:rFonts w:cs="Miriam"/>
          <w:sz w:val="20"/>
          <w:rtl/>
        </w:rPr>
        <w:t>6</w:t>
      </w:r>
      <w:r w:rsidR="003808E5" w:rsidRPr="003808E5">
        <w:rPr>
          <w:rStyle w:val="default"/>
          <w:rFonts w:cs="FrankRuehl" w:hint="cs"/>
          <w:sz w:val="20"/>
          <w:rtl/>
        </w:rPr>
        <w:t>ה</w:t>
      </w:r>
      <w:r w:rsidRPr="003808E5">
        <w:rPr>
          <w:rStyle w:val="default"/>
          <w:rFonts w:cs="FrankRuehl"/>
          <w:sz w:val="20"/>
          <w:rtl/>
        </w:rPr>
        <w:t>.</w:t>
      </w:r>
      <w:r w:rsidRPr="003808E5">
        <w:rPr>
          <w:rStyle w:val="default"/>
          <w:rFonts w:cs="FrankRuehl"/>
          <w:sz w:val="20"/>
          <w:rtl/>
        </w:rPr>
        <w:tab/>
      </w:r>
      <w:r w:rsidR="003808E5" w:rsidRPr="003808E5">
        <w:rPr>
          <w:rStyle w:val="default"/>
          <w:rFonts w:cs="FrankRuehl" w:hint="cs"/>
          <w:sz w:val="20"/>
          <w:rtl/>
        </w:rPr>
        <w:t xml:space="preserve">מסמך המוגש באתר ההגשה והמכיל מידע טקסטואלי יוכן באמצעות תוכנה המאפשרת ביצוע חיפוש טקסטואלי בשפה שבה נכתב המסמך, כגון בתוכנה המשמשת ליצירת קבצים בפורמט </w:t>
      </w:r>
      <w:r w:rsidR="003808E5" w:rsidRPr="003808E5">
        <w:rPr>
          <w:rStyle w:val="default"/>
          <w:rFonts w:cs="FrankRuehl"/>
          <w:sz w:val="20"/>
        </w:rPr>
        <w:t>PDF</w:t>
      </w:r>
      <w:r w:rsidR="003808E5" w:rsidRPr="003808E5">
        <w:rPr>
          <w:rStyle w:val="default"/>
          <w:rFonts w:cs="FrankRuehl" w:hint="cs"/>
          <w:sz w:val="20"/>
          <w:rtl/>
        </w:rPr>
        <w:t xml:space="preserve"> (</w:t>
      </w:r>
      <w:r w:rsidR="003808E5" w:rsidRPr="003808E5">
        <w:rPr>
          <w:rStyle w:val="default"/>
          <w:rFonts w:cs="FrankRuehl"/>
          <w:sz w:val="20"/>
        </w:rPr>
        <w:t>Portable Document Format</w:t>
      </w:r>
      <w:r w:rsidR="003808E5" w:rsidRPr="003808E5">
        <w:rPr>
          <w:rStyle w:val="default"/>
          <w:rFonts w:cs="FrankRuehl" w:hint="cs"/>
          <w:sz w:val="20"/>
          <w:rtl/>
        </w:rPr>
        <w:t xml:space="preserve">) טקסטואלי או בתוכנה המשמשת ליצירת קבצים בפורמט </w:t>
      </w:r>
      <w:r w:rsidR="003808E5" w:rsidRPr="003808E5">
        <w:rPr>
          <w:rStyle w:val="default"/>
          <w:rFonts w:cs="FrankRuehl"/>
          <w:sz w:val="20"/>
        </w:rPr>
        <w:t>WORD</w:t>
      </w:r>
      <w:r w:rsidR="003808E5" w:rsidRPr="003808E5">
        <w:rPr>
          <w:rStyle w:val="default"/>
          <w:rFonts w:cs="FrankRuehl" w:hint="cs"/>
          <w:sz w:val="20"/>
          <w:rtl/>
        </w:rPr>
        <w:t xml:space="preserve">; מסמך המכיל רק מידע שאינו טקסטואלי, ניתן להגישו גם בפורמט </w:t>
      </w:r>
      <w:r w:rsidR="003808E5" w:rsidRPr="003808E5">
        <w:rPr>
          <w:rStyle w:val="default"/>
          <w:rFonts w:cs="FrankRuehl"/>
          <w:sz w:val="20"/>
        </w:rPr>
        <w:t>PDF</w:t>
      </w:r>
      <w:r w:rsidR="003808E5" w:rsidRPr="003808E5">
        <w:rPr>
          <w:rStyle w:val="default"/>
          <w:rFonts w:cs="FrankRuehl" w:hint="cs"/>
          <w:sz w:val="20"/>
          <w:rtl/>
        </w:rPr>
        <w:t xml:space="preserve"> שאינו טקסטואלי או בפורמט </w:t>
      </w:r>
      <w:r w:rsidR="003808E5" w:rsidRPr="003808E5">
        <w:rPr>
          <w:rStyle w:val="default"/>
          <w:rFonts w:cs="FrankRuehl"/>
          <w:sz w:val="20"/>
        </w:rPr>
        <w:t>TIFF</w:t>
      </w:r>
      <w:r w:rsidRPr="003808E5">
        <w:rPr>
          <w:rStyle w:val="default"/>
          <w:rFonts w:cs="FrankRuehl" w:hint="cs"/>
          <w:sz w:val="20"/>
          <w:rtl/>
        </w:rPr>
        <w:t>.</w:t>
      </w:r>
    </w:p>
    <w:p w:rsidR="00DA75AD" w:rsidRPr="00441257" w:rsidRDefault="00DA75AD" w:rsidP="00DA75AD">
      <w:pPr>
        <w:pStyle w:val="P00"/>
        <w:spacing w:before="0"/>
        <w:ind w:left="0" w:right="1134"/>
        <w:rPr>
          <w:rFonts w:cs="FrankRuehl" w:hint="cs"/>
          <w:vanish/>
          <w:color w:val="FF0000"/>
          <w:szCs w:val="20"/>
          <w:shd w:val="clear" w:color="auto" w:fill="FFFF99"/>
          <w:rtl/>
        </w:rPr>
      </w:pPr>
      <w:bookmarkStart w:id="31" w:name="Rov239"/>
      <w:r w:rsidRPr="00441257">
        <w:rPr>
          <w:rFonts w:cs="FrankRuehl" w:hint="cs"/>
          <w:vanish/>
          <w:color w:val="FF0000"/>
          <w:szCs w:val="20"/>
          <w:shd w:val="clear" w:color="auto" w:fill="FFFF99"/>
          <w:rtl/>
        </w:rPr>
        <w:t>מיום 24.11.2013</w:t>
      </w:r>
    </w:p>
    <w:p w:rsidR="00DA75AD" w:rsidRPr="00441257" w:rsidRDefault="00DA75AD" w:rsidP="00DA75A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DA75AD" w:rsidRPr="00441257" w:rsidRDefault="00DA75AD" w:rsidP="00DA75AD">
      <w:pPr>
        <w:pStyle w:val="P00"/>
        <w:spacing w:before="0"/>
        <w:ind w:left="0" w:right="1134"/>
        <w:rPr>
          <w:rFonts w:cs="FrankRuehl" w:hint="cs"/>
          <w:vanish/>
          <w:szCs w:val="20"/>
          <w:shd w:val="clear" w:color="auto" w:fill="FFFF99"/>
          <w:rtl/>
        </w:rPr>
      </w:pPr>
      <w:hyperlink r:id="rId3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86</w:t>
      </w:r>
    </w:p>
    <w:p w:rsidR="00DA75AD" w:rsidRPr="003808E5" w:rsidRDefault="00DA75AD" w:rsidP="003808E5">
      <w:pPr>
        <w:pStyle w:val="P00"/>
        <w:spacing w:before="0"/>
        <w:ind w:left="0" w:right="1134"/>
        <w:rPr>
          <w:rFonts w:cs="FrankRuehl" w:hint="cs"/>
          <w:sz w:val="2"/>
          <w:szCs w:val="2"/>
          <w:shd w:val="clear" w:color="auto" w:fill="FFFF99"/>
          <w:rtl/>
        </w:rPr>
      </w:pPr>
      <w:r w:rsidRPr="00441257">
        <w:rPr>
          <w:rFonts w:cs="FrankRuehl" w:hint="cs"/>
          <w:b/>
          <w:bCs/>
          <w:vanish/>
          <w:szCs w:val="20"/>
          <w:shd w:val="clear" w:color="auto" w:fill="FFFF99"/>
          <w:rtl/>
        </w:rPr>
        <w:t>הוספת תקנה 6</w:t>
      </w:r>
      <w:r w:rsidR="003808E5" w:rsidRPr="00441257">
        <w:rPr>
          <w:rFonts w:cs="FrankRuehl" w:hint="cs"/>
          <w:b/>
          <w:bCs/>
          <w:vanish/>
          <w:szCs w:val="20"/>
          <w:shd w:val="clear" w:color="auto" w:fill="FFFF99"/>
          <w:rtl/>
        </w:rPr>
        <w:t>ה</w:t>
      </w:r>
      <w:bookmarkEnd w:id="31"/>
    </w:p>
    <w:p w:rsidR="00D92350" w:rsidRDefault="00D92350">
      <w:pPr>
        <w:pStyle w:val="P00"/>
        <w:spacing w:before="72"/>
        <w:ind w:left="0" w:right="1134"/>
        <w:rPr>
          <w:rStyle w:val="default"/>
          <w:rFonts w:cs="FrankRuehl"/>
          <w:rtl/>
        </w:rPr>
      </w:pPr>
      <w:bookmarkStart w:id="32" w:name="Seif7"/>
      <w:bookmarkEnd w:id="32"/>
      <w:r>
        <w:rPr>
          <w:lang w:val="he-IL"/>
        </w:rPr>
        <w:pict>
          <v:rect id="_x0000_s2062" style="position:absolute;left:0;text-align:left;margin-left:464.5pt;margin-top:8.05pt;width:75.05pt;height:20pt;z-index:251554304"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ירה ע"י </w:t>
                  </w:r>
                  <w:r>
                    <w:rPr>
                      <w:rFonts w:cs="Miriam"/>
                      <w:sz w:val="18"/>
                      <w:szCs w:val="18"/>
                      <w:rtl/>
                    </w:rPr>
                    <w:t>הד</w:t>
                  </w:r>
                  <w:r>
                    <w:rPr>
                      <w:rFonts w:cs="Miriam" w:hint="cs"/>
                      <w:sz w:val="18"/>
                      <w:szCs w:val="18"/>
                      <w:rtl/>
                    </w:rPr>
                    <w:t>ואר</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בקשה, הודעה, מודעה, או מסמך אחר שדרוש או שמותר להניחם, לערכם או לתתם במשרד או אצל הרשם או אצל כל אדם אחר מותר לשלחם בדואר וכל מסמך שנשלח כך, רואים אותו כאילו נמסר בזמן שהמכתב המכיל אותו ה</w:t>
      </w:r>
      <w:r>
        <w:rPr>
          <w:rStyle w:val="default"/>
          <w:rFonts w:cs="FrankRuehl"/>
          <w:rtl/>
        </w:rPr>
        <w:t>יה</w:t>
      </w:r>
      <w:r>
        <w:rPr>
          <w:rStyle w:val="default"/>
          <w:rFonts w:cs="FrankRuehl" w:hint="cs"/>
          <w:rtl/>
        </w:rPr>
        <w:t xml:space="preserve"> נמסר אגב מהלך הדואר הרגיל.</w:t>
      </w:r>
    </w:p>
    <w:p w:rsidR="00D92350" w:rsidRDefault="00D92350">
      <w:pPr>
        <w:pStyle w:val="P00"/>
        <w:spacing w:before="72"/>
        <w:ind w:left="0" w:right="1134"/>
        <w:rPr>
          <w:rStyle w:val="default"/>
          <w:rFonts w:cs="FrankRuehl"/>
          <w:rtl/>
        </w:rPr>
      </w:pPr>
      <w:r>
        <w:rPr>
          <w:lang w:val="he-IL"/>
        </w:rPr>
        <w:pict>
          <v:rect id="_x0000_s2063" style="position:absolute;left:0;text-align:left;margin-left:464.5pt;margin-top:8.05pt;width:75.05pt;height:30pt;z-index:251555328"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מתי תהא </w:t>
                  </w:r>
                  <w:r>
                    <w:rPr>
                      <w:rFonts w:cs="Miriam"/>
                      <w:sz w:val="18"/>
                      <w:szCs w:val="18"/>
                      <w:rtl/>
                    </w:rPr>
                    <w:t>כת</w:t>
                  </w:r>
                  <w:r>
                    <w:rPr>
                      <w:rFonts w:cs="Miriam" w:hint="cs"/>
                      <w:sz w:val="18"/>
                      <w:szCs w:val="18"/>
                      <w:rtl/>
                    </w:rPr>
                    <w:t xml:space="preserve">ובת נחשבת </w:t>
                  </w:r>
                  <w:r>
                    <w:rPr>
                      <w:rFonts w:cs="Miriam"/>
                      <w:sz w:val="18"/>
                      <w:szCs w:val="18"/>
                      <w:rtl/>
                    </w:rPr>
                    <w:t>ככ</w:t>
                  </w:r>
                  <w:r>
                    <w:rPr>
                      <w:rFonts w:cs="Miriam" w:hint="cs"/>
                      <w:sz w:val="18"/>
                      <w:szCs w:val="18"/>
                      <w:rtl/>
                    </w:rPr>
                    <w:t>תובת מספיקה</w:t>
                  </w:r>
                </w:p>
              </w:txbxContent>
            </v:textbox>
            <w10:anchorlock/>
          </v:rect>
        </w:pict>
      </w:r>
      <w:r>
        <w:rPr>
          <w:rFonts w:cs="FrankRuehl"/>
          <w:sz w:val="26"/>
          <w:rtl/>
        </w:rPr>
        <w:tab/>
      </w:r>
      <w:r>
        <w:rPr>
          <w:rStyle w:val="default"/>
          <w:rFonts w:cs="FrankRuehl"/>
          <w:rtl/>
        </w:rPr>
        <w:t>(2)</w:t>
      </w:r>
      <w:r>
        <w:rPr>
          <w:rStyle w:val="default"/>
          <w:rFonts w:cs="FrankRuehl"/>
          <w:rtl/>
        </w:rPr>
        <w:tab/>
        <w:t>מ</w:t>
      </w:r>
      <w:r>
        <w:rPr>
          <w:rStyle w:val="default"/>
          <w:rFonts w:cs="FrankRuehl" w:hint="cs"/>
          <w:rtl/>
        </w:rPr>
        <w:t xml:space="preserve">כתב הערוך לבעל רשום של סימן מסחרי לפי כתובתו או לפי הכתובת שלו למסירת מסמכים, כפי שהיא רשומה בפנקס, או מכתב הערוך לכל אדם המבקש רישום סימן מסחרי, או לכל אדם המתנגד לרישום כזה, לפי </w:t>
      </w:r>
      <w:r>
        <w:rPr>
          <w:rStyle w:val="default"/>
          <w:rFonts w:cs="FrankRuehl"/>
          <w:rtl/>
        </w:rPr>
        <w:t>ה</w:t>
      </w:r>
      <w:r>
        <w:rPr>
          <w:rStyle w:val="default"/>
          <w:rFonts w:cs="FrankRuehl" w:hint="cs"/>
          <w:rtl/>
        </w:rPr>
        <w:t>כתובת המופיעה בבקשה או בהודעת ההתנגדות</w:t>
      </w:r>
      <w:r>
        <w:rPr>
          <w:rStyle w:val="default"/>
          <w:rFonts w:cs="FrankRuehl"/>
          <w:rtl/>
        </w:rPr>
        <w:t xml:space="preserve"> א</w:t>
      </w:r>
      <w:r>
        <w:rPr>
          <w:rStyle w:val="default"/>
          <w:rFonts w:cs="FrankRuehl" w:hint="cs"/>
          <w:rtl/>
        </w:rPr>
        <w:t>ו לפי הכתובת שניתנה לצרכי מסירה כפי שנקבע בתקנה 9, רואים אותו כמכתב הנושא כתובת מספקת.</w:t>
      </w:r>
    </w:p>
    <w:p w:rsidR="00D92350" w:rsidRDefault="00D92350" w:rsidP="003808E5">
      <w:pPr>
        <w:pStyle w:val="P00"/>
        <w:spacing w:before="72"/>
        <w:ind w:left="0" w:right="1134"/>
        <w:rPr>
          <w:rStyle w:val="default"/>
          <w:rFonts w:cs="FrankRuehl" w:hint="cs"/>
          <w:rtl/>
        </w:rPr>
      </w:pPr>
      <w:bookmarkStart w:id="33" w:name="Seif8"/>
      <w:bookmarkEnd w:id="33"/>
      <w:r>
        <w:rPr>
          <w:lang w:val="he-IL"/>
        </w:rPr>
        <w:pict>
          <v:rect id="_x0000_s2064" style="position:absolute;left:0;text-align:left;margin-left:464.5pt;margin-top:8.05pt;width:75.05pt;height:21.25pt;z-index:251556352"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hint="cs"/>
                      <w:sz w:val="18"/>
                      <w:szCs w:val="18"/>
                      <w:rtl/>
                    </w:rPr>
                    <w:t>מסירת כתובת מלאה</w:t>
                  </w:r>
                </w:p>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8</w:t>
      </w:r>
      <w:r w:rsidRPr="003808E5">
        <w:rPr>
          <w:rStyle w:val="default"/>
          <w:rFonts w:cs="FrankRuehl"/>
          <w:rtl/>
        </w:rPr>
        <w:t>.</w:t>
      </w:r>
      <w:r w:rsidRPr="003808E5">
        <w:rPr>
          <w:rStyle w:val="default"/>
          <w:rFonts w:cs="FrankRuehl"/>
          <w:rtl/>
        </w:rPr>
        <w:tab/>
      </w:r>
      <w:r w:rsidR="003808E5">
        <w:rPr>
          <w:rStyle w:val="default"/>
          <w:rFonts w:cs="FrankRuehl" w:hint="cs"/>
          <w:rtl/>
        </w:rPr>
        <w:t>(א)</w:t>
      </w:r>
      <w:r w:rsidR="003808E5">
        <w:rPr>
          <w:rStyle w:val="default"/>
          <w:rFonts w:cs="FrankRuehl" w:hint="cs"/>
          <w:rtl/>
        </w:rPr>
        <w:tab/>
        <w:t xml:space="preserve">המגיש מסמך לרשם יצרף כתובת דואר מלאה למסירת מסמכים, הכוללת את שם היישוב, שם הרחוב, מספר הבית ומספר המיקוד, ולרבות מספרי הטלפון והפקסימילה באותו מען, אם ישנם; בהעדר שם לרחוב או מספר לבית </w:t>
      </w:r>
      <w:r w:rsidR="003808E5">
        <w:rPr>
          <w:rStyle w:val="default"/>
          <w:rFonts w:cs="FrankRuehl"/>
          <w:rtl/>
        </w:rPr>
        <w:t>–</w:t>
      </w:r>
      <w:r w:rsidR="003808E5">
        <w:rPr>
          <w:rStyle w:val="default"/>
          <w:rFonts w:cs="FrankRuehl" w:hint="cs"/>
          <w:rtl/>
        </w:rPr>
        <w:t xml:space="preserve"> סימן זיהוי אחר</w:t>
      </w:r>
      <w:r>
        <w:rPr>
          <w:rStyle w:val="default"/>
          <w:rFonts w:cs="FrankRuehl" w:hint="cs"/>
          <w:rtl/>
        </w:rPr>
        <w:t>.</w:t>
      </w:r>
    </w:p>
    <w:p w:rsidR="003808E5" w:rsidRDefault="003808E5" w:rsidP="009D17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המגיש מסמך לרשם ימסור כתובת דואר אלקטרוני, אם הוא מעוניין לקבל בדרך זו מהרשם מסמכים, למעט תעודת רישום והעתק מאושר שלה; מסמך שנשלח בדואר אלקטרוני יראוהו כאילו הגיע ליעדו ביום העבודה הראשון שלאחר משלוח המסמך.</w:t>
      </w:r>
    </w:p>
    <w:p w:rsidR="003808E5" w:rsidRDefault="003808E5" w:rsidP="003808E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מסמך שנשלח בדואר מאת הרשם יראוהו כאילו הגיע ליעדו במועד הרגיל של הגעת דברי דואר, אם לא הוכח אחרת.</w:t>
      </w:r>
    </w:p>
    <w:p w:rsidR="003808E5" w:rsidRPr="00441257" w:rsidRDefault="003808E5" w:rsidP="003808E5">
      <w:pPr>
        <w:pStyle w:val="P00"/>
        <w:spacing w:before="0"/>
        <w:ind w:left="0" w:right="1134"/>
        <w:rPr>
          <w:rFonts w:cs="FrankRuehl" w:hint="cs"/>
          <w:vanish/>
          <w:color w:val="FF0000"/>
          <w:szCs w:val="20"/>
          <w:shd w:val="clear" w:color="auto" w:fill="FFFF99"/>
          <w:rtl/>
        </w:rPr>
      </w:pPr>
      <w:bookmarkStart w:id="34" w:name="Rov240"/>
      <w:r w:rsidRPr="00441257">
        <w:rPr>
          <w:rFonts w:cs="FrankRuehl" w:hint="cs"/>
          <w:vanish/>
          <w:color w:val="FF0000"/>
          <w:szCs w:val="20"/>
          <w:shd w:val="clear" w:color="auto" w:fill="FFFF99"/>
          <w:rtl/>
        </w:rPr>
        <w:t>מיום 24.11.2013</w:t>
      </w:r>
    </w:p>
    <w:p w:rsidR="001E248F" w:rsidRPr="00441257" w:rsidRDefault="001E248F" w:rsidP="00BD5FD6">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 xml:space="preserve">תקנת משנה 8(ב) מיום </w:t>
      </w:r>
      <w:r w:rsidR="00BD5FD6" w:rsidRPr="00441257">
        <w:rPr>
          <w:rFonts w:cs="FrankRuehl" w:hint="cs"/>
          <w:vanish/>
          <w:color w:val="FF0000"/>
          <w:szCs w:val="20"/>
          <w:shd w:val="clear" w:color="auto" w:fill="FFFF99"/>
          <w:rtl/>
        </w:rPr>
        <w:t>1.6.2015</w:t>
      </w:r>
    </w:p>
    <w:p w:rsidR="003808E5" w:rsidRPr="00441257" w:rsidRDefault="003808E5" w:rsidP="003808E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3808E5" w:rsidRPr="00441257" w:rsidRDefault="003808E5" w:rsidP="003808E5">
      <w:pPr>
        <w:pStyle w:val="P00"/>
        <w:spacing w:before="0"/>
        <w:ind w:left="0" w:right="1134"/>
        <w:rPr>
          <w:rFonts w:cs="FrankRuehl" w:hint="cs"/>
          <w:vanish/>
          <w:szCs w:val="20"/>
          <w:shd w:val="clear" w:color="auto" w:fill="FFFF99"/>
          <w:rtl/>
        </w:rPr>
      </w:pPr>
      <w:hyperlink r:id="rId39"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86</w:t>
      </w:r>
    </w:p>
    <w:p w:rsidR="00BD5FD6" w:rsidRPr="00441257" w:rsidRDefault="00BD5FD6" w:rsidP="00BD5FD6">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(תיקון) תשע"ה-2014</w:t>
      </w:r>
    </w:p>
    <w:p w:rsidR="00BD5FD6" w:rsidRPr="00441257" w:rsidRDefault="00BD5FD6" w:rsidP="00BD5FD6">
      <w:pPr>
        <w:pStyle w:val="P00"/>
        <w:spacing w:before="0"/>
        <w:ind w:left="0" w:right="1134"/>
        <w:rPr>
          <w:rFonts w:cs="FrankRuehl" w:hint="cs"/>
          <w:vanish/>
          <w:szCs w:val="20"/>
          <w:shd w:val="clear" w:color="auto" w:fill="FFFF99"/>
          <w:rtl/>
        </w:rPr>
      </w:pPr>
      <w:hyperlink r:id="rId40" w:history="1">
        <w:r w:rsidRPr="00441257">
          <w:rPr>
            <w:rStyle w:val="Hyperlink"/>
            <w:rFonts w:cs="FrankRuehl" w:hint="cs"/>
            <w:vanish/>
            <w:szCs w:val="20"/>
            <w:shd w:val="clear" w:color="auto" w:fill="FFFF99"/>
            <w:rtl/>
          </w:rPr>
          <w:t>ק"ת תשע"ה מס' 7455</w:t>
        </w:r>
      </w:hyperlink>
      <w:r w:rsidRPr="00441257">
        <w:rPr>
          <w:rFonts w:cs="FrankRuehl" w:hint="cs"/>
          <w:vanish/>
          <w:szCs w:val="20"/>
          <w:shd w:val="clear" w:color="auto" w:fill="FFFF99"/>
          <w:rtl/>
        </w:rPr>
        <w:t xml:space="preserve"> מיום 9.12.2014 עמ' 372</w:t>
      </w:r>
    </w:p>
    <w:p w:rsidR="003808E5" w:rsidRPr="00441257" w:rsidRDefault="003808E5" w:rsidP="003808E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תקנה 8</w:t>
      </w:r>
    </w:p>
    <w:p w:rsidR="003808E5" w:rsidRPr="00441257" w:rsidRDefault="003808E5" w:rsidP="003808E5">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3808E5" w:rsidRPr="00441257" w:rsidRDefault="003808E5" w:rsidP="003808E5">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הכתובת צריכה להיות מלאה</w:t>
      </w:r>
    </w:p>
    <w:p w:rsidR="003808E5" w:rsidRPr="006F5C2C" w:rsidRDefault="003808E5" w:rsidP="006F5C2C">
      <w:pPr>
        <w:pStyle w:val="P00"/>
        <w:spacing w:before="0"/>
        <w:ind w:left="0" w:right="1134"/>
        <w:rPr>
          <w:rStyle w:val="default"/>
          <w:rFonts w:cs="FrankRuehl" w:hint="cs"/>
          <w:strike/>
          <w:sz w:val="2"/>
          <w:szCs w:val="2"/>
          <w:rtl/>
        </w:rPr>
      </w:pPr>
      <w:r w:rsidRPr="00441257">
        <w:rPr>
          <w:rStyle w:val="default"/>
          <w:rFonts w:cs="FrankRuehl"/>
          <w:strike/>
          <w:vanish/>
          <w:sz w:val="22"/>
          <w:szCs w:val="22"/>
          <w:shd w:val="clear" w:color="auto" w:fill="FFFF99"/>
          <w:rtl/>
        </w:rPr>
        <w:t>8.</w:t>
      </w:r>
      <w:r w:rsidRPr="00441257">
        <w:rPr>
          <w:rStyle w:val="default"/>
          <w:rFonts w:cs="FrankRuehl"/>
          <w:strike/>
          <w:vanish/>
          <w:sz w:val="22"/>
          <w:szCs w:val="22"/>
          <w:shd w:val="clear" w:color="auto" w:fill="FFFF99"/>
          <w:rtl/>
        </w:rPr>
        <w:tab/>
        <w:t>כל</w:t>
      </w:r>
      <w:r w:rsidRPr="00441257">
        <w:rPr>
          <w:rStyle w:val="default"/>
          <w:rFonts w:cs="FrankRuehl" w:hint="cs"/>
          <w:strike/>
          <w:vanish/>
          <w:sz w:val="22"/>
          <w:szCs w:val="22"/>
          <w:shd w:val="clear" w:color="auto" w:fill="FFFF99"/>
          <w:rtl/>
        </w:rPr>
        <w:t xml:space="preserve"> אימת שאיזה אדם חייב, עפ"י הפקודה או עפ"י תקנות אלה, למסור כתובת לרשם, צריכה הכתובת שהוא מוסרה ל</w:t>
      </w:r>
      <w:r w:rsidRPr="00441257">
        <w:rPr>
          <w:rStyle w:val="default"/>
          <w:rFonts w:cs="FrankRuehl"/>
          <w:strike/>
          <w:vanish/>
          <w:sz w:val="22"/>
          <w:szCs w:val="22"/>
          <w:shd w:val="clear" w:color="auto" w:fill="FFFF99"/>
          <w:rtl/>
        </w:rPr>
        <w:t>ה</w:t>
      </w:r>
      <w:r w:rsidRPr="00441257">
        <w:rPr>
          <w:rStyle w:val="default"/>
          <w:rFonts w:cs="FrankRuehl" w:hint="cs"/>
          <w:strike/>
          <w:vanish/>
          <w:sz w:val="22"/>
          <w:szCs w:val="22"/>
          <w:shd w:val="clear" w:color="auto" w:fill="FFFF99"/>
          <w:rtl/>
        </w:rPr>
        <w:t>יות תמיד ככל האפשר מלאה.</w:t>
      </w:r>
      <w:bookmarkEnd w:id="34"/>
    </w:p>
    <w:p w:rsidR="00D92350" w:rsidRDefault="00D92350" w:rsidP="006F5C2C">
      <w:pPr>
        <w:pStyle w:val="P00"/>
        <w:spacing w:before="72"/>
        <w:ind w:left="0" w:right="1134"/>
        <w:rPr>
          <w:rStyle w:val="default"/>
          <w:rFonts w:cs="FrankRuehl"/>
          <w:rtl/>
        </w:rPr>
      </w:pPr>
      <w:bookmarkStart w:id="35" w:name="Seif9"/>
      <w:bookmarkEnd w:id="35"/>
      <w:r>
        <w:rPr>
          <w:lang w:val="he-IL"/>
        </w:rPr>
        <w:pict>
          <v:rect id="_x0000_s2065" style="position:absolute;left:0;text-align:left;margin-left:464.5pt;margin-top:8.05pt;width:75.05pt;height:24.8pt;z-index:251557376" o:allowincell="f" filled="f" stroked="f" strokecolor="lime" strokeweight=".25pt">
            <v:textbox style="mso-next-textbox:#_x0000_s2065" inset="0,0,0,0">
              <w:txbxContent>
                <w:p w:rsidR="00343C41" w:rsidRDefault="00343C41">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ן למסירת </w:t>
                  </w:r>
                  <w:r>
                    <w:rPr>
                      <w:rFonts w:cs="Miriam"/>
                      <w:sz w:val="18"/>
                      <w:szCs w:val="18"/>
                      <w:rtl/>
                    </w:rPr>
                    <w:t>מס</w:t>
                  </w:r>
                  <w:r>
                    <w:rPr>
                      <w:rFonts w:cs="Miriam" w:hint="cs"/>
                      <w:sz w:val="18"/>
                      <w:szCs w:val="18"/>
                      <w:rtl/>
                    </w:rPr>
                    <w:t>מכים</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המבקש לרשום סימן מסחר, א</w:t>
      </w:r>
      <w:r>
        <w:rPr>
          <w:rStyle w:val="default"/>
          <w:rFonts w:cs="FrankRuehl"/>
          <w:rtl/>
        </w:rPr>
        <w:t xml:space="preserve">ו </w:t>
      </w:r>
      <w:r w:rsidR="006F5C2C" w:rsidRPr="006F5C2C">
        <w:rPr>
          <w:rStyle w:val="default"/>
          <w:rFonts w:cs="FrankRuehl" w:hint="cs"/>
          <w:rtl/>
        </w:rPr>
        <w:t>רשות לפי סעיף 50</w:t>
      </w:r>
      <w:r>
        <w:rPr>
          <w:rStyle w:val="default"/>
          <w:rFonts w:cs="FrankRuehl" w:hint="cs"/>
          <w:rtl/>
        </w:rPr>
        <w:t xml:space="preserve"> לפקודה, או המתנגד לרישומם, וכן המבקש להעביר לבעלותו סימן מסחר, יודיע לרשם על מען בישראל למסירת מסמכים ויראו המען כאמור כמען של אותו אדם לכל ענין לצורך הפקודה ותקנות אלה כל עוד לא הודיע אותו אדם על מען אחר בישראל למטרה האמורה.</w:t>
      </w:r>
    </w:p>
    <w:p w:rsidR="006F5C2C" w:rsidRDefault="006F5C2C" w:rsidP="006F5C2C">
      <w:pPr>
        <w:pStyle w:val="P00"/>
        <w:spacing w:before="72"/>
        <w:ind w:left="0" w:right="1134"/>
        <w:rPr>
          <w:rStyle w:val="default"/>
          <w:rFonts w:cs="FrankRuehl" w:hint="cs"/>
          <w:rtl/>
        </w:rPr>
      </w:pPr>
      <w:r>
        <w:rPr>
          <w:rFonts w:cs="FrankRuehl"/>
          <w:sz w:val="26"/>
          <w:rtl/>
          <w:lang w:eastAsia="en-US"/>
        </w:rPr>
        <w:pict>
          <v:shape id="_x0000_s2382" type="#_x0000_t202" style="position:absolute;left:0;text-align:left;margin-left:470.35pt;margin-top:7.1pt;width:1in;height:9.65pt;z-index:251701760" filled="f" stroked="f">
            <v:textbox inset="1mm,0,1mm,0">
              <w:txbxContent>
                <w:p w:rsidR="00343C41" w:rsidRDefault="00343C41" w:rsidP="006F5C2C">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Pr="006F5C2C">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Pr="006F5C2C">
        <w:rPr>
          <w:rStyle w:val="default"/>
          <w:rFonts w:cs="FrankRuehl" w:hint="cs"/>
          <w:rtl/>
        </w:rPr>
        <w:t>כל עוד תקפה הרשאת מיופה כוח לפי תקנה 10, יראו את מענו של מיופה הכוח כמען של אותו אדם לעניין תקנת משנה (א), אם לא הודיע הוא או מיופה כוחו אחרת</w:t>
      </w:r>
      <w:r>
        <w:rPr>
          <w:rStyle w:val="default"/>
          <w:rFonts w:cs="FrankRuehl" w:hint="cs"/>
          <w:rtl/>
        </w:rPr>
        <w:t>.</w:t>
      </w:r>
    </w:p>
    <w:p w:rsidR="00D92350" w:rsidRDefault="006F5C2C" w:rsidP="006F5C2C">
      <w:pPr>
        <w:pStyle w:val="P00"/>
        <w:spacing w:before="72"/>
        <w:ind w:left="0" w:right="1134"/>
        <w:rPr>
          <w:rStyle w:val="default"/>
          <w:rFonts w:cs="FrankRuehl" w:hint="cs"/>
          <w:rtl/>
        </w:rPr>
      </w:pPr>
      <w:r w:rsidRPr="006F5C2C">
        <w:rPr>
          <w:rStyle w:val="default"/>
          <w:rFonts w:cs="FrankRuehl"/>
          <w:rtl/>
        </w:rPr>
        <w:pict>
          <v:shape id="_x0000_s2381" type="#_x0000_t202" style="position:absolute;left:0;text-align:left;margin-left:470.35pt;margin-top:7.1pt;width:1in;height:9.65pt;z-index:251700736" filled="f" stroked="f">
            <v:textbox inset="1mm,0,1mm,0">
              <w:txbxContent>
                <w:p w:rsidR="00343C41" w:rsidRDefault="00343C41" w:rsidP="006F5C2C">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D92350" w:rsidRPr="006F5C2C">
        <w:rPr>
          <w:rStyle w:val="default"/>
          <w:rFonts w:cs="FrankRuehl"/>
          <w:rtl/>
        </w:rPr>
        <w:tab/>
      </w:r>
      <w:r w:rsidR="00D92350">
        <w:rPr>
          <w:rStyle w:val="default"/>
          <w:rFonts w:cs="FrankRuehl"/>
          <w:rtl/>
        </w:rPr>
        <w:t>(</w:t>
      </w:r>
      <w:r w:rsidRPr="006F5C2C">
        <w:rPr>
          <w:rStyle w:val="default"/>
          <w:rFonts w:cs="FrankRuehl" w:hint="cs"/>
          <w:rtl/>
        </w:rPr>
        <w:t>ג)</w:t>
      </w:r>
      <w:r w:rsidRPr="006F5C2C">
        <w:rPr>
          <w:rStyle w:val="default"/>
          <w:rFonts w:cs="FrankRuehl" w:hint="cs"/>
          <w:rtl/>
        </w:rPr>
        <w:tab/>
        <w:t>הוראות תקנה 8 יחולו גם על מען מיופה כוח או מען אחר שנמסר</w:t>
      </w:r>
      <w:r w:rsidR="00D92350">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36" w:name="Rov241"/>
      <w:r w:rsidRPr="00441257">
        <w:rPr>
          <w:rStyle w:val="default"/>
          <w:rFonts w:cs="FrankRuehl" w:hint="cs"/>
          <w:vanish/>
          <w:color w:val="FF0000"/>
          <w:szCs w:val="20"/>
          <w:shd w:val="clear" w:color="auto" w:fill="FFFF99"/>
          <w:rtl/>
        </w:rPr>
        <w:t>מיום 29.1.1953</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תשי"ג-1953</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41" w:history="1">
        <w:r w:rsidRPr="00441257">
          <w:rPr>
            <w:rStyle w:val="Hyperlink"/>
            <w:rFonts w:cs="FrankRuehl"/>
            <w:vanish/>
            <w:szCs w:val="20"/>
            <w:shd w:val="clear" w:color="auto" w:fill="FFFF99"/>
            <w:rtl/>
          </w:rPr>
          <w:t xml:space="preserve">ק"ת תשי"ג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331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29.1.1953 עמ' 581</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תקנת משנה 9(1)</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0"/>
        <w:ind w:left="0" w:right="1134"/>
        <w:rPr>
          <w:rStyle w:val="default"/>
          <w:rFonts w:cs="FrankRuehl"/>
          <w:strike/>
          <w:vanish/>
          <w:sz w:val="22"/>
          <w:szCs w:val="22"/>
          <w:shd w:val="clear" w:color="auto" w:fill="FFFF99"/>
          <w:rtl/>
        </w:rPr>
      </w:pPr>
      <w:r w:rsidRPr="00441257">
        <w:rPr>
          <w:rStyle w:val="big-number"/>
          <w:rFonts w:cs="Miriam"/>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1)</w:t>
      </w:r>
      <w:r w:rsidRPr="00441257">
        <w:rPr>
          <w:rStyle w:val="default"/>
          <w:rFonts w:cs="FrankRuehl"/>
          <w:strike/>
          <w:vanish/>
          <w:sz w:val="22"/>
          <w:szCs w:val="22"/>
          <w:shd w:val="clear" w:color="auto" w:fill="FFFF99"/>
          <w:rtl/>
        </w:rPr>
        <w:tab/>
        <w:t>כ</w:t>
      </w:r>
      <w:r w:rsidRPr="00441257">
        <w:rPr>
          <w:rStyle w:val="default"/>
          <w:rFonts w:cs="FrankRuehl" w:hint="cs"/>
          <w:strike/>
          <w:vanish/>
          <w:sz w:val="22"/>
          <w:szCs w:val="22"/>
          <w:shd w:val="clear" w:color="auto" w:fill="FFFF99"/>
          <w:rtl/>
        </w:rPr>
        <w:t>ל אדם המבקש לרשום כל סימן מסחרי, וכל אדם המתנגד לרישום כזה וכל סוכן שאינם דרים או מנהלים עסקים בישראל חייבים אם נדרשו בכך, ליתן כתובת למסירה בישראל ומותר להתיחס לאותה כתובת כאל כתובתו הממשית של המבקש או המתנגד או הסוכן לכל המטרות הכרוכות בבקשה לרישום או בהתנגדות לבקשה זו.</w:t>
      </w:r>
    </w:p>
    <w:p w:rsidR="00D92350" w:rsidRPr="00441257" w:rsidRDefault="00D92350">
      <w:pPr>
        <w:pStyle w:val="P11"/>
        <w:spacing w:before="0"/>
        <w:ind w:left="0" w:right="1134"/>
        <w:rPr>
          <w:rStyle w:val="default"/>
          <w:rFonts w:cs="FrankRuehl" w:hint="cs"/>
          <w:vanish/>
          <w:color w:val="FF000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42"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2122</w:t>
      </w:r>
      <w:r w:rsidRPr="00441257">
        <w:rPr>
          <w:rFonts w:cs="FrankRuehl" w:hint="cs"/>
          <w:vanish/>
          <w:szCs w:val="20"/>
          <w:shd w:val="clear" w:color="auto" w:fill="FFFF99"/>
          <w:rtl/>
        </w:rPr>
        <w:t xml:space="preserve"> </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תקנה 9</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20"/>
        <w:ind w:left="0" w:right="1134"/>
        <w:rPr>
          <w:rFonts w:cs="Miriam" w:hint="cs"/>
          <w:strike/>
          <w:vanish/>
          <w:sz w:val="16"/>
          <w:szCs w:val="16"/>
          <w:shd w:val="clear" w:color="auto" w:fill="FFFF99"/>
          <w:rtl/>
        </w:rPr>
      </w:pPr>
      <w:r w:rsidRPr="00441257">
        <w:rPr>
          <w:rFonts w:cs="Miriam" w:hint="cs"/>
          <w:strike/>
          <w:vanish/>
          <w:sz w:val="16"/>
          <w:szCs w:val="16"/>
          <w:shd w:val="clear" w:color="auto" w:fill="FFFF99"/>
          <w:rtl/>
        </w:rPr>
        <w:t>כתובת למסירת מסמכים</w:t>
      </w:r>
      <w:r w:rsidRPr="00441257">
        <w:rPr>
          <w:rFonts w:cs="Miriam"/>
          <w:strike/>
          <w:vanish/>
          <w:sz w:val="16"/>
          <w:szCs w:val="16"/>
          <w:shd w:val="clear" w:color="auto" w:fill="FFFF99"/>
          <w:rtl/>
        </w:rPr>
        <w:tab/>
      </w:r>
    </w:p>
    <w:p w:rsidR="00D92350" w:rsidRPr="00441257" w:rsidRDefault="00D92350">
      <w:pPr>
        <w:pStyle w:val="P00"/>
        <w:spacing w:before="0"/>
        <w:ind w:left="0" w:right="1134"/>
        <w:rPr>
          <w:rStyle w:val="default"/>
          <w:rFonts w:cs="FrankRuehl"/>
          <w:strike/>
          <w:vanish/>
          <w:sz w:val="22"/>
          <w:szCs w:val="22"/>
          <w:shd w:val="clear" w:color="auto" w:fill="FFFF99"/>
          <w:rtl/>
        </w:rPr>
      </w:pPr>
      <w:r w:rsidRPr="00441257">
        <w:rPr>
          <w:rStyle w:val="big-number"/>
          <w:rFonts w:cs="FrankRuehl" w:hint="cs"/>
          <w:strike/>
          <w:vanish/>
          <w:sz w:val="22"/>
          <w:szCs w:val="22"/>
          <w:shd w:val="clear" w:color="auto" w:fill="FFFF99"/>
          <w:rtl/>
        </w:rPr>
        <w:t>9.</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1)</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אדם המבקש לרשום סימן מסחר או המתנגד לרישומו חייב להמציא כתובת למסירת מסמכים בישראל וכתובת זו יראו אותה ככתבתו של המבקש או של המתנגד לצורך תקנות אלה.</w:t>
      </w:r>
    </w:p>
    <w:p w:rsidR="00D92350" w:rsidRPr="00441257" w:rsidRDefault="00D92350">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2)</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הרשם רשאי לדרוש מאת בעל סימן מסחרי רשום שאינו דר או מנהל עסקים בישראל ליתן כתובת למסירת מסמכים בישראל ומותר להתיחס לאותה כתובת כאל כתובתו האישית של בעל הסימן המסחרי לכל מטרה הכרוכה באותו סימן מסחרי.</w:t>
      </w:r>
    </w:p>
    <w:p w:rsidR="006F5C2C" w:rsidRPr="00441257" w:rsidRDefault="006F5C2C" w:rsidP="006F5C2C">
      <w:pPr>
        <w:pStyle w:val="P00"/>
        <w:spacing w:before="0"/>
        <w:ind w:left="0" w:right="1134"/>
        <w:rPr>
          <w:rFonts w:cs="FrankRuehl" w:hint="cs"/>
          <w:vanish/>
          <w:szCs w:val="20"/>
          <w:shd w:val="clear" w:color="auto" w:fill="FFFF99"/>
          <w:rtl/>
        </w:rPr>
      </w:pPr>
    </w:p>
    <w:p w:rsidR="006F5C2C" w:rsidRPr="00441257" w:rsidRDefault="006F5C2C" w:rsidP="006F5C2C">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6F5C2C" w:rsidRPr="00441257" w:rsidRDefault="006F5C2C" w:rsidP="006F5C2C">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6F5C2C" w:rsidRPr="00441257" w:rsidRDefault="006F5C2C" w:rsidP="006F5C2C">
      <w:pPr>
        <w:pStyle w:val="P00"/>
        <w:spacing w:before="0"/>
        <w:ind w:left="0" w:right="1134"/>
        <w:rPr>
          <w:rFonts w:cs="FrankRuehl" w:hint="cs"/>
          <w:vanish/>
          <w:szCs w:val="20"/>
          <w:shd w:val="clear" w:color="auto" w:fill="FFFF99"/>
          <w:rtl/>
        </w:rPr>
      </w:pPr>
      <w:hyperlink r:id="rId43"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87</w:t>
      </w:r>
    </w:p>
    <w:p w:rsidR="006F5C2C" w:rsidRPr="00441257" w:rsidRDefault="006F5C2C" w:rsidP="006F5C2C">
      <w:pPr>
        <w:pStyle w:val="P0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ל אדם המבקש לרשום סימן מסחר, א</w:t>
      </w:r>
      <w:r w:rsidRPr="00441257">
        <w:rPr>
          <w:rStyle w:val="default"/>
          <w:rFonts w:cs="FrankRuehl"/>
          <w:vanish/>
          <w:sz w:val="22"/>
          <w:szCs w:val="22"/>
          <w:shd w:val="clear" w:color="auto" w:fill="FFFF99"/>
          <w:rtl/>
        </w:rPr>
        <w:t xml:space="preserve">ו </w:t>
      </w:r>
      <w:r w:rsidRPr="00441257">
        <w:rPr>
          <w:rStyle w:val="default"/>
          <w:rFonts w:cs="FrankRuehl" w:hint="cs"/>
          <w:strike/>
          <w:vanish/>
          <w:sz w:val="22"/>
          <w:szCs w:val="22"/>
          <w:shd w:val="clear" w:color="auto" w:fill="FFFF99"/>
          <w:rtl/>
        </w:rPr>
        <w:t>הרשאה לפי סעיף 19א</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רשות לפי סעיף 50</w:t>
      </w:r>
      <w:r w:rsidRPr="00441257">
        <w:rPr>
          <w:rStyle w:val="default"/>
          <w:rFonts w:cs="FrankRuehl" w:hint="cs"/>
          <w:vanish/>
          <w:sz w:val="22"/>
          <w:szCs w:val="22"/>
          <w:shd w:val="clear" w:color="auto" w:fill="FFFF99"/>
          <w:rtl/>
        </w:rPr>
        <w:t xml:space="preserve"> לפקודה, או המתנגד לרישומם, וכן המבקש להעביר לבעלותו סימן מסחר, יודיע לרשם על מען בישראל למסירת מסמכים ויראו המען כאמור כמען של אותו אדם לכל ענין לצורך הפקודה ותקנות אלה כל עוד לא הודיע אותו אדם על מען אחר בישראל למטרה האמורה.</w:t>
      </w:r>
    </w:p>
    <w:p w:rsidR="006F5C2C" w:rsidRPr="00441257" w:rsidRDefault="006F5C2C" w:rsidP="006F5C2C">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(ב</w:t>
      </w:r>
      <w:r w:rsidRPr="00441257">
        <w:rPr>
          <w:rStyle w:val="default"/>
          <w:rFonts w:cs="FrankRuehl" w:hint="cs"/>
          <w:strike/>
          <w:vanish/>
          <w:sz w:val="22"/>
          <w:szCs w:val="22"/>
          <w:shd w:val="clear" w:color="auto" w:fill="FFFF99"/>
          <w:rtl/>
        </w:rPr>
        <w:t>)</w:t>
      </w:r>
      <w:r w:rsidRPr="00441257">
        <w:rPr>
          <w:rStyle w:val="default"/>
          <w:rFonts w:cs="FrankRuehl"/>
          <w:strike/>
          <w:vanish/>
          <w:sz w:val="22"/>
          <w:szCs w:val="22"/>
          <w:shd w:val="clear" w:color="auto" w:fill="FFFF99"/>
          <w:rtl/>
        </w:rPr>
        <w:tab/>
        <w:t>כ</w:t>
      </w:r>
      <w:r w:rsidRPr="00441257">
        <w:rPr>
          <w:rStyle w:val="default"/>
          <w:rFonts w:cs="FrankRuehl" w:hint="cs"/>
          <w:strike/>
          <w:vanish/>
          <w:sz w:val="22"/>
          <w:szCs w:val="22"/>
          <w:shd w:val="clear" w:color="auto" w:fill="FFFF99"/>
          <w:rtl/>
        </w:rPr>
        <w:t>ל עוד הרשאת סוכן לפי תקנה 10 בתקפה יראו את המען של הסוכן כמען של אותו אדם לענין פקודה זו והתקנות ותקנת משנה (א) לא יחולו, אם לא הוד</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עו לאותו אדם או הסוכן אחרת.</w:t>
      </w:r>
    </w:p>
    <w:p w:rsidR="006F5C2C" w:rsidRPr="00441257" w:rsidRDefault="006F5C2C" w:rsidP="006F5C2C">
      <w:pPr>
        <w:pStyle w:val="P00"/>
        <w:spacing w:before="0"/>
        <w:ind w:left="0"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vanish/>
          <w:sz w:val="22"/>
          <w:szCs w:val="22"/>
          <w:u w:val="single"/>
          <w:shd w:val="clear" w:color="auto" w:fill="FFFF99"/>
          <w:rtl/>
        </w:rPr>
        <w:t>(ב)</w:t>
      </w:r>
      <w:r w:rsidRPr="00441257">
        <w:rPr>
          <w:rStyle w:val="default"/>
          <w:rFonts w:cs="FrankRuehl" w:hint="cs"/>
          <w:vanish/>
          <w:sz w:val="22"/>
          <w:szCs w:val="22"/>
          <w:u w:val="single"/>
          <w:shd w:val="clear" w:color="auto" w:fill="FFFF99"/>
          <w:rtl/>
        </w:rPr>
        <w:tab/>
        <w:t>כל עוד תקפה הרשאת מיופה כוח לפי תקנה 10, יראו את מענו של מיופה הכוח כמען של אותו אדם לעניין תקנת משנה (א), אם לא הודיע הוא או מיופה כוחו אחרת.</w:t>
      </w:r>
    </w:p>
    <w:p w:rsidR="006F5C2C" w:rsidRPr="006F5C2C" w:rsidRDefault="006F5C2C" w:rsidP="006F5C2C">
      <w:pPr>
        <w:pStyle w:val="P00"/>
        <w:spacing w:before="0"/>
        <w:ind w:left="0" w:right="1134"/>
        <w:rPr>
          <w:rStyle w:val="default"/>
          <w:rFonts w:cs="FrankRuehl" w:hint="cs"/>
          <w:sz w:val="2"/>
          <w:szCs w:val="2"/>
          <w:rtl/>
        </w:rPr>
      </w:pPr>
      <w:r w:rsidRPr="00441257">
        <w:rPr>
          <w:rStyle w:val="default"/>
          <w:rFonts w:cs="FrankRuehl" w:hint="cs"/>
          <w:vanish/>
          <w:sz w:val="22"/>
          <w:szCs w:val="22"/>
          <w:shd w:val="clear" w:color="auto" w:fill="FFFF99"/>
          <w:rtl/>
        </w:rPr>
        <w:tab/>
      </w:r>
      <w:r w:rsidRPr="00441257">
        <w:rPr>
          <w:rStyle w:val="default"/>
          <w:rFonts w:cs="FrankRuehl" w:hint="cs"/>
          <w:vanish/>
          <w:sz w:val="22"/>
          <w:szCs w:val="22"/>
          <w:u w:val="single"/>
          <w:shd w:val="clear" w:color="auto" w:fill="FFFF99"/>
          <w:rtl/>
        </w:rPr>
        <w:t>(ג)</w:t>
      </w:r>
      <w:r w:rsidRPr="00441257">
        <w:rPr>
          <w:rStyle w:val="default"/>
          <w:rFonts w:cs="FrankRuehl" w:hint="cs"/>
          <w:vanish/>
          <w:sz w:val="22"/>
          <w:szCs w:val="22"/>
          <w:u w:val="single"/>
          <w:shd w:val="clear" w:color="auto" w:fill="FFFF99"/>
          <w:rtl/>
        </w:rPr>
        <w:tab/>
        <w:t>הוראות תקנה 8 יחולו גם על מען מיופה כוח או מען אחר שנמסר.</w:t>
      </w:r>
      <w:bookmarkEnd w:id="36"/>
    </w:p>
    <w:p w:rsidR="00D92350" w:rsidRDefault="00D92350" w:rsidP="006F5C2C">
      <w:pPr>
        <w:pStyle w:val="P00"/>
        <w:spacing w:before="72"/>
        <w:ind w:left="0" w:right="1134"/>
        <w:rPr>
          <w:rStyle w:val="default"/>
          <w:rFonts w:cs="FrankRuehl"/>
          <w:rtl/>
        </w:rPr>
      </w:pPr>
      <w:bookmarkStart w:id="37" w:name="Seif10"/>
      <w:bookmarkEnd w:id="37"/>
      <w:r>
        <w:rPr>
          <w:lang w:val="he-IL"/>
        </w:rPr>
        <w:pict>
          <v:rect id="_x0000_s2066" style="position:absolute;left:0;text-align:left;margin-left:464.5pt;margin-top:8.05pt;width:75.05pt;height:25.95pt;z-index:251558400"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hint="cs"/>
                      <w:sz w:val="18"/>
                      <w:szCs w:val="18"/>
                      <w:rtl/>
                    </w:rPr>
                    <w:t>מיופי כוח</w:t>
                  </w:r>
                </w:p>
                <w:p w:rsidR="00343C41" w:rsidRDefault="00343C41">
                  <w:pPr>
                    <w:spacing w:line="160" w:lineRule="exact"/>
                    <w:jc w:val="left"/>
                    <w:rPr>
                      <w:rFonts w:cs="Miriam" w:hint="cs"/>
                      <w:sz w:val="18"/>
                      <w:szCs w:val="18"/>
                      <w:rtl/>
                    </w:rPr>
                  </w:pPr>
                  <w:r>
                    <w:rPr>
                      <w:rFonts w:cs="Miriam"/>
                      <w:sz w:val="18"/>
                      <w:szCs w:val="18"/>
                      <w:rtl/>
                    </w:rPr>
                    <w:t>תק</w:t>
                  </w:r>
                  <w:r>
                    <w:rPr>
                      <w:rFonts w:cs="Miriam" w:hint="cs"/>
                      <w:sz w:val="18"/>
                      <w:szCs w:val="18"/>
                      <w:rtl/>
                    </w:rPr>
                    <w:t>' תשכ"ה-1965</w:t>
                  </w:r>
                </w:p>
                <w:p w:rsidR="00343C41" w:rsidRDefault="00343C41" w:rsidP="00C90F4E">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פעולה שאדם רשאי לעשותה לפי הפקודה או תקנות אלה רשאי הוא להרש</w:t>
      </w:r>
      <w:r>
        <w:rPr>
          <w:rStyle w:val="default"/>
          <w:rFonts w:cs="FrankRuehl"/>
          <w:rtl/>
        </w:rPr>
        <w:t>ות</w:t>
      </w:r>
      <w:r>
        <w:rPr>
          <w:rStyle w:val="default"/>
          <w:rFonts w:cs="FrankRuehl" w:hint="cs"/>
          <w:rtl/>
        </w:rPr>
        <w:t xml:space="preserve"> </w:t>
      </w:r>
      <w:r w:rsidR="006F5C2C">
        <w:rPr>
          <w:rStyle w:val="default"/>
          <w:rFonts w:cs="FrankRuehl" w:hint="cs"/>
          <w:rtl/>
        </w:rPr>
        <w:t>למיופה כוח</w:t>
      </w:r>
      <w:r>
        <w:rPr>
          <w:rStyle w:val="default"/>
          <w:rFonts w:cs="FrankRuehl" w:hint="cs"/>
          <w:rtl/>
        </w:rPr>
        <w:t xml:space="preserve"> לעשותה.</w:t>
      </w:r>
    </w:p>
    <w:p w:rsidR="00D92350" w:rsidRDefault="00C90F4E" w:rsidP="00C90F4E">
      <w:pPr>
        <w:pStyle w:val="P00"/>
        <w:spacing w:before="72"/>
        <w:ind w:left="0" w:right="1134"/>
        <w:rPr>
          <w:rStyle w:val="default"/>
          <w:rFonts w:cs="FrankRuehl"/>
          <w:rtl/>
        </w:rPr>
      </w:pPr>
      <w:r>
        <w:rPr>
          <w:rFonts w:cs="FrankRuehl"/>
          <w:sz w:val="26"/>
          <w:rtl/>
          <w:lang w:eastAsia="en-US"/>
        </w:rPr>
        <w:pict>
          <v:shape id="_x0000_s2386" type="#_x0000_t202" style="position:absolute;left:0;text-align:left;margin-left:470.35pt;margin-top:7.1pt;width:1in;height:11.2pt;z-index:251702784" filled="f" stroked="f">
            <v:textbox inset="1mm,0,1mm,0">
              <w:txbxContent>
                <w:p w:rsidR="00343C41" w:rsidRDefault="00343C41" w:rsidP="00C90F4E">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D92350">
        <w:rPr>
          <w:rFonts w:cs="FrankRuehl"/>
          <w:sz w:val="26"/>
          <w:rtl/>
        </w:rPr>
        <w:tab/>
      </w:r>
      <w:r w:rsidR="00D92350">
        <w:rPr>
          <w:rStyle w:val="default"/>
          <w:rFonts w:cs="FrankRuehl"/>
          <w:rtl/>
        </w:rPr>
        <w:t>(ב</w:t>
      </w:r>
      <w:r w:rsidR="00D92350">
        <w:rPr>
          <w:rStyle w:val="default"/>
          <w:rFonts w:cs="FrankRuehl" w:hint="cs"/>
          <w:rtl/>
        </w:rPr>
        <w:t>)</w:t>
      </w:r>
      <w:r w:rsidR="00D92350">
        <w:rPr>
          <w:rStyle w:val="default"/>
          <w:rFonts w:cs="FrankRuehl"/>
          <w:rtl/>
        </w:rPr>
        <w:tab/>
        <w:t>ל</w:t>
      </w:r>
      <w:r w:rsidR="00D92350">
        <w:rPr>
          <w:rStyle w:val="default"/>
          <w:rFonts w:cs="FrankRuehl" w:hint="cs"/>
          <w:rtl/>
        </w:rPr>
        <w:t xml:space="preserve">א יורשה יותר </w:t>
      </w:r>
      <w:r>
        <w:rPr>
          <w:rStyle w:val="default"/>
          <w:rFonts w:cs="FrankRuehl" w:hint="cs"/>
          <w:rtl/>
        </w:rPr>
        <w:t>ממיופה כוח</w:t>
      </w:r>
      <w:r w:rsidR="00D92350">
        <w:rPr>
          <w:rStyle w:val="default"/>
          <w:rFonts w:cs="FrankRuehl" w:hint="cs"/>
          <w:rtl/>
        </w:rPr>
        <w:t xml:space="preserve"> אחד לגבי אותו ענין, אלא אם הורשו יחדיו מספר </w:t>
      </w:r>
      <w:r>
        <w:rPr>
          <w:rStyle w:val="default"/>
          <w:rFonts w:cs="FrankRuehl" w:hint="cs"/>
          <w:rtl/>
        </w:rPr>
        <w:t>מיופי כוח</w:t>
      </w:r>
      <w:r w:rsidR="00D92350">
        <w:rPr>
          <w:rStyle w:val="default"/>
          <w:rFonts w:cs="FrankRuehl" w:hint="cs"/>
          <w:rtl/>
        </w:rPr>
        <w:t xml:space="preserve"> שהם שותפים או שהם עובדים יחדיו במשרד אחד; ואולם אין בהוראה זו כדי למנוע יותר </w:t>
      </w:r>
      <w:r>
        <w:rPr>
          <w:rStyle w:val="default"/>
          <w:rFonts w:cs="FrankRuehl" w:hint="cs"/>
          <w:rtl/>
        </w:rPr>
        <w:t>ממיופה כוח</w:t>
      </w:r>
      <w:r w:rsidR="00D92350">
        <w:rPr>
          <w:rStyle w:val="default"/>
          <w:rFonts w:cs="FrankRuehl" w:hint="cs"/>
          <w:rtl/>
        </w:rPr>
        <w:t xml:space="preserve"> אחד מלהופיע ולטעון בשם מרשה אחד אם הורשו לכך.</w:t>
      </w:r>
    </w:p>
    <w:p w:rsidR="00D92350" w:rsidRDefault="00C90F4E" w:rsidP="00C90F4E">
      <w:pPr>
        <w:pStyle w:val="P00"/>
        <w:spacing w:before="72"/>
        <w:ind w:left="0" w:right="1134"/>
        <w:rPr>
          <w:rStyle w:val="default"/>
          <w:rFonts w:cs="FrankRuehl"/>
          <w:rtl/>
        </w:rPr>
      </w:pPr>
      <w:r>
        <w:rPr>
          <w:rFonts w:cs="FrankRuehl"/>
          <w:sz w:val="26"/>
          <w:rtl/>
          <w:lang w:eastAsia="en-US"/>
        </w:rPr>
        <w:pict>
          <v:shape id="_x0000_s2389" type="#_x0000_t202" style="position:absolute;left:0;text-align:left;margin-left:470.35pt;margin-top:7.1pt;width:1in;height:11.2pt;z-index:251703808" filled="f" stroked="f">
            <v:textbox inset="1mm,0,1mm,0">
              <w:txbxContent>
                <w:p w:rsidR="00343C41" w:rsidRDefault="00343C41" w:rsidP="00C90F4E">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D92350">
        <w:rPr>
          <w:rFonts w:cs="FrankRuehl"/>
          <w:sz w:val="26"/>
          <w:rtl/>
        </w:rPr>
        <w:tab/>
      </w:r>
      <w:r w:rsidR="00D92350">
        <w:rPr>
          <w:rStyle w:val="default"/>
          <w:rFonts w:cs="FrankRuehl"/>
          <w:rtl/>
        </w:rPr>
        <w:t>(ג</w:t>
      </w:r>
      <w:r w:rsidR="00D92350">
        <w:rPr>
          <w:rStyle w:val="default"/>
          <w:rFonts w:cs="FrankRuehl" w:hint="cs"/>
          <w:rtl/>
        </w:rPr>
        <w:t>)</w:t>
      </w:r>
      <w:r w:rsidR="00D92350">
        <w:rPr>
          <w:rStyle w:val="default"/>
          <w:rFonts w:cs="FrankRuehl"/>
          <w:rtl/>
        </w:rPr>
        <w:tab/>
      </w:r>
      <w:r>
        <w:rPr>
          <w:rStyle w:val="default"/>
          <w:rFonts w:cs="FrankRuehl" w:hint="cs"/>
          <w:rtl/>
        </w:rPr>
        <w:t>הורשו</w:t>
      </w:r>
      <w:r w:rsidR="00D92350">
        <w:rPr>
          <w:rStyle w:val="default"/>
          <w:rFonts w:cs="FrankRuehl" w:hint="cs"/>
          <w:rtl/>
        </w:rPr>
        <w:t xml:space="preserve"> מספר </w:t>
      </w:r>
      <w:r>
        <w:rPr>
          <w:rStyle w:val="default"/>
          <w:rFonts w:cs="FrankRuehl" w:hint="cs"/>
          <w:rtl/>
        </w:rPr>
        <w:t>מיופי כוח</w:t>
      </w:r>
      <w:r w:rsidR="00D92350">
        <w:rPr>
          <w:rStyle w:val="default"/>
          <w:rFonts w:cs="FrankRuehl" w:hint="cs"/>
          <w:rtl/>
        </w:rPr>
        <w:t xml:space="preserve"> על פי הורא</w:t>
      </w:r>
      <w:r w:rsidR="00D92350">
        <w:rPr>
          <w:rStyle w:val="default"/>
          <w:rFonts w:cs="FrankRuehl"/>
          <w:rtl/>
        </w:rPr>
        <w:t>ות</w:t>
      </w:r>
      <w:r w:rsidR="00D92350">
        <w:rPr>
          <w:rStyle w:val="default"/>
          <w:rFonts w:cs="FrankRuehl" w:hint="cs"/>
          <w:rtl/>
        </w:rPr>
        <w:t xml:space="preserve"> תקנת משנה (ב) ולאחר מכן חדלו אותם </w:t>
      </w:r>
      <w:r>
        <w:rPr>
          <w:rStyle w:val="default"/>
          <w:rFonts w:cs="FrankRuehl" w:hint="cs"/>
          <w:rtl/>
        </w:rPr>
        <w:t>מיופי כוח</w:t>
      </w:r>
      <w:r w:rsidR="00D92350">
        <w:rPr>
          <w:rStyle w:val="default"/>
          <w:rFonts w:cs="FrankRuehl" w:hint="cs"/>
          <w:rtl/>
        </w:rPr>
        <w:t xml:space="preserve"> לעבוד יחדיו, יראו, אם לא מסרו נותן ההרשאה או אותם </w:t>
      </w:r>
      <w:r>
        <w:rPr>
          <w:rStyle w:val="default"/>
          <w:rFonts w:cs="FrankRuehl" w:hint="cs"/>
          <w:rtl/>
        </w:rPr>
        <w:t>מיופי כוח</w:t>
      </w:r>
      <w:r w:rsidR="00D92350">
        <w:rPr>
          <w:rStyle w:val="default"/>
          <w:rFonts w:cs="FrankRuehl" w:hint="cs"/>
          <w:rtl/>
        </w:rPr>
        <w:t xml:space="preserve"> הודעה אחרת לענין זה, כאילו </w:t>
      </w:r>
      <w:r>
        <w:rPr>
          <w:rStyle w:val="default"/>
          <w:rFonts w:cs="FrankRuehl" w:hint="cs"/>
          <w:rtl/>
        </w:rPr>
        <w:t>הורשה מיופה הכוח</w:t>
      </w:r>
      <w:r w:rsidR="00D92350">
        <w:rPr>
          <w:rStyle w:val="default"/>
          <w:rFonts w:cs="FrankRuehl" w:hint="cs"/>
          <w:rtl/>
        </w:rPr>
        <w:t xml:space="preserve"> שמענו נמסר כמענם של אותם </w:t>
      </w:r>
      <w:r>
        <w:rPr>
          <w:rStyle w:val="default"/>
          <w:rFonts w:cs="FrankRuehl" w:hint="cs"/>
          <w:rtl/>
        </w:rPr>
        <w:t>מיופי כוח</w:t>
      </w:r>
      <w:r w:rsidR="00D92350">
        <w:rPr>
          <w:rStyle w:val="default"/>
          <w:rFonts w:cs="FrankRuehl" w:hint="cs"/>
          <w:rtl/>
        </w:rPr>
        <w:t>.</w:t>
      </w:r>
    </w:p>
    <w:p w:rsidR="00D92350" w:rsidRDefault="00C90F4E" w:rsidP="00C90F4E">
      <w:pPr>
        <w:pStyle w:val="P00"/>
        <w:spacing w:before="72"/>
        <w:ind w:left="0" w:right="1134"/>
        <w:rPr>
          <w:rStyle w:val="default"/>
          <w:rFonts w:cs="FrankRuehl" w:hint="cs"/>
          <w:rtl/>
        </w:rPr>
      </w:pPr>
      <w:r>
        <w:rPr>
          <w:rFonts w:cs="FrankRuehl"/>
          <w:sz w:val="26"/>
          <w:rtl/>
          <w:lang w:eastAsia="en-US"/>
        </w:rPr>
        <w:pict>
          <v:shape id="_x0000_s2392" type="#_x0000_t202" style="position:absolute;left:0;text-align:left;margin-left:470.35pt;margin-top:7.1pt;width:1in;height:11.2pt;z-index:251704832" filled="f" stroked="f">
            <v:textbox inset="1mm,0,1mm,0">
              <w:txbxContent>
                <w:p w:rsidR="00343C41" w:rsidRDefault="00343C41" w:rsidP="00C90F4E">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D92350">
        <w:rPr>
          <w:rFonts w:cs="FrankRuehl"/>
          <w:sz w:val="26"/>
          <w:rtl/>
        </w:rPr>
        <w:tab/>
      </w:r>
      <w:r w:rsidR="00D92350">
        <w:rPr>
          <w:rStyle w:val="default"/>
          <w:rFonts w:cs="FrankRuehl"/>
          <w:rtl/>
        </w:rPr>
        <w:t>(ד</w:t>
      </w:r>
      <w:r w:rsidR="00D92350">
        <w:rPr>
          <w:rStyle w:val="default"/>
          <w:rFonts w:cs="FrankRuehl" w:hint="cs"/>
          <w:rtl/>
        </w:rPr>
        <w:t>)</w:t>
      </w:r>
      <w:r w:rsidR="00D92350">
        <w:rPr>
          <w:rStyle w:val="default"/>
          <w:rFonts w:cs="FrankRuehl"/>
          <w:rtl/>
        </w:rPr>
        <w:tab/>
        <w:t>ת</w:t>
      </w:r>
      <w:r w:rsidR="00D92350">
        <w:rPr>
          <w:rStyle w:val="default"/>
          <w:rFonts w:cs="FrankRuehl" w:hint="cs"/>
          <w:rtl/>
        </w:rPr>
        <w:t xml:space="preserve">וקף הרשאתו של </w:t>
      </w:r>
      <w:r>
        <w:rPr>
          <w:rStyle w:val="default"/>
          <w:rFonts w:cs="FrankRuehl" w:hint="cs"/>
          <w:rtl/>
        </w:rPr>
        <w:t>מיופה כוח</w:t>
      </w:r>
      <w:r w:rsidR="00D92350">
        <w:rPr>
          <w:rStyle w:val="default"/>
          <w:rFonts w:cs="FrankRuehl" w:hint="cs"/>
          <w:rtl/>
        </w:rPr>
        <w:t xml:space="preserve"> לא יפקע כל עוד לא בוטלה הרשאתו על ידי הודעה מפורשת</w:t>
      </w:r>
      <w:r>
        <w:rPr>
          <w:rStyle w:val="default"/>
          <w:rFonts w:cs="FrankRuehl" w:hint="cs"/>
          <w:rtl/>
        </w:rPr>
        <w:t xml:space="preserve"> מן המרשה</w:t>
      </w:r>
      <w:r w:rsidR="00D92350">
        <w:rPr>
          <w:rStyle w:val="default"/>
          <w:rFonts w:cs="FrankRuehl" w:hint="cs"/>
          <w:rtl/>
        </w:rPr>
        <w:t xml:space="preserve"> לענין ז</w:t>
      </w:r>
      <w:r w:rsidR="00D92350">
        <w:rPr>
          <w:rStyle w:val="default"/>
          <w:rFonts w:cs="FrankRuehl"/>
          <w:rtl/>
        </w:rPr>
        <w:t xml:space="preserve">ה </w:t>
      </w:r>
      <w:r w:rsidR="00D92350">
        <w:rPr>
          <w:rStyle w:val="default"/>
          <w:rFonts w:cs="FrankRuehl" w:hint="cs"/>
          <w:rtl/>
        </w:rPr>
        <w:t>לגבי כל ענין שלגביו ניתנה הרשאה. אולם רשאי הרשם, אם ראה טעם סביר לעשות כן, שלא להכיר ביפוי-כוח עשר שנים לאחר שהוצא</w:t>
      </w:r>
      <w:r>
        <w:rPr>
          <w:rStyle w:val="default"/>
          <w:rFonts w:cs="FrankRuehl" w:hint="cs"/>
          <w:rtl/>
        </w:rPr>
        <w:t xml:space="preserve"> </w:t>
      </w:r>
      <w:r w:rsidRPr="00C90F4E">
        <w:rPr>
          <w:rStyle w:val="default"/>
          <w:rFonts w:cs="FrankRuehl" w:hint="cs"/>
          <w:rtl/>
        </w:rPr>
        <w:t>או לשחרר מיופה כוח מן הייצוג</w:t>
      </w:r>
      <w:r w:rsidR="00D92350">
        <w:rPr>
          <w:rStyle w:val="default"/>
          <w:rFonts w:cs="FrankRuehl" w:hint="cs"/>
          <w:rtl/>
        </w:rPr>
        <w:t>.</w:t>
      </w:r>
    </w:p>
    <w:p w:rsidR="00581A7A" w:rsidRPr="00441257" w:rsidRDefault="00581A7A" w:rsidP="00581A7A">
      <w:pPr>
        <w:pStyle w:val="P11"/>
        <w:spacing w:before="0"/>
        <w:ind w:left="0" w:right="1134"/>
        <w:rPr>
          <w:rStyle w:val="default"/>
          <w:rFonts w:cs="FrankRuehl" w:hint="cs"/>
          <w:vanish/>
          <w:color w:val="FF0000"/>
          <w:szCs w:val="20"/>
          <w:shd w:val="clear" w:color="auto" w:fill="FFFF99"/>
          <w:rtl/>
        </w:rPr>
      </w:pPr>
      <w:bookmarkStart w:id="38" w:name="Rov242"/>
      <w:r w:rsidRPr="00441257">
        <w:rPr>
          <w:rStyle w:val="default"/>
          <w:rFonts w:cs="FrankRuehl" w:hint="cs"/>
          <w:vanish/>
          <w:color w:val="FF0000"/>
          <w:szCs w:val="20"/>
          <w:shd w:val="clear" w:color="auto" w:fill="FFFF99"/>
          <w:rtl/>
        </w:rPr>
        <w:t>מיום 29.1.1953</w:t>
      </w:r>
    </w:p>
    <w:p w:rsidR="00581A7A" w:rsidRPr="00441257" w:rsidRDefault="00581A7A" w:rsidP="00581A7A">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תשי"ג-1953</w:t>
      </w:r>
    </w:p>
    <w:p w:rsidR="00581A7A" w:rsidRPr="00441257" w:rsidRDefault="00581A7A" w:rsidP="00581A7A">
      <w:pPr>
        <w:pStyle w:val="P00"/>
        <w:spacing w:before="0"/>
        <w:ind w:left="0" w:right="1134"/>
        <w:rPr>
          <w:rStyle w:val="default"/>
          <w:rFonts w:cs="FrankRuehl" w:hint="cs"/>
          <w:vanish/>
          <w:sz w:val="20"/>
          <w:szCs w:val="20"/>
          <w:shd w:val="clear" w:color="auto" w:fill="FFFF99"/>
          <w:rtl/>
        </w:rPr>
      </w:pPr>
      <w:hyperlink r:id="rId44" w:history="1">
        <w:r w:rsidRPr="00441257">
          <w:rPr>
            <w:rStyle w:val="Hyperlink"/>
            <w:rFonts w:cs="FrankRuehl"/>
            <w:vanish/>
            <w:szCs w:val="20"/>
            <w:shd w:val="clear" w:color="auto" w:fill="FFFF99"/>
            <w:rtl/>
          </w:rPr>
          <w:t xml:space="preserve">ק"ת תשי"ג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331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 xml:space="preserve">29.1.1953 עמ' </w:t>
      </w:r>
      <w:r w:rsidRPr="00441257">
        <w:rPr>
          <w:rFonts w:cs="FrankRuehl" w:hint="cs"/>
          <w:vanish/>
          <w:szCs w:val="20"/>
          <w:shd w:val="clear" w:color="auto" w:fill="FFFF99"/>
          <w:rtl/>
        </w:rPr>
        <w:t>582</w:t>
      </w:r>
    </w:p>
    <w:p w:rsidR="00581A7A" w:rsidRPr="00441257" w:rsidRDefault="00581A7A" w:rsidP="00581A7A">
      <w:pPr>
        <w:pStyle w:val="P00"/>
        <w:ind w:left="0" w:right="1134"/>
        <w:rPr>
          <w:rStyle w:val="default"/>
          <w:rFonts w:cs="FrankRuehl"/>
          <w:vanish/>
          <w:sz w:val="22"/>
          <w:szCs w:val="22"/>
          <w:u w:val="single"/>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u w:val="single"/>
          <w:shd w:val="clear" w:color="auto" w:fill="FFFF99"/>
          <w:rtl/>
        </w:rPr>
        <w:t>(</w:t>
      </w:r>
      <w:r w:rsidRPr="00441257">
        <w:rPr>
          <w:rStyle w:val="default"/>
          <w:rFonts w:cs="FrankRuehl" w:hint="cs"/>
          <w:vanish/>
          <w:sz w:val="22"/>
          <w:szCs w:val="22"/>
          <w:u w:val="single"/>
          <w:shd w:val="clear" w:color="auto" w:fill="FFFF99"/>
          <w:rtl/>
        </w:rPr>
        <w:t>4)</w:t>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סוכן שהוסמך בהתאם לתקנות אלה רואים אותו כסוכן הרשאי לייצג את מרשהו ולקבל הודעות בשמו, כל עוד לא בוטלה הרשאתו על ידי הודעה נפרדת לכל תיק שלגביו הוא הוסמך כאמור.</w:t>
      </w:r>
    </w:p>
    <w:p w:rsidR="00581A7A" w:rsidRPr="00441257" w:rsidRDefault="00581A7A" w:rsidP="00581A7A">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(5)</w:t>
      </w:r>
      <w:r w:rsidRPr="00441257">
        <w:rPr>
          <w:rStyle w:val="default"/>
          <w:rFonts w:cs="FrankRuehl" w:hint="cs"/>
          <w:vanish/>
          <w:sz w:val="22"/>
          <w:szCs w:val="22"/>
          <w:shd w:val="clear" w:color="auto" w:fill="FFFF99"/>
          <w:rtl/>
        </w:rPr>
        <w:t xml:space="preserve"> הרשם לא יהא חייב להכיר בתור סוכן כזה כל אדם אשר נתחיב בעבירה פלילית או שנמחק שמו מפנקס עורכי הדין, שלא עפ"י בקשתו הוא, או ששמו נמחק מפנקס סוכני הפטנטים.</w:t>
      </w:r>
    </w:p>
    <w:p w:rsidR="00581A7A" w:rsidRPr="00441257" w:rsidRDefault="00581A7A" w:rsidP="00581A7A">
      <w:pPr>
        <w:pStyle w:val="P02"/>
        <w:spacing w:before="0"/>
        <w:ind w:left="1021" w:right="1134"/>
        <w:rPr>
          <w:rStyle w:val="default"/>
          <w:rFonts w:cs="FrankRuehl"/>
          <w:vanish/>
          <w:sz w:val="22"/>
          <w:szCs w:val="22"/>
          <w:u w:val="single"/>
          <w:shd w:val="clear" w:color="auto" w:fill="FFFF99"/>
          <w:rtl/>
        </w:rPr>
      </w:pPr>
      <w:r w:rsidRPr="00441257">
        <w:rPr>
          <w:rStyle w:val="big-number"/>
          <w:rFonts w:cs="Miriam"/>
          <w:vanish/>
          <w:sz w:val="22"/>
          <w:szCs w:val="22"/>
          <w:shd w:val="clear" w:color="auto" w:fill="FFFF99"/>
          <w:rtl/>
        </w:rPr>
        <w:tab/>
      </w:r>
      <w:r w:rsidRPr="00441257">
        <w:rPr>
          <w:rStyle w:val="default"/>
          <w:rFonts w:cs="FrankRuehl"/>
          <w:vanish/>
          <w:sz w:val="22"/>
          <w:szCs w:val="22"/>
          <w:u w:val="single"/>
          <w:shd w:val="clear" w:color="auto" w:fill="FFFF99"/>
          <w:rtl/>
        </w:rPr>
        <w:t>(</w:t>
      </w:r>
      <w:r w:rsidRPr="00441257">
        <w:rPr>
          <w:rStyle w:val="default"/>
          <w:rFonts w:cs="FrankRuehl" w:hint="cs"/>
          <w:vanish/>
          <w:sz w:val="22"/>
          <w:szCs w:val="22"/>
          <w:u w:val="single"/>
          <w:shd w:val="clear" w:color="auto" w:fill="FFFF99"/>
          <w:rtl/>
        </w:rPr>
        <w:t>6</w:t>
      </w:r>
      <w:r w:rsidRPr="00441257">
        <w:rPr>
          <w:rStyle w:val="default"/>
          <w:rFonts w:cs="FrankRuehl"/>
          <w:vanish/>
          <w:sz w:val="22"/>
          <w:szCs w:val="22"/>
          <w:u w:val="single"/>
          <w:shd w:val="clear" w:color="auto" w:fill="FFFF99"/>
          <w:rtl/>
        </w:rPr>
        <w:t>)</w:t>
      </w:r>
      <w:r w:rsidRPr="00441257">
        <w:rPr>
          <w:rStyle w:val="default"/>
          <w:rFonts w:cs="FrankRuehl"/>
          <w:vanish/>
          <w:sz w:val="22"/>
          <w:szCs w:val="22"/>
          <w:u w:val="single"/>
          <w:shd w:val="clear" w:color="auto" w:fill="FFFF99"/>
          <w:rtl/>
        </w:rPr>
        <w:tab/>
        <w:t>(</w:t>
      </w:r>
      <w:r w:rsidRPr="00441257">
        <w:rPr>
          <w:rStyle w:val="default"/>
          <w:rFonts w:cs="FrankRuehl" w:hint="cs"/>
          <w:vanish/>
          <w:sz w:val="22"/>
          <w:szCs w:val="22"/>
          <w:u w:val="single"/>
          <w:shd w:val="clear" w:color="auto" w:fill="FFFF99"/>
          <w:rtl/>
        </w:rPr>
        <w:t>1)</w:t>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לא יוסמך יותר מסוכן אחד לגבי תיק אחד.</w:t>
      </w:r>
    </w:p>
    <w:p w:rsidR="00581A7A" w:rsidRPr="00441257" w:rsidRDefault="00581A7A" w:rsidP="00581A7A">
      <w:pPr>
        <w:pStyle w:val="P22"/>
        <w:spacing w:before="0"/>
        <w:ind w:left="1021" w:right="1134"/>
        <w:rPr>
          <w:rStyle w:val="default"/>
          <w:rFonts w:cs="FrankRuehl" w:hint="cs"/>
          <w:vanish/>
          <w:sz w:val="22"/>
          <w:szCs w:val="22"/>
          <w:shd w:val="clear" w:color="auto" w:fill="FFFF99"/>
          <w:rtl/>
        </w:rPr>
      </w:pPr>
      <w:r w:rsidRPr="00441257">
        <w:rPr>
          <w:rStyle w:val="default"/>
          <w:rFonts w:cs="FrankRuehl"/>
          <w:vanish/>
          <w:sz w:val="22"/>
          <w:szCs w:val="22"/>
          <w:u w:val="single"/>
          <w:shd w:val="clear" w:color="auto" w:fill="FFFF99"/>
          <w:rtl/>
        </w:rPr>
        <w:t>(</w:t>
      </w:r>
      <w:r w:rsidRPr="00441257">
        <w:rPr>
          <w:rStyle w:val="default"/>
          <w:rFonts w:cs="FrankRuehl" w:hint="cs"/>
          <w:vanish/>
          <w:sz w:val="22"/>
          <w:szCs w:val="22"/>
          <w:u w:val="single"/>
          <w:shd w:val="clear" w:color="auto" w:fill="FFFF99"/>
          <w:rtl/>
        </w:rPr>
        <w:t>2)</w:t>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הוראות פסקה (1) אינן חלות על סוכנים שהתקשרו בקשר של שותפות.</w:t>
      </w:r>
    </w:p>
    <w:p w:rsidR="00581A7A" w:rsidRPr="00441257" w:rsidRDefault="00581A7A" w:rsidP="00581A7A">
      <w:pPr>
        <w:pStyle w:val="P11"/>
        <w:spacing w:before="0"/>
        <w:ind w:left="0" w:right="1134"/>
        <w:rPr>
          <w:rStyle w:val="default"/>
          <w:rFonts w:cs="FrankRuehl" w:hint="cs"/>
          <w:vanish/>
          <w:color w:val="FF0000"/>
          <w:szCs w:val="20"/>
          <w:shd w:val="clear" w:color="auto" w:fill="FFFF99"/>
          <w:rtl/>
        </w:rPr>
      </w:pPr>
    </w:p>
    <w:p w:rsidR="00581A7A" w:rsidRPr="00441257" w:rsidRDefault="00581A7A" w:rsidP="00581A7A">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3.6.1965</w:t>
      </w:r>
    </w:p>
    <w:p w:rsidR="00581A7A" w:rsidRPr="00441257" w:rsidRDefault="00581A7A" w:rsidP="00581A7A">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581A7A" w:rsidRPr="00441257" w:rsidRDefault="00581A7A" w:rsidP="00581A7A">
      <w:pPr>
        <w:pStyle w:val="P00"/>
        <w:spacing w:before="0"/>
        <w:ind w:left="0" w:right="1134"/>
        <w:rPr>
          <w:rFonts w:cs="FrankRuehl" w:hint="cs"/>
          <w:vanish/>
          <w:szCs w:val="20"/>
          <w:shd w:val="clear" w:color="auto" w:fill="FFFF99"/>
          <w:rtl/>
        </w:rPr>
      </w:pPr>
      <w:hyperlink r:id="rId45"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2122</w:t>
      </w:r>
      <w:r w:rsidRPr="00441257">
        <w:rPr>
          <w:rFonts w:cs="FrankRuehl" w:hint="cs"/>
          <w:vanish/>
          <w:szCs w:val="20"/>
          <w:shd w:val="clear" w:color="auto" w:fill="FFFF99"/>
          <w:rtl/>
        </w:rPr>
        <w:t xml:space="preserve"> </w:t>
      </w:r>
    </w:p>
    <w:p w:rsidR="00581A7A" w:rsidRPr="00441257" w:rsidRDefault="00581A7A" w:rsidP="00581A7A">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תקנה 10</w:t>
      </w:r>
    </w:p>
    <w:p w:rsidR="00581A7A" w:rsidRPr="00441257" w:rsidRDefault="00581A7A" w:rsidP="00581A7A">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581A7A" w:rsidRPr="00441257" w:rsidRDefault="00581A7A" w:rsidP="00581A7A">
      <w:pPr>
        <w:pStyle w:val="P00"/>
        <w:spacing w:before="0"/>
        <w:ind w:left="0" w:right="1134"/>
        <w:rPr>
          <w:rStyle w:val="default"/>
          <w:rFonts w:cs="FrankRuehl"/>
          <w:strike/>
          <w:vanish/>
          <w:sz w:val="22"/>
          <w:szCs w:val="22"/>
          <w:shd w:val="clear" w:color="auto" w:fill="FFFF99"/>
          <w:rtl/>
        </w:rPr>
      </w:pPr>
      <w:r w:rsidRPr="00441257">
        <w:rPr>
          <w:rStyle w:val="big-number"/>
          <w:rFonts w:cs="FrankRuehl"/>
          <w:strike/>
          <w:vanish/>
          <w:sz w:val="22"/>
          <w:szCs w:val="22"/>
          <w:shd w:val="clear" w:color="auto" w:fill="FFFF99"/>
          <w:rtl/>
        </w:rPr>
        <w:t>10.</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1)</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בקשה לרישום והתנגדות לרישום וכל שאר חליפת מכתבים בין מבקש, מתנגד, לבין הרשם ובין הבעל של סימן מסחרי רשום לבין הרשם או כל אדם אחר תוכל להתנהל באמצעות סוכן.</w:t>
      </w:r>
    </w:p>
    <w:p w:rsidR="00581A7A" w:rsidRPr="00441257" w:rsidRDefault="00581A7A" w:rsidP="00581A7A">
      <w:pPr>
        <w:pStyle w:val="P00"/>
        <w:spacing w:before="0"/>
        <w:ind w:left="0" w:right="1134"/>
        <w:rPr>
          <w:rStyle w:val="default"/>
          <w:rFonts w:cs="FrankRuehl"/>
          <w:strike/>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2)</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כל מבקש, מתנגד או בעל רשאי למנות סוכן אשר ייצג אותו בענין הסימן המסחרי בחתמו ובשלחו לרשם הרשאה בכתב בענין זה בטופס המתאים כמובא בתוספת השניה לתקנות אלה או בצורה אחרת שהרשם ימצאנה מספקת.</w:t>
      </w:r>
    </w:p>
    <w:p w:rsidR="00581A7A" w:rsidRPr="00441257" w:rsidRDefault="00581A7A" w:rsidP="00581A7A">
      <w:pPr>
        <w:pStyle w:val="P00"/>
        <w:spacing w:before="0"/>
        <w:ind w:left="0" w:right="1134"/>
        <w:rPr>
          <w:rStyle w:val="default"/>
          <w:rFonts w:cs="FrankRuehl"/>
          <w:strike/>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3)</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אם מינה בעל סימן מסחרי רשום סוכן כזה, הרי מסירה של כל מסמך ביחס לאותו סימן מסחרי לאותו סוכן דינה כמסירה לאדם שמינה אותו כך, וכל המכתבים הצריכים להיות ערוכים לאותו אדם ביחס לאותו סימן מסחרי מותר לערוך אותם לאותו סוכן.</w:t>
      </w:r>
    </w:p>
    <w:p w:rsidR="00581A7A" w:rsidRPr="00441257" w:rsidRDefault="00581A7A" w:rsidP="00581A7A">
      <w:pPr>
        <w:pStyle w:val="P00"/>
        <w:spacing w:before="0"/>
        <w:ind w:left="0" w:right="1134"/>
        <w:rPr>
          <w:rStyle w:val="default"/>
          <w:rFonts w:cs="FrankRuehl"/>
          <w:strike/>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4)</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סוכן שהוסמך בהתאם לתקנות אלה רואים אותו כסוכן הרשאי לייצג את מרשהו ולקבל הודעות בשמו, כל עוד לא בוטלה הרשאתו על ידי הודעה נפרדת לכל תיק שלגביו הוא הוסמך כאמור.</w:t>
      </w:r>
    </w:p>
    <w:p w:rsidR="00581A7A" w:rsidRPr="00441257" w:rsidRDefault="00581A7A" w:rsidP="00581A7A">
      <w:pPr>
        <w:pStyle w:val="P00"/>
        <w:spacing w:before="0"/>
        <w:ind w:left="0" w:right="1134"/>
        <w:rPr>
          <w:rStyle w:val="default"/>
          <w:rFonts w:cs="FrankRuehl" w:hint="cs"/>
          <w:strike/>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hint="cs"/>
          <w:strike/>
          <w:vanish/>
          <w:sz w:val="22"/>
          <w:szCs w:val="22"/>
          <w:shd w:val="clear" w:color="auto" w:fill="FFFF99"/>
          <w:rtl/>
        </w:rPr>
        <w:t>(5)</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הרשם לא יהא חייב להכיר בתור סוכן כזה כל אדם אשר נתחיב בעבירה פלילית או שנמחק שמו מפנקס עורכי הדין, שלא עפ"י בקשתו הוא, או ששמו נמחק מפנקס סוכני הפטנטים.</w:t>
      </w:r>
    </w:p>
    <w:p w:rsidR="00581A7A" w:rsidRPr="00441257" w:rsidRDefault="00581A7A" w:rsidP="00581A7A">
      <w:pPr>
        <w:pStyle w:val="P02"/>
        <w:spacing w:before="0"/>
        <w:ind w:left="1021" w:right="1134"/>
        <w:rPr>
          <w:rStyle w:val="default"/>
          <w:rFonts w:cs="FrankRuehl"/>
          <w:strike/>
          <w:vanish/>
          <w:sz w:val="22"/>
          <w:szCs w:val="22"/>
          <w:shd w:val="clear" w:color="auto" w:fill="FFFF99"/>
          <w:rtl/>
        </w:rPr>
      </w:pPr>
      <w:r w:rsidRPr="00441257">
        <w:rPr>
          <w:rStyle w:val="big-number"/>
          <w:rFonts w:cs="Miriam"/>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6</w:t>
      </w:r>
      <w:r w:rsidRPr="00441257">
        <w:rPr>
          <w:rStyle w:val="default"/>
          <w:rFonts w:cs="FrankRuehl"/>
          <w:strike/>
          <w:vanish/>
          <w:sz w:val="22"/>
          <w:szCs w:val="22"/>
          <w:shd w:val="clear" w:color="auto" w:fill="FFFF99"/>
          <w:rtl/>
        </w:rPr>
        <w:t>)</w:t>
      </w:r>
      <w:r w:rsidRPr="00441257">
        <w:rPr>
          <w:rStyle w:val="default"/>
          <w:rFonts w:cs="FrankRuehl"/>
          <w:strike/>
          <w:vanish/>
          <w:sz w:val="22"/>
          <w:szCs w:val="22"/>
          <w:shd w:val="clear" w:color="auto" w:fill="FFFF99"/>
          <w:rtl/>
        </w:rPr>
        <w:tab/>
        <w:t>(</w:t>
      </w:r>
      <w:r w:rsidRPr="00441257">
        <w:rPr>
          <w:rStyle w:val="default"/>
          <w:rFonts w:cs="FrankRuehl" w:hint="cs"/>
          <w:strike/>
          <w:vanish/>
          <w:sz w:val="22"/>
          <w:szCs w:val="22"/>
          <w:shd w:val="clear" w:color="auto" w:fill="FFFF99"/>
          <w:rtl/>
        </w:rPr>
        <w:t>1)</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לא יוסמך יותר מסוכן אחד לגבי תיק אחד.</w:t>
      </w:r>
    </w:p>
    <w:p w:rsidR="00581A7A" w:rsidRPr="00441257" w:rsidRDefault="00581A7A" w:rsidP="00581A7A">
      <w:pPr>
        <w:pStyle w:val="P22"/>
        <w:spacing w:before="0"/>
        <w:ind w:left="1021" w:right="1134"/>
        <w:rPr>
          <w:rStyle w:val="default"/>
          <w:rFonts w:cs="FrankRuehl" w:hint="cs"/>
          <w:vanish/>
          <w:sz w:val="22"/>
          <w:szCs w:val="22"/>
          <w:shd w:val="clear" w:color="auto" w:fill="FFFF99"/>
          <w:rtl/>
        </w:rPr>
      </w:pP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2)</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הוראות פסקה (1) אינן חלות על סוכנים שהתקשרו בקשר של שותפות.</w:t>
      </w:r>
    </w:p>
    <w:p w:rsidR="00581A7A" w:rsidRPr="00441257" w:rsidRDefault="00581A7A" w:rsidP="00581A7A">
      <w:pPr>
        <w:pStyle w:val="P00"/>
        <w:spacing w:before="0"/>
        <w:ind w:left="0" w:right="1134"/>
        <w:rPr>
          <w:rFonts w:cs="FrankRuehl" w:hint="cs"/>
          <w:vanish/>
          <w:szCs w:val="20"/>
          <w:shd w:val="clear" w:color="auto" w:fill="FFFF99"/>
          <w:rtl/>
        </w:rPr>
      </w:pPr>
    </w:p>
    <w:p w:rsidR="00581A7A" w:rsidRPr="00441257" w:rsidRDefault="00581A7A" w:rsidP="00581A7A">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581A7A" w:rsidRPr="00441257" w:rsidRDefault="00581A7A" w:rsidP="00581A7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581A7A" w:rsidRPr="00441257" w:rsidRDefault="00581A7A" w:rsidP="00581A7A">
      <w:pPr>
        <w:pStyle w:val="P00"/>
        <w:spacing w:before="0"/>
        <w:ind w:left="0" w:right="1134"/>
        <w:rPr>
          <w:rFonts w:cs="FrankRuehl" w:hint="cs"/>
          <w:vanish/>
          <w:szCs w:val="20"/>
          <w:shd w:val="clear" w:color="auto" w:fill="FFFF99"/>
          <w:rtl/>
        </w:rPr>
      </w:pPr>
      <w:hyperlink r:id="rId46"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87</w:t>
      </w:r>
    </w:p>
    <w:p w:rsidR="00581A7A" w:rsidRPr="00441257" w:rsidRDefault="00581A7A" w:rsidP="00581A7A">
      <w:pPr>
        <w:pStyle w:val="P00"/>
        <w:ind w:left="0" w:right="1134"/>
        <w:rPr>
          <w:rStyle w:val="default"/>
          <w:rFonts w:cs="Miriam" w:hint="cs"/>
          <w:vanish/>
          <w:sz w:val="16"/>
          <w:szCs w:val="16"/>
          <w:shd w:val="clear" w:color="auto" w:fill="FFFF99"/>
          <w:rtl/>
        </w:rPr>
      </w:pPr>
      <w:r w:rsidRPr="00441257">
        <w:rPr>
          <w:rStyle w:val="default"/>
          <w:rFonts w:cs="Miriam" w:hint="cs"/>
          <w:strike/>
          <w:vanish/>
          <w:sz w:val="16"/>
          <w:szCs w:val="16"/>
          <w:shd w:val="clear" w:color="auto" w:fill="FFFF99"/>
          <w:rtl/>
        </w:rPr>
        <w:t>סוכנים</w:t>
      </w:r>
      <w:r w:rsidRPr="00441257">
        <w:rPr>
          <w:rStyle w:val="default"/>
          <w:rFonts w:cs="Miriam" w:hint="cs"/>
          <w:vanish/>
          <w:sz w:val="16"/>
          <w:szCs w:val="16"/>
          <w:shd w:val="clear" w:color="auto" w:fill="FFFF99"/>
          <w:rtl/>
        </w:rPr>
        <w:t xml:space="preserve"> </w:t>
      </w:r>
      <w:r w:rsidRPr="00441257">
        <w:rPr>
          <w:rStyle w:val="default"/>
          <w:rFonts w:cs="Miriam" w:hint="cs"/>
          <w:vanish/>
          <w:sz w:val="16"/>
          <w:szCs w:val="16"/>
          <w:u w:val="single"/>
          <w:shd w:val="clear" w:color="auto" w:fill="FFFF99"/>
          <w:rtl/>
        </w:rPr>
        <w:t>מיופי כוח</w:t>
      </w:r>
    </w:p>
    <w:p w:rsidR="00581A7A" w:rsidRPr="00441257" w:rsidRDefault="00581A7A" w:rsidP="00581A7A">
      <w:pPr>
        <w:pStyle w:val="P00"/>
        <w:spacing w:before="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ל פעולה שאדם רשאי לעשותה לפי הפקודה או תקנות אלה רשאי הוא להרש</w:t>
      </w:r>
      <w:r w:rsidRPr="00441257">
        <w:rPr>
          <w:rStyle w:val="default"/>
          <w:rFonts w:cs="FrankRuehl"/>
          <w:vanish/>
          <w:sz w:val="22"/>
          <w:szCs w:val="22"/>
          <w:shd w:val="clear" w:color="auto" w:fill="FFFF99"/>
          <w:rtl/>
        </w:rPr>
        <w:t>ות</w:t>
      </w:r>
      <w:r w:rsidRPr="00441257">
        <w:rPr>
          <w:rStyle w:val="default"/>
          <w:rFonts w:cs="FrankRuehl" w:hint="cs"/>
          <w:vanish/>
          <w:sz w:val="22"/>
          <w:szCs w:val="22"/>
          <w:shd w:val="clear" w:color="auto" w:fill="FFFF99"/>
          <w:rtl/>
        </w:rPr>
        <w:t xml:space="preserve"> </w:t>
      </w:r>
      <w:r w:rsidRPr="00441257">
        <w:rPr>
          <w:rStyle w:val="default"/>
          <w:rFonts w:cs="FrankRuehl" w:hint="cs"/>
          <w:strike/>
          <w:vanish/>
          <w:sz w:val="22"/>
          <w:szCs w:val="22"/>
          <w:shd w:val="clear" w:color="auto" w:fill="FFFF99"/>
          <w:rtl/>
        </w:rPr>
        <w:t>לסוכן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למיופה כוח</w:t>
      </w:r>
      <w:r w:rsidRPr="00441257">
        <w:rPr>
          <w:rStyle w:val="default"/>
          <w:rFonts w:cs="FrankRuehl" w:hint="cs"/>
          <w:vanish/>
          <w:sz w:val="22"/>
          <w:szCs w:val="22"/>
          <w:shd w:val="clear" w:color="auto" w:fill="FFFF99"/>
          <w:rtl/>
        </w:rPr>
        <w:t xml:space="preserve"> לעשותה.</w:t>
      </w:r>
    </w:p>
    <w:p w:rsidR="00581A7A" w:rsidRPr="00441257" w:rsidRDefault="00581A7A" w:rsidP="00581A7A">
      <w:pPr>
        <w:pStyle w:val="P00"/>
        <w:spacing w:before="0"/>
        <w:ind w:left="0" w:right="1134"/>
        <w:rPr>
          <w:rStyle w:val="default"/>
          <w:rFonts w:cs="FrankRuehl"/>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ל</w:t>
      </w:r>
      <w:r w:rsidRPr="00441257">
        <w:rPr>
          <w:rStyle w:val="default"/>
          <w:rFonts w:cs="FrankRuehl" w:hint="cs"/>
          <w:vanish/>
          <w:sz w:val="22"/>
          <w:szCs w:val="22"/>
          <w:shd w:val="clear" w:color="auto" w:fill="FFFF99"/>
          <w:rtl/>
        </w:rPr>
        <w:t xml:space="preserve">א יורשה יותר </w:t>
      </w:r>
      <w:r w:rsidRPr="00441257">
        <w:rPr>
          <w:rStyle w:val="default"/>
          <w:rFonts w:cs="FrankRuehl" w:hint="cs"/>
          <w:strike/>
          <w:vanish/>
          <w:sz w:val="22"/>
          <w:szCs w:val="22"/>
          <w:shd w:val="clear" w:color="auto" w:fill="FFFF99"/>
          <w:rtl/>
        </w:rPr>
        <w:t>מסוכן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ממיופה כוח</w:t>
      </w:r>
      <w:r w:rsidRPr="00441257">
        <w:rPr>
          <w:rStyle w:val="default"/>
          <w:rFonts w:cs="FrankRuehl" w:hint="cs"/>
          <w:vanish/>
          <w:sz w:val="22"/>
          <w:szCs w:val="22"/>
          <w:shd w:val="clear" w:color="auto" w:fill="FFFF99"/>
          <w:rtl/>
        </w:rPr>
        <w:t xml:space="preserve"> אחד לגבי אותו ענין, אלא אם הורשו יחדיו מספר </w:t>
      </w:r>
      <w:r w:rsidRPr="00441257">
        <w:rPr>
          <w:rStyle w:val="default"/>
          <w:rFonts w:cs="FrankRuehl" w:hint="cs"/>
          <w:strike/>
          <w:vanish/>
          <w:sz w:val="22"/>
          <w:szCs w:val="22"/>
          <w:shd w:val="clear" w:color="auto" w:fill="FFFF99"/>
          <w:rtl/>
        </w:rPr>
        <w:t>סוכנים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מיופי כוח</w:t>
      </w:r>
      <w:r w:rsidRPr="00441257">
        <w:rPr>
          <w:rStyle w:val="default"/>
          <w:rFonts w:cs="FrankRuehl" w:hint="cs"/>
          <w:vanish/>
          <w:sz w:val="22"/>
          <w:szCs w:val="22"/>
          <w:shd w:val="clear" w:color="auto" w:fill="FFFF99"/>
          <w:rtl/>
        </w:rPr>
        <w:t xml:space="preserve"> שהם שותפים או שהם עובדים יחדיו במשרד אחד; ואולם אין בהוראה זו כדי למנוע יותר </w:t>
      </w:r>
      <w:r w:rsidRPr="00441257">
        <w:rPr>
          <w:rStyle w:val="default"/>
          <w:rFonts w:cs="FrankRuehl" w:hint="cs"/>
          <w:strike/>
          <w:vanish/>
          <w:sz w:val="22"/>
          <w:szCs w:val="22"/>
          <w:shd w:val="clear" w:color="auto" w:fill="FFFF99"/>
          <w:rtl/>
        </w:rPr>
        <w:t>מסוכן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ממיופה כוח</w:t>
      </w:r>
      <w:r w:rsidRPr="00441257">
        <w:rPr>
          <w:rStyle w:val="default"/>
          <w:rFonts w:cs="FrankRuehl" w:hint="cs"/>
          <w:vanish/>
          <w:sz w:val="22"/>
          <w:szCs w:val="22"/>
          <w:shd w:val="clear" w:color="auto" w:fill="FFFF99"/>
          <w:rtl/>
        </w:rPr>
        <w:t xml:space="preserve"> אחד מלהופיע ולטעון בשם מרשה אחד אם הורשו לכך.</w:t>
      </w:r>
    </w:p>
    <w:p w:rsidR="00581A7A" w:rsidRPr="00441257" w:rsidRDefault="00581A7A" w:rsidP="00581A7A">
      <w:pPr>
        <w:pStyle w:val="P00"/>
        <w:spacing w:before="0"/>
        <w:ind w:left="0" w:right="1134"/>
        <w:rPr>
          <w:rStyle w:val="default"/>
          <w:rFonts w:cs="FrankRuehl"/>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ה</w:t>
      </w:r>
      <w:r w:rsidRPr="00441257">
        <w:rPr>
          <w:rStyle w:val="default"/>
          <w:rFonts w:cs="FrankRuehl" w:hint="cs"/>
          <w:strike/>
          <w:vanish/>
          <w:sz w:val="22"/>
          <w:szCs w:val="22"/>
          <w:shd w:val="clear" w:color="auto" w:fill="FFFF99"/>
          <w:rtl/>
        </w:rPr>
        <w:t>וסמכו</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הורשו</w:t>
      </w:r>
      <w:r w:rsidRPr="00441257">
        <w:rPr>
          <w:rStyle w:val="default"/>
          <w:rFonts w:cs="FrankRuehl" w:hint="cs"/>
          <w:vanish/>
          <w:sz w:val="22"/>
          <w:szCs w:val="22"/>
          <w:shd w:val="clear" w:color="auto" w:fill="FFFF99"/>
          <w:rtl/>
        </w:rPr>
        <w:t xml:space="preserve"> מספר </w:t>
      </w:r>
      <w:r w:rsidRPr="00441257">
        <w:rPr>
          <w:rStyle w:val="default"/>
          <w:rFonts w:cs="FrankRuehl" w:hint="cs"/>
          <w:strike/>
          <w:vanish/>
          <w:sz w:val="22"/>
          <w:szCs w:val="22"/>
          <w:shd w:val="clear" w:color="auto" w:fill="FFFF99"/>
          <w:rtl/>
        </w:rPr>
        <w:t>סוכנים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מיופי כוח</w:t>
      </w:r>
      <w:r w:rsidRPr="00441257">
        <w:rPr>
          <w:rStyle w:val="default"/>
          <w:rFonts w:cs="FrankRuehl" w:hint="cs"/>
          <w:vanish/>
          <w:sz w:val="22"/>
          <w:szCs w:val="22"/>
          <w:shd w:val="clear" w:color="auto" w:fill="FFFF99"/>
          <w:rtl/>
        </w:rPr>
        <w:t xml:space="preserve"> על פי הורא</w:t>
      </w:r>
      <w:r w:rsidRPr="00441257">
        <w:rPr>
          <w:rStyle w:val="default"/>
          <w:rFonts w:cs="FrankRuehl"/>
          <w:vanish/>
          <w:sz w:val="22"/>
          <w:szCs w:val="22"/>
          <w:shd w:val="clear" w:color="auto" w:fill="FFFF99"/>
          <w:rtl/>
        </w:rPr>
        <w:t>ות</w:t>
      </w:r>
      <w:r w:rsidRPr="00441257">
        <w:rPr>
          <w:rStyle w:val="default"/>
          <w:rFonts w:cs="FrankRuehl" w:hint="cs"/>
          <w:vanish/>
          <w:sz w:val="22"/>
          <w:szCs w:val="22"/>
          <w:shd w:val="clear" w:color="auto" w:fill="FFFF99"/>
          <w:rtl/>
        </w:rPr>
        <w:t xml:space="preserve"> תקנת משנה (ב) ולאחר מכן חדלו אותם </w:t>
      </w:r>
      <w:r w:rsidRPr="00441257">
        <w:rPr>
          <w:rStyle w:val="default"/>
          <w:rFonts w:cs="FrankRuehl" w:hint="cs"/>
          <w:strike/>
          <w:vanish/>
          <w:sz w:val="22"/>
          <w:szCs w:val="22"/>
          <w:shd w:val="clear" w:color="auto" w:fill="FFFF99"/>
          <w:rtl/>
        </w:rPr>
        <w:t>סוכנים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מיופי כוח</w:t>
      </w:r>
      <w:r w:rsidRPr="00441257">
        <w:rPr>
          <w:rStyle w:val="default"/>
          <w:rFonts w:cs="FrankRuehl" w:hint="cs"/>
          <w:vanish/>
          <w:sz w:val="22"/>
          <w:szCs w:val="22"/>
          <w:shd w:val="clear" w:color="auto" w:fill="FFFF99"/>
          <w:rtl/>
        </w:rPr>
        <w:t xml:space="preserve"> לעבוד יחדיו, יראו, אם לא מסרו נותן ההרשאה או אותם </w:t>
      </w:r>
      <w:r w:rsidRPr="00441257">
        <w:rPr>
          <w:rStyle w:val="default"/>
          <w:rFonts w:cs="FrankRuehl" w:hint="cs"/>
          <w:strike/>
          <w:vanish/>
          <w:sz w:val="22"/>
          <w:szCs w:val="22"/>
          <w:shd w:val="clear" w:color="auto" w:fill="FFFF99"/>
          <w:rtl/>
        </w:rPr>
        <w:t>סוכנים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מיופי כוח</w:t>
      </w:r>
      <w:r w:rsidRPr="00441257">
        <w:rPr>
          <w:rStyle w:val="default"/>
          <w:rFonts w:cs="FrankRuehl" w:hint="cs"/>
          <w:vanish/>
          <w:sz w:val="22"/>
          <w:szCs w:val="22"/>
          <w:shd w:val="clear" w:color="auto" w:fill="FFFF99"/>
          <w:rtl/>
        </w:rPr>
        <w:t xml:space="preserve"> הודעה אחרת לענין זה, כאילו </w:t>
      </w:r>
      <w:r w:rsidRPr="00441257">
        <w:rPr>
          <w:rStyle w:val="default"/>
          <w:rFonts w:cs="FrankRuehl" w:hint="cs"/>
          <w:strike/>
          <w:vanish/>
          <w:sz w:val="22"/>
          <w:szCs w:val="22"/>
          <w:shd w:val="clear" w:color="auto" w:fill="FFFF99"/>
          <w:rtl/>
        </w:rPr>
        <w:t>הוסמך</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הורשה</w:t>
      </w:r>
      <w:r w:rsidRPr="00441257">
        <w:rPr>
          <w:rStyle w:val="default"/>
          <w:rFonts w:cs="FrankRuehl" w:hint="cs"/>
          <w:vanish/>
          <w:sz w:val="22"/>
          <w:szCs w:val="22"/>
          <w:shd w:val="clear" w:color="auto" w:fill="FFFF99"/>
          <w:rtl/>
        </w:rPr>
        <w:t xml:space="preserve"> </w:t>
      </w:r>
      <w:r w:rsidRPr="00441257">
        <w:rPr>
          <w:rStyle w:val="default"/>
          <w:rFonts w:cs="FrankRuehl" w:hint="cs"/>
          <w:strike/>
          <w:vanish/>
          <w:sz w:val="22"/>
          <w:szCs w:val="22"/>
          <w:shd w:val="clear" w:color="auto" w:fill="FFFF99"/>
          <w:rtl/>
        </w:rPr>
        <w:t>הסוכן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מיופה הכוח</w:t>
      </w:r>
      <w:r w:rsidRPr="00441257">
        <w:rPr>
          <w:rStyle w:val="default"/>
          <w:rFonts w:cs="FrankRuehl" w:hint="cs"/>
          <w:vanish/>
          <w:sz w:val="22"/>
          <w:szCs w:val="22"/>
          <w:shd w:val="clear" w:color="auto" w:fill="FFFF99"/>
          <w:rtl/>
        </w:rPr>
        <w:t xml:space="preserve"> שמענו נמסר כמענם של אותם </w:t>
      </w:r>
      <w:r w:rsidRPr="00441257">
        <w:rPr>
          <w:rStyle w:val="default"/>
          <w:rFonts w:cs="FrankRuehl" w:hint="cs"/>
          <w:strike/>
          <w:vanish/>
          <w:sz w:val="22"/>
          <w:szCs w:val="22"/>
          <w:shd w:val="clear" w:color="auto" w:fill="FFFF99"/>
          <w:rtl/>
        </w:rPr>
        <w:t>סוכנים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מיופי כוח</w:t>
      </w:r>
      <w:r w:rsidRPr="00441257">
        <w:rPr>
          <w:rStyle w:val="default"/>
          <w:rFonts w:cs="FrankRuehl" w:hint="cs"/>
          <w:vanish/>
          <w:sz w:val="22"/>
          <w:szCs w:val="22"/>
          <w:shd w:val="clear" w:color="auto" w:fill="FFFF99"/>
          <w:rtl/>
        </w:rPr>
        <w:t>.</w:t>
      </w:r>
    </w:p>
    <w:p w:rsidR="00581A7A" w:rsidRPr="00C90F4E" w:rsidRDefault="00581A7A" w:rsidP="00581A7A">
      <w:pPr>
        <w:pStyle w:val="P00"/>
        <w:spacing w:before="0"/>
        <w:ind w:left="0" w:right="1134"/>
        <w:rPr>
          <w:rStyle w:val="default"/>
          <w:rFonts w:cs="FrankRuehl" w:hint="cs"/>
          <w:sz w:val="2"/>
          <w:szCs w:val="2"/>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(ד</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ת</w:t>
      </w:r>
      <w:r w:rsidRPr="00441257">
        <w:rPr>
          <w:rStyle w:val="default"/>
          <w:rFonts w:cs="FrankRuehl" w:hint="cs"/>
          <w:vanish/>
          <w:sz w:val="22"/>
          <w:szCs w:val="22"/>
          <w:shd w:val="clear" w:color="auto" w:fill="FFFF99"/>
          <w:rtl/>
        </w:rPr>
        <w:t xml:space="preserve">וקף הרשאתו של </w:t>
      </w:r>
      <w:r w:rsidRPr="00441257">
        <w:rPr>
          <w:rStyle w:val="default"/>
          <w:rFonts w:cs="FrankRuehl" w:hint="cs"/>
          <w:strike/>
          <w:vanish/>
          <w:sz w:val="22"/>
          <w:szCs w:val="22"/>
          <w:shd w:val="clear" w:color="auto" w:fill="FFFF99"/>
          <w:rtl/>
        </w:rPr>
        <w:t>סוכן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מיופה כוח</w:t>
      </w:r>
      <w:r w:rsidRPr="00441257">
        <w:rPr>
          <w:rStyle w:val="default"/>
          <w:rFonts w:cs="FrankRuehl" w:hint="cs"/>
          <w:vanish/>
          <w:sz w:val="22"/>
          <w:szCs w:val="22"/>
          <w:shd w:val="clear" w:color="auto" w:fill="FFFF99"/>
          <w:rtl/>
        </w:rPr>
        <w:t xml:space="preserve"> לא יפקע כל עוד לא בוטלה הרשאתו על ידי הודעה מפורשת </w:t>
      </w:r>
      <w:r w:rsidRPr="00441257">
        <w:rPr>
          <w:rStyle w:val="default"/>
          <w:rFonts w:cs="FrankRuehl" w:hint="cs"/>
          <w:vanish/>
          <w:sz w:val="22"/>
          <w:szCs w:val="22"/>
          <w:u w:val="single"/>
          <w:shd w:val="clear" w:color="auto" w:fill="FFFF99"/>
          <w:rtl/>
        </w:rPr>
        <w:t>מן המרשה</w:t>
      </w:r>
      <w:r w:rsidRPr="00441257">
        <w:rPr>
          <w:rStyle w:val="default"/>
          <w:rFonts w:cs="FrankRuehl" w:hint="cs"/>
          <w:vanish/>
          <w:sz w:val="22"/>
          <w:szCs w:val="22"/>
          <w:shd w:val="clear" w:color="auto" w:fill="FFFF99"/>
          <w:rtl/>
        </w:rPr>
        <w:t xml:space="preserve"> לענין ז</w:t>
      </w:r>
      <w:r w:rsidRPr="00441257">
        <w:rPr>
          <w:rStyle w:val="default"/>
          <w:rFonts w:cs="FrankRuehl"/>
          <w:vanish/>
          <w:sz w:val="22"/>
          <w:szCs w:val="22"/>
          <w:shd w:val="clear" w:color="auto" w:fill="FFFF99"/>
          <w:rtl/>
        </w:rPr>
        <w:t xml:space="preserve">ה </w:t>
      </w:r>
      <w:r w:rsidRPr="00441257">
        <w:rPr>
          <w:rStyle w:val="default"/>
          <w:rFonts w:cs="FrankRuehl" w:hint="cs"/>
          <w:vanish/>
          <w:sz w:val="22"/>
          <w:szCs w:val="22"/>
          <w:shd w:val="clear" w:color="auto" w:fill="FFFF99"/>
          <w:rtl/>
        </w:rPr>
        <w:t xml:space="preserve">לגבי כל ענין שלגביו ניתנה הרשאה. אולם רשאי הרשם, אם ראה טעם סביר לעשות כן, שלא להכיר ביפוי-כוח עשר שנים לאחר שהוצא </w:t>
      </w:r>
      <w:r w:rsidRPr="00441257">
        <w:rPr>
          <w:rStyle w:val="default"/>
          <w:rFonts w:cs="FrankRuehl" w:hint="cs"/>
          <w:vanish/>
          <w:sz w:val="22"/>
          <w:szCs w:val="22"/>
          <w:u w:val="single"/>
          <w:shd w:val="clear" w:color="auto" w:fill="FFFF99"/>
          <w:rtl/>
        </w:rPr>
        <w:t>או לשחרר מיופה כוח מן הייצוג</w:t>
      </w:r>
      <w:r w:rsidRPr="00441257">
        <w:rPr>
          <w:rStyle w:val="default"/>
          <w:rFonts w:cs="FrankRuehl" w:hint="cs"/>
          <w:vanish/>
          <w:sz w:val="22"/>
          <w:szCs w:val="22"/>
          <w:shd w:val="clear" w:color="auto" w:fill="FFFF99"/>
          <w:rtl/>
        </w:rPr>
        <w:t>.</w:t>
      </w:r>
      <w:bookmarkEnd w:id="38"/>
    </w:p>
    <w:p w:rsidR="00581A7A" w:rsidRDefault="00581A7A" w:rsidP="00581A7A">
      <w:pPr>
        <w:pStyle w:val="P00"/>
        <w:spacing w:before="72"/>
        <w:ind w:left="0" w:right="1134"/>
        <w:rPr>
          <w:rStyle w:val="default"/>
          <w:rFonts w:cs="FrankRuehl"/>
          <w:rtl/>
        </w:rPr>
      </w:pPr>
      <w:bookmarkStart w:id="39" w:name="Seif102"/>
      <w:bookmarkEnd w:id="39"/>
      <w:r>
        <w:rPr>
          <w:lang w:val="he-IL"/>
        </w:rPr>
        <w:pict>
          <v:rect id="_x0000_s2542" style="position:absolute;left:0;text-align:left;margin-left:464.5pt;margin-top:8.05pt;width:75.05pt;height:19pt;z-index:251745792" o:allowincell="f" filled="f" stroked="f" strokecolor="lime" strokeweight=".25pt">
            <v:textbox inset="0,0,0,0">
              <w:txbxContent>
                <w:p w:rsidR="00343C41" w:rsidRDefault="00343C41" w:rsidP="00581A7A">
                  <w:pPr>
                    <w:spacing w:line="160" w:lineRule="exact"/>
                    <w:jc w:val="left"/>
                    <w:rPr>
                      <w:rFonts w:cs="Miriam" w:hint="cs"/>
                      <w:noProof/>
                      <w:sz w:val="18"/>
                      <w:szCs w:val="18"/>
                      <w:rtl/>
                    </w:rPr>
                  </w:pPr>
                  <w:r>
                    <w:rPr>
                      <w:rFonts w:cs="Miriam" w:hint="cs"/>
                      <w:sz w:val="18"/>
                      <w:szCs w:val="18"/>
                      <w:rtl/>
                    </w:rPr>
                    <w:t>תצהיר</w:t>
                  </w:r>
                </w:p>
                <w:p w:rsidR="00343C41" w:rsidRDefault="00343C41" w:rsidP="00581A7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תשע"ה-2015</w:t>
                  </w:r>
                </w:p>
              </w:txbxContent>
            </v:textbox>
            <w10:anchorlock/>
          </v:rect>
        </w:pict>
      </w:r>
      <w:r>
        <w:rPr>
          <w:rStyle w:val="big-number"/>
          <w:rFonts w:cs="Miriam"/>
          <w:rtl/>
        </w:rPr>
        <w:t>10</w:t>
      </w:r>
      <w:r>
        <w:rPr>
          <w:rStyle w:val="default"/>
          <w:rFonts w:cs="FrankRuehl" w:hint="cs"/>
          <w:rtl/>
        </w:rPr>
        <w:t>א</w:t>
      </w:r>
      <w:r w:rsidRPr="00581A7A">
        <w:rPr>
          <w:rStyle w:val="default"/>
          <w:rFonts w:cs="FrankRuehl"/>
          <w:rtl/>
        </w:rPr>
        <w:t>.</w:t>
      </w:r>
      <w:r w:rsidRPr="00581A7A">
        <w:rPr>
          <w:rStyle w:val="default"/>
          <w:rFonts w:cs="FrankRuehl"/>
          <w:rtl/>
        </w:rPr>
        <w:tab/>
      </w:r>
      <w:r>
        <w:rPr>
          <w:rStyle w:val="default"/>
          <w:rFonts w:cs="FrankRuehl" w:hint="cs"/>
          <w:rtl/>
        </w:rPr>
        <w:t>תצהיר יהיה ערוך בגוף ראשון, מחולק לסעיפים, ומכיל רק עובדות שהמצהיר יכול להוכיחן מתוך ידיעתו הוא או, אם ציין את הנימוקים לכך, גם לפי מיטב אמונתו.</w:t>
      </w:r>
    </w:p>
    <w:p w:rsidR="00581A7A" w:rsidRPr="00441257" w:rsidRDefault="00581A7A" w:rsidP="00581A7A">
      <w:pPr>
        <w:pStyle w:val="P00"/>
        <w:spacing w:before="0"/>
        <w:ind w:left="0" w:right="1134"/>
        <w:rPr>
          <w:rFonts w:cs="FrankRuehl" w:hint="cs"/>
          <w:vanish/>
          <w:color w:val="FF0000"/>
          <w:szCs w:val="20"/>
          <w:shd w:val="clear" w:color="auto" w:fill="FFFF99"/>
          <w:rtl/>
        </w:rPr>
      </w:pPr>
      <w:bookmarkStart w:id="40" w:name="Rov334"/>
      <w:r w:rsidRPr="00441257">
        <w:rPr>
          <w:rFonts w:cs="FrankRuehl" w:hint="cs"/>
          <w:vanish/>
          <w:color w:val="FF0000"/>
          <w:szCs w:val="20"/>
          <w:shd w:val="clear" w:color="auto" w:fill="FFFF99"/>
          <w:rtl/>
        </w:rPr>
        <w:t>מיום 1.6.2015</w:t>
      </w:r>
    </w:p>
    <w:p w:rsidR="00581A7A" w:rsidRPr="00441257" w:rsidRDefault="00581A7A" w:rsidP="00581A7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581A7A" w:rsidRPr="00441257" w:rsidRDefault="00581A7A" w:rsidP="00581A7A">
      <w:pPr>
        <w:pStyle w:val="P00"/>
        <w:spacing w:before="0"/>
        <w:ind w:left="0" w:right="1134"/>
        <w:rPr>
          <w:rFonts w:cs="FrankRuehl" w:hint="cs"/>
          <w:vanish/>
          <w:szCs w:val="20"/>
          <w:shd w:val="clear" w:color="auto" w:fill="FFFF99"/>
          <w:rtl/>
        </w:rPr>
      </w:pPr>
      <w:hyperlink r:id="rId47"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1244</w:t>
      </w:r>
    </w:p>
    <w:p w:rsidR="00581A7A" w:rsidRPr="00581A7A" w:rsidRDefault="00581A7A" w:rsidP="00581A7A">
      <w:pPr>
        <w:pStyle w:val="P00"/>
        <w:spacing w:before="0"/>
        <w:ind w:left="0" w:right="1134"/>
        <w:rPr>
          <w:rFonts w:cs="FrankRuehl" w:hint="cs"/>
          <w:sz w:val="2"/>
          <w:szCs w:val="2"/>
          <w:shd w:val="clear" w:color="auto" w:fill="FFFF99"/>
          <w:rtl/>
        </w:rPr>
      </w:pPr>
      <w:r w:rsidRPr="00441257">
        <w:rPr>
          <w:rFonts w:cs="FrankRuehl" w:hint="cs"/>
          <w:b/>
          <w:bCs/>
          <w:vanish/>
          <w:szCs w:val="20"/>
          <w:shd w:val="clear" w:color="auto" w:fill="FFFF99"/>
          <w:rtl/>
        </w:rPr>
        <w:t>הוספת תקנה 10א</w:t>
      </w:r>
      <w:bookmarkEnd w:id="40"/>
    </w:p>
    <w:p w:rsidR="00D92350" w:rsidRDefault="00D92350">
      <w:pPr>
        <w:pStyle w:val="medium2-header"/>
        <w:keepLines w:val="0"/>
        <w:spacing w:before="72"/>
        <w:ind w:left="0" w:right="1134"/>
        <w:rPr>
          <w:rFonts w:cs="FrankRuehl"/>
          <w:noProof/>
          <w:rtl/>
        </w:rPr>
      </w:pPr>
      <w:bookmarkStart w:id="41" w:name="med3"/>
      <w:bookmarkEnd w:id="41"/>
      <w:r>
        <w:rPr>
          <w:rFonts w:cs="FrankRuehl"/>
          <w:noProof/>
          <w:rtl/>
        </w:rPr>
        <w:t>בק</w:t>
      </w:r>
      <w:r>
        <w:rPr>
          <w:rFonts w:cs="FrankRuehl" w:hint="cs"/>
          <w:noProof/>
          <w:rtl/>
        </w:rPr>
        <w:t>שה לרישום</w:t>
      </w:r>
    </w:p>
    <w:p w:rsidR="00D92350" w:rsidRDefault="00D92350" w:rsidP="00581A7A">
      <w:pPr>
        <w:pStyle w:val="P00"/>
        <w:spacing w:before="72"/>
        <w:ind w:left="0" w:right="1134"/>
        <w:rPr>
          <w:rStyle w:val="default"/>
          <w:rFonts w:cs="FrankRuehl" w:hint="cs"/>
          <w:rtl/>
        </w:rPr>
      </w:pPr>
      <w:bookmarkStart w:id="42" w:name="Seif11"/>
      <w:bookmarkEnd w:id="42"/>
      <w:r>
        <w:rPr>
          <w:lang w:val="he-IL"/>
        </w:rPr>
        <w:pict>
          <v:rect id="_x0000_s2067" style="position:absolute;left:0;text-align:left;margin-left:464.5pt;margin-top:8.05pt;width:75.05pt;height:25.45pt;z-index:251559424"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טו</w:t>
                  </w:r>
                  <w:r>
                    <w:rPr>
                      <w:rFonts w:cs="Miriam" w:hint="cs"/>
                      <w:sz w:val="18"/>
                      <w:szCs w:val="18"/>
                      <w:rtl/>
                    </w:rPr>
                    <w:t>פס בקשה</w:t>
                  </w:r>
                </w:p>
                <w:p w:rsidR="00343C41" w:rsidRDefault="00343C41" w:rsidP="00C90F4E">
                  <w:pPr>
                    <w:spacing w:line="160" w:lineRule="exact"/>
                    <w:jc w:val="left"/>
                    <w:rPr>
                      <w:rFonts w:cs="Miriam" w:hint="cs"/>
                      <w:noProof/>
                      <w:sz w:val="18"/>
                      <w:szCs w:val="18"/>
                      <w:rtl/>
                    </w:rPr>
                  </w:pPr>
                  <w:r>
                    <w:rPr>
                      <w:rFonts w:cs="Miriam" w:hint="cs"/>
                      <w:noProof/>
                      <w:sz w:val="18"/>
                      <w:szCs w:val="18"/>
                      <w:rtl/>
                    </w:rPr>
                    <w:t>תק' תשע"ד-2013</w:t>
                  </w:r>
                </w:p>
                <w:p w:rsidR="00343C41" w:rsidRDefault="00343C41" w:rsidP="00C90F4E">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rtl/>
        </w:rPr>
        <w:t>11.</w:t>
      </w:r>
      <w:r>
        <w:rPr>
          <w:rStyle w:val="big-number"/>
          <w:rFonts w:cs="Miriam"/>
          <w:rtl/>
        </w:rPr>
        <w:tab/>
      </w:r>
      <w:r>
        <w:rPr>
          <w:rStyle w:val="default"/>
          <w:rFonts w:cs="FrankRuehl"/>
          <w:rtl/>
        </w:rPr>
        <w:t>בק</w:t>
      </w:r>
      <w:r>
        <w:rPr>
          <w:rStyle w:val="default"/>
          <w:rFonts w:cs="FrankRuehl" w:hint="cs"/>
          <w:rtl/>
        </w:rPr>
        <w:t xml:space="preserve">שה לרישום סימן מסחרי צריכה להיות ערוכה בטופס המתאים המובא בתוספת השניה לתקנות אלה </w:t>
      </w:r>
      <w:r w:rsidR="00C90F4E" w:rsidRPr="00C90F4E">
        <w:rPr>
          <w:rStyle w:val="default"/>
          <w:rFonts w:cs="FrankRuehl" w:hint="cs"/>
          <w:rtl/>
        </w:rPr>
        <w:t>או בטופס הגשה אלקטרונית התואם לו</w:t>
      </w:r>
      <w:r>
        <w:rPr>
          <w:rStyle w:val="default"/>
          <w:rFonts w:cs="FrankRuehl"/>
          <w:rtl/>
        </w:rPr>
        <w:t>.</w:t>
      </w:r>
    </w:p>
    <w:p w:rsidR="00C90F4E" w:rsidRPr="00441257" w:rsidRDefault="00C90F4E" w:rsidP="00C90F4E">
      <w:pPr>
        <w:pStyle w:val="P00"/>
        <w:spacing w:before="0"/>
        <w:ind w:left="0" w:right="1134"/>
        <w:rPr>
          <w:rFonts w:cs="FrankRuehl" w:hint="cs"/>
          <w:vanish/>
          <w:color w:val="FF0000"/>
          <w:szCs w:val="20"/>
          <w:shd w:val="clear" w:color="auto" w:fill="FFFF99"/>
          <w:rtl/>
        </w:rPr>
      </w:pPr>
      <w:bookmarkStart w:id="43" w:name="Rov243"/>
      <w:r w:rsidRPr="00441257">
        <w:rPr>
          <w:rFonts w:cs="FrankRuehl" w:hint="cs"/>
          <w:vanish/>
          <w:color w:val="FF0000"/>
          <w:szCs w:val="20"/>
          <w:shd w:val="clear" w:color="auto" w:fill="FFFF99"/>
          <w:rtl/>
        </w:rPr>
        <w:t>מיום 24.11.2013</w:t>
      </w:r>
    </w:p>
    <w:p w:rsidR="00C90F4E" w:rsidRPr="00441257" w:rsidRDefault="00C90F4E" w:rsidP="00C90F4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C90F4E" w:rsidRPr="00441257" w:rsidRDefault="00C90F4E" w:rsidP="00C90F4E">
      <w:pPr>
        <w:pStyle w:val="P00"/>
        <w:spacing w:before="0"/>
        <w:ind w:left="0" w:right="1134"/>
        <w:rPr>
          <w:rFonts w:cs="FrankRuehl" w:hint="cs"/>
          <w:vanish/>
          <w:szCs w:val="20"/>
          <w:shd w:val="clear" w:color="auto" w:fill="FFFF99"/>
          <w:rtl/>
        </w:rPr>
      </w:pPr>
      <w:hyperlink r:id="rId4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87</w:t>
      </w:r>
    </w:p>
    <w:p w:rsidR="00581A7A" w:rsidRPr="00441257" w:rsidRDefault="00581A7A" w:rsidP="00581A7A">
      <w:pPr>
        <w:pStyle w:val="P0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vanish/>
          <w:sz w:val="22"/>
          <w:szCs w:val="22"/>
          <w:shd w:val="clear" w:color="auto" w:fill="FFFF99"/>
          <w:rtl/>
        </w:rPr>
        <w:tab/>
        <w:t>בק</w:t>
      </w:r>
      <w:r w:rsidRPr="00441257">
        <w:rPr>
          <w:rStyle w:val="default"/>
          <w:rFonts w:cs="FrankRuehl" w:hint="cs"/>
          <w:vanish/>
          <w:sz w:val="22"/>
          <w:szCs w:val="22"/>
          <w:shd w:val="clear" w:color="auto" w:fill="FFFF99"/>
          <w:rtl/>
        </w:rPr>
        <w:t xml:space="preserve">שה לרישום סימן מסחרי צריכה להיות ערוכה בטופס המתאים המובא בתוספת השניה לתקנות אלה </w:t>
      </w:r>
      <w:r w:rsidRPr="00441257">
        <w:rPr>
          <w:rStyle w:val="default"/>
          <w:rFonts w:cs="FrankRuehl" w:hint="cs"/>
          <w:strike/>
          <w:vanish/>
          <w:sz w:val="22"/>
          <w:szCs w:val="22"/>
          <w:shd w:val="clear" w:color="auto" w:fill="FFFF99"/>
          <w:rtl/>
        </w:rPr>
        <w:t>וצריכה להיות חתומה ע"י המבקש או סוכנ</w:t>
      </w:r>
      <w:r w:rsidRPr="00441257">
        <w:rPr>
          <w:rStyle w:val="default"/>
          <w:rFonts w:cs="FrankRuehl"/>
          <w:strike/>
          <w:vanish/>
          <w:sz w:val="22"/>
          <w:szCs w:val="22"/>
          <w:shd w:val="clear" w:color="auto" w:fill="FFFF99"/>
          <w:rtl/>
        </w:rPr>
        <w:t>ו</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או בטופס הגשה אלקטרונית התואם לו, וצריכה להיות חתימה בידי המבקש או מיופה כוחו</w:t>
      </w:r>
      <w:r w:rsidRPr="00441257">
        <w:rPr>
          <w:rStyle w:val="default"/>
          <w:rFonts w:cs="FrankRuehl"/>
          <w:vanish/>
          <w:sz w:val="22"/>
          <w:szCs w:val="22"/>
          <w:shd w:val="clear" w:color="auto" w:fill="FFFF99"/>
          <w:rtl/>
        </w:rPr>
        <w:t>.</w:t>
      </w:r>
    </w:p>
    <w:p w:rsidR="00581A7A" w:rsidRPr="00441257" w:rsidRDefault="00581A7A" w:rsidP="00C90F4E">
      <w:pPr>
        <w:pStyle w:val="P00"/>
        <w:spacing w:before="0"/>
        <w:ind w:left="0" w:right="1134"/>
        <w:rPr>
          <w:rFonts w:cs="FrankRuehl" w:hint="cs"/>
          <w:vanish/>
          <w:szCs w:val="20"/>
          <w:shd w:val="clear" w:color="auto" w:fill="FFFF99"/>
          <w:rtl/>
        </w:rPr>
      </w:pPr>
    </w:p>
    <w:p w:rsidR="00581A7A" w:rsidRPr="00441257" w:rsidRDefault="00581A7A" w:rsidP="00581A7A">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1.6.2015</w:t>
      </w:r>
    </w:p>
    <w:p w:rsidR="00581A7A" w:rsidRPr="00441257" w:rsidRDefault="00581A7A" w:rsidP="00581A7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581A7A" w:rsidRPr="00441257" w:rsidRDefault="00581A7A" w:rsidP="00581A7A">
      <w:pPr>
        <w:pStyle w:val="P00"/>
        <w:spacing w:before="0"/>
        <w:ind w:left="0" w:right="1134"/>
        <w:rPr>
          <w:rFonts w:cs="FrankRuehl" w:hint="cs"/>
          <w:vanish/>
          <w:szCs w:val="20"/>
          <w:shd w:val="clear" w:color="auto" w:fill="FFFF99"/>
          <w:rtl/>
        </w:rPr>
      </w:pPr>
      <w:hyperlink r:id="rId49"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1244</w:t>
      </w:r>
    </w:p>
    <w:p w:rsidR="00C90F4E" w:rsidRPr="00C90F4E" w:rsidRDefault="00C90F4E" w:rsidP="00581A7A">
      <w:pPr>
        <w:pStyle w:val="P00"/>
        <w:ind w:left="0" w:right="1134"/>
        <w:rPr>
          <w:rStyle w:val="default"/>
          <w:rFonts w:cs="FrankRuehl" w:hint="cs"/>
          <w:sz w:val="2"/>
          <w:szCs w:val="2"/>
          <w:rtl/>
        </w:rPr>
      </w:pPr>
      <w:r w:rsidRPr="00441257">
        <w:rPr>
          <w:rStyle w:val="default"/>
          <w:rFonts w:cs="FrankRuehl"/>
          <w:vanish/>
          <w:sz w:val="22"/>
          <w:szCs w:val="22"/>
          <w:shd w:val="clear" w:color="auto" w:fill="FFFF99"/>
          <w:rtl/>
        </w:rPr>
        <w:t>11.</w:t>
      </w:r>
      <w:r w:rsidRPr="00441257">
        <w:rPr>
          <w:rStyle w:val="default"/>
          <w:rFonts w:cs="FrankRuehl"/>
          <w:vanish/>
          <w:sz w:val="22"/>
          <w:szCs w:val="22"/>
          <w:shd w:val="clear" w:color="auto" w:fill="FFFF99"/>
          <w:rtl/>
        </w:rPr>
        <w:tab/>
        <w:t>בק</w:t>
      </w:r>
      <w:r w:rsidRPr="00441257">
        <w:rPr>
          <w:rStyle w:val="default"/>
          <w:rFonts w:cs="FrankRuehl" w:hint="cs"/>
          <w:vanish/>
          <w:sz w:val="22"/>
          <w:szCs w:val="22"/>
          <w:shd w:val="clear" w:color="auto" w:fill="FFFF99"/>
          <w:rtl/>
        </w:rPr>
        <w:t>שה לרישום סימן מסחרי צריכה להיות ערוכה בטופס המתאים המובא בתוספת השניה לתקנות אלה או בטופס הגשה אלקטרונית התואם לו</w:t>
      </w:r>
      <w:r w:rsidRPr="00441257">
        <w:rPr>
          <w:rStyle w:val="default"/>
          <w:rFonts w:cs="FrankRuehl" w:hint="cs"/>
          <w:strike/>
          <w:vanish/>
          <w:sz w:val="22"/>
          <w:szCs w:val="22"/>
          <w:shd w:val="clear" w:color="auto" w:fill="FFFF99"/>
          <w:rtl/>
        </w:rPr>
        <w:t>, וצריכה להיות חתימה בידי המבקש או מיופה כוחו</w:t>
      </w:r>
      <w:r w:rsidRPr="00441257">
        <w:rPr>
          <w:rStyle w:val="default"/>
          <w:rFonts w:cs="FrankRuehl"/>
          <w:vanish/>
          <w:sz w:val="22"/>
          <w:szCs w:val="22"/>
          <w:shd w:val="clear" w:color="auto" w:fill="FFFF99"/>
          <w:rtl/>
        </w:rPr>
        <w:t>.</w:t>
      </w:r>
      <w:bookmarkEnd w:id="43"/>
    </w:p>
    <w:p w:rsidR="00D92350" w:rsidRDefault="00D92350" w:rsidP="00C90F4E">
      <w:pPr>
        <w:pStyle w:val="P00"/>
        <w:spacing w:before="72"/>
        <w:ind w:left="0" w:right="1134"/>
        <w:rPr>
          <w:rStyle w:val="default"/>
          <w:rFonts w:cs="FrankRuehl" w:hint="cs"/>
          <w:rtl/>
        </w:rPr>
      </w:pPr>
      <w:r>
        <w:rPr>
          <w:lang w:val="he-IL"/>
        </w:rPr>
        <w:pict>
          <v:rect id="_x0000_s2068" style="position:absolute;left:0;text-align:left;margin-left:464.5pt;margin-top:8.05pt;width:75.05pt;height:12.75pt;z-index:251560448" o:allowincell="f" filled="f" stroked="f" strokecolor="lime" strokeweight=".25pt">
            <v:textbox inset="0,0,0,0">
              <w:txbxContent>
                <w:p w:rsidR="00343C41" w:rsidRDefault="00343C41" w:rsidP="00581A7A">
                  <w:pPr>
                    <w:spacing w:line="160" w:lineRule="exact"/>
                    <w:jc w:val="left"/>
                    <w:rPr>
                      <w:rFonts w:cs="Miriam" w:hint="cs"/>
                      <w:noProof/>
                      <w:sz w:val="18"/>
                      <w:szCs w:val="18"/>
                      <w:rtl/>
                    </w:rPr>
                  </w:pPr>
                  <w:r>
                    <w:rPr>
                      <w:rFonts w:cs="Miriam" w:hint="cs"/>
                      <w:sz w:val="18"/>
                      <w:szCs w:val="18"/>
                      <w:rtl/>
                    </w:rPr>
                    <w:t>תק' תשע"ה-2015</w:t>
                  </w:r>
                </w:p>
              </w:txbxContent>
            </v:textbox>
            <w10:anchorlock/>
          </v:rect>
        </w:pict>
      </w:r>
      <w:r>
        <w:rPr>
          <w:rStyle w:val="big-number"/>
          <w:rFonts w:cs="Miriam"/>
          <w:rtl/>
        </w:rPr>
        <w:t>12.</w:t>
      </w:r>
      <w:r>
        <w:rPr>
          <w:rStyle w:val="big-number"/>
          <w:rFonts w:cs="Miriam"/>
          <w:rtl/>
        </w:rPr>
        <w:tab/>
      </w:r>
      <w:r>
        <w:rPr>
          <w:rStyle w:val="default"/>
          <w:rFonts w:cs="FrankRuehl"/>
          <w:rtl/>
        </w:rPr>
        <w:t>(</w:t>
      </w:r>
      <w:r w:rsidR="00581A7A">
        <w:rPr>
          <w:rStyle w:val="default"/>
          <w:rFonts w:cs="FrankRuehl" w:hint="cs"/>
          <w:rtl/>
        </w:rPr>
        <w:t>בוטלה)</w:t>
      </w:r>
      <w:r>
        <w:rPr>
          <w:rStyle w:val="default"/>
          <w:rFonts w:cs="FrankRuehl" w:hint="cs"/>
          <w:rtl/>
        </w:rPr>
        <w:t>.</w:t>
      </w:r>
    </w:p>
    <w:p w:rsidR="00C90F4E" w:rsidRPr="00441257" w:rsidRDefault="00C90F4E" w:rsidP="00C90F4E">
      <w:pPr>
        <w:pStyle w:val="P00"/>
        <w:spacing w:before="0"/>
        <w:ind w:left="0" w:right="1134"/>
        <w:rPr>
          <w:rFonts w:cs="FrankRuehl" w:hint="cs"/>
          <w:vanish/>
          <w:color w:val="FF0000"/>
          <w:szCs w:val="20"/>
          <w:shd w:val="clear" w:color="auto" w:fill="FFFF99"/>
          <w:rtl/>
        </w:rPr>
      </w:pPr>
      <w:bookmarkStart w:id="44" w:name="Rov335"/>
      <w:r w:rsidRPr="00441257">
        <w:rPr>
          <w:rFonts w:cs="FrankRuehl" w:hint="cs"/>
          <w:vanish/>
          <w:color w:val="FF0000"/>
          <w:szCs w:val="20"/>
          <w:shd w:val="clear" w:color="auto" w:fill="FFFF99"/>
          <w:rtl/>
        </w:rPr>
        <w:t>מיום 24.11.2013</w:t>
      </w:r>
    </w:p>
    <w:p w:rsidR="00C90F4E" w:rsidRPr="00441257" w:rsidRDefault="00C90F4E" w:rsidP="00C90F4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C90F4E" w:rsidRPr="00441257" w:rsidRDefault="00C90F4E" w:rsidP="00C90F4E">
      <w:pPr>
        <w:pStyle w:val="P00"/>
        <w:spacing w:before="0"/>
        <w:ind w:left="0" w:right="1134"/>
        <w:rPr>
          <w:rFonts w:cs="FrankRuehl" w:hint="cs"/>
          <w:vanish/>
          <w:szCs w:val="20"/>
          <w:shd w:val="clear" w:color="auto" w:fill="FFFF99"/>
          <w:rtl/>
        </w:rPr>
      </w:pPr>
      <w:hyperlink r:id="rId5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87</w:t>
      </w:r>
    </w:p>
    <w:p w:rsidR="00C90F4E" w:rsidRPr="00441257" w:rsidRDefault="00C90F4E" w:rsidP="00C90F4E">
      <w:pPr>
        <w:pStyle w:val="P00"/>
        <w:ind w:left="0" w:right="1134"/>
        <w:rPr>
          <w:rFonts w:cs="Miriam" w:hint="cs"/>
          <w:vanish/>
          <w:sz w:val="16"/>
          <w:szCs w:val="16"/>
          <w:shd w:val="clear" w:color="auto" w:fill="FFFF99"/>
          <w:rtl/>
        </w:rPr>
      </w:pPr>
      <w:r w:rsidRPr="00441257">
        <w:rPr>
          <w:rFonts w:cs="Miriam" w:hint="cs"/>
          <w:vanish/>
          <w:sz w:val="16"/>
          <w:szCs w:val="16"/>
          <w:shd w:val="clear" w:color="auto" w:fill="FFFF99"/>
          <w:rtl/>
        </w:rPr>
        <w:t xml:space="preserve">חתימה ע"י </w:t>
      </w:r>
      <w:r w:rsidRPr="00441257">
        <w:rPr>
          <w:rFonts w:cs="Miriam" w:hint="cs"/>
          <w:strike/>
          <w:vanish/>
          <w:sz w:val="16"/>
          <w:szCs w:val="16"/>
          <w:shd w:val="clear" w:color="auto" w:fill="FFFF99"/>
          <w:rtl/>
        </w:rPr>
        <w:t>סוכן</w:t>
      </w:r>
      <w:r w:rsidRPr="00441257">
        <w:rPr>
          <w:rFonts w:cs="Miriam" w:hint="cs"/>
          <w:vanish/>
          <w:sz w:val="16"/>
          <w:szCs w:val="16"/>
          <w:shd w:val="clear" w:color="auto" w:fill="FFFF99"/>
          <w:rtl/>
        </w:rPr>
        <w:t xml:space="preserve"> </w:t>
      </w:r>
      <w:r w:rsidRPr="00441257">
        <w:rPr>
          <w:rFonts w:cs="Miriam" w:hint="cs"/>
          <w:vanish/>
          <w:sz w:val="16"/>
          <w:szCs w:val="16"/>
          <w:u w:val="single"/>
          <w:shd w:val="clear" w:color="auto" w:fill="FFFF99"/>
          <w:rtl/>
        </w:rPr>
        <w:t>מיופה כוח</w:t>
      </w:r>
    </w:p>
    <w:p w:rsidR="00C90F4E" w:rsidRPr="00441257" w:rsidRDefault="00C90F4E" w:rsidP="00C90F4E">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(3)</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ל</w:t>
      </w:r>
      <w:r w:rsidRPr="00441257">
        <w:rPr>
          <w:rStyle w:val="default"/>
          <w:rFonts w:cs="FrankRuehl"/>
          <w:vanish/>
          <w:sz w:val="22"/>
          <w:szCs w:val="22"/>
          <w:shd w:val="clear" w:color="auto" w:fill="FFFF99"/>
          <w:rtl/>
        </w:rPr>
        <w:t xml:space="preserve"> ב</w:t>
      </w:r>
      <w:r w:rsidRPr="00441257">
        <w:rPr>
          <w:rStyle w:val="default"/>
          <w:rFonts w:cs="FrankRuehl" w:hint="cs"/>
          <w:vanish/>
          <w:sz w:val="22"/>
          <w:szCs w:val="22"/>
          <w:shd w:val="clear" w:color="auto" w:fill="FFFF99"/>
          <w:rtl/>
        </w:rPr>
        <w:t xml:space="preserve">קשה יכולה להיות חתומה ע"י </w:t>
      </w:r>
      <w:r w:rsidRPr="00441257">
        <w:rPr>
          <w:rStyle w:val="default"/>
          <w:rFonts w:cs="FrankRuehl" w:hint="cs"/>
          <w:strike/>
          <w:vanish/>
          <w:sz w:val="22"/>
          <w:szCs w:val="22"/>
          <w:shd w:val="clear" w:color="auto" w:fill="FFFF99"/>
          <w:rtl/>
        </w:rPr>
        <w:t>סוכן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מיופה כוח</w:t>
      </w:r>
      <w:r w:rsidRPr="00441257">
        <w:rPr>
          <w:rStyle w:val="default"/>
          <w:rFonts w:cs="FrankRuehl" w:hint="cs"/>
          <w:vanish/>
          <w:sz w:val="22"/>
          <w:szCs w:val="22"/>
          <w:shd w:val="clear" w:color="auto" w:fill="FFFF99"/>
          <w:rtl/>
        </w:rPr>
        <w:t>.</w:t>
      </w:r>
    </w:p>
    <w:p w:rsidR="00581A7A" w:rsidRPr="00441257" w:rsidRDefault="00581A7A" w:rsidP="00581A7A">
      <w:pPr>
        <w:pStyle w:val="P00"/>
        <w:spacing w:before="0"/>
        <w:ind w:left="0" w:right="1134"/>
        <w:rPr>
          <w:rFonts w:cs="FrankRuehl" w:hint="cs"/>
          <w:vanish/>
          <w:szCs w:val="20"/>
          <w:shd w:val="clear" w:color="auto" w:fill="FFFF99"/>
          <w:rtl/>
        </w:rPr>
      </w:pPr>
    </w:p>
    <w:p w:rsidR="00581A7A" w:rsidRPr="00441257" w:rsidRDefault="00581A7A" w:rsidP="00581A7A">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1.6.2015</w:t>
      </w:r>
    </w:p>
    <w:p w:rsidR="00581A7A" w:rsidRPr="00441257" w:rsidRDefault="00581A7A" w:rsidP="00581A7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581A7A" w:rsidRPr="00441257" w:rsidRDefault="00581A7A" w:rsidP="00581A7A">
      <w:pPr>
        <w:pStyle w:val="P00"/>
        <w:spacing w:before="0"/>
        <w:ind w:left="0" w:right="1134"/>
        <w:rPr>
          <w:rFonts w:cs="FrankRuehl" w:hint="cs"/>
          <w:vanish/>
          <w:szCs w:val="20"/>
          <w:shd w:val="clear" w:color="auto" w:fill="FFFF99"/>
          <w:rtl/>
        </w:rPr>
      </w:pPr>
      <w:hyperlink r:id="rId51"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1244</w:t>
      </w:r>
    </w:p>
    <w:p w:rsidR="00581A7A" w:rsidRPr="00441257" w:rsidRDefault="00581A7A" w:rsidP="00581A7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ביטול תקנה 12</w:t>
      </w:r>
    </w:p>
    <w:p w:rsidR="00581A7A" w:rsidRPr="00441257" w:rsidRDefault="00581A7A" w:rsidP="00581A7A">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581A7A" w:rsidRPr="00441257" w:rsidRDefault="00581A7A" w:rsidP="00581A7A">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בקשה מאת שותפות</w:t>
      </w:r>
    </w:p>
    <w:p w:rsidR="00581A7A" w:rsidRPr="00441257" w:rsidRDefault="00581A7A" w:rsidP="00581A7A">
      <w:pPr>
        <w:pStyle w:val="P00"/>
        <w:spacing w:before="0"/>
        <w:ind w:left="0"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12.</w:t>
      </w:r>
      <w:r w:rsidRPr="00441257">
        <w:rPr>
          <w:rStyle w:val="default"/>
          <w:rFonts w:cs="FrankRuehl"/>
          <w:strike/>
          <w:vanish/>
          <w:sz w:val="22"/>
          <w:szCs w:val="22"/>
          <w:shd w:val="clear" w:color="auto" w:fill="FFFF99"/>
          <w:rtl/>
        </w:rPr>
        <w:tab/>
        <w:t>(1)</w:t>
      </w:r>
      <w:r w:rsidRPr="00441257">
        <w:rPr>
          <w:rStyle w:val="default"/>
          <w:rFonts w:cs="FrankRuehl"/>
          <w:strike/>
          <w:vanish/>
          <w:sz w:val="22"/>
          <w:szCs w:val="22"/>
          <w:shd w:val="clear" w:color="auto" w:fill="FFFF99"/>
          <w:rtl/>
        </w:rPr>
        <w:tab/>
        <w:t>א</w:t>
      </w:r>
      <w:r w:rsidRPr="00441257">
        <w:rPr>
          <w:rStyle w:val="default"/>
          <w:rFonts w:cs="FrankRuehl" w:hint="cs"/>
          <w:strike/>
          <w:vanish/>
          <w:sz w:val="22"/>
          <w:szCs w:val="22"/>
          <w:shd w:val="clear" w:color="auto" w:fill="FFFF99"/>
          <w:rtl/>
        </w:rPr>
        <w:t>ם הוגשה בקשה לרישום סימן מסחרי ע"י שותפות יכולה היא להיות חתומה בשם השותפות או מטעמה ע"</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 xml:space="preserve"> שותף אחד או שותפים אחדים משותפיה.</w:t>
      </w:r>
    </w:p>
    <w:p w:rsidR="00581A7A" w:rsidRPr="00441257" w:rsidRDefault="00581A7A" w:rsidP="00581A7A">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בקשה מאת חברה</w:t>
      </w:r>
    </w:p>
    <w:p w:rsidR="00581A7A" w:rsidRPr="00441257" w:rsidRDefault="00581A7A" w:rsidP="00581A7A">
      <w:pPr>
        <w:pStyle w:val="P00"/>
        <w:spacing w:before="0"/>
        <w:ind w:left="0" w:right="1134"/>
        <w:rPr>
          <w:rStyle w:val="default"/>
          <w:rFonts w:cs="FrankRuehl"/>
          <w:strike/>
          <w:vanish/>
          <w:sz w:val="22"/>
          <w:szCs w:val="2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כ</w:t>
      </w:r>
      <w:r w:rsidRPr="00441257">
        <w:rPr>
          <w:rStyle w:val="default"/>
          <w:rFonts w:cs="FrankRuehl" w:hint="cs"/>
          <w:strike/>
          <w:vanish/>
          <w:sz w:val="22"/>
          <w:szCs w:val="22"/>
          <w:shd w:val="clear" w:color="auto" w:fill="FFFF99"/>
          <w:rtl/>
        </w:rPr>
        <w:t>שהבקשה מוגשת ע"י גוף מאוגד, יכולה היא להיות חתומה ע"י מנהל או המזכיר או פקיד ראשי אחר של אותו גוף מאוגד.</w:t>
      </w:r>
    </w:p>
    <w:p w:rsidR="00581A7A" w:rsidRPr="00441257" w:rsidRDefault="00581A7A" w:rsidP="00581A7A">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חתימה ע"י מיופה כוח</w:t>
      </w:r>
    </w:p>
    <w:p w:rsidR="00581A7A" w:rsidRPr="00581A7A" w:rsidRDefault="00581A7A" w:rsidP="00581A7A">
      <w:pPr>
        <w:pStyle w:val="P00"/>
        <w:spacing w:before="0"/>
        <w:ind w:left="0" w:right="1134"/>
        <w:rPr>
          <w:rStyle w:val="default"/>
          <w:rFonts w:cs="FrankRuehl" w:hint="cs"/>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(3)</w:t>
      </w:r>
      <w:r w:rsidRPr="00441257">
        <w:rPr>
          <w:rStyle w:val="default"/>
          <w:rFonts w:cs="FrankRuehl"/>
          <w:strike/>
          <w:vanish/>
          <w:sz w:val="22"/>
          <w:szCs w:val="22"/>
          <w:shd w:val="clear" w:color="auto" w:fill="FFFF99"/>
          <w:rtl/>
        </w:rPr>
        <w:tab/>
        <w:t>כ</w:t>
      </w:r>
      <w:r w:rsidRPr="00441257">
        <w:rPr>
          <w:rStyle w:val="default"/>
          <w:rFonts w:cs="FrankRuehl" w:hint="cs"/>
          <w:strike/>
          <w:vanish/>
          <w:sz w:val="22"/>
          <w:szCs w:val="22"/>
          <w:shd w:val="clear" w:color="auto" w:fill="FFFF99"/>
          <w:rtl/>
        </w:rPr>
        <w:t>ל</w:t>
      </w:r>
      <w:r w:rsidRPr="00441257">
        <w:rPr>
          <w:rStyle w:val="default"/>
          <w:rFonts w:cs="FrankRuehl"/>
          <w:strike/>
          <w:vanish/>
          <w:sz w:val="22"/>
          <w:szCs w:val="22"/>
          <w:shd w:val="clear" w:color="auto" w:fill="FFFF99"/>
          <w:rtl/>
        </w:rPr>
        <w:t xml:space="preserve"> ב</w:t>
      </w:r>
      <w:r w:rsidRPr="00441257">
        <w:rPr>
          <w:rStyle w:val="default"/>
          <w:rFonts w:cs="FrankRuehl" w:hint="cs"/>
          <w:strike/>
          <w:vanish/>
          <w:sz w:val="22"/>
          <w:szCs w:val="22"/>
          <w:shd w:val="clear" w:color="auto" w:fill="FFFF99"/>
          <w:rtl/>
        </w:rPr>
        <w:t>קשה יכולה להיות חתומה ע"י מיופה כוח.</w:t>
      </w:r>
      <w:bookmarkEnd w:id="44"/>
    </w:p>
    <w:p w:rsidR="00D92350" w:rsidRDefault="00D92350" w:rsidP="00C90F4E">
      <w:pPr>
        <w:pStyle w:val="P00"/>
        <w:spacing w:before="72"/>
        <w:ind w:left="0" w:right="1134"/>
        <w:rPr>
          <w:rStyle w:val="default"/>
          <w:rFonts w:cs="FrankRuehl" w:hint="cs"/>
          <w:rtl/>
        </w:rPr>
      </w:pPr>
      <w:r>
        <w:rPr>
          <w:lang w:val="he-IL"/>
        </w:rPr>
        <w:pict>
          <v:rect id="_x0000_s2071" style="position:absolute;left:0;text-align:left;margin-left:464.5pt;margin-top:8.05pt;width:75.05pt;height:11.4pt;z-index:251561472" o:allowincell="f" filled="f" stroked="f" strokecolor="lime" strokeweight=".25pt">
            <v:textbox inset="0,0,0,0">
              <w:txbxContent>
                <w:p w:rsidR="00343C41" w:rsidRDefault="00343C41" w:rsidP="00C90F4E">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13</w:t>
      </w:r>
      <w:r w:rsidRPr="00C90F4E">
        <w:rPr>
          <w:rStyle w:val="default"/>
          <w:rFonts w:cs="FrankRuehl"/>
          <w:rtl/>
        </w:rPr>
        <w:t>.</w:t>
      </w:r>
      <w:r w:rsidRPr="00C90F4E">
        <w:rPr>
          <w:rStyle w:val="default"/>
          <w:rFonts w:cs="FrankRuehl"/>
          <w:rtl/>
        </w:rPr>
        <w:tab/>
      </w:r>
      <w:r w:rsidR="00C90F4E">
        <w:rPr>
          <w:rStyle w:val="default"/>
          <w:rFonts w:cs="FrankRuehl" w:hint="cs"/>
          <w:rtl/>
        </w:rPr>
        <w:t>(בוטלה)</w:t>
      </w:r>
      <w:r>
        <w:rPr>
          <w:rStyle w:val="default"/>
          <w:rFonts w:cs="FrankRuehl" w:hint="cs"/>
          <w:rtl/>
        </w:rPr>
        <w:t>.</w:t>
      </w:r>
    </w:p>
    <w:p w:rsidR="00C90F4E" w:rsidRPr="00441257" w:rsidRDefault="00C90F4E" w:rsidP="00C90F4E">
      <w:pPr>
        <w:pStyle w:val="P00"/>
        <w:spacing w:before="0"/>
        <w:ind w:left="0" w:right="1134"/>
        <w:rPr>
          <w:rFonts w:cs="FrankRuehl" w:hint="cs"/>
          <w:vanish/>
          <w:color w:val="FF0000"/>
          <w:szCs w:val="20"/>
          <w:shd w:val="clear" w:color="auto" w:fill="FFFF99"/>
          <w:rtl/>
        </w:rPr>
      </w:pPr>
      <w:bookmarkStart w:id="45" w:name="Rov245"/>
      <w:r w:rsidRPr="00441257">
        <w:rPr>
          <w:rFonts w:cs="FrankRuehl" w:hint="cs"/>
          <w:vanish/>
          <w:color w:val="FF0000"/>
          <w:szCs w:val="20"/>
          <w:shd w:val="clear" w:color="auto" w:fill="FFFF99"/>
          <w:rtl/>
        </w:rPr>
        <w:t>מיום 24.11.2013</w:t>
      </w:r>
    </w:p>
    <w:p w:rsidR="00C90F4E" w:rsidRPr="00441257" w:rsidRDefault="00C90F4E" w:rsidP="00C90F4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C90F4E" w:rsidRPr="00441257" w:rsidRDefault="00C90F4E" w:rsidP="00C90F4E">
      <w:pPr>
        <w:pStyle w:val="P00"/>
        <w:spacing w:before="0"/>
        <w:ind w:left="0" w:right="1134"/>
        <w:rPr>
          <w:rFonts w:cs="FrankRuehl" w:hint="cs"/>
          <w:vanish/>
          <w:szCs w:val="20"/>
          <w:shd w:val="clear" w:color="auto" w:fill="FFFF99"/>
          <w:rtl/>
        </w:rPr>
      </w:pPr>
      <w:hyperlink r:id="rId5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87</w:t>
      </w:r>
    </w:p>
    <w:p w:rsidR="00C90F4E" w:rsidRPr="00441257" w:rsidRDefault="00C90F4E" w:rsidP="00C90F4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ביטול תקנה 13</w:t>
      </w:r>
    </w:p>
    <w:p w:rsidR="00C90F4E" w:rsidRPr="00441257" w:rsidRDefault="00C90F4E" w:rsidP="00C90F4E">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C90F4E" w:rsidRPr="00441257" w:rsidRDefault="00C90F4E" w:rsidP="00C90F4E">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את הבקשה צריך לשלוח למשרד</w:t>
      </w:r>
    </w:p>
    <w:p w:rsidR="00C90F4E" w:rsidRPr="00C90F4E" w:rsidRDefault="00C90F4E" w:rsidP="00C90F4E">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13.</w:t>
      </w:r>
      <w:r w:rsidRPr="00441257">
        <w:rPr>
          <w:rStyle w:val="default"/>
          <w:rFonts w:cs="FrankRuehl"/>
          <w:strike/>
          <w:vanish/>
          <w:sz w:val="22"/>
          <w:szCs w:val="22"/>
          <w:shd w:val="clear" w:color="auto" w:fill="FFFF99"/>
          <w:rtl/>
        </w:rPr>
        <w:tab/>
        <w:t>כל</w:t>
      </w:r>
      <w:r w:rsidRPr="00441257">
        <w:rPr>
          <w:rStyle w:val="default"/>
          <w:rFonts w:cs="FrankRuehl" w:hint="cs"/>
          <w:strike/>
          <w:vanish/>
          <w:sz w:val="22"/>
          <w:szCs w:val="22"/>
          <w:shd w:val="clear" w:color="auto" w:fill="FFFF99"/>
          <w:rtl/>
        </w:rPr>
        <w:t xml:space="preserve"> הבקשות לרישום סימן מסחרי צריכות להישלח לרשם במשרדו ולהיות ערוכות לפי כתובתו.</w:t>
      </w:r>
      <w:bookmarkEnd w:id="45"/>
    </w:p>
    <w:p w:rsidR="00D92350" w:rsidRDefault="00D92350">
      <w:pPr>
        <w:pStyle w:val="P00"/>
        <w:spacing w:before="72"/>
        <w:ind w:left="0" w:right="1134"/>
        <w:rPr>
          <w:rStyle w:val="default"/>
          <w:rFonts w:cs="FrankRuehl"/>
          <w:rtl/>
        </w:rPr>
      </w:pPr>
      <w:bookmarkStart w:id="46" w:name="Seif12"/>
      <w:bookmarkEnd w:id="46"/>
      <w:r>
        <w:rPr>
          <w:lang w:val="he-IL"/>
        </w:rPr>
        <w:pict>
          <v:rect id="_x0000_s2072" style="position:absolute;left:0;text-align:left;margin-left:464.5pt;margin-top:8.05pt;width:75.05pt;height:13.55pt;z-index:251562496"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אש</w:t>
                  </w:r>
                  <w:r>
                    <w:rPr>
                      <w:rFonts w:cs="Miriam" w:hint="cs"/>
                      <w:sz w:val="18"/>
                      <w:szCs w:val="18"/>
                      <w:rtl/>
                    </w:rPr>
                    <w:t>ור ק</w:t>
                  </w:r>
                  <w:r>
                    <w:rPr>
                      <w:rFonts w:cs="Miriam"/>
                      <w:sz w:val="18"/>
                      <w:szCs w:val="18"/>
                      <w:rtl/>
                    </w:rPr>
                    <w:t>ב</w:t>
                  </w:r>
                  <w:r>
                    <w:rPr>
                      <w:rFonts w:cs="Miriam" w:hint="cs"/>
                      <w:sz w:val="18"/>
                      <w:szCs w:val="18"/>
                      <w:rtl/>
                    </w:rPr>
                    <w:t>לת הבקשה</w:t>
                  </w:r>
                </w:p>
              </w:txbxContent>
            </v:textbox>
            <w10:anchorlock/>
          </v:rect>
        </w:pict>
      </w:r>
      <w:r>
        <w:rPr>
          <w:rStyle w:val="big-number"/>
          <w:rFonts w:cs="Miriam"/>
          <w:rtl/>
        </w:rPr>
        <w:t>14.</w:t>
      </w:r>
      <w:r>
        <w:rPr>
          <w:rStyle w:val="big-number"/>
          <w:rFonts w:cs="Miriam"/>
          <w:rtl/>
        </w:rPr>
        <w:tab/>
      </w:r>
      <w:r>
        <w:rPr>
          <w:rStyle w:val="default"/>
          <w:rFonts w:cs="FrankRuehl"/>
          <w:rtl/>
        </w:rPr>
        <w:t>עם</w:t>
      </w:r>
      <w:r>
        <w:rPr>
          <w:rStyle w:val="default"/>
          <w:rFonts w:cs="FrankRuehl" w:hint="cs"/>
          <w:rtl/>
        </w:rPr>
        <w:t xml:space="preserve"> קבלת הבקשה או לאחר מכן ישלח הרשם למבקש אישור על קבלתה.</w:t>
      </w:r>
    </w:p>
    <w:p w:rsidR="00D92350" w:rsidRDefault="00D92350" w:rsidP="00917A13">
      <w:pPr>
        <w:pStyle w:val="P00"/>
        <w:spacing w:before="72"/>
        <w:ind w:left="0" w:right="1134"/>
        <w:rPr>
          <w:rStyle w:val="default"/>
          <w:rFonts w:cs="FrankRuehl"/>
          <w:rtl/>
        </w:rPr>
      </w:pPr>
      <w:bookmarkStart w:id="47" w:name="Seif13"/>
      <w:bookmarkEnd w:id="47"/>
      <w:r>
        <w:rPr>
          <w:lang w:val="he-IL"/>
        </w:rPr>
        <w:pict>
          <v:rect id="_x0000_s2073" style="position:absolute;left:0;text-align:left;margin-left:464.5pt;margin-top:8.05pt;width:75.05pt;height:26.55pt;z-index:251563520"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hint="cs"/>
                      <w:sz w:val="18"/>
                      <w:szCs w:val="18"/>
                      <w:rtl/>
                    </w:rPr>
                    <w:t>בקשה לרישום סימן מסחרי</w:t>
                  </w:r>
                </w:p>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15.</w:t>
      </w:r>
      <w:r>
        <w:rPr>
          <w:rStyle w:val="big-number"/>
          <w:rFonts w:cs="Miriam"/>
          <w:rtl/>
        </w:rPr>
        <w:tab/>
      </w:r>
      <w:r w:rsidR="00917A13">
        <w:rPr>
          <w:rStyle w:val="default"/>
          <w:rFonts w:cs="FrankRuehl" w:hint="cs"/>
          <w:rtl/>
        </w:rPr>
        <w:t>בקשה לרישום סימן מסחרי צריך שתכיל את הסימן המסחרי שרישומו מבוקש, ואם היה הסימן תלת-ממדי יצורפו לבקשה ציור או תמונת דמות הסימן באופן שיהיה ניתן להבחין בדמותו מכל הצדדים, ויצוין על גבי הטופס דבר היות הסימן תלת-ממדי; לבקשה לרישום סימן מסחר שהוא צליל יצורפו התווים המרכיבים את הצליל וקובץ דיגיטלי המאפשר האזנה לצליל במערכות הרשות</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48" w:name="Rov246"/>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53"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3</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ל בקשה</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 xml:space="preserve">לרישום סימן מסחרי צריכה להכיל </w:t>
      </w:r>
      <w:r w:rsidRPr="00441257">
        <w:rPr>
          <w:rStyle w:val="default"/>
          <w:rFonts w:cs="FrankRuehl"/>
          <w:vanish/>
          <w:sz w:val="22"/>
          <w:szCs w:val="22"/>
          <w:shd w:val="clear" w:color="auto" w:fill="FFFF99"/>
          <w:rtl/>
        </w:rPr>
        <w:t>את</w:t>
      </w:r>
      <w:r w:rsidRPr="00441257">
        <w:rPr>
          <w:rStyle w:val="default"/>
          <w:rFonts w:cs="FrankRuehl" w:hint="cs"/>
          <w:vanish/>
          <w:sz w:val="22"/>
          <w:szCs w:val="22"/>
          <w:shd w:val="clear" w:color="auto" w:fill="FFFF99"/>
          <w:rtl/>
        </w:rPr>
        <w:t xml:space="preserve"> ציור הסימן המסחרי, כשהוא דבוק לבקשה באותו המקום שייחדוהו לשם כך בטופס הבקשה הקבוע. </w:t>
      </w:r>
      <w:r w:rsidRPr="00441257">
        <w:rPr>
          <w:rStyle w:val="default"/>
          <w:rFonts w:cs="FrankRuehl" w:hint="cs"/>
          <w:vanish/>
          <w:sz w:val="22"/>
          <w:szCs w:val="22"/>
          <w:u w:val="single"/>
          <w:shd w:val="clear" w:color="auto" w:fill="FFFF99"/>
          <w:rtl/>
        </w:rPr>
        <w:t>ואם היה הסימן תלת-ממדי יצורפו לבקשה ציור או תמונת דמות הסימן באופן שיהא ניתן להבחין בדמותו מכל צדדיו, כשהוא מודבק כאמור.</w:t>
      </w:r>
    </w:p>
    <w:p w:rsidR="00C90F4E" w:rsidRPr="00441257" w:rsidRDefault="00C90F4E" w:rsidP="00C90F4E">
      <w:pPr>
        <w:pStyle w:val="P00"/>
        <w:spacing w:before="0"/>
        <w:ind w:left="0" w:right="1134"/>
        <w:rPr>
          <w:rFonts w:cs="FrankRuehl" w:hint="cs"/>
          <w:vanish/>
          <w:szCs w:val="20"/>
          <w:shd w:val="clear" w:color="auto" w:fill="FFFF99"/>
          <w:rtl/>
        </w:rPr>
      </w:pPr>
    </w:p>
    <w:p w:rsidR="00C90F4E" w:rsidRPr="00441257" w:rsidRDefault="00C90F4E" w:rsidP="00C90F4E">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C90F4E" w:rsidRPr="00441257" w:rsidRDefault="00C90F4E" w:rsidP="00C90F4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C90F4E" w:rsidRPr="00441257" w:rsidRDefault="00C90F4E" w:rsidP="00C90F4E">
      <w:pPr>
        <w:pStyle w:val="P00"/>
        <w:spacing w:before="0"/>
        <w:ind w:left="0" w:right="1134"/>
        <w:rPr>
          <w:rFonts w:cs="FrankRuehl" w:hint="cs"/>
          <w:vanish/>
          <w:szCs w:val="20"/>
          <w:shd w:val="clear" w:color="auto" w:fill="FFFF99"/>
          <w:rtl/>
        </w:rPr>
      </w:pPr>
      <w:hyperlink r:id="rId54"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87</w:t>
      </w:r>
    </w:p>
    <w:p w:rsidR="00C90F4E" w:rsidRPr="00441257" w:rsidRDefault="00C90F4E" w:rsidP="00C90F4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תקנה 15</w:t>
      </w:r>
    </w:p>
    <w:p w:rsidR="00C90F4E" w:rsidRPr="00441257" w:rsidRDefault="00C90F4E" w:rsidP="00C90F4E">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C90F4E" w:rsidRPr="00441257" w:rsidRDefault="00C90F4E" w:rsidP="00C90F4E">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הבקשה צריכה להכיל את ציור הסימן</w:t>
      </w:r>
    </w:p>
    <w:p w:rsidR="00C90F4E" w:rsidRPr="00441257" w:rsidRDefault="00C90F4E" w:rsidP="00C90F4E">
      <w:pPr>
        <w:pStyle w:val="P00"/>
        <w:spacing w:before="0"/>
        <w:ind w:left="0"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15.</w:t>
      </w:r>
      <w:r w:rsidRPr="00441257">
        <w:rPr>
          <w:rStyle w:val="default"/>
          <w:rFonts w:cs="FrankRuehl"/>
          <w:strike/>
          <w:vanish/>
          <w:sz w:val="22"/>
          <w:szCs w:val="22"/>
          <w:shd w:val="clear" w:color="auto" w:fill="FFFF99"/>
          <w:rtl/>
        </w:rPr>
        <w:tab/>
        <w:t>(1)</w:t>
      </w:r>
      <w:r w:rsidRPr="00441257">
        <w:rPr>
          <w:rStyle w:val="default"/>
          <w:rFonts w:cs="FrankRuehl"/>
          <w:strike/>
          <w:vanish/>
          <w:sz w:val="22"/>
          <w:szCs w:val="22"/>
          <w:shd w:val="clear" w:color="auto" w:fill="FFFF99"/>
          <w:rtl/>
        </w:rPr>
        <w:tab/>
        <w:t>כ</w:t>
      </w:r>
      <w:r w:rsidRPr="00441257">
        <w:rPr>
          <w:rStyle w:val="default"/>
          <w:rFonts w:cs="FrankRuehl" w:hint="cs"/>
          <w:strike/>
          <w:vanish/>
          <w:sz w:val="22"/>
          <w:szCs w:val="22"/>
          <w:shd w:val="clear" w:color="auto" w:fill="FFFF99"/>
          <w:rtl/>
        </w:rPr>
        <w:t>ל בקשה</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 xml:space="preserve">לרישום סימן מסחרי צריכה להכיל </w:t>
      </w:r>
      <w:r w:rsidRPr="00441257">
        <w:rPr>
          <w:rStyle w:val="default"/>
          <w:rFonts w:cs="FrankRuehl"/>
          <w:strike/>
          <w:vanish/>
          <w:sz w:val="22"/>
          <w:szCs w:val="22"/>
          <w:shd w:val="clear" w:color="auto" w:fill="FFFF99"/>
          <w:rtl/>
        </w:rPr>
        <w:t>את</w:t>
      </w:r>
      <w:r w:rsidRPr="00441257">
        <w:rPr>
          <w:rStyle w:val="default"/>
          <w:rFonts w:cs="FrankRuehl" w:hint="cs"/>
          <w:strike/>
          <w:vanish/>
          <w:sz w:val="22"/>
          <w:szCs w:val="22"/>
          <w:shd w:val="clear" w:color="auto" w:fill="FFFF99"/>
          <w:rtl/>
        </w:rPr>
        <w:t xml:space="preserve"> ציור הסימן המסחרי, כשהוא דבוק לבקשה באותו המקום שייחדוהו לשם כך בטופס הבקשה הקבוע. ואם היה הסימן תלת-ממדי יצורפו לבקשה ציור או תמונת דמות הסימן באופן שיהא ניתן להבחין בדמותו מכל צדדיו, כשהוא מודבק כאמור.</w:t>
      </w:r>
    </w:p>
    <w:p w:rsidR="00C90F4E" w:rsidRPr="00441257" w:rsidRDefault="00C90F4E" w:rsidP="00C90F4E">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כשהציור גדול מן המקום שנתיחד לשם כך</w:t>
      </w:r>
    </w:p>
    <w:p w:rsidR="00C90F4E" w:rsidRPr="00917A13" w:rsidRDefault="00C90F4E" w:rsidP="00917A13">
      <w:pPr>
        <w:pStyle w:val="P00"/>
        <w:spacing w:before="0"/>
        <w:ind w:left="0" w:right="1134"/>
        <w:rPr>
          <w:rStyle w:val="default"/>
          <w:rFonts w:cs="FrankRuehl" w:hint="cs"/>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כ</w:t>
      </w:r>
      <w:r w:rsidRPr="00441257">
        <w:rPr>
          <w:rStyle w:val="default"/>
          <w:rFonts w:cs="FrankRuehl" w:hint="cs"/>
          <w:strike/>
          <w:vanish/>
          <w:sz w:val="22"/>
          <w:szCs w:val="22"/>
          <w:shd w:val="clear" w:color="auto" w:fill="FFFF99"/>
          <w:rtl/>
        </w:rPr>
        <w:t>שהציור גדול במידתו מהמקום הנ"ל, מדביקים א</w:t>
      </w:r>
      <w:r w:rsidRPr="00441257">
        <w:rPr>
          <w:rStyle w:val="default"/>
          <w:rFonts w:cs="FrankRuehl"/>
          <w:strike/>
          <w:vanish/>
          <w:sz w:val="22"/>
          <w:szCs w:val="22"/>
          <w:shd w:val="clear" w:color="auto" w:fill="FFFF99"/>
          <w:rtl/>
        </w:rPr>
        <w:t>ות</w:t>
      </w:r>
      <w:r w:rsidRPr="00441257">
        <w:rPr>
          <w:rStyle w:val="default"/>
          <w:rFonts w:cs="FrankRuehl" w:hint="cs"/>
          <w:strike/>
          <w:vanish/>
          <w:sz w:val="22"/>
          <w:szCs w:val="22"/>
          <w:shd w:val="clear" w:color="auto" w:fill="FFFF99"/>
          <w:rtl/>
        </w:rPr>
        <w:t>ו על פשתן או בד -שמש או חומר אחר שהרשם ימצאנו מתאים. חלק מן הציור המודבק יודבק במקום הנ"ל ואת הנותר אפשר לקפל.</w:t>
      </w:r>
      <w:bookmarkEnd w:id="48"/>
    </w:p>
    <w:p w:rsidR="00D92350" w:rsidRDefault="00D92350" w:rsidP="00917A13">
      <w:pPr>
        <w:pStyle w:val="P00"/>
        <w:spacing w:before="72"/>
        <w:ind w:left="0" w:right="1134"/>
        <w:rPr>
          <w:rStyle w:val="default"/>
          <w:rFonts w:cs="FrankRuehl" w:hint="cs"/>
          <w:rtl/>
        </w:rPr>
      </w:pPr>
      <w:r>
        <w:rPr>
          <w:lang w:val="he-IL"/>
        </w:rPr>
        <w:pict>
          <v:rect id="_x0000_s2075" style="position:absolute;left:0;text-align:left;margin-left:464.5pt;margin-top:8.05pt;width:75.05pt;height:15.25pt;z-index:251564544"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16</w:t>
      </w:r>
      <w:r w:rsidRPr="00917A13">
        <w:rPr>
          <w:rStyle w:val="default"/>
          <w:rFonts w:cs="FrankRuehl"/>
          <w:rtl/>
        </w:rPr>
        <w:t>.</w:t>
      </w:r>
      <w:r w:rsidRPr="00917A13">
        <w:rPr>
          <w:rStyle w:val="default"/>
          <w:rFonts w:cs="FrankRuehl"/>
          <w:rtl/>
        </w:rPr>
        <w:tab/>
      </w:r>
      <w:r w:rsidR="00917A13">
        <w:rPr>
          <w:rStyle w:val="default"/>
          <w:rFonts w:cs="FrankRuehl" w:hint="cs"/>
          <w:rtl/>
        </w:rPr>
        <w:t>(בוטלה)</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49" w:name="Rov247"/>
      <w:r w:rsidRPr="00441257">
        <w:rPr>
          <w:rStyle w:val="default"/>
          <w:rFonts w:cs="FrankRuehl" w:hint="cs"/>
          <w:vanish/>
          <w:color w:val="FF0000"/>
          <w:szCs w:val="20"/>
          <w:shd w:val="clear" w:color="auto" w:fill="FFFF99"/>
          <w:rtl/>
        </w:rPr>
        <w:t>מיום 29.1.1953</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תשי"ג-1953</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55" w:history="1">
        <w:r w:rsidRPr="00441257">
          <w:rPr>
            <w:rStyle w:val="Hyperlink"/>
            <w:rFonts w:cs="FrankRuehl"/>
            <w:vanish/>
            <w:szCs w:val="20"/>
            <w:shd w:val="clear" w:color="auto" w:fill="FFFF99"/>
            <w:rtl/>
          </w:rPr>
          <w:t xml:space="preserve">ק"ת תשי"ג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331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 xml:space="preserve">29.1.1953 עמ' </w:t>
      </w:r>
      <w:r w:rsidRPr="00441257">
        <w:rPr>
          <w:rFonts w:cs="FrankRuehl" w:hint="cs"/>
          <w:vanish/>
          <w:szCs w:val="20"/>
          <w:shd w:val="clear" w:color="auto" w:fill="FFFF99"/>
          <w:rtl/>
        </w:rPr>
        <w:t>582</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16.</w:t>
      </w:r>
      <w:r w:rsidRPr="00441257">
        <w:rPr>
          <w:rStyle w:val="big-number"/>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עם כל בקשה לרישום סימן מסחרי ישלחו </w:t>
      </w:r>
      <w:r w:rsidRPr="00441257">
        <w:rPr>
          <w:rStyle w:val="default"/>
          <w:rFonts w:cs="FrankRuehl" w:hint="cs"/>
          <w:strike/>
          <w:vanish/>
          <w:sz w:val="22"/>
          <w:szCs w:val="22"/>
          <w:shd w:val="clear" w:color="auto" w:fill="FFFF99"/>
          <w:rtl/>
        </w:rPr>
        <w:t>ארבעה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ששה</w:t>
      </w:r>
      <w:r w:rsidRPr="00441257">
        <w:rPr>
          <w:rStyle w:val="default"/>
          <w:rFonts w:cs="FrankRuehl" w:hint="cs"/>
          <w:vanish/>
          <w:sz w:val="22"/>
          <w:szCs w:val="22"/>
          <w:shd w:val="clear" w:color="auto" w:fill="FFFF99"/>
          <w:rtl/>
        </w:rPr>
        <w:t xml:space="preserve"> ציורים נוספים הימנו בטופס הקבוע, שיתאימו בדיוק לאותו הציור שהודבק לטופס הבקשה ואשר ירשמו בהם את כל אותם הפרטים שהרשם ידרוש מזמן לזמן. פרטים אלה ייחתמו, אם יש צורך בכך, ע"י המבקש או סוכנו, בתנאי כי בשעת הצורך רשאי המבקש להגיש במקום ציורים על גבי טופס קבוע, גליונות ניר עבה מסוג "פולסקיפ" במדה האמורה לעיל כשהציורים דבוקים להם והפרטים רשומים כאמור לעיל.</w:t>
      </w:r>
    </w:p>
    <w:p w:rsidR="00D92350" w:rsidRPr="00441257" w:rsidRDefault="00D92350">
      <w:pPr>
        <w:pStyle w:val="P11"/>
        <w:spacing w:before="0"/>
        <w:ind w:left="0" w:right="1134"/>
        <w:rPr>
          <w:rStyle w:val="default"/>
          <w:rFonts w:cs="FrankRuehl" w:hint="cs"/>
          <w:vanish/>
          <w:color w:val="FF000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56"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3</w:t>
      </w:r>
    </w:p>
    <w:p w:rsidR="00D92350" w:rsidRPr="00441257" w:rsidRDefault="00D92350">
      <w:pPr>
        <w:pStyle w:val="P00"/>
        <w:spacing w:before="0"/>
        <w:ind w:left="0" w:right="1134"/>
        <w:rPr>
          <w:rFonts w:cs="FrankRuehl" w:hint="cs"/>
          <w:b/>
          <w:bCs/>
          <w:vanish/>
          <w:szCs w:val="20"/>
          <w:shd w:val="clear" w:color="auto" w:fill="FFFF99"/>
          <w:rtl/>
        </w:rPr>
      </w:pPr>
      <w:r w:rsidRPr="00441257">
        <w:rPr>
          <w:rFonts w:cs="FrankRuehl" w:hint="cs"/>
          <w:b/>
          <w:bCs/>
          <w:vanish/>
          <w:szCs w:val="20"/>
          <w:shd w:val="clear" w:color="auto" w:fill="FFFF99"/>
          <w:rtl/>
        </w:rPr>
        <w:t>החלפת תקנה 16</w:t>
      </w:r>
    </w:p>
    <w:p w:rsidR="00D92350" w:rsidRPr="00441257" w:rsidRDefault="00D92350">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D92350" w:rsidRPr="00441257" w:rsidRDefault="00D92350" w:rsidP="00C90F4E">
      <w:pPr>
        <w:pStyle w:val="P00"/>
        <w:spacing w:before="0"/>
        <w:ind w:left="0" w:right="1134"/>
        <w:rPr>
          <w:rStyle w:val="default"/>
          <w:rFonts w:cs="FrankRuehl" w:hint="cs"/>
          <w:vanish/>
          <w:sz w:val="22"/>
          <w:szCs w:val="22"/>
          <w:shd w:val="clear" w:color="auto" w:fill="FFFF99"/>
          <w:rtl/>
        </w:rPr>
      </w:pPr>
      <w:r w:rsidRPr="00441257">
        <w:rPr>
          <w:rStyle w:val="big-number"/>
          <w:rFonts w:cs="FrankRuehl"/>
          <w:strike/>
          <w:vanish/>
          <w:sz w:val="22"/>
          <w:szCs w:val="22"/>
          <w:shd w:val="clear" w:color="auto" w:fill="FFFF99"/>
          <w:rtl/>
        </w:rPr>
        <w:t>16.</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עם כל בקשה לרישום סימן מסחרי ישלחו ששה ציורים נוספים הימנו בטופס הקבוע, שיתאימו בדיוק לאותו הציור שהודבק לטופס הבקשה ואשר ירשמו בהם את כל אותם הפרטים שהרשם ידרוש מזמן לזמן. פרטים אלה ייחתמו, אם יש צורך בכך, ע"י המבקש או סוכנו, בתנאי כי בשעת הצורך רשאי המבקש להגיש במקום ציורים על גבי טופס קבוע, גליונות ניר עבה מסוג "פולסקיפ" במדה האמורה לעיל כשהציורים דבוקים להם והפרטים רשומים כאמור לעיל.</w:t>
      </w:r>
    </w:p>
    <w:p w:rsidR="00917A13" w:rsidRPr="00441257" w:rsidRDefault="00917A13" w:rsidP="00917A13">
      <w:pPr>
        <w:pStyle w:val="P00"/>
        <w:spacing w:before="0"/>
        <w:ind w:left="0" w:right="1134"/>
        <w:rPr>
          <w:rFonts w:cs="FrankRuehl" w:hint="cs"/>
          <w:vanish/>
          <w:szCs w:val="20"/>
          <w:shd w:val="clear" w:color="auto" w:fill="FFFF99"/>
          <w:rtl/>
        </w:rPr>
      </w:pPr>
    </w:p>
    <w:p w:rsidR="00917A13" w:rsidRPr="00441257" w:rsidRDefault="00917A13" w:rsidP="00917A13">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17A13" w:rsidRPr="00441257" w:rsidRDefault="00917A13" w:rsidP="00917A13">
      <w:pPr>
        <w:pStyle w:val="P00"/>
        <w:spacing w:before="0"/>
        <w:ind w:left="0" w:right="1134"/>
        <w:rPr>
          <w:rFonts w:cs="FrankRuehl" w:hint="cs"/>
          <w:vanish/>
          <w:szCs w:val="20"/>
          <w:shd w:val="clear" w:color="auto" w:fill="FFFF99"/>
          <w:rtl/>
        </w:rPr>
      </w:pPr>
      <w:hyperlink r:id="rId57"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87</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ביטול תקנה 16</w:t>
      </w:r>
    </w:p>
    <w:p w:rsidR="00917A13" w:rsidRPr="00441257" w:rsidRDefault="00917A13" w:rsidP="00917A13">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917A13" w:rsidRPr="00441257" w:rsidRDefault="00917A13" w:rsidP="00917A13">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ציורים נוספים</w:t>
      </w:r>
    </w:p>
    <w:p w:rsidR="00917A13" w:rsidRPr="00917A13" w:rsidRDefault="00917A13" w:rsidP="00917A13">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16.</w:t>
      </w:r>
      <w:r w:rsidRPr="00441257">
        <w:rPr>
          <w:rStyle w:val="default"/>
          <w:rFonts w:cs="FrankRuehl"/>
          <w:strike/>
          <w:vanish/>
          <w:sz w:val="22"/>
          <w:szCs w:val="22"/>
          <w:shd w:val="clear" w:color="auto" w:fill="FFFF99"/>
          <w:rtl/>
        </w:rPr>
        <w:tab/>
        <w:t>עם</w:t>
      </w:r>
      <w:r w:rsidRPr="00441257">
        <w:rPr>
          <w:rStyle w:val="default"/>
          <w:rFonts w:cs="FrankRuehl" w:hint="cs"/>
          <w:strike/>
          <w:vanish/>
          <w:sz w:val="22"/>
          <w:szCs w:val="22"/>
          <w:shd w:val="clear" w:color="auto" w:fill="FFFF99"/>
          <w:rtl/>
        </w:rPr>
        <w:t xml:space="preserve"> כל בקשה לרישום סימן מסחר יישלחו ששה ציורים נוספים הימנו על גבי גליונות נייר עבה שמידתם כמידת טופס הבקשה ושיתאימו בדיוק לאותו הציור שהוד</w:t>
      </w:r>
      <w:r w:rsidRPr="00441257">
        <w:rPr>
          <w:rStyle w:val="default"/>
          <w:rFonts w:cs="FrankRuehl"/>
          <w:strike/>
          <w:vanish/>
          <w:sz w:val="22"/>
          <w:szCs w:val="22"/>
          <w:shd w:val="clear" w:color="auto" w:fill="FFFF99"/>
          <w:rtl/>
        </w:rPr>
        <w:t>בק</w:t>
      </w:r>
      <w:r w:rsidRPr="00441257">
        <w:rPr>
          <w:rStyle w:val="default"/>
          <w:rFonts w:cs="FrankRuehl" w:hint="cs"/>
          <w:strike/>
          <w:vanish/>
          <w:sz w:val="22"/>
          <w:szCs w:val="22"/>
          <w:shd w:val="clear" w:color="auto" w:fill="FFFF99"/>
          <w:rtl/>
        </w:rPr>
        <w:t xml:space="preserve"> לטופס הבקשה.</w:t>
      </w:r>
      <w:bookmarkEnd w:id="49"/>
    </w:p>
    <w:p w:rsidR="00D92350" w:rsidRDefault="00D92350" w:rsidP="00917A13">
      <w:pPr>
        <w:pStyle w:val="P00"/>
        <w:spacing w:before="72"/>
        <w:ind w:left="0" w:right="1134"/>
        <w:rPr>
          <w:rStyle w:val="default"/>
          <w:rFonts w:cs="FrankRuehl" w:hint="cs"/>
          <w:rtl/>
        </w:rPr>
      </w:pPr>
      <w:r>
        <w:rPr>
          <w:lang w:val="he-IL"/>
        </w:rPr>
        <w:pict>
          <v:rect id="_x0000_s2076" style="position:absolute;left:0;text-align:left;margin-left:464.5pt;margin-top:8.05pt;width:75.05pt;height:12.4pt;z-index:251565568"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17</w:t>
      </w:r>
      <w:r w:rsidRPr="00917A13">
        <w:rPr>
          <w:rStyle w:val="default"/>
          <w:rFonts w:cs="FrankRuehl"/>
          <w:rtl/>
        </w:rPr>
        <w:t>.</w:t>
      </w:r>
      <w:r w:rsidRPr="00917A13">
        <w:rPr>
          <w:rStyle w:val="default"/>
          <w:rFonts w:cs="FrankRuehl"/>
          <w:rtl/>
        </w:rPr>
        <w:tab/>
      </w:r>
      <w:r w:rsidR="00917A13">
        <w:rPr>
          <w:rStyle w:val="default"/>
          <w:rFonts w:cs="FrankRuehl" w:hint="cs"/>
          <w:rtl/>
        </w:rPr>
        <w:t>(בוטלה)</w:t>
      </w:r>
      <w:r>
        <w:rPr>
          <w:rStyle w:val="default"/>
          <w:rFonts w:cs="FrankRuehl" w:hint="cs"/>
          <w:rtl/>
        </w:rPr>
        <w:t>.</w:t>
      </w:r>
    </w:p>
    <w:p w:rsidR="00917A13" w:rsidRPr="00441257" w:rsidRDefault="00917A13" w:rsidP="00917A13">
      <w:pPr>
        <w:pStyle w:val="P00"/>
        <w:spacing w:before="0"/>
        <w:ind w:left="0" w:right="1134"/>
        <w:rPr>
          <w:rFonts w:cs="FrankRuehl" w:hint="cs"/>
          <w:vanish/>
          <w:color w:val="FF0000"/>
          <w:szCs w:val="20"/>
          <w:shd w:val="clear" w:color="auto" w:fill="FFFF99"/>
          <w:rtl/>
        </w:rPr>
      </w:pPr>
      <w:bookmarkStart w:id="50" w:name="Rov249"/>
      <w:r w:rsidRPr="00441257">
        <w:rPr>
          <w:rFonts w:cs="FrankRuehl" w:hint="cs"/>
          <w:vanish/>
          <w:color w:val="FF0000"/>
          <w:szCs w:val="20"/>
          <w:shd w:val="clear" w:color="auto" w:fill="FFFF99"/>
          <w:rtl/>
        </w:rPr>
        <w:t>מיום 24.11.2013</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17A13" w:rsidRPr="00441257" w:rsidRDefault="00917A13" w:rsidP="00917A13">
      <w:pPr>
        <w:pStyle w:val="P00"/>
        <w:spacing w:before="0"/>
        <w:ind w:left="0" w:right="1134"/>
        <w:rPr>
          <w:rFonts w:cs="FrankRuehl" w:hint="cs"/>
          <w:vanish/>
          <w:szCs w:val="20"/>
          <w:shd w:val="clear" w:color="auto" w:fill="FFFF99"/>
          <w:rtl/>
        </w:rPr>
      </w:pPr>
      <w:hyperlink r:id="rId5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87</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ביטול תקנה 17</w:t>
      </w:r>
    </w:p>
    <w:p w:rsidR="00917A13" w:rsidRPr="00441257" w:rsidRDefault="00917A13" w:rsidP="00917A13">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917A13" w:rsidRPr="00441257" w:rsidRDefault="00917A13" w:rsidP="00917A13">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ציורים של סימנים צריכים להיות בני-קיימא</w:t>
      </w:r>
    </w:p>
    <w:p w:rsidR="00917A13" w:rsidRPr="00917A13" w:rsidRDefault="00917A13" w:rsidP="00917A13">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17.</w:t>
      </w:r>
      <w:r w:rsidRPr="00441257">
        <w:rPr>
          <w:rStyle w:val="default"/>
          <w:rFonts w:cs="FrankRuehl"/>
          <w:strike/>
          <w:vanish/>
          <w:sz w:val="22"/>
          <w:szCs w:val="22"/>
          <w:shd w:val="clear" w:color="auto" w:fill="FFFF99"/>
          <w:rtl/>
        </w:rPr>
        <w:tab/>
        <w:t>כל</w:t>
      </w:r>
      <w:r w:rsidRPr="00441257">
        <w:rPr>
          <w:rStyle w:val="default"/>
          <w:rFonts w:cs="FrankRuehl" w:hint="cs"/>
          <w:strike/>
          <w:vanish/>
          <w:sz w:val="22"/>
          <w:szCs w:val="22"/>
          <w:shd w:val="clear" w:color="auto" w:fill="FFFF99"/>
          <w:rtl/>
        </w:rPr>
        <w:t xml:space="preserve"> הציורים של סימנים צריכים להיות בני קיימא.</w:t>
      </w:r>
      <w:bookmarkEnd w:id="50"/>
    </w:p>
    <w:p w:rsidR="00D92350" w:rsidRDefault="00D92350" w:rsidP="00917A13">
      <w:pPr>
        <w:pStyle w:val="P00"/>
        <w:spacing w:before="72"/>
        <w:ind w:left="0" w:right="1134"/>
        <w:rPr>
          <w:rStyle w:val="default"/>
          <w:rFonts w:cs="FrankRuehl" w:hint="cs"/>
          <w:rtl/>
        </w:rPr>
      </w:pPr>
      <w:bookmarkStart w:id="51" w:name="Seif14"/>
      <w:bookmarkEnd w:id="51"/>
      <w:r>
        <w:rPr>
          <w:lang w:val="he-IL"/>
        </w:rPr>
        <w:pict>
          <v:rect id="_x0000_s2077" style="position:absolute;left:0;text-align:left;margin-left:464.5pt;margin-top:8.05pt;width:75.05pt;height:19.45pt;z-index:251566592"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hint="cs"/>
                      <w:sz w:val="18"/>
                      <w:szCs w:val="18"/>
                      <w:rtl/>
                    </w:rPr>
                    <w:t>ציון סוג או סוגים</w:t>
                  </w:r>
                </w:p>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18</w:t>
      </w:r>
      <w:r w:rsidRPr="00917A13">
        <w:rPr>
          <w:rStyle w:val="default"/>
          <w:rFonts w:cs="FrankRuehl"/>
          <w:rtl/>
        </w:rPr>
        <w:t>.</w:t>
      </w:r>
      <w:r w:rsidRPr="00917A13">
        <w:rPr>
          <w:rStyle w:val="default"/>
          <w:rFonts w:cs="FrankRuehl"/>
          <w:rtl/>
        </w:rPr>
        <w:tab/>
      </w:r>
      <w:r w:rsidR="00917A13">
        <w:rPr>
          <w:rStyle w:val="default"/>
          <w:rFonts w:cs="FrankRuehl" w:hint="cs"/>
          <w:rtl/>
        </w:rPr>
        <w:t>בבקשה לרישום סימן יפרט המבקש את הטובין שביחס אליהם מתבקש הרישום, בציון הסוג או הסוגים המתאימים לכל אחד מהם, לפי התוספת הרביעית לתקנות אלה</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52" w:name="Rov250"/>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59"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3</w:t>
      </w:r>
    </w:p>
    <w:p w:rsidR="00D92350" w:rsidRPr="00441257" w:rsidRDefault="00D92350">
      <w:pPr>
        <w:pStyle w:val="P00"/>
        <w:spacing w:before="0"/>
        <w:ind w:left="0" w:right="1134"/>
        <w:rPr>
          <w:rFonts w:cs="FrankRuehl" w:hint="cs"/>
          <w:b/>
          <w:bCs/>
          <w:vanish/>
          <w:szCs w:val="20"/>
          <w:shd w:val="clear" w:color="auto" w:fill="FFFF99"/>
          <w:rtl/>
        </w:rPr>
      </w:pPr>
      <w:r w:rsidRPr="00441257">
        <w:rPr>
          <w:rFonts w:cs="FrankRuehl" w:hint="cs"/>
          <w:b/>
          <w:bCs/>
          <w:vanish/>
          <w:szCs w:val="20"/>
          <w:shd w:val="clear" w:color="auto" w:fill="FFFF99"/>
          <w:rtl/>
        </w:rPr>
        <w:t>החלפת תקנה 18</w:t>
      </w:r>
    </w:p>
    <w:p w:rsidR="00D92350" w:rsidRPr="00441257" w:rsidRDefault="00D92350">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D92350" w:rsidRPr="00441257" w:rsidRDefault="00D92350">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בקשות לרישום סימן בסוגים מיוחדים</w:t>
      </w:r>
    </w:p>
    <w:p w:rsidR="00D92350" w:rsidRPr="00441257" w:rsidRDefault="00D92350">
      <w:pPr>
        <w:pStyle w:val="P00"/>
        <w:spacing w:before="0"/>
        <w:ind w:left="0" w:right="1134"/>
        <w:rPr>
          <w:rStyle w:val="default"/>
          <w:rFonts w:cs="FrankRuehl" w:hint="cs"/>
          <w:vanish/>
          <w:sz w:val="22"/>
          <w:szCs w:val="22"/>
          <w:shd w:val="clear" w:color="auto" w:fill="FFFF99"/>
          <w:rtl/>
        </w:rPr>
      </w:pPr>
      <w:r w:rsidRPr="00441257">
        <w:rPr>
          <w:rStyle w:val="big-number"/>
          <w:rFonts w:cs="FrankRuehl"/>
          <w:strike/>
          <w:vanish/>
          <w:sz w:val="22"/>
          <w:szCs w:val="22"/>
          <w:shd w:val="clear" w:color="auto" w:fill="FFFF99"/>
          <w:rtl/>
        </w:rPr>
        <w:t>18.</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בקשות לרישום אותו סימן בסוגים שונים יתיחסו אליהן כאל בקשות מיוחדות ונבדלות, ובכל המקרים שבהם רשום סימן מסחרי, לפי אותו מספר רשמי לסחורות ביותר מסוג אחד רואין את הרישום מאז ואילך לצרכי מסים או לצרכים אחרים כאילו נעשה על יסוד בקשות מיוחדות ונפרדות לגבי הסחורות הכלולות בכל סוג וסוג.</w:t>
      </w:r>
    </w:p>
    <w:p w:rsidR="00917A13" w:rsidRPr="00441257" w:rsidRDefault="00917A13" w:rsidP="00917A13">
      <w:pPr>
        <w:pStyle w:val="P00"/>
        <w:spacing w:before="0"/>
        <w:ind w:left="0" w:right="1134"/>
        <w:rPr>
          <w:rFonts w:cs="FrankRuehl" w:hint="cs"/>
          <w:vanish/>
          <w:szCs w:val="20"/>
          <w:shd w:val="clear" w:color="auto" w:fill="FFFF99"/>
          <w:rtl/>
        </w:rPr>
      </w:pPr>
    </w:p>
    <w:p w:rsidR="00917A13" w:rsidRPr="00441257" w:rsidRDefault="00917A13" w:rsidP="00917A13">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17A13" w:rsidRPr="00441257" w:rsidRDefault="00917A13" w:rsidP="00917A13">
      <w:pPr>
        <w:pStyle w:val="P00"/>
        <w:spacing w:before="0"/>
        <w:ind w:left="0" w:right="1134"/>
        <w:rPr>
          <w:rFonts w:cs="FrankRuehl" w:hint="cs"/>
          <w:vanish/>
          <w:szCs w:val="20"/>
          <w:shd w:val="clear" w:color="auto" w:fill="FFFF99"/>
          <w:rtl/>
        </w:rPr>
      </w:pPr>
      <w:hyperlink r:id="rId6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87</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תקנה 18</w:t>
      </w:r>
    </w:p>
    <w:p w:rsidR="00917A13" w:rsidRPr="00441257" w:rsidRDefault="00917A13" w:rsidP="00917A13">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917A13" w:rsidRPr="00441257" w:rsidRDefault="00917A13" w:rsidP="00917A13">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כל בקשה תוגש בסוג מסויים</w:t>
      </w:r>
    </w:p>
    <w:p w:rsidR="00917A13" w:rsidRPr="00917A13" w:rsidRDefault="00917A13" w:rsidP="00917A13">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18.</w:t>
      </w:r>
      <w:r w:rsidRPr="00441257">
        <w:rPr>
          <w:rStyle w:val="default"/>
          <w:rFonts w:cs="FrankRuehl"/>
          <w:strike/>
          <w:vanish/>
          <w:sz w:val="22"/>
          <w:szCs w:val="22"/>
          <w:shd w:val="clear" w:color="auto" w:fill="FFFF99"/>
          <w:rtl/>
        </w:rPr>
        <w:tab/>
        <w:t>בק</w:t>
      </w:r>
      <w:r w:rsidRPr="00441257">
        <w:rPr>
          <w:rStyle w:val="default"/>
          <w:rFonts w:cs="FrankRuehl" w:hint="cs"/>
          <w:strike/>
          <w:vanish/>
          <w:sz w:val="22"/>
          <w:szCs w:val="22"/>
          <w:shd w:val="clear" w:color="auto" w:fill="FFFF99"/>
          <w:rtl/>
        </w:rPr>
        <w:t>שה נפרדת תוגש לרישום סימן מסחר לגבי כל סוג שבו מבקשים לרשמו, ואם הוגשה בקשה אחת לרישום הסימן הכוללת סחורות המסווגות בסוגים שונים יראה הרשם את הבקשה כאילו נכללה בה בקשה לרישום הסימן ב</w:t>
      </w:r>
      <w:r w:rsidRPr="00441257">
        <w:rPr>
          <w:rStyle w:val="default"/>
          <w:rFonts w:cs="FrankRuehl"/>
          <w:strike/>
          <w:vanish/>
          <w:sz w:val="22"/>
          <w:szCs w:val="22"/>
          <w:shd w:val="clear" w:color="auto" w:fill="FFFF99"/>
          <w:rtl/>
        </w:rPr>
        <w:t>סו</w:t>
      </w:r>
      <w:r w:rsidRPr="00441257">
        <w:rPr>
          <w:rStyle w:val="default"/>
          <w:rFonts w:cs="FrankRuehl" w:hint="cs"/>
          <w:strike/>
          <w:vanish/>
          <w:sz w:val="22"/>
          <w:szCs w:val="22"/>
          <w:shd w:val="clear" w:color="auto" w:fill="FFFF99"/>
          <w:rtl/>
        </w:rPr>
        <w:t>ג שלדעתו מצויים בו מרבית הסחורות שלציונן נועד הסימן.</w:t>
      </w:r>
      <w:bookmarkEnd w:id="52"/>
    </w:p>
    <w:p w:rsidR="00D92350" w:rsidRDefault="00D92350" w:rsidP="00917A13">
      <w:pPr>
        <w:pStyle w:val="P00"/>
        <w:spacing w:before="72"/>
        <w:ind w:left="0" w:right="1134"/>
        <w:rPr>
          <w:rStyle w:val="default"/>
          <w:rFonts w:cs="FrankRuehl" w:hint="cs"/>
          <w:rtl/>
        </w:rPr>
      </w:pPr>
      <w:bookmarkStart w:id="53" w:name="Seif15"/>
      <w:bookmarkEnd w:id="53"/>
      <w:r>
        <w:rPr>
          <w:lang w:val="he-IL"/>
        </w:rPr>
        <w:pict>
          <v:rect id="_x0000_s2078" style="position:absolute;left:0;text-align:left;margin-left:464.5pt;margin-top:8.05pt;width:75.05pt;height:30pt;z-index:251567616"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hint="cs"/>
                      <w:sz w:val="18"/>
                      <w:szCs w:val="18"/>
                      <w:rtl/>
                    </w:rPr>
                    <w:t>התיאורים צריך שיניחו את הדעת</w:t>
                  </w:r>
                </w:p>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19</w:t>
      </w:r>
      <w:r w:rsidRPr="00917A13">
        <w:rPr>
          <w:rStyle w:val="default"/>
          <w:rFonts w:cs="FrankRuehl"/>
          <w:rtl/>
        </w:rPr>
        <w:t>.</w:t>
      </w:r>
      <w:r w:rsidRPr="00917A13">
        <w:rPr>
          <w:rStyle w:val="default"/>
          <w:rFonts w:cs="FrankRuehl"/>
          <w:rtl/>
        </w:rPr>
        <w:tab/>
      </w:r>
      <w:r>
        <w:rPr>
          <w:rStyle w:val="default"/>
          <w:rFonts w:cs="FrankRuehl"/>
          <w:rtl/>
        </w:rPr>
        <w:t>אם</w:t>
      </w:r>
      <w:r>
        <w:rPr>
          <w:rStyle w:val="default"/>
          <w:rFonts w:cs="FrankRuehl" w:hint="cs"/>
          <w:rtl/>
        </w:rPr>
        <w:t xml:space="preserve"> אין דעתו של הרשם נוחה </w:t>
      </w:r>
      <w:r w:rsidR="00917A13">
        <w:rPr>
          <w:rStyle w:val="default"/>
          <w:rFonts w:cs="FrankRuehl" w:hint="cs"/>
          <w:rtl/>
        </w:rPr>
        <w:t xml:space="preserve">מתיאורו החזותי או הצלילי </w:t>
      </w:r>
      <w:r>
        <w:rPr>
          <w:rStyle w:val="default"/>
          <w:rFonts w:cs="FrankRuehl" w:hint="cs"/>
          <w:rtl/>
        </w:rPr>
        <w:t xml:space="preserve">של סימן רשאי הוא לדרוש במקומו </w:t>
      </w:r>
      <w:r w:rsidR="00917A13">
        <w:rPr>
          <w:rStyle w:val="default"/>
          <w:rFonts w:cs="FrankRuehl" w:hint="cs"/>
          <w:rtl/>
        </w:rPr>
        <w:t>תיאור</w:t>
      </w:r>
      <w:r>
        <w:rPr>
          <w:rStyle w:val="default"/>
          <w:rFonts w:cs="FrankRuehl" w:hint="cs"/>
          <w:rtl/>
        </w:rPr>
        <w:t xml:space="preserve"> אחר שיניח את דעתו בטרם י</w:t>
      </w:r>
      <w:r w:rsidR="00917A13">
        <w:rPr>
          <w:rStyle w:val="default"/>
          <w:rFonts w:cs="FrankRuehl" w:hint="cs"/>
          <w:rtl/>
        </w:rPr>
        <w:t>י</w:t>
      </w:r>
      <w:r>
        <w:rPr>
          <w:rStyle w:val="default"/>
          <w:rFonts w:cs="FrankRuehl" w:hint="cs"/>
          <w:rtl/>
        </w:rPr>
        <w:t>גש לדון בבקשה.</w:t>
      </w:r>
    </w:p>
    <w:p w:rsidR="00917A13" w:rsidRPr="00441257" w:rsidRDefault="00917A13" w:rsidP="00917A13">
      <w:pPr>
        <w:pStyle w:val="P00"/>
        <w:spacing w:before="0"/>
        <w:ind w:left="0" w:right="1134"/>
        <w:rPr>
          <w:rFonts w:cs="FrankRuehl" w:hint="cs"/>
          <w:vanish/>
          <w:color w:val="FF0000"/>
          <w:szCs w:val="20"/>
          <w:shd w:val="clear" w:color="auto" w:fill="FFFF99"/>
          <w:rtl/>
        </w:rPr>
      </w:pPr>
      <w:bookmarkStart w:id="54" w:name="Rov251"/>
      <w:r w:rsidRPr="00441257">
        <w:rPr>
          <w:rFonts w:cs="FrankRuehl" w:hint="cs"/>
          <w:vanish/>
          <w:color w:val="FF0000"/>
          <w:szCs w:val="20"/>
          <w:shd w:val="clear" w:color="auto" w:fill="FFFF99"/>
          <w:rtl/>
        </w:rPr>
        <w:t>מיום 24.11.2013</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17A13" w:rsidRPr="00441257" w:rsidRDefault="00917A13" w:rsidP="00917A13">
      <w:pPr>
        <w:pStyle w:val="P00"/>
        <w:spacing w:before="0"/>
        <w:ind w:left="0" w:right="1134"/>
        <w:rPr>
          <w:rFonts w:cs="FrankRuehl" w:hint="cs"/>
          <w:vanish/>
          <w:szCs w:val="20"/>
          <w:shd w:val="clear" w:color="auto" w:fill="FFFF99"/>
          <w:rtl/>
        </w:rPr>
      </w:pPr>
      <w:hyperlink r:id="rId6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87</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תקנה 19</w:t>
      </w:r>
    </w:p>
    <w:p w:rsidR="00917A13" w:rsidRPr="00441257" w:rsidRDefault="00917A13" w:rsidP="00917A13">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917A13" w:rsidRPr="00441257" w:rsidRDefault="00917A13" w:rsidP="00917A13">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הציורים צריכים להיות מניחים את הדעת</w:t>
      </w:r>
    </w:p>
    <w:p w:rsidR="00917A13" w:rsidRPr="00917A13" w:rsidRDefault="00917A13" w:rsidP="00917A13">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19.</w:t>
      </w:r>
      <w:r w:rsidRPr="00441257">
        <w:rPr>
          <w:rStyle w:val="default"/>
          <w:rFonts w:cs="FrankRuehl"/>
          <w:strike/>
          <w:vanish/>
          <w:sz w:val="22"/>
          <w:szCs w:val="22"/>
          <w:shd w:val="clear" w:color="auto" w:fill="FFFF99"/>
          <w:rtl/>
        </w:rPr>
        <w:tab/>
        <w:t>אם</w:t>
      </w:r>
      <w:r w:rsidRPr="00441257">
        <w:rPr>
          <w:rStyle w:val="default"/>
          <w:rFonts w:cs="FrankRuehl" w:hint="cs"/>
          <w:strike/>
          <w:vanish/>
          <w:sz w:val="22"/>
          <w:szCs w:val="22"/>
          <w:shd w:val="clear" w:color="auto" w:fill="FFFF99"/>
          <w:rtl/>
        </w:rPr>
        <w:t xml:space="preserve"> אין דעתו של הרשם נוחה מכל ציור של סימן רשאי הוא לדרוש במקומו ציור אחר שיהא מניח את דעתו בטרם יגש לדון בבקשה.</w:t>
      </w:r>
      <w:bookmarkEnd w:id="54"/>
    </w:p>
    <w:p w:rsidR="00D92350" w:rsidRDefault="00D92350" w:rsidP="00917A13">
      <w:pPr>
        <w:pStyle w:val="P00"/>
        <w:spacing w:before="72"/>
        <w:ind w:left="0" w:right="1134"/>
        <w:rPr>
          <w:rStyle w:val="default"/>
          <w:rFonts w:cs="FrankRuehl"/>
          <w:rtl/>
        </w:rPr>
      </w:pPr>
      <w:r>
        <w:rPr>
          <w:lang w:val="he-IL"/>
        </w:rPr>
        <w:pict>
          <v:rect id="_x0000_s2079" style="position:absolute;left:0;text-align:left;margin-left:464.5pt;margin-top:8.05pt;width:75.05pt;height:13.25pt;z-index:251568640" o:allowincell="f" filled="f" stroked="f" strokecolor="lime" strokeweight=".25pt">
            <v:textbox style="mso-next-textbox:#_x0000_s2079" inset="0,0,0,0">
              <w:txbxContent>
                <w:p w:rsidR="00343C41" w:rsidRDefault="00343C41" w:rsidP="00917A13">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20.</w:t>
      </w:r>
      <w:r>
        <w:rPr>
          <w:rStyle w:val="big-number"/>
          <w:rFonts w:cs="Miriam"/>
          <w:rtl/>
        </w:rPr>
        <w:tab/>
      </w:r>
      <w:r>
        <w:rPr>
          <w:rStyle w:val="default"/>
          <w:rFonts w:cs="FrankRuehl"/>
          <w:rtl/>
        </w:rPr>
        <w:t>(</w:t>
      </w:r>
      <w:r w:rsidR="00917A13">
        <w:rPr>
          <w:rStyle w:val="default"/>
          <w:rFonts w:cs="FrankRuehl" w:hint="cs"/>
          <w:rtl/>
        </w:rPr>
        <w:t>בוטלה)</w:t>
      </w:r>
      <w:r>
        <w:rPr>
          <w:rStyle w:val="default"/>
          <w:rFonts w:cs="FrankRuehl" w:hint="cs"/>
          <w:rtl/>
        </w:rPr>
        <w:t>.</w:t>
      </w:r>
    </w:p>
    <w:p w:rsidR="00917A13" w:rsidRPr="00441257" w:rsidRDefault="00917A13" w:rsidP="00917A13">
      <w:pPr>
        <w:pStyle w:val="P00"/>
        <w:spacing w:before="0"/>
        <w:ind w:left="0" w:right="1134"/>
        <w:rPr>
          <w:rFonts w:cs="FrankRuehl" w:hint="cs"/>
          <w:vanish/>
          <w:color w:val="FF0000"/>
          <w:szCs w:val="20"/>
          <w:shd w:val="clear" w:color="auto" w:fill="FFFF99"/>
          <w:rtl/>
        </w:rPr>
      </w:pPr>
      <w:bookmarkStart w:id="55" w:name="Rov252"/>
      <w:r w:rsidRPr="00441257">
        <w:rPr>
          <w:rFonts w:cs="FrankRuehl" w:hint="cs"/>
          <w:vanish/>
          <w:color w:val="FF0000"/>
          <w:szCs w:val="20"/>
          <w:shd w:val="clear" w:color="auto" w:fill="FFFF99"/>
          <w:rtl/>
        </w:rPr>
        <w:t>מיום 24.11.2013</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17A13" w:rsidRPr="00441257" w:rsidRDefault="00917A13" w:rsidP="00917A13">
      <w:pPr>
        <w:pStyle w:val="P00"/>
        <w:spacing w:before="0"/>
        <w:ind w:left="0" w:right="1134"/>
        <w:rPr>
          <w:rFonts w:cs="FrankRuehl" w:hint="cs"/>
          <w:vanish/>
          <w:szCs w:val="20"/>
          <w:shd w:val="clear" w:color="auto" w:fill="FFFF99"/>
          <w:rtl/>
        </w:rPr>
      </w:pPr>
      <w:hyperlink r:id="rId6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88</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ביטול תקנה 20</w:t>
      </w:r>
    </w:p>
    <w:p w:rsidR="00917A13" w:rsidRPr="00441257" w:rsidRDefault="00917A13" w:rsidP="00917A13">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917A13" w:rsidRPr="00441257" w:rsidRDefault="00917A13" w:rsidP="00917A13">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דוגמאות של סימני מסחר במקרים יוצאים מן הכלל</w:t>
      </w:r>
    </w:p>
    <w:p w:rsidR="00917A13" w:rsidRPr="00441257" w:rsidRDefault="00917A13" w:rsidP="00917A13">
      <w:pPr>
        <w:pStyle w:val="P00"/>
        <w:spacing w:before="0"/>
        <w:ind w:left="0"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20.</w:t>
      </w:r>
      <w:r w:rsidRPr="00441257">
        <w:rPr>
          <w:rStyle w:val="default"/>
          <w:rFonts w:cs="FrankRuehl"/>
          <w:strike/>
          <w:vanish/>
          <w:sz w:val="22"/>
          <w:szCs w:val="22"/>
          <w:shd w:val="clear" w:color="auto" w:fill="FFFF99"/>
          <w:rtl/>
        </w:rPr>
        <w:tab/>
        <w:t>(1)</w:t>
      </w:r>
      <w:r w:rsidRPr="00441257">
        <w:rPr>
          <w:rStyle w:val="default"/>
          <w:rFonts w:cs="FrankRuehl"/>
          <w:strike/>
          <w:vanish/>
          <w:sz w:val="22"/>
          <w:szCs w:val="22"/>
          <w:shd w:val="clear" w:color="auto" w:fill="FFFF99"/>
          <w:rtl/>
        </w:rPr>
        <w:tab/>
        <w:t>כ</w:t>
      </w:r>
      <w:r w:rsidRPr="00441257">
        <w:rPr>
          <w:rStyle w:val="default"/>
          <w:rFonts w:cs="FrankRuehl" w:hint="cs"/>
          <w:strike/>
          <w:vanish/>
          <w:sz w:val="22"/>
          <w:szCs w:val="22"/>
          <w:shd w:val="clear" w:color="auto" w:fill="FFFF99"/>
          <w:rtl/>
        </w:rPr>
        <w:t>שאי אפשר ליתן שרטוט או ציור אחר או דוגמה באופן האמור לעיל, מותר לשלוח דוגמ</w:t>
      </w:r>
      <w:r w:rsidRPr="00441257">
        <w:rPr>
          <w:rStyle w:val="default"/>
          <w:rFonts w:cs="FrankRuehl"/>
          <w:strike/>
          <w:vanish/>
          <w:sz w:val="22"/>
          <w:szCs w:val="22"/>
          <w:shd w:val="clear" w:color="auto" w:fill="FFFF99"/>
          <w:rtl/>
        </w:rPr>
        <w:t xml:space="preserve">ה </w:t>
      </w:r>
      <w:r w:rsidRPr="00441257">
        <w:rPr>
          <w:rStyle w:val="default"/>
          <w:rFonts w:cs="FrankRuehl" w:hint="cs"/>
          <w:strike/>
          <w:vanish/>
          <w:sz w:val="22"/>
          <w:szCs w:val="22"/>
          <w:shd w:val="clear" w:color="auto" w:fill="FFFF99"/>
          <w:rtl/>
        </w:rPr>
        <w:t>או העתק של הסימן המסחרי בין לפי מידתו המלאה ובין באמת מידה מוקטנת בצורה שהרשם ימצאנה נוחה ביותר.</w:t>
      </w:r>
    </w:p>
    <w:p w:rsidR="00917A13" w:rsidRPr="00917A13" w:rsidRDefault="00917A13" w:rsidP="00917A13">
      <w:pPr>
        <w:pStyle w:val="P00"/>
        <w:spacing w:before="0"/>
        <w:ind w:left="0" w:right="1134"/>
        <w:rPr>
          <w:rStyle w:val="default"/>
          <w:rFonts w:cs="FrankRuehl" w:hint="cs"/>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כ</w:t>
      </w:r>
      <w:r w:rsidRPr="00441257">
        <w:rPr>
          <w:rStyle w:val="default"/>
          <w:rFonts w:cs="FrankRuehl" w:hint="cs"/>
          <w:strike/>
          <w:vanish/>
          <w:sz w:val="22"/>
          <w:szCs w:val="22"/>
          <w:shd w:val="clear" w:color="auto" w:fill="FFFF99"/>
          <w:rtl/>
        </w:rPr>
        <w:t xml:space="preserve">מו כן רשאי הרשם, במקרים יוצאים מן הכלל, להניח במשרד דוגמה או העתק של סימן מסחרי שלא יהא נוח להראותם בצורת תכנית ורשאי הוא לציין הערה </w:t>
      </w:r>
      <w:r w:rsidRPr="00441257">
        <w:rPr>
          <w:rStyle w:val="default"/>
          <w:rFonts w:cs="FrankRuehl"/>
          <w:strike/>
          <w:vanish/>
          <w:sz w:val="22"/>
          <w:szCs w:val="22"/>
          <w:shd w:val="clear" w:color="auto" w:fill="FFFF99"/>
          <w:rtl/>
        </w:rPr>
        <w:t>ע</w:t>
      </w:r>
      <w:r w:rsidRPr="00441257">
        <w:rPr>
          <w:rStyle w:val="default"/>
          <w:rFonts w:cs="FrankRuehl" w:hint="cs"/>
          <w:strike/>
          <w:vanish/>
          <w:sz w:val="22"/>
          <w:szCs w:val="22"/>
          <w:shd w:val="clear" w:color="auto" w:fill="FFFF99"/>
          <w:rtl/>
        </w:rPr>
        <w:t xml:space="preserve">ל כך בפנקס בצורה </w:t>
      </w:r>
      <w:r w:rsidRPr="00441257">
        <w:rPr>
          <w:rStyle w:val="default"/>
          <w:rFonts w:cs="FrankRuehl"/>
          <w:strike/>
          <w:vanish/>
          <w:sz w:val="22"/>
          <w:szCs w:val="22"/>
          <w:shd w:val="clear" w:color="auto" w:fill="FFFF99"/>
          <w:rtl/>
        </w:rPr>
        <w:t>שי</w:t>
      </w:r>
      <w:r w:rsidRPr="00441257">
        <w:rPr>
          <w:rStyle w:val="default"/>
          <w:rFonts w:cs="FrankRuehl" w:hint="cs"/>
          <w:strike/>
          <w:vanish/>
          <w:sz w:val="22"/>
          <w:szCs w:val="22"/>
          <w:shd w:val="clear" w:color="auto" w:fill="FFFF99"/>
          <w:rtl/>
        </w:rPr>
        <w:t>מצאנה נאותה.</w:t>
      </w:r>
      <w:bookmarkEnd w:id="55"/>
    </w:p>
    <w:p w:rsidR="00D92350" w:rsidRDefault="00D92350" w:rsidP="00D95BE9">
      <w:pPr>
        <w:pStyle w:val="P00"/>
        <w:spacing w:before="72"/>
        <w:ind w:left="0" w:right="1134"/>
        <w:rPr>
          <w:rStyle w:val="default"/>
          <w:rFonts w:cs="FrankRuehl" w:hint="cs"/>
          <w:rtl/>
        </w:rPr>
      </w:pPr>
      <w:bookmarkStart w:id="56" w:name="Seif16"/>
      <w:bookmarkEnd w:id="56"/>
      <w:r>
        <w:rPr>
          <w:lang w:val="he-IL"/>
        </w:rPr>
        <w:pict>
          <v:rect id="_x0000_s2080" style="position:absolute;left:0;text-align:left;margin-left:464.5pt;margin-top:8.05pt;width:75.05pt;height:37.1pt;z-index:251569664"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תר</w:t>
                  </w:r>
                  <w:r>
                    <w:rPr>
                      <w:rFonts w:cs="Miriam" w:hint="cs"/>
                      <w:sz w:val="18"/>
                      <w:szCs w:val="18"/>
                      <w:rtl/>
                    </w:rPr>
                    <w:t xml:space="preserve">גומי מלים </w:t>
                  </w:r>
                  <w:r>
                    <w:rPr>
                      <w:rFonts w:cs="Miriam"/>
                      <w:sz w:val="18"/>
                      <w:szCs w:val="18"/>
                      <w:rtl/>
                    </w:rPr>
                    <w:t>שא</w:t>
                  </w:r>
                  <w:r>
                    <w:rPr>
                      <w:rFonts w:cs="Miriam" w:hint="cs"/>
                      <w:sz w:val="18"/>
                      <w:szCs w:val="18"/>
                      <w:rtl/>
                    </w:rPr>
                    <w:t xml:space="preserve">ינן באחת </w:t>
                  </w:r>
                  <w:r>
                    <w:rPr>
                      <w:rFonts w:cs="Miriam"/>
                      <w:sz w:val="18"/>
                      <w:szCs w:val="18"/>
                      <w:rtl/>
                    </w:rPr>
                    <w:t>מן</w:t>
                  </w:r>
                  <w:r>
                    <w:rPr>
                      <w:rFonts w:cs="Miriam" w:hint="cs"/>
                      <w:sz w:val="18"/>
                      <w:szCs w:val="18"/>
                      <w:rtl/>
                    </w:rPr>
                    <w:t xml:space="preserve"> הלשונות </w:t>
                  </w:r>
                  <w:r>
                    <w:rPr>
                      <w:rFonts w:cs="Miriam"/>
                      <w:sz w:val="18"/>
                      <w:szCs w:val="18"/>
                      <w:rtl/>
                    </w:rPr>
                    <w:t>הר</w:t>
                  </w:r>
                  <w:r>
                    <w:rPr>
                      <w:rFonts w:cs="Miriam" w:hint="cs"/>
                      <w:sz w:val="18"/>
                      <w:szCs w:val="18"/>
                      <w:rtl/>
                    </w:rPr>
                    <w:t>שמיות</w:t>
                  </w:r>
                </w:p>
                <w:p w:rsidR="00343C41" w:rsidRDefault="00343C41" w:rsidP="00D95BE9">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21.</w:t>
      </w:r>
      <w:r>
        <w:rPr>
          <w:rStyle w:val="big-number"/>
          <w:rFonts w:cs="Miriam"/>
          <w:rtl/>
        </w:rPr>
        <w:tab/>
      </w:r>
      <w:r>
        <w:rPr>
          <w:rStyle w:val="default"/>
          <w:rFonts w:cs="FrankRuehl"/>
          <w:rtl/>
        </w:rPr>
        <w:t>כש</w:t>
      </w:r>
      <w:r>
        <w:rPr>
          <w:rStyle w:val="default"/>
          <w:rFonts w:cs="FrankRuehl" w:hint="cs"/>
          <w:rtl/>
        </w:rPr>
        <w:t xml:space="preserve">סימן מסחרי מכיל מלה או מלים שאינן כתובות עברית או ערבית, רשאי הרשם לדרוש תרגום מדוייק של אותה מלה או אותן מלים </w:t>
      </w:r>
      <w:r w:rsidR="00D95BE9" w:rsidRPr="00D95BE9">
        <w:rPr>
          <w:rStyle w:val="default"/>
          <w:rFonts w:cs="FrankRuehl" w:hint="cs"/>
          <w:rtl/>
        </w:rPr>
        <w:t>לעברית ואת התעתיק של המילה לאותיות לטיניות, ואם ידרוש זאת יהיו התרגום והתעתיק חתומים ומאושרים בידי המבקש או מיופה כוחו</w:t>
      </w:r>
      <w:r>
        <w:rPr>
          <w:rStyle w:val="default"/>
          <w:rFonts w:cs="FrankRuehl" w:hint="cs"/>
          <w:rtl/>
        </w:rPr>
        <w:t>.</w:t>
      </w:r>
    </w:p>
    <w:p w:rsidR="00917A13" w:rsidRPr="00441257" w:rsidRDefault="00917A13" w:rsidP="00917A13">
      <w:pPr>
        <w:pStyle w:val="P00"/>
        <w:spacing w:before="0"/>
        <w:ind w:left="0" w:right="1134"/>
        <w:rPr>
          <w:rFonts w:cs="FrankRuehl" w:hint="cs"/>
          <w:vanish/>
          <w:color w:val="FF0000"/>
          <w:szCs w:val="20"/>
          <w:shd w:val="clear" w:color="auto" w:fill="FFFF99"/>
          <w:rtl/>
        </w:rPr>
      </w:pPr>
      <w:bookmarkStart w:id="57" w:name="Rov253"/>
      <w:r w:rsidRPr="00441257">
        <w:rPr>
          <w:rFonts w:cs="FrankRuehl" w:hint="cs"/>
          <w:vanish/>
          <w:color w:val="FF0000"/>
          <w:szCs w:val="20"/>
          <w:shd w:val="clear" w:color="auto" w:fill="FFFF99"/>
          <w:rtl/>
        </w:rPr>
        <w:t>מיום 24.11.2013</w:t>
      </w:r>
    </w:p>
    <w:p w:rsidR="00917A13" w:rsidRPr="00441257" w:rsidRDefault="00917A13" w:rsidP="00917A13">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17A13" w:rsidRPr="00441257" w:rsidRDefault="00917A13" w:rsidP="00917A13">
      <w:pPr>
        <w:pStyle w:val="P00"/>
        <w:spacing w:before="0"/>
        <w:ind w:left="0" w:right="1134"/>
        <w:rPr>
          <w:rFonts w:cs="FrankRuehl" w:hint="cs"/>
          <w:vanish/>
          <w:szCs w:val="20"/>
          <w:shd w:val="clear" w:color="auto" w:fill="FFFF99"/>
          <w:rtl/>
        </w:rPr>
      </w:pPr>
      <w:hyperlink r:id="rId63"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88</w:t>
      </w:r>
    </w:p>
    <w:p w:rsidR="00917A13" w:rsidRPr="00D95BE9" w:rsidRDefault="00917A13" w:rsidP="00D95BE9">
      <w:pPr>
        <w:pStyle w:val="P00"/>
        <w:ind w:left="0" w:right="1134"/>
        <w:rPr>
          <w:rStyle w:val="default"/>
          <w:rFonts w:cs="FrankRuehl" w:hint="cs"/>
          <w:sz w:val="2"/>
          <w:szCs w:val="2"/>
          <w:rtl/>
        </w:rPr>
      </w:pPr>
      <w:r w:rsidRPr="00441257">
        <w:rPr>
          <w:rStyle w:val="default"/>
          <w:rFonts w:cs="FrankRuehl"/>
          <w:vanish/>
          <w:sz w:val="22"/>
          <w:szCs w:val="22"/>
          <w:shd w:val="clear" w:color="auto" w:fill="FFFF99"/>
          <w:rtl/>
        </w:rPr>
        <w:t>21.</w:t>
      </w:r>
      <w:r w:rsidRPr="00441257">
        <w:rPr>
          <w:rStyle w:val="default"/>
          <w:rFonts w:cs="FrankRuehl"/>
          <w:vanish/>
          <w:sz w:val="22"/>
          <w:szCs w:val="22"/>
          <w:shd w:val="clear" w:color="auto" w:fill="FFFF99"/>
          <w:rtl/>
        </w:rPr>
        <w:tab/>
        <w:t>כש</w:t>
      </w:r>
      <w:r w:rsidRPr="00441257">
        <w:rPr>
          <w:rStyle w:val="default"/>
          <w:rFonts w:cs="FrankRuehl" w:hint="cs"/>
          <w:vanish/>
          <w:sz w:val="22"/>
          <w:szCs w:val="22"/>
          <w:shd w:val="clear" w:color="auto" w:fill="FFFF99"/>
          <w:rtl/>
        </w:rPr>
        <w:t>סימן מסחרי מכיל מלה או מלים שאינן כתובות עברית או ערבית, רשאי הרשם לדרוש תרגום מדוייק של אותה מלה או אותן מלים</w:t>
      </w:r>
      <w:r w:rsidRPr="00441257">
        <w:rPr>
          <w:rStyle w:val="default"/>
          <w:rFonts w:cs="FrankRuehl" w:hint="cs"/>
          <w:strike/>
          <w:vanish/>
          <w:sz w:val="22"/>
          <w:szCs w:val="22"/>
          <w:shd w:val="clear" w:color="auto" w:fill="FFFF99"/>
          <w:rtl/>
        </w:rPr>
        <w:t>, ואם ידרוש זאת יהא התרגום חתום ומאושר ע"י המבקש או סוכנו</w:t>
      </w:r>
      <w:r w:rsidR="00D95BE9" w:rsidRPr="00441257">
        <w:rPr>
          <w:rStyle w:val="default"/>
          <w:rFonts w:cs="FrankRuehl" w:hint="cs"/>
          <w:vanish/>
          <w:sz w:val="22"/>
          <w:szCs w:val="22"/>
          <w:shd w:val="clear" w:color="auto" w:fill="FFFF99"/>
          <w:rtl/>
        </w:rPr>
        <w:t xml:space="preserve"> </w:t>
      </w:r>
      <w:r w:rsidR="00D95BE9" w:rsidRPr="00441257">
        <w:rPr>
          <w:rStyle w:val="default"/>
          <w:rFonts w:cs="FrankRuehl" w:hint="cs"/>
          <w:vanish/>
          <w:sz w:val="22"/>
          <w:szCs w:val="22"/>
          <w:u w:val="single"/>
          <w:shd w:val="clear" w:color="auto" w:fill="FFFF99"/>
          <w:rtl/>
        </w:rPr>
        <w:t>לעברית ואת התעתיק של המילה לאותיות לטיניות, ואם ידרוש זאת יהיו התרגום והתעתיק חתומים ומאושרים בידי המבקש או מיופה כוחו</w:t>
      </w:r>
      <w:r w:rsidRPr="00441257">
        <w:rPr>
          <w:rStyle w:val="default"/>
          <w:rFonts w:cs="FrankRuehl" w:hint="cs"/>
          <w:vanish/>
          <w:sz w:val="22"/>
          <w:szCs w:val="22"/>
          <w:shd w:val="clear" w:color="auto" w:fill="FFFF99"/>
          <w:rtl/>
        </w:rPr>
        <w:t>.</w:t>
      </w:r>
      <w:bookmarkEnd w:id="57"/>
    </w:p>
    <w:p w:rsidR="00D92350" w:rsidRDefault="00D92350" w:rsidP="00980B5B">
      <w:pPr>
        <w:pStyle w:val="P00"/>
        <w:spacing w:before="72"/>
        <w:ind w:left="0" w:right="1134"/>
        <w:rPr>
          <w:rStyle w:val="default"/>
          <w:rFonts w:cs="FrankRuehl"/>
          <w:rtl/>
        </w:rPr>
      </w:pPr>
      <w:bookmarkStart w:id="58" w:name="Seif17"/>
      <w:bookmarkEnd w:id="58"/>
      <w:r>
        <w:rPr>
          <w:lang w:val="he-IL"/>
        </w:rPr>
        <w:pict>
          <v:rect id="_x0000_s2081" style="position:absolute;left:0;text-align:left;margin-left:464.5pt;margin-top:8.05pt;width:75.05pt;height:37.4pt;z-index:251570688"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סימנים </w:t>
                  </w:r>
                  <w:r>
                    <w:rPr>
                      <w:rFonts w:cs="Miriam"/>
                      <w:sz w:val="18"/>
                      <w:szCs w:val="18"/>
                      <w:rtl/>
                    </w:rPr>
                    <w:t>הר</w:t>
                  </w:r>
                  <w:r>
                    <w:rPr>
                      <w:rFonts w:cs="Miriam" w:hint="cs"/>
                      <w:sz w:val="18"/>
                      <w:szCs w:val="18"/>
                      <w:rtl/>
                    </w:rPr>
                    <w:t xml:space="preserve">שומים </w:t>
                  </w:r>
                  <w:r>
                    <w:rPr>
                      <w:rFonts w:cs="Miriam"/>
                      <w:sz w:val="18"/>
                      <w:szCs w:val="18"/>
                      <w:rtl/>
                    </w:rPr>
                    <w:t>בח</w:t>
                  </w:r>
                  <w:r>
                    <w:rPr>
                      <w:rFonts w:cs="Miriam" w:hint="cs"/>
                      <w:sz w:val="18"/>
                      <w:szCs w:val="18"/>
                      <w:rtl/>
                    </w:rPr>
                    <w:t>וץ לארץ</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21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מבקש לרשום סימן מסחר הרשום</w:t>
      </w:r>
      <w:r>
        <w:rPr>
          <w:rStyle w:val="default"/>
          <w:rFonts w:cs="FrankRuehl"/>
          <w:rtl/>
        </w:rPr>
        <w:t xml:space="preserve"> כ</w:t>
      </w:r>
      <w:r>
        <w:rPr>
          <w:rStyle w:val="default"/>
          <w:rFonts w:cs="FrankRuehl" w:hint="cs"/>
          <w:rtl/>
        </w:rPr>
        <w:t xml:space="preserve">סימן מסחר בארץ מוצאו בהתאם להוראות סעיף </w:t>
      </w:r>
      <w:r w:rsidR="00D95BE9">
        <w:rPr>
          <w:rStyle w:val="default"/>
          <w:rFonts w:cs="FrankRuehl" w:hint="cs"/>
          <w:rtl/>
        </w:rPr>
        <w:t>16</w:t>
      </w:r>
      <w:r>
        <w:rPr>
          <w:rStyle w:val="default"/>
          <w:rFonts w:cs="FrankRuehl" w:hint="cs"/>
          <w:rtl/>
        </w:rPr>
        <w:t xml:space="preserve"> לפקודה יודיע על כך </w:t>
      </w:r>
      <w:r w:rsidR="00D95BE9" w:rsidRPr="00980B5B">
        <w:rPr>
          <w:rStyle w:val="default"/>
          <w:rFonts w:cs="FrankRuehl" w:hint="cs"/>
          <w:rtl/>
        </w:rPr>
        <w:t>לרשם וימציא לו</w:t>
      </w:r>
      <w:r>
        <w:rPr>
          <w:rStyle w:val="default"/>
          <w:rFonts w:cs="FrankRuehl" w:hint="cs"/>
          <w:rtl/>
        </w:rPr>
        <w:t xml:space="preserve"> עם מתן ההודעה כאמור העתק מתעודת רישום סימן המסחר בארץ המוצא כשהיא מאושרת בידי הרשות המתאימה באותה מדינה, ואת תרגומה המאושר </w:t>
      </w:r>
      <w:r w:rsidR="00980B5B" w:rsidRPr="00980B5B">
        <w:rPr>
          <w:rStyle w:val="default"/>
          <w:rFonts w:cs="FrankRuehl" w:hint="cs"/>
          <w:rtl/>
        </w:rPr>
        <w:t>לעברית, לערבית או לאנגלית</w:t>
      </w:r>
      <w:r w:rsidR="00980B5B">
        <w:rPr>
          <w:rStyle w:val="default"/>
          <w:rFonts w:cs="FrankRuehl" w:hint="cs"/>
          <w:rtl/>
        </w:rPr>
        <w:t xml:space="preserve"> אם היא ערוכה בשפה אחרת</w:t>
      </w:r>
      <w:r w:rsidR="00980B5B" w:rsidRPr="00980B5B">
        <w:rPr>
          <w:rStyle w:val="default"/>
          <w:rFonts w:cs="FrankRuehl" w:hint="cs"/>
          <w:rtl/>
        </w:rPr>
        <w:t xml:space="preserve">; היה סימן המסחר סימן שנרשם בארץ מוצאו לפי הפרוטוקול, ניתן להמציא לרשם, במקום העתק כאמור את מספר הסימן בפנקס הרישום הבין-לאומי הנוגע לעניין או העתק מאושר של הרישום הבסיסי; בתקנה זו </w:t>
      </w:r>
      <w:r w:rsidR="00980B5B" w:rsidRPr="00980B5B">
        <w:rPr>
          <w:rStyle w:val="default"/>
          <w:rFonts w:cs="FrankRuehl"/>
          <w:rtl/>
        </w:rPr>
        <w:t>–</w:t>
      </w:r>
    </w:p>
    <w:p w:rsidR="00980B5B" w:rsidRPr="00980B5B" w:rsidRDefault="00980B5B" w:rsidP="00980B5B">
      <w:pPr>
        <w:pStyle w:val="P00"/>
        <w:spacing w:before="72"/>
        <w:ind w:left="0" w:right="1134"/>
        <w:rPr>
          <w:rStyle w:val="default"/>
          <w:rFonts w:cs="FrankRuehl" w:hint="cs"/>
          <w:rtl/>
        </w:rPr>
      </w:pPr>
      <w:r w:rsidRPr="00980B5B">
        <w:rPr>
          <w:rStyle w:val="default"/>
          <w:rFonts w:cs="FrankRuehl" w:hint="cs"/>
          <w:rtl/>
        </w:rPr>
        <w:tab/>
        <w:t xml:space="preserve">"הפרוטוקול" ו"פנקס הרישום הבין-לאומי" </w:t>
      </w:r>
      <w:r w:rsidRPr="00980B5B">
        <w:rPr>
          <w:rStyle w:val="default"/>
          <w:rFonts w:cs="FrankRuehl"/>
          <w:rtl/>
        </w:rPr>
        <w:t>–</w:t>
      </w:r>
      <w:r w:rsidRPr="00980B5B">
        <w:rPr>
          <w:rStyle w:val="default"/>
          <w:rFonts w:cs="FrankRuehl" w:hint="cs"/>
          <w:rtl/>
        </w:rPr>
        <w:t xml:space="preserve"> כהגדרתם בסעיף 56א לפקודה;</w:t>
      </w:r>
    </w:p>
    <w:p w:rsidR="00980B5B" w:rsidRPr="00980B5B" w:rsidRDefault="00980B5B" w:rsidP="00980B5B">
      <w:pPr>
        <w:pStyle w:val="P00"/>
        <w:spacing w:before="72"/>
        <w:ind w:left="0" w:right="1134"/>
        <w:rPr>
          <w:rStyle w:val="default"/>
          <w:rFonts w:cs="FrankRuehl"/>
          <w:rtl/>
        </w:rPr>
      </w:pPr>
      <w:r w:rsidRPr="00980B5B">
        <w:rPr>
          <w:rStyle w:val="default"/>
          <w:rFonts w:cs="FrankRuehl" w:hint="cs"/>
          <w:rtl/>
        </w:rPr>
        <w:tab/>
        <w:t xml:space="preserve">"הרישום הבסיסי" </w:t>
      </w:r>
      <w:r w:rsidRPr="00980B5B">
        <w:rPr>
          <w:rStyle w:val="default"/>
          <w:rFonts w:cs="FrankRuehl"/>
          <w:rtl/>
        </w:rPr>
        <w:t>–</w:t>
      </w:r>
      <w:r w:rsidRPr="00980B5B">
        <w:rPr>
          <w:rStyle w:val="default"/>
          <w:rFonts w:cs="FrankRuehl" w:hint="cs"/>
          <w:rtl/>
        </w:rPr>
        <w:t xml:space="preserve"> כהגדרתו בסעיף 56ד(7) לפקודה.</w:t>
      </w:r>
    </w:p>
    <w:p w:rsidR="00D92350" w:rsidRDefault="00D9235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w:t>
      </w:r>
      <w:r>
        <w:rPr>
          <w:rStyle w:val="default"/>
          <w:rFonts w:cs="FrankRuehl"/>
          <w:rtl/>
        </w:rPr>
        <w:t>תר</w:t>
      </w:r>
      <w:r>
        <w:rPr>
          <w:rStyle w:val="default"/>
          <w:rFonts w:cs="FrankRuehl" w:hint="cs"/>
          <w:rtl/>
        </w:rPr>
        <w:t xml:space="preserve"> להגיש בקשה לפי תקנה זו בכל עת לפני קבלת הסימן לרישום.</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59" w:name="Rov254"/>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64"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3</w:t>
      </w:r>
    </w:p>
    <w:p w:rsidR="00D92350" w:rsidRPr="00441257" w:rsidRDefault="00D92350">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הוספת תקנה 21א</w:t>
      </w:r>
    </w:p>
    <w:p w:rsidR="00D95BE9" w:rsidRPr="00441257" w:rsidRDefault="00D95BE9" w:rsidP="00D95BE9">
      <w:pPr>
        <w:pStyle w:val="P00"/>
        <w:spacing w:before="0"/>
        <w:ind w:left="0" w:right="1134"/>
        <w:rPr>
          <w:rFonts w:cs="FrankRuehl" w:hint="cs"/>
          <w:vanish/>
          <w:szCs w:val="20"/>
          <w:shd w:val="clear" w:color="auto" w:fill="FFFF99"/>
          <w:rtl/>
        </w:rPr>
      </w:pPr>
    </w:p>
    <w:p w:rsidR="00D95BE9" w:rsidRPr="00441257" w:rsidRDefault="00D95BE9" w:rsidP="00D95BE9">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D95BE9" w:rsidRPr="00441257" w:rsidRDefault="00D95BE9" w:rsidP="00D95BE9">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D95BE9" w:rsidRPr="00441257" w:rsidRDefault="00D95BE9" w:rsidP="00D95BE9">
      <w:pPr>
        <w:pStyle w:val="P00"/>
        <w:spacing w:before="0"/>
        <w:ind w:left="0" w:right="1134"/>
        <w:rPr>
          <w:rFonts w:cs="FrankRuehl" w:hint="cs"/>
          <w:vanish/>
          <w:szCs w:val="20"/>
          <w:shd w:val="clear" w:color="auto" w:fill="FFFF99"/>
          <w:rtl/>
        </w:rPr>
      </w:pPr>
      <w:hyperlink r:id="rId6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88</w:t>
      </w:r>
    </w:p>
    <w:p w:rsidR="00D95BE9" w:rsidRPr="00441257" w:rsidRDefault="00D95BE9" w:rsidP="00D95BE9">
      <w:pPr>
        <w:pStyle w:val="P00"/>
        <w:spacing w:before="72"/>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ab/>
        <w:t>(</w:t>
      </w:r>
      <w:r w:rsidRPr="00441257">
        <w:rPr>
          <w:rStyle w:val="default"/>
          <w:rFonts w:cs="FrankRuehl" w:hint="cs"/>
          <w:vanish/>
          <w:sz w:val="22"/>
          <w:szCs w:val="22"/>
          <w:shd w:val="clear" w:color="auto" w:fill="FFFF99"/>
          <w:rtl/>
        </w:rPr>
        <w:t>א)</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מבקש לרשום סימן מסחר הרשום</w:t>
      </w:r>
      <w:r w:rsidRPr="00441257">
        <w:rPr>
          <w:rStyle w:val="default"/>
          <w:rFonts w:cs="FrankRuehl"/>
          <w:vanish/>
          <w:sz w:val="22"/>
          <w:szCs w:val="22"/>
          <w:shd w:val="clear" w:color="auto" w:fill="FFFF99"/>
          <w:rtl/>
        </w:rPr>
        <w:t xml:space="preserve"> כ</w:t>
      </w:r>
      <w:r w:rsidRPr="00441257">
        <w:rPr>
          <w:rStyle w:val="default"/>
          <w:rFonts w:cs="FrankRuehl" w:hint="cs"/>
          <w:vanish/>
          <w:sz w:val="22"/>
          <w:szCs w:val="22"/>
          <w:shd w:val="clear" w:color="auto" w:fill="FFFF99"/>
          <w:rtl/>
        </w:rPr>
        <w:t xml:space="preserve">סימן מסחר בארץ מוצאו בהתאם להוראות </w:t>
      </w:r>
      <w:r w:rsidRPr="00441257">
        <w:rPr>
          <w:rStyle w:val="default"/>
          <w:rFonts w:cs="FrankRuehl" w:hint="cs"/>
          <w:strike/>
          <w:vanish/>
          <w:sz w:val="22"/>
          <w:szCs w:val="22"/>
          <w:shd w:val="clear" w:color="auto" w:fill="FFFF99"/>
          <w:rtl/>
        </w:rPr>
        <w:t>סעיף 11א</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סעיף 16</w:t>
      </w:r>
      <w:r w:rsidRPr="00441257">
        <w:rPr>
          <w:rStyle w:val="default"/>
          <w:rFonts w:cs="FrankRuehl" w:hint="cs"/>
          <w:vanish/>
          <w:sz w:val="22"/>
          <w:szCs w:val="22"/>
          <w:shd w:val="clear" w:color="auto" w:fill="FFFF99"/>
          <w:rtl/>
        </w:rPr>
        <w:t xml:space="preserve"> לפקודה יודיע על כך </w:t>
      </w:r>
      <w:r w:rsidRPr="00441257">
        <w:rPr>
          <w:rStyle w:val="default"/>
          <w:rFonts w:cs="FrankRuehl" w:hint="cs"/>
          <w:strike/>
          <w:vanish/>
          <w:sz w:val="22"/>
          <w:szCs w:val="22"/>
          <w:shd w:val="clear" w:color="auto" w:fill="FFFF99"/>
          <w:rtl/>
        </w:rPr>
        <w:t>בטופס הבקשה, וימציא לרשם,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לרשם וימציא לו</w:t>
      </w:r>
      <w:r w:rsidRPr="00441257">
        <w:rPr>
          <w:rStyle w:val="default"/>
          <w:rFonts w:cs="FrankRuehl" w:hint="cs"/>
          <w:vanish/>
          <w:sz w:val="22"/>
          <w:szCs w:val="22"/>
          <w:shd w:val="clear" w:color="auto" w:fill="FFFF99"/>
          <w:rtl/>
        </w:rPr>
        <w:t xml:space="preserve"> עם מתן ההודעה כאמור העתק מתעודת רישום סימן המסחר בארץ המוצא כשהיא מאושרת בידי הרשות המתאימה באותה מדינה, ואת תרגומה המאושר </w:t>
      </w:r>
      <w:r w:rsidRPr="00441257">
        <w:rPr>
          <w:rStyle w:val="default"/>
          <w:rFonts w:cs="FrankRuehl" w:hint="cs"/>
          <w:strike/>
          <w:vanish/>
          <w:sz w:val="22"/>
          <w:szCs w:val="22"/>
          <w:shd w:val="clear" w:color="auto" w:fill="FFFF99"/>
          <w:rtl/>
        </w:rPr>
        <w:t>לשפה רשמית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לעברית, לערבית או לאנגלית</w:t>
      </w:r>
      <w:r w:rsidRPr="00441257">
        <w:rPr>
          <w:rStyle w:val="default"/>
          <w:rFonts w:cs="FrankRuehl" w:hint="cs"/>
          <w:vanish/>
          <w:sz w:val="22"/>
          <w:szCs w:val="22"/>
          <w:shd w:val="clear" w:color="auto" w:fill="FFFF99"/>
          <w:rtl/>
        </w:rPr>
        <w:t xml:space="preserve"> אם היא ערוכה בשפה אחרת</w:t>
      </w:r>
      <w:r w:rsidRPr="00441257">
        <w:rPr>
          <w:rStyle w:val="default"/>
          <w:rFonts w:cs="FrankRuehl" w:hint="cs"/>
          <w:vanish/>
          <w:sz w:val="22"/>
          <w:szCs w:val="22"/>
          <w:u w:val="single"/>
          <w:shd w:val="clear" w:color="auto" w:fill="FFFF99"/>
          <w:rtl/>
        </w:rPr>
        <w:t xml:space="preserve">; היה סימן המסחר סימן שנרשם בארץ מוצאו לפי הפרוטוקול, ניתן להמציא לרשם, במקום העתק כאמור את מספר הסימן בפנקס הרישום הבין-לאומי הנוגע לעניין או העתק מאושר של הרישום הבסיסי; בתקנה זו </w:t>
      </w:r>
      <w:r w:rsidRPr="00441257">
        <w:rPr>
          <w:rStyle w:val="default"/>
          <w:rFonts w:cs="FrankRuehl"/>
          <w:vanish/>
          <w:sz w:val="22"/>
          <w:szCs w:val="22"/>
          <w:u w:val="single"/>
          <w:shd w:val="clear" w:color="auto" w:fill="FFFF99"/>
          <w:rtl/>
        </w:rPr>
        <w:t>–</w:t>
      </w:r>
    </w:p>
    <w:p w:rsidR="00D95BE9" w:rsidRPr="00441257" w:rsidRDefault="00D95BE9" w:rsidP="00D95BE9">
      <w:pPr>
        <w:pStyle w:val="P00"/>
        <w:spacing w:before="0"/>
        <w:ind w:left="0"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ab/>
      </w:r>
      <w:r w:rsidRPr="00441257">
        <w:rPr>
          <w:rStyle w:val="default"/>
          <w:rFonts w:cs="FrankRuehl" w:hint="cs"/>
          <w:vanish/>
          <w:sz w:val="22"/>
          <w:szCs w:val="22"/>
          <w:u w:val="single"/>
          <w:shd w:val="clear" w:color="auto" w:fill="FFFF99"/>
          <w:rtl/>
        </w:rPr>
        <w:t xml:space="preserve">"הפרוטוקול" ו"פנקס הרישום הבין-לאומי" </w:t>
      </w:r>
      <w:r w:rsidRPr="00441257">
        <w:rPr>
          <w:rStyle w:val="default"/>
          <w:rFonts w:cs="FrankRuehl"/>
          <w:vanish/>
          <w:sz w:val="22"/>
          <w:szCs w:val="22"/>
          <w:u w:val="single"/>
          <w:shd w:val="clear" w:color="auto" w:fill="FFFF99"/>
          <w:rtl/>
        </w:rPr>
        <w:t>–</w:t>
      </w:r>
      <w:r w:rsidRPr="00441257">
        <w:rPr>
          <w:rStyle w:val="default"/>
          <w:rFonts w:cs="FrankRuehl" w:hint="cs"/>
          <w:vanish/>
          <w:sz w:val="22"/>
          <w:szCs w:val="22"/>
          <w:u w:val="single"/>
          <w:shd w:val="clear" w:color="auto" w:fill="FFFF99"/>
          <w:rtl/>
        </w:rPr>
        <w:t xml:space="preserve"> כהגדרתם בסעיף 56א לפקודה;</w:t>
      </w:r>
    </w:p>
    <w:p w:rsidR="00D95BE9" w:rsidRPr="001F7B26" w:rsidRDefault="00D95BE9" w:rsidP="001F7B26">
      <w:pPr>
        <w:pStyle w:val="P00"/>
        <w:spacing w:before="0"/>
        <w:ind w:left="0" w:right="1134"/>
        <w:rPr>
          <w:rStyle w:val="default"/>
          <w:rFonts w:cs="FrankRuehl"/>
          <w:sz w:val="2"/>
          <w:szCs w:val="2"/>
          <w:rtl/>
        </w:rPr>
      </w:pPr>
      <w:r w:rsidRPr="00441257">
        <w:rPr>
          <w:rStyle w:val="default"/>
          <w:rFonts w:cs="FrankRuehl" w:hint="cs"/>
          <w:vanish/>
          <w:sz w:val="22"/>
          <w:szCs w:val="22"/>
          <w:shd w:val="clear" w:color="auto" w:fill="FFFF99"/>
          <w:rtl/>
        </w:rPr>
        <w:tab/>
      </w:r>
      <w:r w:rsidRPr="00441257">
        <w:rPr>
          <w:rStyle w:val="default"/>
          <w:rFonts w:cs="FrankRuehl" w:hint="cs"/>
          <w:vanish/>
          <w:sz w:val="22"/>
          <w:szCs w:val="22"/>
          <w:u w:val="single"/>
          <w:shd w:val="clear" w:color="auto" w:fill="FFFF99"/>
          <w:rtl/>
        </w:rPr>
        <w:t xml:space="preserve">"הרישום הבסיסי" </w:t>
      </w:r>
      <w:r w:rsidRPr="00441257">
        <w:rPr>
          <w:rStyle w:val="default"/>
          <w:rFonts w:cs="FrankRuehl"/>
          <w:vanish/>
          <w:sz w:val="22"/>
          <w:szCs w:val="22"/>
          <w:u w:val="single"/>
          <w:shd w:val="clear" w:color="auto" w:fill="FFFF99"/>
          <w:rtl/>
        </w:rPr>
        <w:t>–</w:t>
      </w:r>
      <w:r w:rsidRPr="00441257">
        <w:rPr>
          <w:rStyle w:val="default"/>
          <w:rFonts w:cs="FrankRuehl" w:hint="cs"/>
          <w:vanish/>
          <w:sz w:val="22"/>
          <w:szCs w:val="22"/>
          <w:u w:val="single"/>
          <w:shd w:val="clear" w:color="auto" w:fill="FFFF99"/>
          <w:rtl/>
        </w:rPr>
        <w:t xml:space="preserve"> כהגדרתו בסעיף 56ד(7) לפקודה</w:t>
      </w:r>
      <w:r w:rsidRPr="00441257">
        <w:rPr>
          <w:rStyle w:val="default"/>
          <w:rFonts w:cs="FrankRuehl" w:hint="cs"/>
          <w:vanish/>
          <w:sz w:val="22"/>
          <w:szCs w:val="22"/>
          <w:shd w:val="clear" w:color="auto" w:fill="FFFF99"/>
          <w:rtl/>
        </w:rPr>
        <w:t>.</w:t>
      </w:r>
      <w:bookmarkEnd w:id="59"/>
    </w:p>
    <w:p w:rsidR="00D92350" w:rsidRDefault="00D92350" w:rsidP="00C232ED">
      <w:pPr>
        <w:pStyle w:val="P00"/>
        <w:spacing w:before="72"/>
        <w:ind w:left="0" w:right="1134"/>
        <w:rPr>
          <w:rStyle w:val="default"/>
          <w:rFonts w:cs="FrankRuehl" w:hint="cs"/>
          <w:rtl/>
        </w:rPr>
      </w:pPr>
      <w:bookmarkStart w:id="60" w:name="Seif18"/>
      <w:bookmarkEnd w:id="60"/>
      <w:r>
        <w:rPr>
          <w:lang w:val="he-IL"/>
        </w:rPr>
        <w:pict>
          <v:rect id="_x0000_s2082" style="position:absolute;left:0;text-align:left;margin-left:464.5pt;margin-top:8.05pt;width:75.05pt;height:40pt;z-index:251571712" o:allowincell="f" filled="f" stroked="f" strokecolor="lime" strokeweight=".25pt">
            <v:textbox style="mso-next-textbox:#_x0000_s2082" inset="0,0,0,0">
              <w:txbxContent>
                <w:p w:rsidR="00343C41" w:rsidRDefault="00343C41" w:rsidP="00C232ED">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לרישום </w:t>
                  </w:r>
                  <w:r>
                    <w:rPr>
                      <w:rFonts w:cs="Miriam"/>
                      <w:sz w:val="18"/>
                      <w:szCs w:val="18"/>
                      <w:rtl/>
                    </w:rPr>
                    <w:t>סי</w:t>
                  </w:r>
                  <w:r>
                    <w:rPr>
                      <w:rFonts w:cs="Miriam" w:hint="cs"/>
                      <w:sz w:val="18"/>
                      <w:szCs w:val="18"/>
                      <w:rtl/>
                    </w:rPr>
                    <w:t xml:space="preserve">מן בהסתמך </w:t>
                  </w:r>
                  <w:r>
                    <w:rPr>
                      <w:rFonts w:cs="Miriam"/>
                      <w:sz w:val="18"/>
                      <w:szCs w:val="18"/>
                      <w:rtl/>
                    </w:rPr>
                    <w:t>על</w:t>
                  </w:r>
                  <w:r>
                    <w:rPr>
                      <w:rFonts w:cs="Miriam" w:hint="cs"/>
                      <w:sz w:val="18"/>
                      <w:szCs w:val="18"/>
                      <w:rtl/>
                    </w:rPr>
                    <w:t xml:space="preserve"> דין קדימה</w:t>
                  </w:r>
                </w:p>
                <w:p w:rsidR="00343C41" w:rsidRDefault="00343C41">
                  <w:pPr>
                    <w:spacing w:line="160" w:lineRule="exact"/>
                    <w:jc w:val="left"/>
                    <w:rPr>
                      <w:rFonts w:cs="Miriam" w:hint="cs"/>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21</w:t>
      </w:r>
      <w:r>
        <w:rPr>
          <w:rStyle w:val="default"/>
          <w:rFonts w:cs="FrankRuehl"/>
          <w:rtl/>
        </w:rPr>
        <w:t>ב.</w:t>
      </w:r>
      <w:r>
        <w:rPr>
          <w:rStyle w:val="default"/>
          <w:rFonts w:cs="FrankRuehl"/>
          <w:rtl/>
        </w:rPr>
        <w:tab/>
        <w:t>ה</w:t>
      </w:r>
      <w:r>
        <w:rPr>
          <w:rStyle w:val="default"/>
          <w:rFonts w:cs="FrankRuehl" w:hint="cs"/>
          <w:rtl/>
        </w:rPr>
        <w:t xml:space="preserve">מבקש לרשום סימן מסחר </w:t>
      </w:r>
      <w:r w:rsidR="00C232ED" w:rsidRPr="00C232ED">
        <w:rPr>
          <w:rStyle w:val="default"/>
          <w:rFonts w:cs="FrankRuehl" w:hint="cs"/>
          <w:rtl/>
        </w:rPr>
        <w:t>בהסתמך על דין קדימה על פי הוראות סעיף 54 או 55 לפקודה</w:t>
      </w:r>
      <w:r>
        <w:rPr>
          <w:rStyle w:val="default"/>
          <w:rFonts w:cs="FrankRuehl" w:hint="cs"/>
          <w:rtl/>
        </w:rPr>
        <w:t xml:space="preserve">, יודיע על כך בטופס הבקשה וימציא לרשם, לא יאוחר משלושה חדשים לאחר הגשת הבקשה העתק מהבקשה הראשונה שהוגשה </w:t>
      </w:r>
      <w:r w:rsidR="00C232ED" w:rsidRPr="00C232ED">
        <w:rPr>
          <w:rStyle w:val="default"/>
          <w:rFonts w:cs="FrankRuehl" w:hint="cs"/>
          <w:rtl/>
        </w:rPr>
        <w:t>במדינת חוץ או במדינה חברה</w:t>
      </w:r>
      <w:r>
        <w:rPr>
          <w:rStyle w:val="default"/>
          <w:rFonts w:cs="FrankRuehl" w:hint="cs"/>
          <w:rtl/>
        </w:rPr>
        <w:t xml:space="preserve">, כשהיא מאושרת בידי הרשות המתאימה באותה מדינה ואת תרגומה המאושר </w:t>
      </w:r>
      <w:r w:rsidR="00C232ED" w:rsidRPr="00C232ED">
        <w:rPr>
          <w:rStyle w:val="default"/>
          <w:rFonts w:cs="FrankRuehl" w:hint="cs"/>
          <w:rtl/>
        </w:rPr>
        <w:t>לעברית, לערבית או לאנגלית</w:t>
      </w:r>
      <w:r>
        <w:rPr>
          <w:rStyle w:val="default"/>
          <w:rFonts w:cs="FrankRuehl" w:hint="cs"/>
          <w:rtl/>
        </w:rPr>
        <w:t xml:space="preserve"> אם הי</w:t>
      </w:r>
      <w:r>
        <w:rPr>
          <w:rStyle w:val="default"/>
          <w:rFonts w:cs="FrankRuehl"/>
          <w:rtl/>
        </w:rPr>
        <w:t>א</w:t>
      </w:r>
      <w:r>
        <w:rPr>
          <w:rStyle w:val="default"/>
          <w:rFonts w:cs="FrankRuehl" w:hint="cs"/>
          <w:rtl/>
        </w:rPr>
        <w:t xml:space="preserve"> ערוכה בשפה אחרת.</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61" w:name="Rov255"/>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66"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3</w:t>
      </w:r>
    </w:p>
    <w:p w:rsidR="00D92350" w:rsidRPr="00441257" w:rsidRDefault="00D92350">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הוספת תקנה 21ב</w:t>
      </w:r>
    </w:p>
    <w:p w:rsidR="001F7B26" w:rsidRPr="00441257" w:rsidRDefault="001F7B26" w:rsidP="001F7B26">
      <w:pPr>
        <w:pStyle w:val="P00"/>
        <w:spacing w:before="0"/>
        <w:ind w:left="0" w:right="1134"/>
        <w:rPr>
          <w:rFonts w:cs="FrankRuehl" w:hint="cs"/>
          <w:vanish/>
          <w:szCs w:val="20"/>
          <w:shd w:val="clear" w:color="auto" w:fill="FFFF99"/>
          <w:rtl/>
        </w:rPr>
      </w:pPr>
    </w:p>
    <w:p w:rsidR="001F7B26" w:rsidRPr="00441257" w:rsidRDefault="001F7B26" w:rsidP="001F7B26">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1F7B26" w:rsidRPr="00441257" w:rsidRDefault="001F7B26" w:rsidP="001F7B26">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F7B26" w:rsidRPr="00441257" w:rsidRDefault="001F7B26" w:rsidP="001F7B26">
      <w:pPr>
        <w:pStyle w:val="P00"/>
        <w:spacing w:before="0"/>
        <w:ind w:left="0" w:right="1134"/>
        <w:rPr>
          <w:rFonts w:cs="FrankRuehl" w:hint="cs"/>
          <w:vanish/>
          <w:szCs w:val="20"/>
          <w:shd w:val="clear" w:color="auto" w:fill="FFFF99"/>
          <w:rtl/>
        </w:rPr>
      </w:pPr>
      <w:hyperlink r:id="rId67"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88</w:t>
      </w:r>
    </w:p>
    <w:p w:rsidR="001F7B26" w:rsidRPr="00441257" w:rsidRDefault="001F7B26" w:rsidP="001F7B26">
      <w:pPr>
        <w:pStyle w:val="P00"/>
        <w:ind w:left="0" w:right="1134"/>
        <w:rPr>
          <w:rStyle w:val="default"/>
          <w:rFonts w:cs="Miriam" w:hint="cs"/>
          <w:vanish/>
          <w:sz w:val="16"/>
          <w:szCs w:val="16"/>
          <w:shd w:val="clear" w:color="auto" w:fill="FFFF99"/>
          <w:rtl/>
        </w:rPr>
      </w:pPr>
      <w:r w:rsidRPr="00441257">
        <w:rPr>
          <w:rStyle w:val="default"/>
          <w:rFonts w:cs="Miriam" w:hint="cs"/>
          <w:vanish/>
          <w:sz w:val="16"/>
          <w:szCs w:val="16"/>
          <w:shd w:val="clear" w:color="auto" w:fill="FFFF99"/>
          <w:rtl/>
        </w:rPr>
        <w:t xml:space="preserve">בקשה לרישום סימן בהסתמך על </w:t>
      </w:r>
      <w:r w:rsidRPr="00441257">
        <w:rPr>
          <w:rStyle w:val="default"/>
          <w:rFonts w:cs="Miriam" w:hint="cs"/>
          <w:strike/>
          <w:vanish/>
          <w:sz w:val="16"/>
          <w:szCs w:val="16"/>
          <w:shd w:val="clear" w:color="auto" w:fill="FFFF99"/>
          <w:rtl/>
        </w:rPr>
        <w:t>זכות בכורה</w:t>
      </w:r>
      <w:r w:rsidR="00C232ED" w:rsidRPr="00441257">
        <w:rPr>
          <w:rStyle w:val="default"/>
          <w:rFonts w:cs="Miriam" w:hint="cs"/>
          <w:vanish/>
          <w:sz w:val="16"/>
          <w:szCs w:val="16"/>
          <w:shd w:val="clear" w:color="auto" w:fill="FFFF99"/>
          <w:rtl/>
        </w:rPr>
        <w:t xml:space="preserve"> </w:t>
      </w:r>
      <w:r w:rsidR="00C232ED" w:rsidRPr="00441257">
        <w:rPr>
          <w:rStyle w:val="default"/>
          <w:rFonts w:cs="Miriam" w:hint="cs"/>
          <w:vanish/>
          <w:sz w:val="16"/>
          <w:szCs w:val="16"/>
          <w:u w:val="single"/>
          <w:shd w:val="clear" w:color="auto" w:fill="FFFF99"/>
          <w:rtl/>
        </w:rPr>
        <w:t>דין קדימה</w:t>
      </w:r>
    </w:p>
    <w:p w:rsidR="001F7B26" w:rsidRPr="00C232ED" w:rsidRDefault="001F7B26" w:rsidP="00C232ED">
      <w:pPr>
        <w:pStyle w:val="P00"/>
        <w:spacing w:before="0"/>
        <w:ind w:left="0" w:right="1134"/>
        <w:rPr>
          <w:rStyle w:val="default"/>
          <w:rFonts w:cs="FrankRuehl" w:hint="cs"/>
          <w:sz w:val="2"/>
          <w:szCs w:val="2"/>
          <w:rtl/>
        </w:rPr>
      </w:pPr>
      <w:r w:rsidRPr="00441257">
        <w:rPr>
          <w:rStyle w:val="default"/>
          <w:rFonts w:cs="FrankRuehl"/>
          <w:vanish/>
          <w:sz w:val="22"/>
          <w:szCs w:val="22"/>
          <w:shd w:val="clear" w:color="auto" w:fill="FFFF99"/>
          <w:rtl/>
        </w:rPr>
        <w:t>21ב.</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 xml:space="preserve">מבקש לרשום סימן מסחר </w:t>
      </w:r>
      <w:r w:rsidRPr="00441257">
        <w:rPr>
          <w:rStyle w:val="default"/>
          <w:rFonts w:cs="FrankRuehl" w:hint="cs"/>
          <w:strike/>
          <w:vanish/>
          <w:sz w:val="22"/>
          <w:szCs w:val="22"/>
          <w:shd w:val="clear" w:color="auto" w:fill="FFFF99"/>
          <w:rtl/>
        </w:rPr>
        <w:t>בז</w:t>
      </w:r>
      <w:r w:rsidRPr="00441257">
        <w:rPr>
          <w:rStyle w:val="default"/>
          <w:rFonts w:cs="FrankRuehl"/>
          <w:strike/>
          <w:vanish/>
          <w:sz w:val="22"/>
          <w:szCs w:val="22"/>
          <w:shd w:val="clear" w:color="auto" w:fill="FFFF99"/>
          <w:rtl/>
        </w:rPr>
        <w:t>כ</w:t>
      </w:r>
      <w:r w:rsidRPr="00441257">
        <w:rPr>
          <w:rStyle w:val="default"/>
          <w:rFonts w:cs="FrankRuehl" w:hint="cs"/>
          <w:strike/>
          <w:vanish/>
          <w:sz w:val="22"/>
          <w:szCs w:val="22"/>
          <w:shd w:val="clear" w:color="auto" w:fill="FFFF99"/>
          <w:rtl/>
        </w:rPr>
        <w:t>ות קדימה על פי הוראות סעיף 41 או 41א לפקודה</w:t>
      </w:r>
      <w:r w:rsidR="00C232ED" w:rsidRPr="00441257">
        <w:rPr>
          <w:rStyle w:val="default"/>
          <w:rFonts w:cs="FrankRuehl" w:hint="cs"/>
          <w:vanish/>
          <w:sz w:val="22"/>
          <w:szCs w:val="22"/>
          <w:shd w:val="clear" w:color="auto" w:fill="FFFF99"/>
          <w:rtl/>
        </w:rPr>
        <w:t xml:space="preserve"> </w:t>
      </w:r>
      <w:r w:rsidR="00C232ED" w:rsidRPr="00441257">
        <w:rPr>
          <w:rStyle w:val="default"/>
          <w:rFonts w:cs="FrankRuehl" w:hint="cs"/>
          <w:vanish/>
          <w:sz w:val="22"/>
          <w:szCs w:val="22"/>
          <w:u w:val="single"/>
          <w:shd w:val="clear" w:color="auto" w:fill="FFFF99"/>
          <w:rtl/>
        </w:rPr>
        <w:t>בהסתמך על דין קדימה על פי הוראות סעיף 54 או 55 לפקודה</w:t>
      </w:r>
      <w:r w:rsidRPr="00441257">
        <w:rPr>
          <w:rStyle w:val="default"/>
          <w:rFonts w:cs="FrankRuehl" w:hint="cs"/>
          <w:vanish/>
          <w:sz w:val="22"/>
          <w:szCs w:val="22"/>
          <w:shd w:val="clear" w:color="auto" w:fill="FFFF99"/>
          <w:rtl/>
        </w:rPr>
        <w:t xml:space="preserve">, יודיע על כך בטופס הבקשה וימציא לרשם, לא יאוחר משלושה חדשים לאחר הגשת הבקשה העתק מהבקשה הראשונה שהוגשה </w:t>
      </w:r>
      <w:r w:rsidRPr="00441257">
        <w:rPr>
          <w:rStyle w:val="default"/>
          <w:rFonts w:cs="FrankRuehl" w:hint="cs"/>
          <w:strike/>
          <w:vanish/>
          <w:sz w:val="22"/>
          <w:szCs w:val="22"/>
          <w:shd w:val="clear" w:color="auto" w:fill="FFFF99"/>
          <w:rtl/>
        </w:rPr>
        <w:t>במדינה הזרה או במדינת</w:t>
      </w:r>
      <w:r w:rsidRPr="00441257">
        <w:rPr>
          <w:rStyle w:val="default"/>
          <w:rFonts w:cs="FrankRuehl"/>
          <w:strike/>
          <w:vanish/>
          <w:sz w:val="22"/>
          <w:szCs w:val="22"/>
          <w:shd w:val="clear" w:color="auto" w:fill="FFFF99"/>
          <w:rtl/>
        </w:rPr>
        <w:t xml:space="preserve"> ה</w:t>
      </w:r>
      <w:r w:rsidRPr="00441257">
        <w:rPr>
          <w:rStyle w:val="default"/>
          <w:rFonts w:cs="FrankRuehl" w:hint="cs"/>
          <w:strike/>
          <w:vanish/>
          <w:sz w:val="22"/>
          <w:szCs w:val="22"/>
          <w:shd w:val="clear" w:color="auto" w:fill="FFFF99"/>
          <w:rtl/>
        </w:rPr>
        <w:t>איגוד</w:t>
      </w:r>
      <w:r w:rsidR="00C232ED" w:rsidRPr="00441257">
        <w:rPr>
          <w:rStyle w:val="default"/>
          <w:rFonts w:cs="FrankRuehl" w:hint="cs"/>
          <w:vanish/>
          <w:sz w:val="22"/>
          <w:szCs w:val="22"/>
          <w:shd w:val="clear" w:color="auto" w:fill="FFFF99"/>
          <w:rtl/>
        </w:rPr>
        <w:t xml:space="preserve"> </w:t>
      </w:r>
      <w:r w:rsidR="00C232ED" w:rsidRPr="00441257">
        <w:rPr>
          <w:rStyle w:val="default"/>
          <w:rFonts w:cs="FrankRuehl" w:hint="cs"/>
          <w:vanish/>
          <w:sz w:val="22"/>
          <w:szCs w:val="22"/>
          <w:u w:val="single"/>
          <w:shd w:val="clear" w:color="auto" w:fill="FFFF99"/>
          <w:rtl/>
        </w:rPr>
        <w:t>במדינת חוץ או במדינה חברה</w:t>
      </w:r>
      <w:r w:rsidRPr="00441257">
        <w:rPr>
          <w:rStyle w:val="default"/>
          <w:rFonts w:cs="FrankRuehl" w:hint="cs"/>
          <w:vanish/>
          <w:sz w:val="22"/>
          <w:szCs w:val="22"/>
          <w:shd w:val="clear" w:color="auto" w:fill="FFFF99"/>
          <w:rtl/>
        </w:rPr>
        <w:t xml:space="preserve">, כשהיא מאושרת בידי הרשות המתאימה באותה מדינה ואת תרגומה המאושר </w:t>
      </w:r>
      <w:r w:rsidRPr="00441257">
        <w:rPr>
          <w:rStyle w:val="default"/>
          <w:rFonts w:cs="FrankRuehl" w:hint="cs"/>
          <w:strike/>
          <w:vanish/>
          <w:sz w:val="22"/>
          <w:szCs w:val="22"/>
          <w:shd w:val="clear" w:color="auto" w:fill="FFFF99"/>
          <w:rtl/>
        </w:rPr>
        <w:t>לשפה רשמית</w:t>
      </w:r>
      <w:r w:rsidR="00C232ED" w:rsidRPr="00441257">
        <w:rPr>
          <w:rStyle w:val="default"/>
          <w:rFonts w:cs="FrankRuehl" w:hint="cs"/>
          <w:vanish/>
          <w:sz w:val="22"/>
          <w:szCs w:val="22"/>
          <w:shd w:val="clear" w:color="auto" w:fill="FFFF99"/>
          <w:rtl/>
        </w:rPr>
        <w:t xml:space="preserve"> </w:t>
      </w:r>
      <w:r w:rsidR="00C232ED" w:rsidRPr="00441257">
        <w:rPr>
          <w:rStyle w:val="default"/>
          <w:rFonts w:cs="FrankRuehl" w:hint="cs"/>
          <w:vanish/>
          <w:sz w:val="22"/>
          <w:szCs w:val="22"/>
          <w:u w:val="single"/>
          <w:shd w:val="clear" w:color="auto" w:fill="FFFF99"/>
          <w:rtl/>
        </w:rPr>
        <w:t>לעברית, לערבית או לאנגלית</w:t>
      </w:r>
      <w:r w:rsidRPr="00441257">
        <w:rPr>
          <w:rStyle w:val="default"/>
          <w:rFonts w:cs="FrankRuehl" w:hint="cs"/>
          <w:vanish/>
          <w:sz w:val="22"/>
          <w:szCs w:val="22"/>
          <w:shd w:val="clear" w:color="auto" w:fill="FFFF99"/>
          <w:rtl/>
        </w:rPr>
        <w:t xml:space="preserve"> אם הי</w:t>
      </w: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 xml:space="preserve"> ערוכה בשפה אחרת.</w:t>
      </w:r>
      <w:bookmarkEnd w:id="61"/>
    </w:p>
    <w:p w:rsidR="00D92350" w:rsidRDefault="00D92350">
      <w:pPr>
        <w:pStyle w:val="medium2-header"/>
        <w:keepLines w:val="0"/>
        <w:spacing w:before="72"/>
        <w:ind w:left="0" w:right="1134"/>
        <w:rPr>
          <w:rFonts w:cs="FrankRuehl"/>
          <w:noProof/>
          <w:rtl/>
        </w:rPr>
      </w:pPr>
      <w:bookmarkStart w:id="62" w:name="med4"/>
      <w:bookmarkEnd w:id="62"/>
      <w:r>
        <w:rPr>
          <w:rFonts w:cs="FrankRuehl"/>
          <w:noProof/>
          <w:rtl/>
        </w:rPr>
        <w:t>הפ</w:t>
      </w:r>
      <w:r>
        <w:rPr>
          <w:rFonts w:cs="FrankRuehl" w:hint="cs"/>
          <w:noProof/>
          <w:rtl/>
        </w:rPr>
        <w:t>רוצדורה עם קבלת הבקשה</w:t>
      </w:r>
    </w:p>
    <w:p w:rsidR="00D92350" w:rsidRDefault="00D92350" w:rsidP="00C232ED">
      <w:pPr>
        <w:pStyle w:val="P00"/>
        <w:spacing w:before="72"/>
        <w:ind w:left="0" w:right="1134"/>
        <w:rPr>
          <w:rStyle w:val="default"/>
          <w:rFonts w:cs="FrankRuehl"/>
          <w:rtl/>
        </w:rPr>
      </w:pPr>
      <w:bookmarkStart w:id="63" w:name="Seif19"/>
      <w:bookmarkEnd w:id="63"/>
      <w:r>
        <w:rPr>
          <w:lang w:val="he-IL"/>
        </w:rPr>
        <w:pict>
          <v:rect id="_x0000_s2083" style="position:absolute;left:0;text-align:left;margin-left:464.5pt;margin-top:8.05pt;width:75.05pt;height:25.95pt;z-index:251572736"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חי</w:t>
                  </w:r>
                  <w:r>
                    <w:rPr>
                      <w:rFonts w:cs="Miriam" w:hint="cs"/>
                      <w:sz w:val="18"/>
                      <w:szCs w:val="18"/>
                      <w:rtl/>
                    </w:rPr>
                    <w:t>פוש</w:t>
                  </w:r>
                </w:p>
                <w:p w:rsidR="00343C41" w:rsidRDefault="00343C41">
                  <w:pPr>
                    <w:spacing w:line="160" w:lineRule="exact"/>
                    <w:jc w:val="left"/>
                    <w:rPr>
                      <w:rFonts w:cs="Miriam" w:hint="cs"/>
                      <w:sz w:val="18"/>
                      <w:szCs w:val="18"/>
                      <w:rtl/>
                    </w:rPr>
                  </w:pPr>
                  <w:r>
                    <w:rPr>
                      <w:rFonts w:cs="Miriam"/>
                      <w:sz w:val="18"/>
                      <w:szCs w:val="18"/>
                      <w:rtl/>
                    </w:rPr>
                    <w:t>תק</w:t>
                  </w:r>
                  <w:r>
                    <w:rPr>
                      <w:rFonts w:cs="Miriam" w:hint="cs"/>
                      <w:sz w:val="18"/>
                      <w:szCs w:val="18"/>
                      <w:rtl/>
                    </w:rPr>
                    <w:t>' תש</w:t>
                  </w:r>
                  <w:r>
                    <w:rPr>
                      <w:rFonts w:cs="Miriam"/>
                      <w:sz w:val="18"/>
                      <w:szCs w:val="18"/>
                      <w:rtl/>
                    </w:rPr>
                    <w:t>מ"</w:t>
                  </w:r>
                  <w:r>
                    <w:rPr>
                      <w:rFonts w:cs="Miriam" w:hint="cs"/>
                      <w:sz w:val="18"/>
                      <w:szCs w:val="18"/>
                      <w:rtl/>
                    </w:rPr>
                    <w:t>ג-1983</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ם קבלת בקשה לרישום, יצווה הרשם לערוך חיפוש בין סימני המסחר והבקשות התלויות ועומדות כדי לברר אם רשומים בפנקס איזה סי</w:t>
      </w:r>
      <w:r>
        <w:rPr>
          <w:rStyle w:val="default"/>
          <w:rFonts w:cs="FrankRuehl"/>
          <w:rtl/>
        </w:rPr>
        <w:t>מנ</w:t>
      </w:r>
      <w:r>
        <w:rPr>
          <w:rStyle w:val="default"/>
          <w:rFonts w:cs="FrankRuehl" w:hint="cs"/>
          <w:rtl/>
        </w:rPr>
        <w:t xml:space="preserve">ים לאותן סחורות או לאותו </w:t>
      </w:r>
      <w:r w:rsidR="00C232ED">
        <w:rPr>
          <w:rStyle w:val="default"/>
          <w:rFonts w:cs="FrankRuehl" w:hint="cs"/>
          <w:rtl/>
        </w:rPr>
        <w:t>הגדר</w:t>
      </w:r>
      <w:r>
        <w:rPr>
          <w:rStyle w:val="default"/>
          <w:rFonts w:cs="FrankRuehl" w:hint="cs"/>
          <w:rtl/>
        </w:rPr>
        <w:t xml:space="preserve"> של סחורות המזדהים עם סימן המבוקש או הדומים לו במידה העשויה להטעות</w:t>
      </w:r>
      <w:r w:rsidR="00C232ED">
        <w:rPr>
          <w:rStyle w:val="default"/>
          <w:rFonts w:cs="FrankRuehl" w:hint="cs"/>
          <w:rtl/>
        </w:rPr>
        <w:t xml:space="preserve"> </w:t>
      </w:r>
      <w:r w:rsidR="00C232ED" w:rsidRPr="00C232ED">
        <w:rPr>
          <w:rStyle w:val="default"/>
          <w:rFonts w:cs="FrankRuehl" w:hint="cs"/>
          <w:rtl/>
        </w:rPr>
        <w:t>וכן לערוך בחינה של כשרות הסימן לרישום לפי הוראות הפקודה</w:t>
      </w:r>
      <w:r>
        <w:rPr>
          <w:rStyle w:val="default"/>
          <w:rFonts w:cs="FrankRuehl" w:hint="cs"/>
          <w:rtl/>
        </w:rPr>
        <w:t>.</w:t>
      </w:r>
    </w:p>
    <w:p w:rsidR="00D92350" w:rsidRDefault="00D92350" w:rsidP="00C232ED">
      <w:pPr>
        <w:pStyle w:val="P00"/>
        <w:spacing w:before="72"/>
        <w:ind w:left="0" w:right="1134"/>
        <w:rPr>
          <w:rStyle w:val="default"/>
          <w:rFonts w:cs="FrankRuehl"/>
          <w:rtl/>
        </w:rPr>
      </w:pPr>
      <w:r>
        <w:rPr>
          <w:lang w:val="he-IL"/>
        </w:rPr>
        <w:pict>
          <v:rect id="_x0000_s2084" style="position:absolute;left:0;text-align:left;margin-left:464.5pt;margin-top:8.05pt;width:75.05pt;height:20.35pt;z-index:251573760"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w:t>
                  </w:r>
                  <w:r>
                    <w:rPr>
                      <w:rFonts w:cs="Miriam"/>
                      <w:sz w:val="18"/>
                      <w:szCs w:val="18"/>
                      <w:rtl/>
                    </w:rPr>
                    <w:t>מ"</w:t>
                  </w:r>
                  <w:r>
                    <w:rPr>
                      <w:rFonts w:cs="Miriam" w:hint="cs"/>
                      <w:sz w:val="18"/>
                      <w:szCs w:val="18"/>
                      <w:rtl/>
                    </w:rPr>
                    <w:t>ג-1983</w:t>
                  </w:r>
                </w:p>
                <w:p w:rsidR="00343C41" w:rsidRDefault="00343C41" w:rsidP="00C232ED">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C232ED" w:rsidRPr="00C232ED">
        <w:rPr>
          <w:rStyle w:val="default"/>
          <w:rFonts w:cs="FrankRuehl" w:hint="cs"/>
          <w:rtl/>
        </w:rPr>
        <w:t>החיפוש והבחינה כאמור בתקנת משנה (א) ייערכו</w:t>
      </w:r>
      <w:r>
        <w:rPr>
          <w:rStyle w:val="default"/>
          <w:rFonts w:cs="FrankRuehl" w:hint="cs"/>
          <w:rtl/>
        </w:rPr>
        <w:t xml:space="preserve"> לגבי כל בקשה לרישום לפי סדר הגשת הבקשות </w:t>
      </w:r>
      <w:r w:rsidR="00C232ED">
        <w:rPr>
          <w:rStyle w:val="default"/>
          <w:rFonts w:cs="FrankRuehl" w:hint="cs"/>
          <w:rtl/>
        </w:rPr>
        <w:t>ברשות</w:t>
      </w:r>
      <w:r>
        <w:rPr>
          <w:rStyle w:val="default"/>
          <w:rFonts w:cs="FrankRuehl" w:hint="cs"/>
          <w:rtl/>
        </w:rPr>
        <w:t>.</w:t>
      </w:r>
    </w:p>
    <w:p w:rsidR="00D92350" w:rsidRDefault="00D92350" w:rsidP="00C232ED">
      <w:pPr>
        <w:pStyle w:val="P00"/>
        <w:spacing w:before="72"/>
        <w:ind w:left="0" w:right="1134"/>
        <w:rPr>
          <w:rStyle w:val="default"/>
          <w:rFonts w:cs="FrankRuehl" w:hint="cs"/>
          <w:rtl/>
        </w:rPr>
      </w:pPr>
      <w:r>
        <w:rPr>
          <w:lang w:val="he-IL"/>
        </w:rPr>
        <w:pict>
          <v:rect id="_x0000_s2085" style="position:absolute;left:0;text-align:left;margin-left:464.5pt;margin-top:8.05pt;width:75.05pt;height:33.55pt;z-index:251574784"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תשמ"ג-1983</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343C41" w:rsidRDefault="00343C41">
                  <w:pPr>
                    <w:spacing w:line="160" w:lineRule="exact"/>
                    <w:jc w:val="left"/>
                    <w:rPr>
                      <w:rFonts w:cs="Miriam" w:hint="cs"/>
                      <w:noProof/>
                      <w:sz w:val="18"/>
                      <w:szCs w:val="18"/>
                      <w:rtl/>
                    </w:rPr>
                  </w:pPr>
                  <w:r>
                    <w:rPr>
                      <w:rFonts w:cs="Miriam"/>
                      <w:sz w:val="18"/>
                      <w:szCs w:val="18"/>
                      <w:rtl/>
                    </w:rPr>
                    <w:t>תש</w:t>
                  </w:r>
                  <w:r>
                    <w:rPr>
                      <w:rFonts w:cs="Miriam" w:hint="cs"/>
                      <w:sz w:val="18"/>
                      <w:szCs w:val="18"/>
                      <w:rtl/>
                    </w:rPr>
                    <w:t>מ"ח-1988</w:t>
                  </w:r>
                </w:p>
                <w:p w:rsidR="00343C41" w:rsidRDefault="00343C41" w:rsidP="00C232ED">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בקש שיש לו נימוקים סבירים לכך רשאי להגיש לרשם בקשה מנומקת לחיפ</w:t>
      </w:r>
      <w:r>
        <w:rPr>
          <w:rStyle w:val="default"/>
          <w:rFonts w:cs="FrankRuehl"/>
          <w:rtl/>
        </w:rPr>
        <w:t>וש</w:t>
      </w:r>
      <w:r>
        <w:rPr>
          <w:rStyle w:val="default"/>
          <w:rFonts w:cs="FrankRuehl" w:hint="cs"/>
          <w:rtl/>
        </w:rPr>
        <w:t xml:space="preserve"> </w:t>
      </w:r>
      <w:r w:rsidR="00C232ED">
        <w:rPr>
          <w:rStyle w:val="default"/>
          <w:rFonts w:cs="FrankRuehl" w:hint="cs"/>
          <w:rtl/>
        </w:rPr>
        <w:t xml:space="preserve">ולבחינה </w:t>
      </w:r>
      <w:r>
        <w:rPr>
          <w:rStyle w:val="default"/>
          <w:rFonts w:cs="FrankRuehl" w:hint="cs"/>
          <w:rtl/>
        </w:rPr>
        <w:t xml:space="preserve">על אתר, ויצרף אליה </w:t>
      </w:r>
      <w:r w:rsidR="00C232ED" w:rsidRPr="00C232ED">
        <w:rPr>
          <w:rStyle w:val="default"/>
          <w:rFonts w:cs="FrankRuehl" w:hint="cs"/>
          <w:rtl/>
        </w:rPr>
        <w:t>תצהיר בדבר העובדות המקימות את הבקשה והעתק הקבלה</w:t>
      </w:r>
      <w:r>
        <w:rPr>
          <w:rStyle w:val="default"/>
          <w:rFonts w:cs="FrankRuehl" w:hint="cs"/>
          <w:rtl/>
        </w:rPr>
        <w:t xml:space="preserve"> על תשלום האגרה הקבועה.</w:t>
      </w:r>
    </w:p>
    <w:p w:rsidR="00C232ED" w:rsidRPr="00441257" w:rsidRDefault="00C232ED" w:rsidP="00C232ED">
      <w:pPr>
        <w:pStyle w:val="P11"/>
        <w:spacing w:before="0"/>
        <w:ind w:left="0" w:right="1134"/>
        <w:rPr>
          <w:rStyle w:val="default"/>
          <w:rFonts w:cs="FrankRuehl" w:hint="cs"/>
          <w:vanish/>
          <w:color w:val="FF0000"/>
          <w:szCs w:val="20"/>
          <w:shd w:val="clear" w:color="auto" w:fill="FFFF99"/>
          <w:rtl/>
        </w:rPr>
      </w:pPr>
      <w:bookmarkStart w:id="64" w:name="Rov321"/>
      <w:r w:rsidRPr="00441257">
        <w:rPr>
          <w:rStyle w:val="default"/>
          <w:rFonts w:cs="FrankRuehl" w:hint="cs"/>
          <w:vanish/>
          <w:color w:val="FF0000"/>
          <w:szCs w:val="20"/>
          <w:shd w:val="clear" w:color="auto" w:fill="FFFF99"/>
          <w:rtl/>
        </w:rPr>
        <w:t>מיום 9.6.1983</w:t>
      </w:r>
    </w:p>
    <w:p w:rsidR="00C232ED" w:rsidRPr="00441257" w:rsidRDefault="00C232ED" w:rsidP="00C232ED">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תשמ"ג-1983</w:t>
      </w:r>
    </w:p>
    <w:p w:rsidR="00C232ED" w:rsidRPr="00441257" w:rsidRDefault="00C232ED" w:rsidP="00C232ED">
      <w:pPr>
        <w:pStyle w:val="P00"/>
        <w:spacing w:before="0"/>
        <w:ind w:left="0" w:right="1134"/>
        <w:rPr>
          <w:rStyle w:val="default"/>
          <w:rFonts w:cs="FrankRuehl" w:hint="cs"/>
          <w:vanish/>
          <w:sz w:val="20"/>
          <w:szCs w:val="20"/>
          <w:shd w:val="clear" w:color="auto" w:fill="FFFF99"/>
          <w:rtl/>
        </w:rPr>
      </w:pPr>
      <w:hyperlink r:id="rId68" w:history="1">
        <w:r w:rsidRPr="00441257">
          <w:rPr>
            <w:rStyle w:val="Hyperlink"/>
            <w:rFonts w:cs="FrankRuehl" w:hint="cs"/>
            <w:vanish/>
            <w:szCs w:val="20"/>
            <w:shd w:val="clear" w:color="auto" w:fill="FFFF99"/>
            <w:rtl/>
          </w:rPr>
          <w:t>ק"ת תשמ"ג מס' 4493</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10.5.1983 עמ' 1307</w:t>
      </w:r>
    </w:p>
    <w:p w:rsidR="00C232ED" w:rsidRPr="00441257" w:rsidRDefault="00C232ED" w:rsidP="00C232ED">
      <w:pPr>
        <w:pStyle w:val="P0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22.</w:t>
      </w:r>
      <w:r w:rsidRPr="00441257">
        <w:rPr>
          <w:rStyle w:val="default"/>
          <w:rFonts w:cs="FrankRuehl"/>
          <w:vanish/>
          <w:sz w:val="22"/>
          <w:szCs w:val="22"/>
          <w:shd w:val="clear" w:color="auto" w:fill="FFFF99"/>
          <w:rtl/>
        </w:rPr>
        <w:tab/>
      </w:r>
      <w:r w:rsidRPr="00441257">
        <w:rPr>
          <w:rStyle w:val="default"/>
          <w:rFonts w:cs="FrankRuehl"/>
          <w:vanish/>
          <w:sz w:val="22"/>
          <w:szCs w:val="22"/>
          <w:u w:val="single"/>
          <w:shd w:val="clear" w:color="auto" w:fill="FFFF99"/>
          <w:rtl/>
        </w:rPr>
        <w:t>(א</w:t>
      </w:r>
      <w:r w:rsidRPr="00441257">
        <w:rPr>
          <w:rStyle w:val="default"/>
          <w:rFonts w:cs="FrankRuehl" w:hint="cs"/>
          <w:vanish/>
          <w:sz w:val="22"/>
          <w:szCs w:val="22"/>
          <w:u w:val="single"/>
          <w:shd w:val="clear" w:color="auto" w:fill="FFFF99"/>
          <w:rtl/>
        </w:rPr>
        <w:t>)</w:t>
      </w:r>
      <w:r w:rsidRPr="00441257">
        <w:rPr>
          <w:rStyle w:val="default"/>
          <w:rFonts w:cs="FrankRuehl"/>
          <w:vanish/>
          <w:sz w:val="22"/>
          <w:szCs w:val="22"/>
          <w:shd w:val="clear" w:color="auto" w:fill="FFFF99"/>
          <w:rtl/>
        </w:rPr>
        <w:tab/>
        <w:t>ע</w:t>
      </w:r>
      <w:r w:rsidRPr="00441257">
        <w:rPr>
          <w:rStyle w:val="default"/>
          <w:rFonts w:cs="FrankRuehl" w:hint="cs"/>
          <w:vanish/>
          <w:sz w:val="22"/>
          <w:szCs w:val="22"/>
          <w:shd w:val="clear" w:color="auto" w:fill="FFFF99"/>
          <w:rtl/>
        </w:rPr>
        <w:t>ם קבלת בקשה לרישום, יצווה הרשם לערוך חיפוש בין סימני המסחר והבקשות התלויות ועומדות כדי לברר באם רשומים בפנקס איזה סי</w:t>
      </w:r>
      <w:r w:rsidRPr="00441257">
        <w:rPr>
          <w:rStyle w:val="default"/>
          <w:rFonts w:cs="FrankRuehl"/>
          <w:vanish/>
          <w:sz w:val="22"/>
          <w:szCs w:val="22"/>
          <w:shd w:val="clear" w:color="auto" w:fill="FFFF99"/>
          <w:rtl/>
        </w:rPr>
        <w:t>מנ</w:t>
      </w:r>
      <w:r w:rsidRPr="00441257">
        <w:rPr>
          <w:rStyle w:val="default"/>
          <w:rFonts w:cs="FrankRuehl" w:hint="cs"/>
          <w:vanish/>
          <w:sz w:val="22"/>
          <w:szCs w:val="22"/>
          <w:shd w:val="clear" w:color="auto" w:fill="FFFF99"/>
          <w:rtl/>
        </w:rPr>
        <w:t>ים לאותן סחורות או לאותו תיאור של סחורות המזדהים עם סימן המבוקש או הדומים לו במידה העשויה להטעות.</w:t>
      </w:r>
    </w:p>
    <w:p w:rsidR="00C232ED" w:rsidRPr="00441257" w:rsidRDefault="00C232ED" w:rsidP="00C232ED">
      <w:pPr>
        <w:pStyle w:val="P00"/>
        <w:spacing w:before="0"/>
        <w:ind w:left="0" w:right="1134"/>
        <w:rPr>
          <w:rStyle w:val="default"/>
          <w:rFonts w:cs="FrankRuehl"/>
          <w:vanish/>
          <w:sz w:val="22"/>
          <w:szCs w:val="22"/>
          <w:u w:val="single"/>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u w:val="single"/>
          <w:shd w:val="clear" w:color="auto" w:fill="FFFF99"/>
          <w:rtl/>
        </w:rPr>
        <w:t>(ב</w:t>
      </w:r>
      <w:r w:rsidRPr="00441257">
        <w:rPr>
          <w:rStyle w:val="default"/>
          <w:rFonts w:cs="FrankRuehl" w:hint="cs"/>
          <w:vanish/>
          <w:sz w:val="22"/>
          <w:szCs w:val="22"/>
          <w:u w:val="single"/>
          <w:shd w:val="clear" w:color="auto" w:fill="FFFF99"/>
          <w:rtl/>
        </w:rPr>
        <w:t>)</w:t>
      </w:r>
      <w:r w:rsidRPr="00441257">
        <w:rPr>
          <w:rStyle w:val="default"/>
          <w:rFonts w:cs="FrankRuehl"/>
          <w:vanish/>
          <w:sz w:val="22"/>
          <w:szCs w:val="22"/>
          <w:u w:val="single"/>
          <w:shd w:val="clear" w:color="auto" w:fill="FFFF99"/>
          <w:rtl/>
        </w:rPr>
        <w:tab/>
        <w:t>ה</w:t>
      </w:r>
      <w:r w:rsidRPr="00441257">
        <w:rPr>
          <w:rStyle w:val="default"/>
          <w:rFonts w:cs="FrankRuehl" w:hint="cs"/>
          <w:vanish/>
          <w:sz w:val="22"/>
          <w:szCs w:val="22"/>
          <w:u w:val="single"/>
          <w:shd w:val="clear" w:color="auto" w:fill="FFFF99"/>
          <w:rtl/>
        </w:rPr>
        <w:t>חיפוש כאמור בתקנת משנה (א) ייערך לגבי כל בקשה לרישום לפי סדר הגשת הבקשות בלשכה.</w:t>
      </w:r>
    </w:p>
    <w:p w:rsidR="00C232ED" w:rsidRPr="00441257" w:rsidRDefault="00C232ED" w:rsidP="00C232ED">
      <w:pPr>
        <w:pStyle w:val="P00"/>
        <w:spacing w:before="0"/>
        <w:ind w:left="0" w:right="1134"/>
        <w:rPr>
          <w:rStyle w:val="default"/>
          <w:rFonts w:cs="FrankRuehl" w:hint="cs"/>
          <w:vanish/>
          <w:sz w:val="22"/>
          <w:szCs w:val="22"/>
          <w:u w:val="single"/>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u w:val="single"/>
          <w:shd w:val="clear" w:color="auto" w:fill="FFFF99"/>
          <w:rtl/>
        </w:rPr>
        <w:t>(ג</w:t>
      </w:r>
      <w:r w:rsidRPr="00441257">
        <w:rPr>
          <w:rStyle w:val="default"/>
          <w:rFonts w:cs="FrankRuehl" w:hint="cs"/>
          <w:vanish/>
          <w:sz w:val="22"/>
          <w:szCs w:val="22"/>
          <w:u w:val="single"/>
          <w:shd w:val="clear" w:color="auto" w:fill="FFFF99"/>
          <w:rtl/>
        </w:rPr>
        <w:t>)</w:t>
      </w:r>
      <w:r w:rsidRPr="00441257">
        <w:rPr>
          <w:rStyle w:val="default"/>
          <w:rFonts w:cs="FrankRuehl"/>
          <w:vanish/>
          <w:sz w:val="22"/>
          <w:szCs w:val="22"/>
          <w:u w:val="single"/>
          <w:shd w:val="clear" w:color="auto" w:fill="FFFF99"/>
          <w:rtl/>
        </w:rPr>
        <w:tab/>
        <w:t>מ</w:t>
      </w:r>
      <w:r w:rsidRPr="00441257">
        <w:rPr>
          <w:rStyle w:val="default"/>
          <w:rFonts w:cs="FrankRuehl" w:hint="cs"/>
          <w:vanish/>
          <w:sz w:val="22"/>
          <w:szCs w:val="22"/>
          <w:u w:val="single"/>
          <w:shd w:val="clear" w:color="auto" w:fill="FFFF99"/>
          <w:rtl/>
        </w:rPr>
        <w:t>בקש שיש לו נימוקים סבירים לכך רשאי להגיש לרשם בקשה מנומקת לחיפ</w:t>
      </w:r>
      <w:r w:rsidRPr="00441257">
        <w:rPr>
          <w:rStyle w:val="default"/>
          <w:rFonts w:cs="FrankRuehl"/>
          <w:vanish/>
          <w:sz w:val="22"/>
          <w:szCs w:val="22"/>
          <w:u w:val="single"/>
          <w:shd w:val="clear" w:color="auto" w:fill="FFFF99"/>
          <w:rtl/>
        </w:rPr>
        <w:t>וש</w:t>
      </w:r>
      <w:r w:rsidRPr="00441257">
        <w:rPr>
          <w:rStyle w:val="default"/>
          <w:rFonts w:cs="FrankRuehl" w:hint="cs"/>
          <w:vanish/>
          <w:sz w:val="22"/>
          <w:szCs w:val="22"/>
          <w:u w:val="single"/>
          <w:shd w:val="clear" w:color="auto" w:fill="FFFF99"/>
          <w:rtl/>
        </w:rPr>
        <w:t xml:space="preserve"> על אתר, ויצרף אליה את האגרה הקבועה.</w:t>
      </w:r>
    </w:p>
    <w:p w:rsidR="00C232ED" w:rsidRPr="00441257" w:rsidRDefault="00C232ED" w:rsidP="00C232ED">
      <w:pPr>
        <w:pStyle w:val="P00"/>
        <w:spacing w:before="0"/>
        <w:ind w:left="0" w:right="1134"/>
        <w:rPr>
          <w:rStyle w:val="default"/>
          <w:rFonts w:cs="FrankRuehl" w:hint="cs"/>
          <w:vanish/>
          <w:sz w:val="20"/>
          <w:szCs w:val="20"/>
          <w:shd w:val="clear" w:color="auto" w:fill="FFFF99"/>
          <w:rtl/>
        </w:rPr>
      </w:pPr>
    </w:p>
    <w:p w:rsidR="00C232ED" w:rsidRPr="00441257" w:rsidRDefault="00C232ED" w:rsidP="00C232ED">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22.3.1988</w:t>
      </w:r>
    </w:p>
    <w:p w:rsidR="00C232ED" w:rsidRPr="00441257" w:rsidRDefault="00C232ED" w:rsidP="00C232ED">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תשמ"ח-1988</w:t>
      </w:r>
    </w:p>
    <w:p w:rsidR="00C232ED" w:rsidRPr="00441257" w:rsidRDefault="00C232ED" w:rsidP="00C232ED">
      <w:pPr>
        <w:pStyle w:val="P00"/>
        <w:spacing w:before="0"/>
        <w:ind w:left="0" w:right="1134"/>
        <w:rPr>
          <w:rStyle w:val="default"/>
          <w:rFonts w:cs="FrankRuehl" w:hint="cs"/>
          <w:vanish/>
          <w:sz w:val="20"/>
          <w:szCs w:val="20"/>
          <w:shd w:val="clear" w:color="auto" w:fill="FFFF99"/>
          <w:rtl/>
        </w:rPr>
      </w:pPr>
      <w:hyperlink r:id="rId69" w:history="1">
        <w:r w:rsidRPr="00441257">
          <w:rPr>
            <w:rStyle w:val="Hyperlink"/>
            <w:rFonts w:cs="FrankRuehl" w:hint="cs"/>
            <w:vanish/>
            <w:szCs w:val="20"/>
            <w:shd w:val="clear" w:color="auto" w:fill="FFFF99"/>
            <w:rtl/>
          </w:rPr>
          <w:t>ק"ת תשמ"ח מס'</w:t>
        </w:r>
        <w:r w:rsidRPr="00441257">
          <w:rPr>
            <w:rStyle w:val="Hyperlink"/>
            <w:rFonts w:cs="FrankRuehl"/>
            <w:vanish/>
            <w:szCs w:val="20"/>
            <w:shd w:val="clear" w:color="auto" w:fill="FFFF99"/>
            <w:rtl/>
          </w:rPr>
          <w:t xml:space="preserve"> 5086</w:t>
        </w:r>
      </w:hyperlink>
      <w:r w:rsidRPr="00441257">
        <w:rPr>
          <w:rFonts w:cs="FrankRuehl" w:hint="cs"/>
          <w:vanish/>
          <w:szCs w:val="20"/>
          <w:shd w:val="clear" w:color="auto" w:fill="FFFF99"/>
          <w:rtl/>
        </w:rPr>
        <w:t xml:space="preserve"> מיום 21.2.1988 עמ' 501</w:t>
      </w:r>
    </w:p>
    <w:p w:rsidR="00C232ED" w:rsidRPr="00441257" w:rsidRDefault="00C232ED" w:rsidP="00C232ED">
      <w:pPr>
        <w:pStyle w:val="P0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מ</w:t>
      </w:r>
      <w:r w:rsidRPr="00441257">
        <w:rPr>
          <w:rStyle w:val="default"/>
          <w:rFonts w:cs="FrankRuehl" w:hint="cs"/>
          <w:vanish/>
          <w:sz w:val="22"/>
          <w:szCs w:val="22"/>
          <w:shd w:val="clear" w:color="auto" w:fill="FFFF99"/>
          <w:rtl/>
        </w:rPr>
        <w:t>בקש שיש לו נימוקים סבירים לכך רשאי להגיש לרשם בקשה מנומקת לחיפ</w:t>
      </w:r>
      <w:r w:rsidRPr="00441257">
        <w:rPr>
          <w:rStyle w:val="default"/>
          <w:rFonts w:cs="FrankRuehl"/>
          <w:vanish/>
          <w:sz w:val="22"/>
          <w:szCs w:val="22"/>
          <w:shd w:val="clear" w:color="auto" w:fill="FFFF99"/>
          <w:rtl/>
        </w:rPr>
        <w:t>וש</w:t>
      </w:r>
      <w:r w:rsidRPr="00441257">
        <w:rPr>
          <w:rStyle w:val="default"/>
          <w:rFonts w:cs="FrankRuehl" w:hint="cs"/>
          <w:vanish/>
          <w:sz w:val="22"/>
          <w:szCs w:val="22"/>
          <w:shd w:val="clear" w:color="auto" w:fill="FFFF99"/>
          <w:rtl/>
        </w:rPr>
        <w:t xml:space="preserve"> על אתר, </w:t>
      </w:r>
      <w:r w:rsidRPr="00441257">
        <w:rPr>
          <w:rStyle w:val="default"/>
          <w:rFonts w:cs="FrankRuehl" w:hint="cs"/>
          <w:strike/>
          <w:vanish/>
          <w:sz w:val="22"/>
          <w:szCs w:val="22"/>
          <w:shd w:val="clear" w:color="auto" w:fill="FFFF99"/>
          <w:rtl/>
        </w:rPr>
        <w:t>ויצרף אליה את האגרה הקבועה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ויצרף אליה העתק הקבלה על תשלום האגרה הקבועה</w:t>
      </w:r>
      <w:r w:rsidRPr="00441257">
        <w:rPr>
          <w:rStyle w:val="default"/>
          <w:rFonts w:cs="FrankRuehl" w:hint="cs"/>
          <w:vanish/>
          <w:sz w:val="22"/>
          <w:szCs w:val="22"/>
          <w:shd w:val="clear" w:color="auto" w:fill="FFFF99"/>
          <w:rtl/>
        </w:rPr>
        <w:t>.</w:t>
      </w:r>
    </w:p>
    <w:p w:rsidR="00C232ED" w:rsidRPr="00441257" w:rsidRDefault="00C232ED" w:rsidP="00C232ED">
      <w:pPr>
        <w:pStyle w:val="P00"/>
        <w:spacing w:before="0"/>
        <w:ind w:left="0" w:right="1134"/>
        <w:rPr>
          <w:rFonts w:cs="FrankRuehl" w:hint="cs"/>
          <w:vanish/>
          <w:szCs w:val="20"/>
          <w:shd w:val="clear" w:color="auto" w:fill="FFFF99"/>
          <w:rtl/>
        </w:rPr>
      </w:pPr>
    </w:p>
    <w:p w:rsidR="00C232ED" w:rsidRPr="00441257" w:rsidRDefault="00C232ED" w:rsidP="00C232ED">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C232ED" w:rsidRPr="00441257" w:rsidRDefault="00C232ED" w:rsidP="00C232E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C232ED" w:rsidRPr="00441257" w:rsidRDefault="00C232ED" w:rsidP="00C232ED">
      <w:pPr>
        <w:pStyle w:val="P00"/>
        <w:spacing w:before="0"/>
        <w:ind w:left="0" w:right="1134"/>
        <w:rPr>
          <w:rFonts w:cs="FrankRuehl" w:hint="cs"/>
          <w:vanish/>
          <w:szCs w:val="20"/>
          <w:shd w:val="clear" w:color="auto" w:fill="FFFF99"/>
          <w:rtl/>
        </w:rPr>
      </w:pPr>
      <w:hyperlink r:id="rId7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88</w:t>
      </w:r>
    </w:p>
    <w:p w:rsidR="00C232ED" w:rsidRPr="00441257" w:rsidRDefault="00C232ED" w:rsidP="00C232ED">
      <w:pPr>
        <w:pStyle w:val="P0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22.</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ע</w:t>
      </w:r>
      <w:r w:rsidRPr="00441257">
        <w:rPr>
          <w:rStyle w:val="default"/>
          <w:rFonts w:cs="FrankRuehl" w:hint="cs"/>
          <w:vanish/>
          <w:sz w:val="22"/>
          <w:szCs w:val="22"/>
          <w:shd w:val="clear" w:color="auto" w:fill="FFFF99"/>
          <w:rtl/>
        </w:rPr>
        <w:t xml:space="preserve">ם קבלת בקשה לרישום, יצווה הרשם לערוך חיפוש בין סימני המסחר והבקשות התלויות ועומדות כדי לברר </w:t>
      </w:r>
      <w:r w:rsidRPr="00441257">
        <w:rPr>
          <w:rStyle w:val="default"/>
          <w:rFonts w:cs="FrankRuehl" w:hint="cs"/>
          <w:strike/>
          <w:vanish/>
          <w:sz w:val="22"/>
          <w:szCs w:val="22"/>
          <w:shd w:val="clear" w:color="auto" w:fill="FFFF99"/>
          <w:rtl/>
        </w:rPr>
        <w:t>באם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אם</w:t>
      </w:r>
      <w:r w:rsidRPr="00441257">
        <w:rPr>
          <w:rStyle w:val="default"/>
          <w:rFonts w:cs="FrankRuehl" w:hint="cs"/>
          <w:vanish/>
          <w:sz w:val="22"/>
          <w:szCs w:val="22"/>
          <w:shd w:val="clear" w:color="auto" w:fill="FFFF99"/>
          <w:rtl/>
        </w:rPr>
        <w:t xml:space="preserve"> רשומים בפנקס איזה סי</w:t>
      </w:r>
      <w:r w:rsidRPr="00441257">
        <w:rPr>
          <w:rStyle w:val="default"/>
          <w:rFonts w:cs="FrankRuehl"/>
          <w:vanish/>
          <w:sz w:val="22"/>
          <w:szCs w:val="22"/>
          <w:shd w:val="clear" w:color="auto" w:fill="FFFF99"/>
          <w:rtl/>
        </w:rPr>
        <w:t>מנ</w:t>
      </w:r>
      <w:r w:rsidRPr="00441257">
        <w:rPr>
          <w:rStyle w:val="default"/>
          <w:rFonts w:cs="FrankRuehl" w:hint="cs"/>
          <w:vanish/>
          <w:sz w:val="22"/>
          <w:szCs w:val="22"/>
          <w:shd w:val="clear" w:color="auto" w:fill="FFFF99"/>
          <w:rtl/>
        </w:rPr>
        <w:t xml:space="preserve">ים לאותן סחורות או לאותו </w:t>
      </w:r>
      <w:r w:rsidRPr="00441257">
        <w:rPr>
          <w:rStyle w:val="default"/>
          <w:rFonts w:cs="FrankRuehl" w:hint="cs"/>
          <w:strike/>
          <w:vanish/>
          <w:sz w:val="22"/>
          <w:szCs w:val="22"/>
          <w:shd w:val="clear" w:color="auto" w:fill="FFFF99"/>
          <w:rtl/>
        </w:rPr>
        <w:t>תיאור</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הגדר</w:t>
      </w:r>
      <w:r w:rsidRPr="00441257">
        <w:rPr>
          <w:rStyle w:val="default"/>
          <w:rFonts w:cs="FrankRuehl" w:hint="cs"/>
          <w:vanish/>
          <w:sz w:val="22"/>
          <w:szCs w:val="22"/>
          <w:shd w:val="clear" w:color="auto" w:fill="FFFF99"/>
          <w:rtl/>
        </w:rPr>
        <w:t xml:space="preserve"> של סחורות המזדהים עם סימן המבוקש או הדומים לו במידה העשויה להטעות </w:t>
      </w:r>
      <w:r w:rsidRPr="00441257">
        <w:rPr>
          <w:rStyle w:val="default"/>
          <w:rFonts w:cs="FrankRuehl" w:hint="cs"/>
          <w:vanish/>
          <w:sz w:val="22"/>
          <w:szCs w:val="22"/>
          <w:u w:val="single"/>
          <w:shd w:val="clear" w:color="auto" w:fill="FFFF99"/>
          <w:rtl/>
        </w:rPr>
        <w:t>וכן לערוך בחינה של כשרות הסימן לרישום לפי הוראות הפקודה</w:t>
      </w:r>
      <w:r w:rsidRPr="00441257">
        <w:rPr>
          <w:rStyle w:val="default"/>
          <w:rFonts w:cs="FrankRuehl" w:hint="cs"/>
          <w:vanish/>
          <w:sz w:val="22"/>
          <w:szCs w:val="22"/>
          <w:shd w:val="clear" w:color="auto" w:fill="FFFF99"/>
          <w:rtl/>
        </w:rPr>
        <w:t>.</w:t>
      </w:r>
    </w:p>
    <w:p w:rsidR="00C232ED" w:rsidRPr="00441257" w:rsidRDefault="00C232ED" w:rsidP="00C232ED">
      <w:pPr>
        <w:pStyle w:val="P00"/>
        <w:spacing w:before="0"/>
        <w:ind w:left="0" w:right="1134"/>
        <w:rPr>
          <w:rStyle w:val="default"/>
          <w:rFonts w:cs="FrankRuehl"/>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ה</w:t>
      </w:r>
      <w:r w:rsidRPr="00441257">
        <w:rPr>
          <w:rStyle w:val="default"/>
          <w:rFonts w:cs="FrankRuehl" w:hint="cs"/>
          <w:strike/>
          <w:vanish/>
          <w:sz w:val="22"/>
          <w:szCs w:val="22"/>
          <w:shd w:val="clear" w:color="auto" w:fill="FFFF99"/>
          <w:rtl/>
        </w:rPr>
        <w:t>חיפוש כאמור בתקנת משנה (א) ייערך</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החיפוש והבחינה כאמור בתקנת משנה (א) ייערכו</w:t>
      </w:r>
      <w:r w:rsidRPr="00441257">
        <w:rPr>
          <w:rStyle w:val="default"/>
          <w:rFonts w:cs="FrankRuehl" w:hint="cs"/>
          <w:vanish/>
          <w:sz w:val="22"/>
          <w:szCs w:val="22"/>
          <w:shd w:val="clear" w:color="auto" w:fill="FFFF99"/>
          <w:rtl/>
        </w:rPr>
        <w:t xml:space="preserve"> לגבי כל בקשה לרישום לפי סדר הגשת הבקשות </w:t>
      </w:r>
      <w:r w:rsidRPr="00441257">
        <w:rPr>
          <w:rStyle w:val="default"/>
          <w:rFonts w:cs="FrankRuehl" w:hint="cs"/>
          <w:strike/>
          <w:vanish/>
          <w:sz w:val="22"/>
          <w:szCs w:val="22"/>
          <w:shd w:val="clear" w:color="auto" w:fill="FFFF99"/>
          <w:rtl/>
        </w:rPr>
        <w:t>בלשכה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ברשות</w:t>
      </w:r>
      <w:r w:rsidRPr="00441257">
        <w:rPr>
          <w:rStyle w:val="default"/>
          <w:rFonts w:cs="FrankRuehl" w:hint="cs"/>
          <w:vanish/>
          <w:sz w:val="22"/>
          <w:szCs w:val="22"/>
          <w:shd w:val="clear" w:color="auto" w:fill="FFFF99"/>
          <w:rtl/>
        </w:rPr>
        <w:t>.</w:t>
      </w:r>
    </w:p>
    <w:p w:rsidR="00C232ED" w:rsidRPr="005A6F92" w:rsidRDefault="00C232ED" w:rsidP="005A6F92">
      <w:pPr>
        <w:pStyle w:val="P00"/>
        <w:spacing w:before="0"/>
        <w:ind w:left="0" w:right="1134"/>
        <w:rPr>
          <w:rStyle w:val="default"/>
          <w:rFonts w:cs="FrankRuehl" w:hint="cs"/>
          <w:sz w:val="2"/>
          <w:szCs w:val="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מ</w:t>
      </w:r>
      <w:r w:rsidRPr="00441257">
        <w:rPr>
          <w:rStyle w:val="default"/>
          <w:rFonts w:cs="FrankRuehl" w:hint="cs"/>
          <w:vanish/>
          <w:sz w:val="22"/>
          <w:szCs w:val="22"/>
          <w:shd w:val="clear" w:color="auto" w:fill="FFFF99"/>
          <w:rtl/>
        </w:rPr>
        <w:t xml:space="preserve">בקש שיש לו נימוקים סבירים לכך רשאי להגיש לרשם בקשה מנומקת </w:t>
      </w:r>
      <w:r w:rsidRPr="00441257">
        <w:rPr>
          <w:rStyle w:val="default"/>
          <w:rFonts w:cs="FrankRuehl" w:hint="cs"/>
          <w:strike/>
          <w:vanish/>
          <w:sz w:val="22"/>
          <w:szCs w:val="22"/>
          <w:shd w:val="clear" w:color="auto" w:fill="FFFF99"/>
          <w:rtl/>
        </w:rPr>
        <w:t>לחיפ</w:t>
      </w:r>
      <w:r w:rsidRPr="00441257">
        <w:rPr>
          <w:rStyle w:val="default"/>
          <w:rFonts w:cs="FrankRuehl"/>
          <w:strike/>
          <w:vanish/>
          <w:sz w:val="22"/>
          <w:szCs w:val="22"/>
          <w:shd w:val="clear" w:color="auto" w:fill="FFFF99"/>
          <w:rtl/>
        </w:rPr>
        <w:t>וש</w:t>
      </w:r>
      <w:r w:rsidRPr="00441257">
        <w:rPr>
          <w:rStyle w:val="default"/>
          <w:rFonts w:cs="FrankRuehl" w:hint="cs"/>
          <w:strike/>
          <w:vanish/>
          <w:sz w:val="22"/>
          <w:szCs w:val="22"/>
          <w:shd w:val="clear" w:color="auto" w:fill="FFFF99"/>
          <w:rtl/>
        </w:rPr>
        <w:t xml:space="preserve"> על אתר</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לחיפוש ולבחינה על אתר</w:t>
      </w:r>
      <w:r w:rsidRPr="00441257">
        <w:rPr>
          <w:rStyle w:val="default"/>
          <w:rFonts w:cs="FrankRuehl" w:hint="cs"/>
          <w:vanish/>
          <w:sz w:val="22"/>
          <w:szCs w:val="22"/>
          <w:shd w:val="clear" w:color="auto" w:fill="FFFF99"/>
          <w:rtl/>
        </w:rPr>
        <w:t xml:space="preserve">, ויצרף אליה </w:t>
      </w:r>
      <w:r w:rsidRPr="00441257">
        <w:rPr>
          <w:rStyle w:val="default"/>
          <w:rFonts w:cs="FrankRuehl" w:hint="cs"/>
          <w:strike/>
          <w:vanish/>
          <w:sz w:val="22"/>
          <w:szCs w:val="22"/>
          <w:shd w:val="clear" w:color="auto" w:fill="FFFF99"/>
          <w:rtl/>
        </w:rPr>
        <w:t>העתק הקבלה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תצהיר בדבר העובדות המקימות את הבקשה והעתק הקבלה</w:t>
      </w:r>
      <w:r w:rsidRPr="00441257">
        <w:rPr>
          <w:rStyle w:val="default"/>
          <w:rFonts w:cs="FrankRuehl" w:hint="cs"/>
          <w:vanish/>
          <w:sz w:val="22"/>
          <w:szCs w:val="22"/>
          <w:shd w:val="clear" w:color="auto" w:fill="FFFF99"/>
          <w:rtl/>
        </w:rPr>
        <w:t xml:space="preserve"> על תשלום האגרה הקבועה.</w:t>
      </w:r>
      <w:bookmarkEnd w:id="64"/>
    </w:p>
    <w:p w:rsidR="00C232ED" w:rsidRDefault="00C232ED" w:rsidP="00ED7D6D">
      <w:pPr>
        <w:pStyle w:val="P00"/>
        <w:spacing w:before="72"/>
        <w:ind w:left="0" w:right="1134"/>
        <w:rPr>
          <w:rStyle w:val="default"/>
          <w:rFonts w:cs="FrankRuehl" w:hint="cs"/>
          <w:rtl/>
        </w:rPr>
      </w:pPr>
      <w:bookmarkStart w:id="65" w:name="Seif95"/>
      <w:bookmarkEnd w:id="65"/>
      <w:r>
        <w:rPr>
          <w:lang w:val="he-IL"/>
        </w:rPr>
        <w:pict>
          <v:rect id="_x0000_s2406" style="position:absolute;left:0;text-align:left;margin-left:464.5pt;margin-top:8.05pt;width:75.05pt;height:20.75pt;z-index:251705856" o:allowincell="f" filled="f" stroked="f" strokecolor="lime" strokeweight=".25pt">
            <v:textbox inset="0,0,0,0">
              <w:txbxContent>
                <w:p w:rsidR="00343C41" w:rsidRDefault="00343C41" w:rsidP="00C232ED">
                  <w:pPr>
                    <w:spacing w:line="160" w:lineRule="exact"/>
                    <w:jc w:val="left"/>
                    <w:rPr>
                      <w:rFonts w:cs="Miriam" w:hint="cs"/>
                      <w:sz w:val="18"/>
                      <w:szCs w:val="18"/>
                      <w:rtl/>
                    </w:rPr>
                  </w:pPr>
                  <w:r>
                    <w:rPr>
                      <w:rFonts w:cs="Miriam" w:hint="cs"/>
                      <w:sz w:val="18"/>
                      <w:szCs w:val="18"/>
                      <w:rtl/>
                    </w:rPr>
                    <w:t>תיקון בקשה</w:t>
                  </w:r>
                </w:p>
                <w:p w:rsidR="00343C41" w:rsidRDefault="00343C41" w:rsidP="00C232ED">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22</w:t>
      </w:r>
      <w:r>
        <w:rPr>
          <w:rStyle w:val="default"/>
          <w:rFonts w:cs="FrankRuehl" w:hint="cs"/>
          <w:rtl/>
        </w:rPr>
        <w:t>א</w:t>
      </w:r>
      <w:r w:rsidRPr="00C232ED">
        <w:rPr>
          <w:rStyle w:val="default"/>
          <w:rFonts w:cs="FrankRuehl"/>
          <w:rtl/>
        </w:rPr>
        <w:t>.</w:t>
      </w:r>
      <w:r w:rsidRPr="00C232ED">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ED7D6D">
        <w:rPr>
          <w:rStyle w:val="default"/>
          <w:rFonts w:cs="FrankRuehl" w:hint="cs"/>
          <w:rtl/>
        </w:rPr>
        <w:t>הרשם רשאי, לבקשת בעל בקשה לרישום סימן מסחר, להרשות את תיקון הבקשה באחד או יותר מן התיקונים שלהלן, אם התיקון נדרש מטעמים אלה בלבד:</w:t>
      </w:r>
    </w:p>
    <w:p w:rsidR="00ED7D6D" w:rsidRDefault="00ED7D6D" w:rsidP="00ED7D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תיקון שמו או מענו של המבקש, בשל טעות או שינוי שחלו בהם;</w:t>
      </w:r>
    </w:p>
    <w:p w:rsidR="00ED7D6D" w:rsidRDefault="00ED7D6D" w:rsidP="00ED7D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תיקון פרטת הסחורות והשירותים שבבקשה לצורך הבהרתה או צמצומה, אך לא לשם הרחבתה;</w:t>
      </w:r>
    </w:p>
    <w:p w:rsidR="00ED7D6D" w:rsidRDefault="00ED7D6D" w:rsidP="00ED7D6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תיקון טעות או עריכת שינוי בסימן שרישומו התבקש, בתנאי שהשינוי או התיקון אינו מחייב חיפוש ובחינה נוספים ואינו מרחיב את הזכויות הנובעות מהרישום.</w:t>
      </w:r>
    </w:p>
    <w:p w:rsidR="00ED7D6D" w:rsidRDefault="00ED7D6D" w:rsidP="00ED7D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לבקשת התיקון יש לצרף אישור על תשלום האגרה הקבועה בפרט 7 בתוספת הראשונה.</w:t>
      </w:r>
    </w:p>
    <w:p w:rsidR="00ED7D6D" w:rsidRDefault="00ED7D6D" w:rsidP="00ED7D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אושר התיקון לאחר פרסום הבקשה לפי סעיף 23 לפקודה, יפרסם הרשם את דבר התיקון.</w:t>
      </w:r>
    </w:p>
    <w:p w:rsidR="00C232ED" w:rsidRPr="00441257" w:rsidRDefault="00C232ED" w:rsidP="00C232ED">
      <w:pPr>
        <w:pStyle w:val="P00"/>
        <w:spacing w:before="0"/>
        <w:ind w:left="0" w:right="1134"/>
        <w:rPr>
          <w:rFonts w:cs="FrankRuehl" w:hint="cs"/>
          <w:vanish/>
          <w:color w:val="FF0000"/>
          <w:szCs w:val="20"/>
          <w:shd w:val="clear" w:color="auto" w:fill="FFFF99"/>
          <w:rtl/>
        </w:rPr>
      </w:pPr>
      <w:bookmarkStart w:id="66" w:name="Rov256"/>
      <w:r w:rsidRPr="00441257">
        <w:rPr>
          <w:rFonts w:cs="FrankRuehl" w:hint="cs"/>
          <w:vanish/>
          <w:color w:val="FF0000"/>
          <w:szCs w:val="20"/>
          <w:shd w:val="clear" w:color="auto" w:fill="FFFF99"/>
          <w:rtl/>
        </w:rPr>
        <w:t>מיום 24.11.2013</w:t>
      </w:r>
    </w:p>
    <w:p w:rsidR="00C232ED" w:rsidRPr="00441257" w:rsidRDefault="00C232ED" w:rsidP="00C232E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C232ED" w:rsidRPr="00441257" w:rsidRDefault="00C232ED" w:rsidP="00C232ED">
      <w:pPr>
        <w:pStyle w:val="P00"/>
        <w:spacing w:before="0"/>
        <w:ind w:left="0" w:right="1134"/>
        <w:rPr>
          <w:rFonts w:cs="FrankRuehl" w:hint="cs"/>
          <w:vanish/>
          <w:szCs w:val="20"/>
          <w:shd w:val="clear" w:color="auto" w:fill="FFFF99"/>
          <w:rtl/>
        </w:rPr>
      </w:pPr>
      <w:hyperlink r:id="rId7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88</w:t>
      </w:r>
    </w:p>
    <w:p w:rsidR="00C232ED" w:rsidRPr="00ED7D6D" w:rsidRDefault="00C232ED" w:rsidP="00ED7D6D">
      <w:pPr>
        <w:pStyle w:val="P00"/>
        <w:spacing w:before="0"/>
        <w:ind w:left="0" w:right="1134"/>
        <w:rPr>
          <w:rFonts w:cs="FrankRuehl" w:hint="cs"/>
          <w:sz w:val="2"/>
          <w:szCs w:val="2"/>
          <w:shd w:val="clear" w:color="auto" w:fill="FFFF99"/>
          <w:rtl/>
        </w:rPr>
      </w:pPr>
      <w:r w:rsidRPr="00441257">
        <w:rPr>
          <w:rFonts w:cs="FrankRuehl" w:hint="cs"/>
          <w:b/>
          <w:bCs/>
          <w:vanish/>
          <w:szCs w:val="20"/>
          <w:shd w:val="clear" w:color="auto" w:fill="FFFF99"/>
          <w:rtl/>
        </w:rPr>
        <w:t>הוספת תקנה 22א</w:t>
      </w:r>
      <w:bookmarkEnd w:id="66"/>
    </w:p>
    <w:p w:rsidR="00D92350" w:rsidRDefault="00D92350">
      <w:pPr>
        <w:pStyle w:val="P00"/>
        <w:spacing w:before="72"/>
        <w:ind w:left="0" w:right="1134"/>
        <w:rPr>
          <w:rStyle w:val="default"/>
          <w:rFonts w:cs="FrankRuehl" w:hint="cs"/>
          <w:rtl/>
        </w:rPr>
      </w:pPr>
      <w:bookmarkStart w:id="67" w:name="Seif20"/>
      <w:bookmarkEnd w:id="67"/>
      <w:r>
        <w:rPr>
          <w:lang w:val="he-IL"/>
        </w:rPr>
        <w:pict>
          <v:rect id="_x0000_s2086" style="position:absolute;left:0;text-align:left;margin-left:464.5pt;margin-top:8.05pt;width:75.05pt;height:18.05pt;z-index:251575808"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קב</w:t>
                  </w:r>
                  <w:r>
                    <w:rPr>
                      <w:rFonts w:cs="Miriam" w:hint="cs"/>
                      <w:sz w:val="18"/>
                      <w:szCs w:val="18"/>
                      <w:rtl/>
                    </w:rPr>
                    <w:t>לה</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23.</w:t>
      </w:r>
      <w:r>
        <w:rPr>
          <w:rStyle w:val="big-number"/>
          <w:rFonts w:cs="Miriam"/>
          <w:rtl/>
        </w:rPr>
        <w:tab/>
      </w:r>
      <w:r>
        <w:rPr>
          <w:rStyle w:val="default"/>
          <w:rFonts w:cs="FrankRuehl"/>
          <w:rtl/>
        </w:rPr>
        <w:t>מש</w:t>
      </w:r>
      <w:r w:rsidR="00ED7D6D">
        <w:rPr>
          <w:rStyle w:val="default"/>
          <w:rFonts w:cs="FrankRuehl" w:hint="cs"/>
          <w:rtl/>
        </w:rPr>
        <w:t>נערכו</w:t>
      </w:r>
      <w:r>
        <w:rPr>
          <w:rStyle w:val="default"/>
          <w:rFonts w:cs="FrankRuehl" w:hint="cs"/>
          <w:rtl/>
        </w:rPr>
        <w:t xml:space="preserve"> החיפוש</w:t>
      </w:r>
      <w:r w:rsidR="00ED7D6D">
        <w:rPr>
          <w:rStyle w:val="default"/>
          <w:rFonts w:cs="FrankRuehl" w:hint="cs"/>
          <w:rtl/>
        </w:rPr>
        <w:t xml:space="preserve"> והבחינה</w:t>
      </w:r>
      <w:r>
        <w:rPr>
          <w:rStyle w:val="default"/>
          <w:rFonts w:cs="FrankRuehl" w:hint="cs"/>
          <w:rtl/>
        </w:rPr>
        <w:t>, הרי אם סבור הרשם על יסוד הדיון בבקשה ובכל הוכחות שהמבקש ימציא או יידרש להמציא, כי אין התנגדות לרישומו של הסימן רשאי הוא לקבל את הבקשה אם לחלוטין ואם באותם התנאים, השינויים, התיקוני</w:t>
      </w:r>
      <w:r>
        <w:rPr>
          <w:rStyle w:val="default"/>
          <w:rFonts w:cs="FrankRuehl"/>
          <w:rtl/>
        </w:rPr>
        <w:t xml:space="preserve">ם </w:t>
      </w:r>
      <w:r>
        <w:rPr>
          <w:rStyle w:val="default"/>
          <w:rFonts w:cs="FrankRuehl" w:hint="cs"/>
          <w:rtl/>
        </w:rPr>
        <w:t>או ההגבלות</w:t>
      </w:r>
      <w:r>
        <w:rPr>
          <w:rStyle w:val="default"/>
          <w:rFonts w:cs="FrankRuehl"/>
          <w:rtl/>
        </w:rPr>
        <w:t xml:space="preserve"> </w:t>
      </w:r>
      <w:r>
        <w:rPr>
          <w:rStyle w:val="default"/>
          <w:rFonts w:cs="FrankRuehl" w:hint="cs"/>
          <w:rtl/>
        </w:rPr>
        <w:t>שהוא ימצא לנכון להטיל, ואשר יודיע עליהם בכתב למבקש.</w:t>
      </w:r>
    </w:p>
    <w:p w:rsidR="00ED7D6D" w:rsidRPr="00441257" w:rsidRDefault="00ED7D6D" w:rsidP="00ED7D6D">
      <w:pPr>
        <w:pStyle w:val="P00"/>
        <w:spacing w:before="0"/>
        <w:ind w:left="0" w:right="1134"/>
        <w:rPr>
          <w:rFonts w:cs="FrankRuehl" w:hint="cs"/>
          <w:vanish/>
          <w:color w:val="FF0000"/>
          <w:szCs w:val="20"/>
          <w:shd w:val="clear" w:color="auto" w:fill="FFFF99"/>
          <w:rtl/>
        </w:rPr>
      </w:pPr>
      <w:bookmarkStart w:id="68" w:name="Rov257"/>
      <w:r w:rsidRPr="00441257">
        <w:rPr>
          <w:rFonts w:cs="FrankRuehl" w:hint="cs"/>
          <w:vanish/>
          <w:color w:val="FF0000"/>
          <w:szCs w:val="20"/>
          <w:shd w:val="clear" w:color="auto" w:fill="FFFF99"/>
          <w:rtl/>
        </w:rPr>
        <w:t>מיום 24.11.2013</w:t>
      </w:r>
    </w:p>
    <w:p w:rsidR="00ED7D6D" w:rsidRPr="00441257" w:rsidRDefault="00ED7D6D" w:rsidP="00ED7D6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D7D6D" w:rsidRPr="00441257" w:rsidRDefault="00ED7D6D" w:rsidP="00ED7D6D">
      <w:pPr>
        <w:pStyle w:val="P00"/>
        <w:spacing w:before="0"/>
        <w:ind w:left="0" w:right="1134"/>
        <w:rPr>
          <w:rFonts w:cs="FrankRuehl" w:hint="cs"/>
          <w:vanish/>
          <w:szCs w:val="20"/>
          <w:shd w:val="clear" w:color="auto" w:fill="FFFF99"/>
          <w:rtl/>
        </w:rPr>
      </w:pPr>
      <w:hyperlink r:id="rId7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89</w:t>
      </w:r>
    </w:p>
    <w:p w:rsidR="00ED7D6D" w:rsidRPr="00ED7D6D" w:rsidRDefault="00ED7D6D" w:rsidP="00ED7D6D">
      <w:pPr>
        <w:pStyle w:val="P00"/>
        <w:ind w:left="0" w:right="1134"/>
        <w:rPr>
          <w:rStyle w:val="default"/>
          <w:rFonts w:cs="FrankRuehl" w:hint="cs"/>
          <w:sz w:val="2"/>
          <w:szCs w:val="2"/>
          <w:rtl/>
        </w:rPr>
      </w:pPr>
      <w:r w:rsidRPr="00441257">
        <w:rPr>
          <w:rStyle w:val="default"/>
          <w:rFonts w:cs="FrankRuehl"/>
          <w:vanish/>
          <w:sz w:val="22"/>
          <w:szCs w:val="22"/>
          <w:shd w:val="clear" w:color="auto" w:fill="FFFF99"/>
          <w:rtl/>
        </w:rPr>
        <w:t>23.</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מש</w:t>
      </w:r>
      <w:r w:rsidRPr="00441257">
        <w:rPr>
          <w:rStyle w:val="default"/>
          <w:rFonts w:cs="FrankRuehl" w:hint="cs"/>
          <w:strike/>
          <w:vanish/>
          <w:sz w:val="22"/>
          <w:szCs w:val="22"/>
          <w:shd w:val="clear" w:color="auto" w:fill="FFFF99"/>
          <w:rtl/>
        </w:rPr>
        <w:t>נערך החיפוש</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משנערכו החיפוש והבחינה</w:t>
      </w:r>
      <w:r w:rsidRPr="00441257">
        <w:rPr>
          <w:rStyle w:val="default"/>
          <w:rFonts w:cs="FrankRuehl" w:hint="cs"/>
          <w:vanish/>
          <w:sz w:val="22"/>
          <w:szCs w:val="22"/>
          <w:shd w:val="clear" w:color="auto" w:fill="FFFF99"/>
          <w:rtl/>
        </w:rPr>
        <w:t>, הרי אם סבור הרשם על יסוד הדיון בבקשה ובכל הוכחות שהמבקש ימציא או יידרש להמציא, כי אין התנגדות לרישומו של הסימן רשאי הוא לקבל את הבקשה אם לחלוטין ואם באותם התנאים, השינויים, התיקוני</w:t>
      </w:r>
      <w:r w:rsidRPr="00441257">
        <w:rPr>
          <w:rStyle w:val="default"/>
          <w:rFonts w:cs="FrankRuehl"/>
          <w:vanish/>
          <w:sz w:val="22"/>
          <w:szCs w:val="22"/>
          <w:shd w:val="clear" w:color="auto" w:fill="FFFF99"/>
          <w:rtl/>
        </w:rPr>
        <w:t xml:space="preserve">ם </w:t>
      </w:r>
      <w:r w:rsidRPr="00441257">
        <w:rPr>
          <w:rStyle w:val="default"/>
          <w:rFonts w:cs="FrankRuehl" w:hint="cs"/>
          <w:vanish/>
          <w:sz w:val="22"/>
          <w:szCs w:val="22"/>
          <w:shd w:val="clear" w:color="auto" w:fill="FFFF99"/>
          <w:rtl/>
        </w:rPr>
        <w:t>או ההגבלות</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שהוא ימצא לנכון להטיל, ואשר יודיע עליהם בכתב למבקש.</w:t>
      </w:r>
      <w:bookmarkEnd w:id="68"/>
    </w:p>
    <w:p w:rsidR="00D92350" w:rsidRDefault="00D92350">
      <w:pPr>
        <w:pStyle w:val="P00"/>
        <w:spacing w:before="72"/>
        <w:ind w:left="0" w:right="1134"/>
        <w:rPr>
          <w:rStyle w:val="default"/>
          <w:rFonts w:cs="FrankRuehl"/>
          <w:rtl/>
        </w:rPr>
      </w:pPr>
      <w:bookmarkStart w:id="69" w:name="Seif21"/>
      <w:bookmarkEnd w:id="69"/>
      <w:r>
        <w:rPr>
          <w:lang w:val="he-IL"/>
        </w:rPr>
        <w:pict>
          <v:rect id="_x0000_s2087" style="position:absolute;left:0;text-align:left;margin-left:464.5pt;margin-top:8.05pt;width:75.05pt;height:42.75pt;z-index:251576832"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סד</w:t>
                  </w:r>
                  <w:r>
                    <w:rPr>
                      <w:rFonts w:cs="Miriam" w:hint="cs"/>
                      <w:sz w:val="18"/>
                      <w:szCs w:val="18"/>
                      <w:rtl/>
                    </w:rPr>
                    <w:t xml:space="preserve">רי דין בבקשות </w:t>
                  </w:r>
                  <w:r>
                    <w:rPr>
                      <w:rFonts w:cs="Miriam"/>
                      <w:sz w:val="18"/>
                      <w:szCs w:val="18"/>
                      <w:rtl/>
                    </w:rPr>
                    <w:t>שנ</w:t>
                  </w:r>
                  <w:r>
                    <w:rPr>
                      <w:rFonts w:cs="Miriam" w:hint="cs"/>
                      <w:sz w:val="18"/>
                      <w:szCs w:val="18"/>
                      <w:rtl/>
                    </w:rPr>
                    <w:t xml:space="preserve">תגלו טעמים </w:t>
                  </w:r>
                  <w:r>
                    <w:rPr>
                      <w:rFonts w:cs="Miriam"/>
                      <w:sz w:val="18"/>
                      <w:szCs w:val="18"/>
                      <w:rtl/>
                    </w:rPr>
                    <w:br/>
                  </w:r>
                  <w:r>
                    <w:rPr>
                      <w:rFonts w:cs="Miriam" w:hint="cs"/>
                      <w:sz w:val="18"/>
                      <w:szCs w:val="18"/>
                      <w:rtl/>
                    </w:rPr>
                    <w:t>ל</w:t>
                  </w:r>
                  <w:r>
                    <w:rPr>
                      <w:rFonts w:cs="Miriam"/>
                      <w:sz w:val="18"/>
                      <w:szCs w:val="18"/>
                      <w:rtl/>
                    </w:rPr>
                    <w:t>א</w:t>
                  </w:r>
                  <w:r>
                    <w:rPr>
                      <w:rFonts w:cs="Miriam" w:hint="cs"/>
                      <w:sz w:val="18"/>
                      <w:szCs w:val="18"/>
                      <w:rtl/>
                    </w:rPr>
                    <w:t>י-קבלתם</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תגלו לאחר החיפוש</w:t>
      </w:r>
      <w:r w:rsidR="00ED7D6D">
        <w:rPr>
          <w:rStyle w:val="default"/>
          <w:rFonts w:cs="FrankRuehl" w:hint="cs"/>
          <w:rtl/>
        </w:rPr>
        <w:t xml:space="preserve"> והבחינה</w:t>
      </w:r>
      <w:r>
        <w:rPr>
          <w:rStyle w:val="default"/>
          <w:rFonts w:cs="FrankRuehl" w:hint="cs"/>
          <w:rtl/>
        </w:rPr>
        <w:t xml:space="preserve"> לפי תקנה 22 והעיון בבקשה ובכל הוכחות שהמבקש ימציא או יידרש להמציא, טעמים שיש בהם כדי לפסול את הסימן לרישום, תישלח למבקש הודעה בכתב על טעמים אלה.</w:t>
      </w:r>
    </w:p>
    <w:p w:rsidR="00D92350" w:rsidRDefault="00513621" w:rsidP="00ED7D6D">
      <w:pPr>
        <w:pStyle w:val="P00"/>
        <w:spacing w:before="72"/>
        <w:ind w:left="0" w:right="1134"/>
        <w:rPr>
          <w:rStyle w:val="default"/>
          <w:rFonts w:cs="FrankRuehl" w:hint="cs"/>
          <w:rtl/>
        </w:rPr>
      </w:pPr>
      <w:r>
        <w:rPr>
          <w:rFonts w:cs="FrankRuehl"/>
          <w:sz w:val="26"/>
          <w:rtl/>
          <w:lang w:eastAsia="en-US"/>
        </w:rPr>
        <w:pict>
          <v:shape id="_x0000_s2281" type="#_x0000_t202" style="position:absolute;left:0;text-align:left;margin-left:470.25pt;margin-top:7.1pt;width:1in;height:16.8pt;z-index:251674112" filled="f" stroked="f">
            <v:textbox inset="1mm,0,1mm,0">
              <w:txbxContent>
                <w:p w:rsidR="00343C41" w:rsidRDefault="00343C41" w:rsidP="00ED7D6D">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hint="cs"/>
                      <w:noProof/>
                      <w:sz w:val="18"/>
                      <w:szCs w:val="18"/>
                      <w:rtl/>
                    </w:rPr>
                    <w:t>תשע"ד-2013</w:t>
                  </w:r>
                </w:p>
              </w:txbxContent>
            </v:textbox>
          </v:shape>
        </w:pict>
      </w:r>
      <w:r w:rsidR="00D92350">
        <w:rPr>
          <w:rFonts w:cs="FrankRuehl"/>
          <w:sz w:val="26"/>
          <w:rtl/>
        </w:rPr>
        <w:tab/>
      </w:r>
      <w:r w:rsidR="00D92350">
        <w:rPr>
          <w:rStyle w:val="default"/>
          <w:rFonts w:cs="FrankRuehl"/>
          <w:rtl/>
        </w:rPr>
        <w:t>(ב</w:t>
      </w:r>
      <w:r w:rsidR="00D92350">
        <w:rPr>
          <w:rStyle w:val="default"/>
          <w:rFonts w:cs="FrankRuehl" w:hint="cs"/>
          <w:rtl/>
        </w:rPr>
        <w:t>)</w:t>
      </w:r>
      <w:r w:rsidR="00D92350">
        <w:rPr>
          <w:rStyle w:val="default"/>
          <w:rFonts w:cs="FrankRuehl"/>
          <w:rtl/>
        </w:rPr>
        <w:tab/>
      </w:r>
      <w:r w:rsidR="00ED7D6D" w:rsidRPr="00ED7D6D">
        <w:rPr>
          <w:rStyle w:val="default"/>
          <w:rFonts w:cs="FrankRuehl" w:hint="cs"/>
          <w:rtl/>
        </w:rPr>
        <w:t>לא הגיש המבקש תשובה מנומקת בכתב בתוך שלושה חודשים מתאריך ההודעה האמורה בתקנת משנה (א), יראה הרשם את הבקשה כבטלה לפי סעיף 22 לפקודה וישלח על כך הודעה למבקש; הגיש המבקש תשובה מנומקת בכתב בתוך המועד שנקבע לכך, יבחן אותה הרשם ויודיע למבקש אם החליט לקבל את הבקשה, אם לחלוטין ואם באותם תנאים, שינויים, תיקונים או הגבלות שהוא יראה לנכון להטיל, כאמור בתקנה 23</w:t>
      </w:r>
      <w:r w:rsidR="00D92350">
        <w:rPr>
          <w:rStyle w:val="default"/>
          <w:rFonts w:cs="FrankRuehl" w:hint="cs"/>
          <w:rtl/>
        </w:rPr>
        <w:t>.</w:t>
      </w:r>
    </w:p>
    <w:p w:rsidR="00D92350" w:rsidRDefault="00513621" w:rsidP="00513621">
      <w:pPr>
        <w:pStyle w:val="P00"/>
        <w:spacing w:before="72"/>
        <w:ind w:left="0" w:right="1134"/>
        <w:rPr>
          <w:rStyle w:val="default"/>
          <w:rFonts w:cs="FrankRuehl" w:hint="cs"/>
          <w:rtl/>
        </w:rPr>
      </w:pPr>
      <w:r>
        <w:rPr>
          <w:rFonts w:cs="FrankRuehl"/>
          <w:sz w:val="26"/>
          <w:rtl/>
          <w:lang w:eastAsia="en-US"/>
        </w:rPr>
        <w:pict>
          <v:shape id="_x0000_s2282" type="#_x0000_t202" style="position:absolute;left:0;text-align:left;margin-left:470.25pt;margin-top:7.1pt;width:1in;height:11.2pt;z-index:251675136" filled="f" stroked="f">
            <v:textbox inset="1mm,0,1mm,0">
              <w:txbxContent>
                <w:p w:rsidR="00343C41" w:rsidRDefault="00343C41" w:rsidP="00513621">
                  <w:pPr>
                    <w:spacing w:line="160" w:lineRule="exact"/>
                    <w:jc w:val="left"/>
                    <w:rPr>
                      <w:rFonts w:cs="Miriam"/>
                      <w:noProof/>
                      <w:sz w:val="18"/>
                      <w:szCs w:val="18"/>
                      <w:rtl/>
                    </w:rPr>
                  </w:pPr>
                  <w:r>
                    <w:rPr>
                      <w:rFonts w:cs="Miriam"/>
                      <w:sz w:val="18"/>
                      <w:szCs w:val="18"/>
                      <w:rtl/>
                    </w:rPr>
                    <w:t>תק</w:t>
                  </w:r>
                  <w:r>
                    <w:rPr>
                      <w:rFonts w:cs="Miriam" w:hint="cs"/>
                      <w:sz w:val="18"/>
                      <w:szCs w:val="18"/>
                      <w:rtl/>
                    </w:rPr>
                    <w:t>' תשס"ט-2008</w:t>
                  </w:r>
                </w:p>
              </w:txbxContent>
            </v:textbox>
          </v:shape>
        </w:pict>
      </w:r>
      <w:r w:rsidR="00D92350">
        <w:rPr>
          <w:rFonts w:cs="FrankRuehl"/>
          <w:sz w:val="26"/>
          <w:rtl/>
        </w:rPr>
        <w:tab/>
      </w:r>
      <w:r w:rsidR="00D92350">
        <w:rPr>
          <w:rStyle w:val="default"/>
          <w:rFonts w:cs="FrankRuehl"/>
          <w:rtl/>
        </w:rPr>
        <w:t>(ג</w:t>
      </w:r>
      <w:r w:rsidR="00D92350">
        <w:rPr>
          <w:rStyle w:val="default"/>
          <w:rFonts w:cs="FrankRuehl" w:hint="cs"/>
          <w:rtl/>
        </w:rPr>
        <w:t>)</w:t>
      </w:r>
      <w:r w:rsidR="00D92350">
        <w:rPr>
          <w:rStyle w:val="default"/>
          <w:rFonts w:cs="FrankRuehl"/>
          <w:rtl/>
        </w:rPr>
        <w:tab/>
      </w:r>
      <w:r>
        <w:rPr>
          <w:rStyle w:val="default"/>
          <w:rFonts w:cs="FrankRuehl" w:hint="cs"/>
          <w:rtl/>
        </w:rPr>
        <w:t>(נמחקה)</w:t>
      </w:r>
      <w:r w:rsidR="00D92350">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70" w:name="Rov258"/>
      <w:r w:rsidRPr="00441257">
        <w:rPr>
          <w:rStyle w:val="default"/>
          <w:rFonts w:cs="FrankRuehl" w:hint="cs"/>
          <w:vanish/>
          <w:color w:val="FF0000"/>
          <w:szCs w:val="20"/>
          <w:shd w:val="clear" w:color="auto" w:fill="FFFF99"/>
          <w:rtl/>
        </w:rPr>
        <w:t>מיום 7.8.1952</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תשי"ב-1952</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73" w:history="1">
        <w:r w:rsidRPr="00441257">
          <w:rPr>
            <w:rStyle w:val="Hyperlink"/>
            <w:rFonts w:cs="FrankRuehl" w:hint="cs"/>
            <w:vanish/>
            <w:szCs w:val="20"/>
            <w:shd w:val="clear" w:color="auto" w:fill="FFFF99"/>
            <w:rtl/>
          </w:rPr>
          <w:t>ק"ת תשי"ב מס' 291</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7.8.1952 עמ' 1270</w:t>
      </w:r>
    </w:p>
    <w:p w:rsidR="00D92350" w:rsidRPr="00441257" w:rsidRDefault="00D92350">
      <w:pPr>
        <w:pStyle w:val="P00"/>
        <w:ind w:left="0" w:right="1134"/>
        <w:rPr>
          <w:rStyle w:val="default"/>
          <w:rFonts w:cs="FrankRuehl"/>
          <w:vanish/>
          <w:sz w:val="22"/>
          <w:szCs w:val="22"/>
          <w:shd w:val="clear" w:color="auto" w:fill="FFFF99"/>
          <w:rtl/>
        </w:rPr>
      </w:pPr>
      <w:r w:rsidRPr="00441257">
        <w:rPr>
          <w:rStyle w:val="big-number"/>
          <w:rFonts w:cs="FrankRuehl"/>
          <w:vanish/>
          <w:sz w:val="22"/>
          <w:szCs w:val="22"/>
          <w:shd w:val="clear" w:color="auto" w:fill="FFFF99"/>
          <w:rtl/>
        </w:rPr>
        <w:t>24.</w:t>
      </w:r>
      <w:r w:rsidRPr="00441257">
        <w:rPr>
          <w:rStyle w:val="big-number"/>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אם נתגלו טעמי התנגדות, לאחר החיפוש והדיון בבקשה ובכל הוכחות שהמבקש ימציא או יידרש להמציא, שולחין למבקש בכתב הודעה על טעמים אלה, </w:t>
      </w:r>
      <w:r w:rsidRPr="00441257">
        <w:rPr>
          <w:rStyle w:val="default"/>
          <w:rFonts w:cs="FrankRuehl" w:hint="cs"/>
          <w:strike/>
          <w:vanish/>
          <w:sz w:val="22"/>
          <w:szCs w:val="22"/>
          <w:shd w:val="clear" w:color="auto" w:fill="FFFF99"/>
          <w:rtl/>
        </w:rPr>
        <w:t>ואם לא בקש המבקש בירור תוך חודש ימים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ואם לא דרש המבקש תוך שני חדשים מתאריך ההודעה האמורה להשמיע טענותיו לפני הרשם או לא הגיש תוך אותה תקופה תשובה מנומקת בכתב</w:t>
      </w:r>
      <w:r w:rsidRPr="00441257">
        <w:rPr>
          <w:rStyle w:val="default"/>
          <w:rFonts w:cs="FrankRuehl" w:hint="cs"/>
          <w:vanish/>
          <w:sz w:val="22"/>
          <w:szCs w:val="22"/>
          <w:shd w:val="clear" w:color="auto" w:fill="FFFF99"/>
          <w:rtl/>
        </w:rPr>
        <w:t>, רואים אותו כאילו נסתלק מבקשתו.</w:t>
      </w:r>
    </w:p>
    <w:p w:rsidR="00D92350" w:rsidRPr="00441257" w:rsidRDefault="00D92350">
      <w:pPr>
        <w:pStyle w:val="P11"/>
        <w:spacing w:before="0"/>
        <w:ind w:left="0" w:right="1134"/>
        <w:rPr>
          <w:rStyle w:val="default"/>
          <w:rFonts w:cs="FrankRuehl" w:hint="cs"/>
          <w:vanish/>
          <w:color w:val="FF000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74"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3</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Fonts w:cs="FrankRuehl" w:hint="cs"/>
          <w:b/>
          <w:bCs/>
          <w:vanish/>
          <w:szCs w:val="20"/>
          <w:shd w:val="clear" w:color="auto" w:fill="FFFF99"/>
          <w:rtl/>
        </w:rPr>
        <w:t>החלפת תקנה 24</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התנגדויות</w:t>
      </w:r>
    </w:p>
    <w:p w:rsidR="00D92350" w:rsidRPr="00441257" w:rsidRDefault="00D92350">
      <w:pPr>
        <w:pStyle w:val="P00"/>
        <w:spacing w:before="0"/>
        <w:ind w:left="0" w:right="1134"/>
        <w:rPr>
          <w:rStyle w:val="default"/>
          <w:rFonts w:cs="FrankRuehl" w:hint="cs"/>
          <w:vanish/>
          <w:sz w:val="22"/>
          <w:szCs w:val="22"/>
          <w:shd w:val="clear" w:color="auto" w:fill="FFFF99"/>
          <w:rtl/>
        </w:rPr>
      </w:pPr>
      <w:r w:rsidRPr="00441257">
        <w:rPr>
          <w:rStyle w:val="big-number"/>
          <w:rFonts w:cs="FrankRuehl"/>
          <w:strike/>
          <w:vanish/>
          <w:sz w:val="22"/>
          <w:szCs w:val="22"/>
          <w:shd w:val="clear" w:color="auto" w:fill="FFFF99"/>
          <w:rtl/>
        </w:rPr>
        <w:t>24.</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אם נתגלו טעמי התנגדות, לאחר החיפוש והדיון בבקשה ובכל הוכחות שהמבקש ימציא או יידרש להמציא, שולחין למבקש בכתב הודעה על טעמים אלה, ואם לא דרש המבקש תוך שני חדשים מתאריך ההודעה האמורה להשמיע טענותיו לפני הרשם או לא הגיש תוך אותה תקופה תשובה מנומקת בכתב, רואים אותו כאילו נסתלק מבקשתו.</w:t>
      </w:r>
    </w:p>
    <w:p w:rsidR="00513621" w:rsidRPr="00441257" w:rsidRDefault="00513621">
      <w:pPr>
        <w:pStyle w:val="P00"/>
        <w:spacing w:before="0"/>
        <w:ind w:left="0" w:right="1134"/>
        <w:rPr>
          <w:rFonts w:cs="FrankRuehl" w:hint="cs"/>
          <w:vanish/>
          <w:szCs w:val="20"/>
          <w:shd w:val="clear" w:color="auto" w:fill="FFFF99"/>
          <w:rtl/>
        </w:rPr>
      </w:pPr>
    </w:p>
    <w:p w:rsidR="00513621" w:rsidRPr="00441257" w:rsidRDefault="00513621">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5.11.2008</w:t>
      </w:r>
    </w:p>
    <w:p w:rsidR="00513621" w:rsidRPr="00441257" w:rsidRDefault="00513621">
      <w:pPr>
        <w:pStyle w:val="P00"/>
        <w:spacing w:before="0"/>
        <w:ind w:left="0" w:right="1134"/>
        <w:rPr>
          <w:rFonts w:cs="FrankRuehl" w:hint="cs"/>
          <w:b/>
          <w:bCs/>
          <w:vanish/>
          <w:szCs w:val="20"/>
          <w:shd w:val="clear" w:color="auto" w:fill="FFFF99"/>
          <w:rtl/>
        </w:rPr>
      </w:pPr>
      <w:r w:rsidRPr="00441257">
        <w:rPr>
          <w:rFonts w:cs="FrankRuehl" w:hint="cs"/>
          <w:b/>
          <w:bCs/>
          <w:vanish/>
          <w:szCs w:val="20"/>
          <w:shd w:val="clear" w:color="auto" w:fill="FFFF99"/>
          <w:rtl/>
        </w:rPr>
        <w:t>תק' תשס"ט-2008</w:t>
      </w:r>
    </w:p>
    <w:p w:rsidR="00513621" w:rsidRPr="00441257" w:rsidRDefault="00513621">
      <w:pPr>
        <w:pStyle w:val="P00"/>
        <w:spacing w:before="0"/>
        <w:ind w:left="0" w:right="1134"/>
        <w:rPr>
          <w:rFonts w:cs="FrankRuehl" w:hint="cs"/>
          <w:vanish/>
          <w:szCs w:val="20"/>
          <w:shd w:val="clear" w:color="auto" w:fill="FFFF99"/>
          <w:rtl/>
        </w:rPr>
      </w:pPr>
      <w:hyperlink r:id="rId75" w:history="1">
        <w:r w:rsidRPr="00441257">
          <w:rPr>
            <w:rStyle w:val="Hyperlink"/>
            <w:rFonts w:cs="FrankRuehl" w:hint="cs"/>
            <w:vanish/>
            <w:szCs w:val="20"/>
            <w:shd w:val="clear" w:color="auto" w:fill="FFFF99"/>
            <w:rtl/>
          </w:rPr>
          <w:t>ק"ת תשס"ט מס' 6721</w:t>
        </w:r>
      </w:hyperlink>
      <w:r w:rsidRPr="00441257">
        <w:rPr>
          <w:rFonts w:cs="FrankRuehl" w:hint="cs"/>
          <w:vanish/>
          <w:szCs w:val="20"/>
          <w:shd w:val="clear" w:color="auto" w:fill="FFFF99"/>
          <w:rtl/>
        </w:rPr>
        <w:t xml:space="preserve"> מיום 5.11.2008 עמ' 70</w:t>
      </w:r>
    </w:p>
    <w:p w:rsidR="00513621" w:rsidRPr="00441257" w:rsidRDefault="00513621" w:rsidP="00513621">
      <w:pPr>
        <w:pStyle w:val="P0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ל</w:t>
      </w:r>
      <w:r w:rsidRPr="00441257">
        <w:rPr>
          <w:rStyle w:val="default"/>
          <w:rFonts w:cs="FrankRuehl" w:hint="cs"/>
          <w:vanish/>
          <w:sz w:val="22"/>
          <w:szCs w:val="22"/>
          <w:shd w:val="clear" w:color="auto" w:fill="FFFF99"/>
          <w:rtl/>
        </w:rPr>
        <w:t xml:space="preserve">א דרש המבקש תוך שלושה חדשים מתאריך ההודעה האמורה בתקנת משנה (א) להשמיע את טענותיו לפני הרשם או לא הגיש תוך התקופה האמורה תשובה מנומקת בכתב, </w:t>
      </w:r>
      <w:r w:rsidRPr="00441257">
        <w:rPr>
          <w:rStyle w:val="default"/>
          <w:rFonts w:cs="FrankRuehl" w:hint="cs"/>
          <w:strike/>
          <w:vanish/>
          <w:sz w:val="22"/>
          <w:szCs w:val="22"/>
          <w:shd w:val="clear" w:color="auto" w:fill="FFFF99"/>
          <w:rtl/>
        </w:rPr>
        <w:t>ישלח הרשם הודעה על אי השלמת הרישום לפי סעיף 16 לפקודה בטופס שבתוספת השניה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יראה הרשם את הבקשה כבטלה לפי סעיף 22 לפקודה וישלח על כך הודעה למבקש</w:t>
      </w:r>
      <w:r w:rsidRPr="00441257">
        <w:rPr>
          <w:rStyle w:val="default"/>
          <w:rFonts w:cs="FrankRuehl" w:hint="cs"/>
          <w:vanish/>
          <w:sz w:val="22"/>
          <w:szCs w:val="22"/>
          <w:shd w:val="clear" w:color="auto" w:fill="FFFF99"/>
          <w:rtl/>
        </w:rPr>
        <w:t>.</w:t>
      </w:r>
    </w:p>
    <w:p w:rsidR="00513621" w:rsidRPr="00441257" w:rsidRDefault="00513621" w:rsidP="00513621">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(ג</w:t>
      </w:r>
      <w:r w:rsidRPr="00441257">
        <w:rPr>
          <w:rStyle w:val="default"/>
          <w:rFonts w:cs="FrankRuehl" w:hint="cs"/>
          <w:strike/>
          <w:vanish/>
          <w:sz w:val="22"/>
          <w:szCs w:val="22"/>
          <w:shd w:val="clear" w:color="auto" w:fill="FFFF99"/>
          <w:rtl/>
        </w:rPr>
        <w:t>)</w:t>
      </w:r>
      <w:r w:rsidRPr="00441257">
        <w:rPr>
          <w:rStyle w:val="default"/>
          <w:rFonts w:cs="FrankRuehl"/>
          <w:strike/>
          <w:vanish/>
          <w:sz w:val="22"/>
          <w:szCs w:val="22"/>
          <w:shd w:val="clear" w:color="auto" w:fill="FFFF99"/>
          <w:rtl/>
        </w:rPr>
        <w:tab/>
        <w:t>ל</w:t>
      </w:r>
      <w:r w:rsidRPr="00441257">
        <w:rPr>
          <w:rStyle w:val="default"/>
          <w:rFonts w:cs="FrankRuehl" w:hint="cs"/>
          <w:strike/>
          <w:vanish/>
          <w:sz w:val="22"/>
          <w:szCs w:val="22"/>
          <w:shd w:val="clear" w:color="auto" w:fill="FFFF99"/>
          <w:rtl/>
        </w:rPr>
        <w:t>א מילא המבקש אחר הדרי</w:t>
      </w:r>
      <w:r w:rsidRPr="00441257">
        <w:rPr>
          <w:rStyle w:val="default"/>
          <w:rFonts w:cs="FrankRuehl"/>
          <w:strike/>
          <w:vanish/>
          <w:sz w:val="22"/>
          <w:szCs w:val="22"/>
          <w:shd w:val="clear" w:color="auto" w:fill="FFFF99"/>
          <w:rtl/>
        </w:rPr>
        <w:t>שה</w:t>
      </w:r>
      <w:r w:rsidRPr="00441257">
        <w:rPr>
          <w:rStyle w:val="default"/>
          <w:rFonts w:cs="FrankRuehl" w:hint="cs"/>
          <w:strike/>
          <w:vanish/>
          <w:sz w:val="22"/>
          <w:szCs w:val="22"/>
          <w:shd w:val="clear" w:color="auto" w:fill="FFFF99"/>
          <w:rtl/>
        </w:rPr>
        <w:t xml:space="preserve"> תוך שלושה חדשים מיום שנשלחה לו ההודעה לפי תקנת משנה (ב) יראו את הבקשה כמבוטלת אלא אם האריך הרשם את המועד למתן תשובה לפני תום תקופת שלושת החדשים או שנתן המבקש טעמים סבירים לאי ביטולה של הבקשה.</w:t>
      </w:r>
    </w:p>
    <w:p w:rsidR="00ED7D6D" w:rsidRPr="00441257" w:rsidRDefault="00ED7D6D" w:rsidP="00ED7D6D">
      <w:pPr>
        <w:pStyle w:val="P00"/>
        <w:spacing w:before="0"/>
        <w:ind w:left="0" w:right="1134"/>
        <w:rPr>
          <w:rFonts w:cs="FrankRuehl" w:hint="cs"/>
          <w:vanish/>
          <w:szCs w:val="20"/>
          <w:shd w:val="clear" w:color="auto" w:fill="FFFF99"/>
          <w:rtl/>
        </w:rPr>
      </w:pPr>
    </w:p>
    <w:p w:rsidR="00ED7D6D" w:rsidRPr="00441257" w:rsidRDefault="00ED7D6D" w:rsidP="00ED7D6D">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ED7D6D" w:rsidRPr="00441257" w:rsidRDefault="00ED7D6D" w:rsidP="00ED7D6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D7D6D" w:rsidRPr="00441257" w:rsidRDefault="00ED7D6D" w:rsidP="00ED7D6D">
      <w:pPr>
        <w:pStyle w:val="P00"/>
        <w:spacing w:before="0"/>
        <w:ind w:left="0" w:right="1134"/>
        <w:rPr>
          <w:rFonts w:cs="FrankRuehl" w:hint="cs"/>
          <w:vanish/>
          <w:szCs w:val="20"/>
          <w:shd w:val="clear" w:color="auto" w:fill="FFFF99"/>
          <w:rtl/>
        </w:rPr>
      </w:pPr>
      <w:hyperlink r:id="rId76"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89</w:t>
      </w:r>
    </w:p>
    <w:p w:rsidR="00ED7D6D" w:rsidRPr="00441257" w:rsidRDefault="00ED7D6D" w:rsidP="00ED7D6D">
      <w:pPr>
        <w:pStyle w:val="P0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24.</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 xml:space="preserve">תגלו לאחר החיפוש </w:t>
      </w:r>
      <w:r w:rsidRPr="00441257">
        <w:rPr>
          <w:rStyle w:val="default"/>
          <w:rFonts w:cs="FrankRuehl" w:hint="cs"/>
          <w:vanish/>
          <w:sz w:val="22"/>
          <w:szCs w:val="22"/>
          <w:u w:val="single"/>
          <w:shd w:val="clear" w:color="auto" w:fill="FFFF99"/>
          <w:rtl/>
        </w:rPr>
        <w:t>והבחינה</w:t>
      </w:r>
      <w:r w:rsidRPr="00441257">
        <w:rPr>
          <w:rStyle w:val="default"/>
          <w:rFonts w:cs="FrankRuehl" w:hint="cs"/>
          <w:vanish/>
          <w:sz w:val="22"/>
          <w:szCs w:val="22"/>
          <w:shd w:val="clear" w:color="auto" w:fill="FFFF99"/>
          <w:rtl/>
        </w:rPr>
        <w:t xml:space="preserve"> לפי תקנה 22 והעיון בבקשה ובכל הוכחות שהמבקש ימציא או יידרש להמציא, טעמים שיש בהם כדי לפסול את הסימן לרישום, תישלח למבקש הודעה בכתב על טעמים אלה.</w:t>
      </w:r>
    </w:p>
    <w:p w:rsidR="00ED7D6D" w:rsidRPr="00441257" w:rsidRDefault="00ED7D6D" w:rsidP="00ED7D6D">
      <w:pPr>
        <w:pStyle w:val="P00"/>
        <w:spacing w:before="0"/>
        <w:ind w:left="0" w:right="1134"/>
        <w:rPr>
          <w:rFonts w:cs="FrankRuehl" w:hint="cs"/>
          <w:strike/>
          <w:vanish/>
          <w:sz w:val="22"/>
          <w:szCs w:val="22"/>
          <w:shd w:val="clear" w:color="auto" w:fill="FFFF99"/>
          <w:rtl/>
        </w:rPr>
      </w:pPr>
      <w:r w:rsidRPr="00441257">
        <w:rPr>
          <w:rFonts w:cs="FrankRuehl"/>
          <w:vanish/>
          <w:sz w:val="22"/>
          <w:szCs w:val="22"/>
          <w:shd w:val="clear" w:color="auto" w:fill="FFFF99"/>
          <w:rtl/>
        </w:rPr>
        <w:tab/>
      </w:r>
      <w:r w:rsidRPr="00441257">
        <w:rPr>
          <w:rFonts w:cs="FrankRuehl"/>
          <w:strike/>
          <w:vanish/>
          <w:sz w:val="22"/>
          <w:szCs w:val="22"/>
          <w:shd w:val="clear" w:color="auto" w:fill="FFFF99"/>
          <w:rtl/>
        </w:rPr>
        <w:t>(ב</w:t>
      </w:r>
      <w:r w:rsidRPr="00441257">
        <w:rPr>
          <w:rFonts w:cs="FrankRuehl" w:hint="cs"/>
          <w:strike/>
          <w:vanish/>
          <w:sz w:val="22"/>
          <w:szCs w:val="22"/>
          <w:shd w:val="clear" w:color="auto" w:fill="FFFF99"/>
          <w:rtl/>
        </w:rPr>
        <w:t>)</w:t>
      </w:r>
      <w:r w:rsidRPr="00441257">
        <w:rPr>
          <w:rFonts w:cs="FrankRuehl"/>
          <w:strike/>
          <w:vanish/>
          <w:sz w:val="22"/>
          <w:szCs w:val="22"/>
          <w:shd w:val="clear" w:color="auto" w:fill="FFFF99"/>
          <w:rtl/>
        </w:rPr>
        <w:tab/>
        <w:t>ל</w:t>
      </w:r>
      <w:r w:rsidRPr="00441257">
        <w:rPr>
          <w:rFonts w:cs="FrankRuehl" w:hint="cs"/>
          <w:strike/>
          <w:vanish/>
          <w:sz w:val="22"/>
          <w:szCs w:val="22"/>
          <w:shd w:val="clear" w:color="auto" w:fill="FFFF99"/>
          <w:rtl/>
        </w:rPr>
        <w:t>א דרש המבקש תוך שלושה חדשים מתאריך ההודעה האמורה בתקנת משנה (א) להשמיע את טענותיו לפני הרשם או לא הגיש תוך התקופה האמורה תשובה מנומקת בכתב, יראה הרשם את הבקשה כבטלה לפי סעיף 22 לפקודה וישלח על כך הודעה למבקש.</w:t>
      </w:r>
    </w:p>
    <w:p w:rsidR="00ED7D6D" w:rsidRPr="00ED7D6D" w:rsidRDefault="00ED7D6D" w:rsidP="00ED7D6D">
      <w:pPr>
        <w:pStyle w:val="P00"/>
        <w:spacing w:before="0"/>
        <w:ind w:left="0" w:right="1134"/>
        <w:rPr>
          <w:rFonts w:cs="FrankRuehl" w:hint="cs"/>
          <w:sz w:val="2"/>
          <w:szCs w:val="2"/>
          <w:u w:val="single"/>
          <w:shd w:val="clear" w:color="auto" w:fill="FFFF99"/>
          <w:rtl/>
        </w:rPr>
      </w:pPr>
      <w:r w:rsidRPr="00441257">
        <w:rPr>
          <w:rFonts w:cs="FrankRuehl" w:hint="cs"/>
          <w:vanish/>
          <w:sz w:val="22"/>
          <w:szCs w:val="22"/>
          <w:shd w:val="clear" w:color="auto" w:fill="FFFF99"/>
          <w:rtl/>
        </w:rPr>
        <w:tab/>
      </w:r>
      <w:r w:rsidRPr="00441257">
        <w:rPr>
          <w:rFonts w:cs="FrankRuehl" w:hint="cs"/>
          <w:vanish/>
          <w:sz w:val="22"/>
          <w:szCs w:val="22"/>
          <w:u w:val="single"/>
          <w:shd w:val="clear" w:color="auto" w:fill="FFFF99"/>
          <w:rtl/>
        </w:rPr>
        <w:t>(ב)</w:t>
      </w:r>
      <w:r w:rsidRPr="00441257">
        <w:rPr>
          <w:rFonts w:cs="FrankRuehl" w:hint="cs"/>
          <w:vanish/>
          <w:sz w:val="22"/>
          <w:szCs w:val="22"/>
          <w:u w:val="single"/>
          <w:shd w:val="clear" w:color="auto" w:fill="FFFF99"/>
          <w:rtl/>
        </w:rPr>
        <w:tab/>
        <w:t>לא הגיש המבקש תשובה מנומקת בכתב בתוך שלושה חודשים מתאריך ההודעה האמורה בתקנת משנה (א), יראה הרשם את הבקשה כבטלה לפי סעיף 22 לפקודה וישלח על כך הודעה למבקש; הגיש המבקש תשובה מנומקת בכתב בתוך המועד שנקבע לכך, יבחן אותה הרשם ויודיע למבקש אם החליט לקבל את הבקשה, אם לחלוטין ואם באותם תנאים, שינויים, תיקונים או הגבלות שהוא יראה לנכון להטיל, כאמור בתקנה 23.</w:t>
      </w:r>
      <w:bookmarkEnd w:id="70"/>
    </w:p>
    <w:p w:rsidR="00D92350" w:rsidRDefault="00D92350" w:rsidP="00940C2D">
      <w:pPr>
        <w:pStyle w:val="P00"/>
        <w:spacing w:before="72"/>
        <w:ind w:left="0" w:right="1134"/>
        <w:rPr>
          <w:rStyle w:val="default"/>
          <w:rFonts w:cs="FrankRuehl" w:hint="cs"/>
          <w:rtl/>
        </w:rPr>
      </w:pPr>
      <w:bookmarkStart w:id="71" w:name="Seif22"/>
      <w:bookmarkEnd w:id="71"/>
      <w:r>
        <w:rPr>
          <w:lang w:val="he-IL"/>
        </w:rPr>
        <w:pict>
          <v:rect id="_x0000_s2088" style="position:absolute;left:0;text-align:left;margin-left:464.5pt;margin-top:8.05pt;width:75.05pt;height:26.25pt;z-index:251577856"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קב</w:t>
                  </w:r>
                  <w:r>
                    <w:rPr>
                      <w:rFonts w:cs="Miriam" w:hint="cs"/>
                      <w:sz w:val="18"/>
                      <w:szCs w:val="18"/>
                      <w:rtl/>
                    </w:rPr>
                    <w:t>לה על תנאי</w:t>
                  </w:r>
                </w:p>
                <w:p w:rsidR="00343C41" w:rsidRDefault="00343C41">
                  <w:pPr>
                    <w:spacing w:line="160" w:lineRule="exact"/>
                    <w:jc w:val="left"/>
                    <w:rPr>
                      <w:rFonts w:cs="Miriam" w:hint="cs"/>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40C2D">
        <w:rPr>
          <w:rStyle w:val="default"/>
          <w:rFonts w:cs="FrankRuehl" w:hint="cs"/>
          <w:rtl/>
        </w:rPr>
        <w:t>קיבל הרשם בקשה בכפוף לתנאים, תיקונים, שינויים או הגבלות או בכפוף לרישום הערת ויתור, והמבקש מתנגד לכך, יגיש המבקש, בתוך שלושה חודשים מתאריך ההודעה על קבלה כאמור, את השגותיו המנומקות בכתב; הגיש המבקש השגות מנומקות בכתב בתוך המועד שנקבע לכך, יבחן אותן הרשם ויודיע למבקש אם החליט לקבל את הבקשה, לחלוטין או באותם תנאים, שינויים, תיקונים או הגבלות שהוא יראה לנכון להטיל, כאמור בתקנה 23</w:t>
      </w:r>
      <w:r>
        <w:rPr>
          <w:rStyle w:val="default"/>
          <w:rFonts w:cs="FrankRuehl" w:hint="cs"/>
          <w:rtl/>
        </w:rPr>
        <w:t>.</w:t>
      </w:r>
    </w:p>
    <w:p w:rsidR="00D92350" w:rsidRDefault="00D9235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התנגד המבקש כאמור בתקנת משנה (א), יודיע על כך לרשם בכתב.</w:t>
      </w:r>
    </w:p>
    <w:p w:rsidR="00D92350" w:rsidRDefault="00513621" w:rsidP="00513621">
      <w:pPr>
        <w:pStyle w:val="P00"/>
        <w:spacing w:before="72"/>
        <w:ind w:left="0" w:right="1134"/>
        <w:rPr>
          <w:rStyle w:val="default"/>
          <w:rFonts w:cs="FrankRuehl"/>
          <w:rtl/>
        </w:rPr>
      </w:pPr>
      <w:r>
        <w:rPr>
          <w:rFonts w:cs="FrankRuehl"/>
          <w:sz w:val="26"/>
          <w:rtl/>
          <w:lang w:eastAsia="en-US"/>
        </w:rPr>
        <w:pict>
          <v:shape id="_x0000_s2283" type="#_x0000_t202" style="position:absolute;left:0;text-align:left;margin-left:470.25pt;margin-top:7.1pt;width:1in;height:11.2pt;z-index:251676160" filled="f" stroked="f">
            <v:textbox inset="1mm,0,1mm,0">
              <w:txbxContent>
                <w:p w:rsidR="00343C41" w:rsidRDefault="00343C41" w:rsidP="00513621">
                  <w:pPr>
                    <w:spacing w:line="160" w:lineRule="exact"/>
                    <w:jc w:val="left"/>
                    <w:rPr>
                      <w:rFonts w:cs="Miriam"/>
                      <w:noProof/>
                      <w:sz w:val="18"/>
                      <w:szCs w:val="18"/>
                      <w:rtl/>
                    </w:rPr>
                  </w:pPr>
                  <w:r>
                    <w:rPr>
                      <w:rFonts w:cs="Miriam"/>
                      <w:sz w:val="18"/>
                      <w:szCs w:val="18"/>
                      <w:rtl/>
                    </w:rPr>
                    <w:t>תק</w:t>
                  </w:r>
                  <w:r>
                    <w:rPr>
                      <w:rFonts w:cs="Miriam" w:hint="cs"/>
                      <w:sz w:val="18"/>
                      <w:szCs w:val="18"/>
                      <w:rtl/>
                    </w:rPr>
                    <w:t>' תשס"ט-2008</w:t>
                  </w:r>
                </w:p>
              </w:txbxContent>
            </v:textbox>
          </v:shape>
        </w:pict>
      </w:r>
      <w:r w:rsidR="00D92350">
        <w:rPr>
          <w:rFonts w:cs="FrankRuehl"/>
          <w:sz w:val="26"/>
          <w:rtl/>
        </w:rPr>
        <w:tab/>
      </w:r>
      <w:r w:rsidR="00D92350">
        <w:rPr>
          <w:rStyle w:val="default"/>
          <w:rFonts w:cs="FrankRuehl"/>
          <w:rtl/>
        </w:rPr>
        <w:t>(ג</w:t>
      </w:r>
      <w:r w:rsidR="00D92350">
        <w:rPr>
          <w:rStyle w:val="default"/>
          <w:rFonts w:cs="FrankRuehl" w:hint="cs"/>
          <w:rtl/>
        </w:rPr>
        <w:t>)</w:t>
      </w:r>
      <w:r w:rsidR="00D92350">
        <w:rPr>
          <w:rStyle w:val="default"/>
          <w:rFonts w:cs="FrankRuehl"/>
          <w:rtl/>
        </w:rPr>
        <w:tab/>
        <w:t>ל</w:t>
      </w:r>
      <w:r w:rsidR="00D92350">
        <w:rPr>
          <w:rStyle w:val="default"/>
          <w:rFonts w:cs="FrankRuehl" w:hint="cs"/>
          <w:rtl/>
        </w:rPr>
        <w:t>א נהג המ</w:t>
      </w:r>
      <w:r w:rsidR="00D92350">
        <w:rPr>
          <w:rStyle w:val="default"/>
          <w:rFonts w:cs="FrankRuehl"/>
          <w:rtl/>
        </w:rPr>
        <w:t>בק</w:t>
      </w:r>
      <w:r w:rsidR="00D92350">
        <w:rPr>
          <w:rStyle w:val="default"/>
          <w:rFonts w:cs="FrankRuehl" w:hint="cs"/>
          <w:rtl/>
        </w:rPr>
        <w:t xml:space="preserve">ש באחת הדרכים המנויות בתקנות משנה (א) או (ב) </w:t>
      </w:r>
      <w:r w:rsidRPr="00513621">
        <w:rPr>
          <w:rStyle w:val="default"/>
          <w:rFonts w:cs="FrankRuehl" w:hint="cs"/>
          <w:rtl/>
        </w:rPr>
        <w:t>יראה הרשם את הבקשה כבטלה לפי סעיף 22 לפקודה וישלח על כך הודעה למבקש</w:t>
      </w:r>
      <w:r w:rsidR="00D92350">
        <w:rPr>
          <w:rStyle w:val="default"/>
          <w:rFonts w:cs="FrankRuehl" w:hint="cs"/>
          <w:rtl/>
        </w:rPr>
        <w:t>.</w:t>
      </w:r>
    </w:p>
    <w:p w:rsidR="00D92350" w:rsidRDefault="003C742B" w:rsidP="00513621">
      <w:pPr>
        <w:pStyle w:val="P00"/>
        <w:spacing w:before="72"/>
        <w:ind w:left="0" w:right="1134"/>
        <w:rPr>
          <w:rStyle w:val="default"/>
          <w:rFonts w:cs="FrankRuehl" w:hint="cs"/>
          <w:rtl/>
        </w:rPr>
      </w:pPr>
      <w:r>
        <w:rPr>
          <w:rFonts w:cs="FrankRuehl"/>
          <w:sz w:val="26"/>
          <w:rtl/>
          <w:lang w:eastAsia="en-US"/>
        </w:rPr>
        <w:pict>
          <v:shape id="_x0000_s2284" type="#_x0000_t202" style="position:absolute;left:0;text-align:left;margin-left:470.25pt;margin-top:7.1pt;width:1in;height:11.2pt;z-index:251677184" filled="f" stroked="f">
            <v:textbox inset="1mm,0,1mm,0">
              <w:txbxContent>
                <w:p w:rsidR="00343C41" w:rsidRDefault="00343C41" w:rsidP="003C742B">
                  <w:pPr>
                    <w:spacing w:line="160" w:lineRule="exact"/>
                    <w:jc w:val="left"/>
                    <w:rPr>
                      <w:rFonts w:cs="Miriam"/>
                      <w:noProof/>
                      <w:sz w:val="18"/>
                      <w:szCs w:val="18"/>
                      <w:rtl/>
                    </w:rPr>
                  </w:pPr>
                  <w:r>
                    <w:rPr>
                      <w:rFonts w:cs="Miriam"/>
                      <w:sz w:val="18"/>
                      <w:szCs w:val="18"/>
                      <w:rtl/>
                    </w:rPr>
                    <w:t>תק</w:t>
                  </w:r>
                  <w:r>
                    <w:rPr>
                      <w:rFonts w:cs="Miriam" w:hint="cs"/>
                      <w:sz w:val="18"/>
                      <w:szCs w:val="18"/>
                      <w:rtl/>
                    </w:rPr>
                    <w:t>' תשס"ט-2008</w:t>
                  </w:r>
                </w:p>
              </w:txbxContent>
            </v:textbox>
          </v:shape>
        </w:pict>
      </w:r>
      <w:r w:rsidR="00D92350">
        <w:rPr>
          <w:rFonts w:cs="FrankRuehl"/>
          <w:sz w:val="26"/>
          <w:rtl/>
        </w:rPr>
        <w:tab/>
      </w:r>
      <w:r w:rsidR="00D92350">
        <w:rPr>
          <w:rStyle w:val="default"/>
          <w:rFonts w:cs="FrankRuehl"/>
          <w:rtl/>
        </w:rPr>
        <w:t>(ד</w:t>
      </w:r>
      <w:r w:rsidR="00D92350">
        <w:rPr>
          <w:rStyle w:val="default"/>
          <w:rFonts w:cs="FrankRuehl" w:hint="cs"/>
          <w:rtl/>
        </w:rPr>
        <w:t>)</w:t>
      </w:r>
      <w:r w:rsidR="00D92350">
        <w:rPr>
          <w:rStyle w:val="default"/>
          <w:rFonts w:cs="FrankRuehl"/>
          <w:rtl/>
        </w:rPr>
        <w:tab/>
      </w:r>
      <w:r w:rsidR="00513621">
        <w:rPr>
          <w:rStyle w:val="default"/>
          <w:rFonts w:cs="FrankRuehl" w:hint="cs"/>
          <w:rtl/>
        </w:rPr>
        <w:t>(נמחקה)</w:t>
      </w:r>
      <w:r w:rsidR="00D92350">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72" w:name="Rov259"/>
      <w:r w:rsidRPr="00441257">
        <w:rPr>
          <w:rStyle w:val="default"/>
          <w:rFonts w:cs="FrankRuehl" w:hint="cs"/>
          <w:vanish/>
          <w:color w:val="FF0000"/>
          <w:szCs w:val="20"/>
          <w:shd w:val="clear" w:color="auto" w:fill="FFFF99"/>
          <w:rtl/>
        </w:rPr>
        <w:t>מיום 7.8.1952</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תשי"ב-1952</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77" w:history="1">
        <w:r w:rsidRPr="00441257">
          <w:rPr>
            <w:rStyle w:val="Hyperlink"/>
            <w:rFonts w:cs="FrankRuehl" w:hint="cs"/>
            <w:vanish/>
            <w:szCs w:val="20"/>
            <w:shd w:val="clear" w:color="auto" w:fill="FFFF99"/>
            <w:rtl/>
          </w:rPr>
          <w:t>ק"ת תשי"ב מס' 291</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 xml:space="preserve">7.8.1952 עמ' </w:t>
      </w:r>
      <w:r w:rsidRPr="00441257">
        <w:rPr>
          <w:rFonts w:cs="FrankRuehl" w:hint="cs"/>
          <w:vanish/>
          <w:szCs w:val="20"/>
          <w:shd w:val="clear" w:color="auto" w:fill="FFFF99"/>
          <w:rtl/>
        </w:rPr>
        <w:t>1271</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w:t>
      </w:r>
      <w:r w:rsidRPr="00441257">
        <w:rPr>
          <w:rStyle w:val="default"/>
          <w:rFonts w:cs="FrankRuehl" w:hint="cs"/>
          <w:vanish/>
          <w:sz w:val="22"/>
          <w:szCs w:val="22"/>
          <w:shd w:val="clear" w:color="auto" w:fill="FFFF99"/>
          <w:rtl/>
        </w:rPr>
        <w:t>1)</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אם קבל הרשם בקשה בהתחשב עם איזה תנאים, תקונים, שנויים, או הגבלות והמבקש מתנגד לתנאים או לתקונים או לשנויים או להגבלות אלה, </w:t>
      </w:r>
      <w:r w:rsidRPr="00441257">
        <w:rPr>
          <w:rStyle w:val="default"/>
          <w:rFonts w:cs="FrankRuehl" w:hint="cs"/>
          <w:strike/>
          <w:vanish/>
          <w:sz w:val="22"/>
          <w:szCs w:val="22"/>
          <w:shd w:val="clear" w:color="auto" w:fill="FFFF99"/>
          <w:rtl/>
        </w:rPr>
        <w:t>עליו לבקש בירור תוך חודש ימים מיום המכתב המוסר לו הודעה על קבלה זו</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ידרוש תוך שני חדשים מתאריך ההודעה על קבלה כאמור, הזדמנות להשמיע את טענותיו לפני הרשם או יגיש תוך אותה תקופה את השגותיו המנומקות</w:t>
      </w:r>
      <w:r w:rsidRPr="00441257">
        <w:rPr>
          <w:rStyle w:val="default"/>
          <w:rFonts w:cs="FrankRuehl" w:hint="cs"/>
          <w:vanish/>
          <w:sz w:val="22"/>
          <w:szCs w:val="22"/>
          <w:shd w:val="clear" w:color="auto" w:fill="FFFF99"/>
          <w:rtl/>
        </w:rPr>
        <w:t xml:space="preserve"> ואם לא עשה זאת, רואים אותו כאילו הסתלק מבקשתו.</w:t>
      </w:r>
    </w:p>
    <w:p w:rsidR="00D92350" w:rsidRPr="00441257" w:rsidRDefault="00D92350">
      <w:pPr>
        <w:pStyle w:val="P11"/>
        <w:spacing w:before="0"/>
        <w:ind w:left="0" w:right="1134"/>
        <w:rPr>
          <w:rStyle w:val="default"/>
          <w:rFonts w:cs="FrankRuehl" w:hint="cs"/>
          <w:vanish/>
          <w:color w:val="FF000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78"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3</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Fonts w:cs="FrankRuehl" w:hint="cs"/>
          <w:b/>
          <w:bCs/>
          <w:vanish/>
          <w:szCs w:val="20"/>
          <w:shd w:val="clear" w:color="auto" w:fill="FFFF99"/>
          <w:rtl/>
        </w:rPr>
        <w:t>החלפת תקנה 25</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הפרוצדורה שעל המבקש לילך בה במקרה של קבלה על תנאי</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1)</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אם קבל הרשם בקשה בהתחשב עם איזה תנאים, תקונים, שנויים, או הגבלות והמבקש מתנגד לתנאים או לתקונים או לשנויים או להגבלות אלה, ידרוש תוך שני חדשים מתאריך ההודעה על קבלה כאמור, הזדמנות להשמיע את טענותיו לפני הרשם או יגיש תוך אותה תקופה את השגותיו המנומקות ואם לא עשה זאת, רואים אותו כאילו הסתלק מבקשתו.</w:t>
      </w:r>
    </w:p>
    <w:p w:rsidR="00D92350" w:rsidRPr="00441257" w:rsidRDefault="00D92350">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2)</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אם אין המבקש מתנגד לתנאים או לתקונים או לשנויים או להגבלות אלה, עליו להודיע זאת לרשם מיד בכתב.</w:t>
      </w:r>
    </w:p>
    <w:p w:rsidR="00513621" w:rsidRPr="00441257" w:rsidRDefault="00513621" w:rsidP="00513621">
      <w:pPr>
        <w:pStyle w:val="P00"/>
        <w:spacing w:before="0"/>
        <w:ind w:left="0" w:right="1134"/>
        <w:rPr>
          <w:rFonts w:cs="FrankRuehl" w:hint="cs"/>
          <w:vanish/>
          <w:szCs w:val="20"/>
          <w:shd w:val="clear" w:color="auto" w:fill="FFFF99"/>
          <w:rtl/>
        </w:rPr>
      </w:pPr>
    </w:p>
    <w:p w:rsidR="00513621" w:rsidRPr="00441257" w:rsidRDefault="00513621" w:rsidP="00513621">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5.11.2008</w:t>
      </w:r>
    </w:p>
    <w:p w:rsidR="00513621" w:rsidRPr="00441257" w:rsidRDefault="00513621" w:rsidP="00513621">
      <w:pPr>
        <w:pStyle w:val="P00"/>
        <w:spacing w:before="0"/>
        <w:ind w:left="0" w:right="1134"/>
        <w:rPr>
          <w:rFonts w:cs="FrankRuehl" w:hint="cs"/>
          <w:b/>
          <w:bCs/>
          <w:vanish/>
          <w:szCs w:val="20"/>
          <w:shd w:val="clear" w:color="auto" w:fill="FFFF99"/>
          <w:rtl/>
        </w:rPr>
      </w:pPr>
      <w:r w:rsidRPr="00441257">
        <w:rPr>
          <w:rFonts w:cs="FrankRuehl" w:hint="cs"/>
          <w:b/>
          <w:bCs/>
          <w:vanish/>
          <w:szCs w:val="20"/>
          <w:shd w:val="clear" w:color="auto" w:fill="FFFF99"/>
          <w:rtl/>
        </w:rPr>
        <w:t>תק' תשס"ט-2008</w:t>
      </w:r>
    </w:p>
    <w:p w:rsidR="00513621" w:rsidRPr="00441257" w:rsidRDefault="00513621" w:rsidP="00513621">
      <w:pPr>
        <w:pStyle w:val="P00"/>
        <w:spacing w:before="0"/>
        <w:ind w:left="0" w:right="1134"/>
        <w:rPr>
          <w:rFonts w:cs="FrankRuehl" w:hint="cs"/>
          <w:vanish/>
          <w:szCs w:val="20"/>
          <w:shd w:val="clear" w:color="auto" w:fill="FFFF99"/>
          <w:rtl/>
        </w:rPr>
      </w:pPr>
      <w:hyperlink r:id="rId79" w:history="1">
        <w:r w:rsidRPr="00441257">
          <w:rPr>
            <w:rStyle w:val="Hyperlink"/>
            <w:rFonts w:cs="FrankRuehl" w:hint="cs"/>
            <w:vanish/>
            <w:szCs w:val="20"/>
            <w:shd w:val="clear" w:color="auto" w:fill="FFFF99"/>
            <w:rtl/>
          </w:rPr>
          <w:t>ק"ת תשס"ט מס' 6721</w:t>
        </w:r>
      </w:hyperlink>
      <w:r w:rsidRPr="00441257">
        <w:rPr>
          <w:rFonts w:cs="FrankRuehl" w:hint="cs"/>
          <w:vanish/>
          <w:szCs w:val="20"/>
          <w:shd w:val="clear" w:color="auto" w:fill="FFFF99"/>
          <w:rtl/>
        </w:rPr>
        <w:t xml:space="preserve"> מיום 5.11.2008 עמ' 70</w:t>
      </w:r>
    </w:p>
    <w:p w:rsidR="00513621" w:rsidRPr="00441257" w:rsidRDefault="00513621" w:rsidP="00513621">
      <w:pPr>
        <w:pStyle w:val="P00"/>
        <w:ind w:left="0" w:right="1134"/>
        <w:rPr>
          <w:rStyle w:val="default"/>
          <w:rFonts w:cs="FrankRuehl"/>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ל</w:t>
      </w:r>
      <w:r w:rsidRPr="00441257">
        <w:rPr>
          <w:rStyle w:val="default"/>
          <w:rFonts w:cs="FrankRuehl" w:hint="cs"/>
          <w:vanish/>
          <w:sz w:val="22"/>
          <w:szCs w:val="22"/>
          <w:shd w:val="clear" w:color="auto" w:fill="FFFF99"/>
          <w:rtl/>
        </w:rPr>
        <w:t>א נהג המ</w:t>
      </w:r>
      <w:r w:rsidRPr="00441257">
        <w:rPr>
          <w:rStyle w:val="default"/>
          <w:rFonts w:cs="FrankRuehl"/>
          <w:vanish/>
          <w:sz w:val="22"/>
          <w:szCs w:val="22"/>
          <w:shd w:val="clear" w:color="auto" w:fill="FFFF99"/>
          <w:rtl/>
        </w:rPr>
        <w:t>בק</w:t>
      </w:r>
      <w:r w:rsidRPr="00441257">
        <w:rPr>
          <w:rStyle w:val="default"/>
          <w:rFonts w:cs="FrankRuehl" w:hint="cs"/>
          <w:vanish/>
          <w:sz w:val="22"/>
          <w:szCs w:val="22"/>
          <w:shd w:val="clear" w:color="auto" w:fill="FFFF99"/>
          <w:rtl/>
        </w:rPr>
        <w:t xml:space="preserve">ש באחת הדרכים המנויות בתקנות משנה (א) או (ב) </w:t>
      </w:r>
      <w:r w:rsidRPr="00441257">
        <w:rPr>
          <w:rStyle w:val="default"/>
          <w:rFonts w:cs="FrankRuehl" w:hint="cs"/>
          <w:strike/>
          <w:vanish/>
          <w:sz w:val="22"/>
          <w:szCs w:val="22"/>
          <w:shd w:val="clear" w:color="auto" w:fill="FFFF99"/>
          <w:rtl/>
        </w:rPr>
        <w:t>ישלח הרשם הודעה על אי השלמת הרישום לפי סעיף 16 לפקודה בטופס שבתוספת השניה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יראה הרשם את הבקשה כבטלה לפי סעיף 22 לפקודה וישלח על כך הודעה למבקש</w:t>
      </w:r>
      <w:r w:rsidRPr="00441257">
        <w:rPr>
          <w:rStyle w:val="default"/>
          <w:rFonts w:cs="FrankRuehl" w:hint="cs"/>
          <w:vanish/>
          <w:sz w:val="22"/>
          <w:szCs w:val="22"/>
          <w:shd w:val="clear" w:color="auto" w:fill="FFFF99"/>
          <w:rtl/>
        </w:rPr>
        <w:t>.</w:t>
      </w:r>
    </w:p>
    <w:p w:rsidR="00513621" w:rsidRPr="00441257" w:rsidRDefault="00513621" w:rsidP="003C742B">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(ד</w:t>
      </w:r>
      <w:r w:rsidRPr="00441257">
        <w:rPr>
          <w:rStyle w:val="default"/>
          <w:rFonts w:cs="FrankRuehl" w:hint="cs"/>
          <w:strike/>
          <w:vanish/>
          <w:sz w:val="22"/>
          <w:szCs w:val="22"/>
          <w:shd w:val="clear" w:color="auto" w:fill="FFFF99"/>
          <w:rtl/>
        </w:rPr>
        <w:t>)</w:t>
      </w:r>
      <w:r w:rsidRPr="00441257">
        <w:rPr>
          <w:rStyle w:val="default"/>
          <w:rFonts w:cs="FrankRuehl"/>
          <w:strike/>
          <w:vanish/>
          <w:sz w:val="22"/>
          <w:szCs w:val="22"/>
          <w:shd w:val="clear" w:color="auto" w:fill="FFFF99"/>
          <w:rtl/>
        </w:rPr>
        <w:tab/>
        <w:t>ל</w:t>
      </w:r>
      <w:r w:rsidRPr="00441257">
        <w:rPr>
          <w:rStyle w:val="default"/>
          <w:rFonts w:cs="FrankRuehl" w:hint="cs"/>
          <w:strike/>
          <w:vanish/>
          <w:sz w:val="22"/>
          <w:szCs w:val="22"/>
          <w:shd w:val="clear" w:color="auto" w:fill="FFFF99"/>
          <w:rtl/>
        </w:rPr>
        <w:t>א נהג המבקש באחת הדרכים המנויות בתקנות משנה (א) או</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ב), תוך שלושה חדשים מיום משלוח ההודעה לפני תום תקופת שלושת החדשים לפי תקנת מ</w:t>
      </w:r>
      <w:r w:rsidRPr="00441257">
        <w:rPr>
          <w:rStyle w:val="default"/>
          <w:rFonts w:cs="FrankRuehl"/>
          <w:strike/>
          <w:vanish/>
          <w:sz w:val="22"/>
          <w:szCs w:val="22"/>
          <w:shd w:val="clear" w:color="auto" w:fill="FFFF99"/>
          <w:rtl/>
        </w:rPr>
        <w:t>שנ</w:t>
      </w:r>
      <w:r w:rsidRPr="00441257">
        <w:rPr>
          <w:rStyle w:val="default"/>
          <w:rFonts w:cs="FrankRuehl" w:hint="cs"/>
          <w:strike/>
          <w:vanish/>
          <w:sz w:val="22"/>
          <w:szCs w:val="22"/>
          <w:shd w:val="clear" w:color="auto" w:fill="FFFF99"/>
          <w:rtl/>
        </w:rPr>
        <w:t>ה (ג), יראו את הבקשה כמבוטלת זולת אם האריך הרשם את המועד לעשייתם או נתן המבקש טעמים סבירים לאי ביטולה של הבקשה.</w:t>
      </w:r>
    </w:p>
    <w:p w:rsidR="00ED7D6D" w:rsidRPr="00441257" w:rsidRDefault="00ED7D6D" w:rsidP="00ED7D6D">
      <w:pPr>
        <w:pStyle w:val="P00"/>
        <w:spacing w:before="0"/>
        <w:ind w:left="0" w:right="1134"/>
        <w:rPr>
          <w:rFonts w:cs="FrankRuehl" w:hint="cs"/>
          <w:vanish/>
          <w:szCs w:val="20"/>
          <w:shd w:val="clear" w:color="auto" w:fill="FFFF99"/>
          <w:rtl/>
        </w:rPr>
      </w:pPr>
    </w:p>
    <w:p w:rsidR="00ED7D6D" w:rsidRPr="00441257" w:rsidRDefault="00ED7D6D" w:rsidP="00ED7D6D">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ED7D6D" w:rsidRPr="00441257" w:rsidRDefault="00ED7D6D" w:rsidP="00ED7D6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D7D6D" w:rsidRPr="00441257" w:rsidRDefault="00ED7D6D" w:rsidP="00ED7D6D">
      <w:pPr>
        <w:pStyle w:val="P00"/>
        <w:spacing w:before="0"/>
        <w:ind w:left="0" w:right="1134"/>
        <w:rPr>
          <w:rFonts w:cs="FrankRuehl" w:hint="cs"/>
          <w:vanish/>
          <w:szCs w:val="20"/>
          <w:shd w:val="clear" w:color="auto" w:fill="FFFF99"/>
          <w:rtl/>
        </w:rPr>
      </w:pPr>
      <w:hyperlink r:id="rId8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89</w:t>
      </w:r>
    </w:p>
    <w:p w:rsidR="00ED7D6D" w:rsidRPr="00441257" w:rsidRDefault="00ED7D6D" w:rsidP="00ED7D6D">
      <w:pPr>
        <w:pStyle w:val="P00"/>
        <w:spacing w:before="0"/>
        <w:ind w:left="0" w:right="1134"/>
        <w:rPr>
          <w:rStyle w:val="default"/>
          <w:rFonts w:cs="FrankRuehl" w:hint="cs"/>
          <w:b/>
          <w:bCs/>
          <w:vanish/>
          <w:sz w:val="20"/>
          <w:szCs w:val="20"/>
          <w:shd w:val="clear" w:color="auto" w:fill="FFFF99"/>
          <w:rtl/>
        </w:rPr>
      </w:pPr>
      <w:r w:rsidRPr="00441257">
        <w:rPr>
          <w:rFonts w:cs="FrankRuehl" w:hint="cs"/>
          <w:b/>
          <w:bCs/>
          <w:vanish/>
          <w:szCs w:val="20"/>
          <w:shd w:val="clear" w:color="auto" w:fill="FFFF99"/>
          <w:rtl/>
        </w:rPr>
        <w:t>החלפת תקנת משנה 25(א)</w:t>
      </w:r>
    </w:p>
    <w:p w:rsidR="00ED7D6D" w:rsidRPr="00441257" w:rsidRDefault="00ED7D6D" w:rsidP="00ED7D6D">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ED7D6D" w:rsidRPr="00940C2D" w:rsidRDefault="00ED7D6D" w:rsidP="00940C2D">
      <w:pPr>
        <w:pStyle w:val="P00"/>
        <w:spacing w:before="0"/>
        <w:ind w:left="0" w:right="1134"/>
        <w:rPr>
          <w:rStyle w:val="default"/>
          <w:rFonts w:cs="FrankRuehl"/>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(א</w:t>
      </w:r>
      <w:r w:rsidRPr="00441257">
        <w:rPr>
          <w:rStyle w:val="default"/>
          <w:rFonts w:cs="FrankRuehl" w:hint="cs"/>
          <w:strike/>
          <w:vanish/>
          <w:sz w:val="22"/>
          <w:szCs w:val="22"/>
          <w:shd w:val="clear" w:color="auto" w:fill="FFFF99"/>
          <w:rtl/>
        </w:rPr>
        <w:t>)</w:t>
      </w:r>
      <w:r w:rsidRPr="00441257">
        <w:rPr>
          <w:rStyle w:val="default"/>
          <w:rFonts w:cs="FrankRuehl"/>
          <w:strike/>
          <w:vanish/>
          <w:sz w:val="22"/>
          <w:szCs w:val="22"/>
          <w:shd w:val="clear" w:color="auto" w:fill="FFFF99"/>
          <w:rtl/>
        </w:rPr>
        <w:tab/>
        <w:t>ה</w:t>
      </w:r>
      <w:r w:rsidRPr="00441257">
        <w:rPr>
          <w:rStyle w:val="default"/>
          <w:rFonts w:cs="FrankRuehl" w:hint="cs"/>
          <w:strike/>
          <w:vanish/>
          <w:sz w:val="22"/>
          <w:szCs w:val="22"/>
          <w:shd w:val="clear" w:color="auto" w:fill="FFFF99"/>
          <w:rtl/>
        </w:rPr>
        <w:t>יה הרשם מוכן לקבל בקשה בכפוף לתנאים, תיקונים, שינוי</w:t>
      </w:r>
      <w:r w:rsidRPr="00441257">
        <w:rPr>
          <w:rStyle w:val="default"/>
          <w:rFonts w:cs="FrankRuehl"/>
          <w:strike/>
          <w:vanish/>
          <w:sz w:val="22"/>
          <w:szCs w:val="22"/>
          <w:shd w:val="clear" w:color="auto" w:fill="FFFF99"/>
          <w:rtl/>
        </w:rPr>
        <w:t>ים</w:t>
      </w:r>
      <w:r w:rsidRPr="00441257">
        <w:rPr>
          <w:rStyle w:val="default"/>
          <w:rFonts w:cs="FrankRuehl" w:hint="cs"/>
          <w:strike/>
          <w:vanish/>
          <w:sz w:val="22"/>
          <w:szCs w:val="22"/>
          <w:shd w:val="clear" w:color="auto" w:fill="FFFF99"/>
          <w:rtl/>
        </w:rPr>
        <w:t xml:space="preserve"> או הגבלות והמבקש מתנגד לכך, רשאי המבקש, תוך שלושה חדשים מתאריך ההודעה על קבלה כאמור, לבקש הזדמנות להשמיע את טענותיו לפני הרשם או להגיש תוך התקופה האמורה את השגותיו המנומקות.</w:t>
      </w:r>
      <w:bookmarkEnd w:id="72"/>
    </w:p>
    <w:p w:rsidR="00D92350" w:rsidRDefault="00D92350" w:rsidP="00940C2D">
      <w:pPr>
        <w:pStyle w:val="P00"/>
        <w:spacing w:before="72"/>
        <w:ind w:left="0" w:right="1134"/>
        <w:rPr>
          <w:rStyle w:val="default"/>
          <w:rFonts w:cs="FrankRuehl"/>
          <w:rtl/>
        </w:rPr>
      </w:pPr>
      <w:bookmarkStart w:id="73" w:name="Seif23"/>
      <w:bookmarkEnd w:id="73"/>
      <w:r>
        <w:rPr>
          <w:lang w:val="he-IL"/>
        </w:rPr>
        <w:pict>
          <v:rect id="_x0000_s2089" style="position:absolute;left:0;text-align:left;margin-left:464.5pt;margin-top:8.05pt;width:75.05pt;height:30.5pt;z-index:251578880" o:allowincell="f" filled="f" stroked="f" strokecolor="lime" strokeweight=".25pt">
            <v:textbox style="mso-next-textbox:#_x0000_s2089" inset="0,0,0,0">
              <w:txbxContent>
                <w:p w:rsidR="00343C41" w:rsidRDefault="00343C41">
                  <w:pPr>
                    <w:spacing w:line="160" w:lineRule="exact"/>
                    <w:jc w:val="left"/>
                    <w:rPr>
                      <w:rFonts w:cs="Miriam"/>
                      <w:noProof/>
                      <w:sz w:val="18"/>
                      <w:szCs w:val="18"/>
                      <w:rtl/>
                    </w:rPr>
                  </w:pPr>
                  <w:r>
                    <w:rPr>
                      <w:rFonts w:cs="Miriam"/>
                      <w:sz w:val="18"/>
                      <w:szCs w:val="18"/>
                      <w:rtl/>
                    </w:rPr>
                    <w:t>הח</w:t>
                  </w:r>
                  <w:r>
                    <w:rPr>
                      <w:rFonts w:cs="Miriam" w:hint="cs"/>
                      <w:sz w:val="18"/>
                      <w:szCs w:val="18"/>
                      <w:rtl/>
                    </w:rPr>
                    <w:t>לטת הרשם</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1940</w:t>
                  </w:r>
                </w:p>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26</w:t>
      </w:r>
      <w:r w:rsidRPr="00940C2D">
        <w:rPr>
          <w:rStyle w:val="default"/>
          <w:rFonts w:cs="FrankRuehl"/>
          <w:rtl/>
        </w:rPr>
        <w:t>.</w:t>
      </w:r>
      <w:r w:rsidRPr="00940C2D">
        <w:rPr>
          <w:rStyle w:val="default"/>
          <w:rFonts w:cs="FrankRuehl"/>
          <w:rtl/>
        </w:rPr>
        <w:tab/>
      </w:r>
      <w:r>
        <w:rPr>
          <w:rStyle w:val="default"/>
          <w:rFonts w:cs="FrankRuehl"/>
          <w:rtl/>
        </w:rPr>
        <w:t>(</w:t>
      </w:r>
      <w:r w:rsidR="00940C2D" w:rsidRPr="00940C2D">
        <w:rPr>
          <w:rStyle w:val="default"/>
          <w:rFonts w:cs="FrankRuehl" w:hint="cs"/>
          <w:rtl/>
        </w:rPr>
        <w:t>א)</w:t>
      </w:r>
      <w:r w:rsidR="00940C2D" w:rsidRPr="00940C2D">
        <w:rPr>
          <w:rStyle w:val="default"/>
          <w:rFonts w:cs="FrankRuehl" w:hint="cs"/>
          <w:rtl/>
        </w:rPr>
        <w:tab/>
        <w:t>קיבל המבקש הודעה לפי תקנה 24(ב) או תקנה 25(א), רשאי הוא, בתוך שלושה חודשים, לבקש כי הרשם יערוך דיון בעניין בקשתו לרישום סימן מסחר; הרשם רשאי לדרוש ממי שביקש להשמיע את טענותיו לפניו כאמור, להגיש בכתב את סיכום טענותיו בתוך חודש ימים מיום שנדרש לעשות כן, והוא אם לא טען המבקש טענות בכתב באותו עניין קודם לכן או אם נראה לרשם כי יש בכך כדי להביא תועלת בזמן השמעת הטענות לפניו</w:t>
      </w:r>
      <w:r>
        <w:rPr>
          <w:rStyle w:val="default"/>
          <w:rFonts w:cs="FrankRuehl" w:hint="cs"/>
          <w:rtl/>
        </w:rPr>
        <w:t>.</w:t>
      </w:r>
    </w:p>
    <w:p w:rsidR="00940C2D" w:rsidRPr="00940C2D" w:rsidRDefault="00940C2D" w:rsidP="00940C2D">
      <w:pPr>
        <w:pStyle w:val="P00"/>
        <w:spacing w:before="72"/>
        <w:ind w:left="0" w:right="1134"/>
        <w:rPr>
          <w:rStyle w:val="default"/>
          <w:rFonts w:cs="FrankRuehl" w:hint="cs"/>
          <w:rtl/>
        </w:rPr>
      </w:pPr>
      <w:r>
        <w:rPr>
          <w:rFonts w:cs="FrankRuehl" w:hint="cs"/>
          <w:sz w:val="26"/>
          <w:rtl/>
          <w:lang w:eastAsia="en-US"/>
        </w:rPr>
        <w:pict>
          <v:shape id="_x0000_s2413" type="#_x0000_t202" style="position:absolute;left:0;text-align:left;margin-left:470.35pt;margin-top:7.1pt;width:1in;height:11.2pt;z-index:251706880" filled="f" stroked="f">
            <v:textbox inset="1mm,0,1mm,0">
              <w:txbxContent>
                <w:p w:rsidR="00343C41" w:rsidRDefault="00343C41" w:rsidP="00940C2D">
                  <w:pPr>
                    <w:spacing w:line="160" w:lineRule="exact"/>
                    <w:jc w:val="left"/>
                    <w:rPr>
                      <w:rFonts w:cs="Miriam" w:hint="cs"/>
                      <w:noProof/>
                      <w:sz w:val="18"/>
                      <w:szCs w:val="18"/>
                      <w:rtl/>
                    </w:rPr>
                  </w:pPr>
                  <w:r>
                    <w:rPr>
                      <w:rFonts w:cs="Miriam" w:hint="cs"/>
                      <w:sz w:val="18"/>
                      <w:szCs w:val="18"/>
                      <w:rtl/>
                    </w:rPr>
                    <w:t>תק' תשע"ד-2013</w:t>
                  </w:r>
                </w:p>
              </w:txbxContent>
            </v:textbox>
          </v:shape>
        </w:pict>
      </w:r>
      <w:r w:rsidRPr="00940C2D">
        <w:rPr>
          <w:rStyle w:val="default"/>
          <w:rFonts w:cs="FrankRuehl" w:hint="cs"/>
          <w:rtl/>
        </w:rPr>
        <w:tab/>
        <w:t>(ב)</w:t>
      </w:r>
      <w:r w:rsidRPr="00940C2D">
        <w:rPr>
          <w:rStyle w:val="default"/>
          <w:rFonts w:cs="FrankRuehl" w:hint="cs"/>
          <w:rtl/>
        </w:rPr>
        <w:tab/>
        <w:t>לא הגיש המבקש את סיכום טענותיו במועד שנדרש, רואים אותו כאילו ויתר על בקשתו להשמיע טענות, והרשם יחליט בבקשה לפי זה.</w:t>
      </w:r>
    </w:p>
    <w:p w:rsidR="00940C2D" w:rsidRPr="00940C2D" w:rsidRDefault="00940C2D" w:rsidP="00940C2D">
      <w:pPr>
        <w:pStyle w:val="P00"/>
        <w:spacing w:before="72"/>
        <w:ind w:left="0" w:right="1134"/>
        <w:rPr>
          <w:rStyle w:val="default"/>
          <w:rFonts w:cs="FrankRuehl" w:hint="cs"/>
          <w:rtl/>
        </w:rPr>
      </w:pPr>
      <w:r>
        <w:rPr>
          <w:rFonts w:cs="FrankRuehl" w:hint="cs"/>
          <w:sz w:val="26"/>
          <w:rtl/>
          <w:lang w:eastAsia="en-US"/>
        </w:rPr>
        <w:pict>
          <v:shape id="_x0000_s2416" type="#_x0000_t202" style="position:absolute;left:0;text-align:left;margin-left:470.35pt;margin-top:7.1pt;width:1in;height:11.2pt;z-index:251707904" filled="f" stroked="f">
            <v:textbox inset="1mm,0,1mm,0">
              <w:txbxContent>
                <w:p w:rsidR="00343C41" w:rsidRDefault="00343C41" w:rsidP="00940C2D">
                  <w:pPr>
                    <w:spacing w:line="160" w:lineRule="exact"/>
                    <w:jc w:val="left"/>
                    <w:rPr>
                      <w:rFonts w:cs="Miriam" w:hint="cs"/>
                      <w:noProof/>
                      <w:sz w:val="18"/>
                      <w:szCs w:val="18"/>
                      <w:rtl/>
                    </w:rPr>
                  </w:pPr>
                  <w:r>
                    <w:rPr>
                      <w:rFonts w:cs="Miriam" w:hint="cs"/>
                      <w:sz w:val="18"/>
                      <w:szCs w:val="18"/>
                      <w:rtl/>
                    </w:rPr>
                    <w:t>תק' תשע"ד-2013</w:t>
                  </w:r>
                </w:p>
              </w:txbxContent>
            </v:textbox>
          </v:shape>
        </w:pict>
      </w:r>
      <w:r w:rsidRPr="00940C2D">
        <w:rPr>
          <w:rStyle w:val="default"/>
          <w:rFonts w:cs="FrankRuehl" w:hint="cs"/>
          <w:rtl/>
        </w:rPr>
        <w:tab/>
        <w:t>(ג)</w:t>
      </w:r>
      <w:r w:rsidRPr="00940C2D">
        <w:rPr>
          <w:rStyle w:val="default"/>
          <w:rFonts w:cs="FrankRuehl" w:hint="cs"/>
          <w:rtl/>
        </w:rPr>
        <w:tab/>
        <w:t>החלטתו המנומקת של הרשם לאחר הדיון האמור תימסר למבקש בכתב.</w:t>
      </w:r>
    </w:p>
    <w:p w:rsidR="00D92350" w:rsidRDefault="00940C2D" w:rsidP="00940C2D">
      <w:pPr>
        <w:pStyle w:val="P00"/>
        <w:spacing w:before="72"/>
        <w:ind w:left="0" w:right="1134"/>
        <w:rPr>
          <w:rStyle w:val="default"/>
          <w:rFonts w:cs="FrankRuehl" w:hint="cs"/>
          <w:rtl/>
        </w:rPr>
      </w:pPr>
      <w:r>
        <w:rPr>
          <w:rFonts w:cs="FrankRuehl"/>
          <w:sz w:val="26"/>
          <w:rtl/>
          <w:lang w:eastAsia="en-US"/>
        </w:rPr>
        <w:pict>
          <v:shape id="_x0000_s2419" type="#_x0000_t202" style="position:absolute;left:0;text-align:left;margin-left:470.35pt;margin-top:7.1pt;width:1in;height:11.2pt;z-index:251708928" filled="f" stroked="f">
            <v:textbox inset="1mm,0,1mm,0">
              <w:txbxContent>
                <w:p w:rsidR="00343C41" w:rsidRDefault="00343C41" w:rsidP="00940C2D">
                  <w:pPr>
                    <w:spacing w:line="160" w:lineRule="exact"/>
                    <w:jc w:val="left"/>
                    <w:rPr>
                      <w:rFonts w:cs="Miriam" w:hint="cs"/>
                      <w:noProof/>
                      <w:sz w:val="18"/>
                      <w:szCs w:val="18"/>
                      <w:rtl/>
                    </w:rPr>
                  </w:pPr>
                  <w:r>
                    <w:rPr>
                      <w:rFonts w:cs="Miriam" w:hint="cs"/>
                      <w:sz w:val="18"/>
                      <w:szCs w:val="18"/>
                      <w:rtl/>
                    </w:rPr>
                    <w:t>תק' תשע"ד-2013</w:t>
                  </w:r>
                </w:p>
              </w:txbxContent>
            </v:textbox>
          </v:shape>
        </w:pict>
      </w:r>
      <w:r w:rsidR="00D92350">
        <w:rPr>
          <w:rFonts w:cs="FrankRuehl"/>
          <w:sz w:val="26"/>
          <w:rtl/>
        </w:rPr>
        <w:tab/>
      </w:r>
      <w:r w:rsidR="00D92350">
        <w:rPr>
          <w:rStyle w:val="default"/>
          <w:rFonts w:cs="FrankRuehl"/>
          <w:rtl/>
        </w:rPr>
        <w:t>(</w:t>
      </w:r>
      <w:r>
        <w:rPr>
          <w:rStyle w:val="default"/>
          <w:rFonts w:cs="FrankRuehl" w:hint="cs"/>
          <w:rtl/>
        </w:rPr>
        <w:t>ד</w:t>
      </w:r>
      <w:r w:rsidR="00D92350">
        <w:rPr>
          <w:rStyle w:val="default"/>
          <w:rFonts w:cs="FrankRuehl"/>
          <w:rtl/>
        </w:rPr>
        <w:t>)</w:t>
      </w:r>
      <w:r w:rsidR="00D92350">
        <w:rPr>
          <w:rStyle w:val="default"/>
          <w:rFonts w:cs="FrankRuehl"/>
          <w:rtl/>
        </w:rPr>
        <w:tab/>
        <w:t>א</w:t>
      </w:r>
      <w:r w:rsidR="00D92350">
        <w:rPr>
          <w:rStyle w:val="default"/>
          <w:rFonts w:cs="FrankRuehl" w:hint="cs"/>
          <w:rtl/>
        </w:rPr>
        <w:t xml:space="preserve">ם מציג הרשם כל דרישות שהמבקש אינו מתנגד להן, על המבקש למלא אחריהן לפני שיתן הרשם אותה הודעה </w:t>
      </w:r>
      <w:r w:rsidR="00D92350">
        <w:rPr>
          <w:rStyle w:val="default"/>
          <w:rFonts w:cs="FrankRuehl"/>
          <w:rtl/>
        </w:rPr>
        <w:t>בכ</w:t>
      </w:r>
      <w:r w:rsidR="00D92350">
        <w:rPr>
          <w:rStyle w:val="default"/>
          <w:rFonts w:cs="FrankRuehl" w:hint="cs"/>
          <w:rtl/>
        </w:rPr>
        <w:t>תב. לצרכי ערעור רואים את תאריך משלוח הודעה כזאת למבקש כתאריך החלטת הרשם.</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74" w:name="Rov260"/>
      <w:r w:rsidRPr="00441257">
        <w:rPr>
          <w:rStyle w:val="default"/>
          <w:rFonts w:cs="FrankRuehl" w:hint="cs"/>
          <w:vanish/>
          <w:color w:val="FF0000"/>
          <w:szCs w:val="20"/>
          <w:shd w:val="clear" w:color="auto" w:fill="FFFF99"/>
          <w:rtl/>
        </w:rPr>
        <w:t>מיום 7.8.1952</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תשי"ב-1952</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81" w:history="1">
        <w:r w:rsidRPr="00441257">
          <w:rPr>
            <w:rStyle w:val="Hyperlink"/>
            <w:rFonts w:cs="FrankRuehl" w:hint="cs"/>
            <w:vanish/>
            <w:szCs w:val="20"/>
            <w:shd w:val="clear" w:color="auto" w:fill="FFFF99"/>
            <w:rtl/>
          </w:rPr>
          <w:t>ק"ת תשי"ב מס' 291</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 xml:space="preserve">7.8.1952 עמ' </w:t>
      </w:r>
      <w:r w:rsidRPr="00441257">
        <w:rPr>
          <w:rFonts w:cs="FrankRuehl" w:hint="cs"/>
          <w:vanish/>
          <w:szCs w:val="20"/>
          <w:shd w:val="clear" w:color="auto" w:fill="FFFF99"/>
          <w:rtl/>
        </w:rPr>
        <w:t>1271</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 xml:space="preserve">חלטתו של הרשם לאחר הבירור האמור, </w:t>
      </w:r>
      <w:r w:rsidRPr="00441257">
        <w:rPr>
          <w:rStyle w:val="default"/>
          <w:rFonts w:cs="FrankRuehl" w:hint="cs"/>
          <w:vanish/>
          <w:sz w:val="22"/>
          <w:szCs w:val="22"/>
          <w:u w:val="single"/>
          <w:shd w:val="clear" w:color="auto" w:fill="FFFF99"/>
          <w:rtl/>
        </w:rPr>
        <w:t>או בלי בירור כזה אם הוגשה תשובה מנומקת בכתב או השגות מנומקות והמבקש לא דרש להשמיע את טענותיו,</w:t>
      </w:r>
      <w:r w:rsidRPr="00441257">
        <w:rPr>
          <w:rStyle w:val="default"/>
          <w:rFonts w:cs="FrankRuehl" w:hint="cs"/>
          <w:vanish/>
          <w:sz w:val="22"/>
          <w:szCs w:val="22"/>
          <w:shd w:val="clear" w:color="auto" w:fill="FFFF99"/>
          <w:rtl/>
        </w:rPr>
        <w:t xml:space="preserve"> תימסר</w:t>
      </w:r>
      <w:r w:rsidRPr="00441257">
        <w:rPr>
          <w:rStyle w:val="default"/>
          <w:rFonts w:cs="FrankRuehl"/>
          <w:vanish/>
          <w:sz w:val="22"/>
          <w:szCs w:val="22"/>
          <w:shd w:val="clear" w:color="auto" w:fill="FFFF99"/>
          <w:rtl/>
        </w:rPr>
        <w:t xml:space="preserve"> ל</w:t>
      </w:r>
      <w:r w:rsidRPr="00441257">
        <w:rPr>
          <w:rStyle w:val="default"/>
          <w:rFonts w:cs="FrankRuehl" w:hint="cs"/>
          <w:vanish/>
          <w:sz w:val="22"/>
          <w:szCs w:val="22"/>
          <w:shd w:val="clear" w:color="auto" w:fill="FFFF99"/>
          <w:rtl/>
        </w:rPr>
        <w:t>מבקש בכתב, ואם מתנגד המבקש להחלטה זו רשאי הוא, בתוך חודש ימים מתאריך ההחלטה, לבקש מאת הרשם לפרט בכתב את הנימוקים להחלטתו וכן את החו</w:t>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ר שהשתמש בו לקבלת החלטתו.</w:t>
      </w:r>
    </w:p>
    <w:p w:rsidR="00940C2D" w:rsidRPr="00441257" w:rsidRDefault="00940C2D" w:rsidP="00940C2D">
      <w:pPr>
        <w:pStyle w:val="P00"/>
        <w:spacing w:before="0"/>
        <w:ind w:left="0" w:right="1134"/>
        <w:rPr>
          <w:rFonts w:cs="FrankRuehl" w:hint="cs"/>
          <w:vanish/>
          <w:szCs w:val="20"/>
          <w:shd w:val="clear" w:color="auto" w:fill="FFFF99"/>
          <w:rtl/>
        </w:rPr>
      </w:pPr>
    </w:p>
    <w:p w:rsidR="00940C2D" w:rsidRPr="00441257" w:rsidRDefault="00940C2D" w:rsidP="00940C2D">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940C2D" w:rsidRPr="00441257" w:rsidRDefault="00940C2D" w:rsidP="00940C2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40C2D" w:rsidRPr="00441257" w:rsidRDefault="00940C2D" w:rsidP="00940C2D">
      <w:pPr>
        <w:pStyle w:val="P00"/>
        <w:spacing w:before="0"/>
        <w:ind w:left="0" w:right="1134"/>
        <w:rPr>
          <w:rFonts w:cs="FrankRuehl" w:hint="cs"/>
          <w:vanish/>
          <w:szCs w:val="20"/>
          <w:shd w:val="clear" w:color="auto" w:fill="FFFF99"/>
          <w:rtl/>
        </w:rPr>
      </w:pPr>
      <w:hyperlink r:id="rId8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89</w:t>
      </w:r>
    </w:p>
    <w:p w:rsidR="00940C2D" w:rsidRPr="00441257" w:rsidRDefault="00940C2D" w:rsidP="00940C2D">
      <w:pPr>
        <w:pStyle w:val="P00"/>
        <w:ind w:left="0" w:right="1134"/>
        <w:rPr>
          <w:rStyle w:val="default"/>
          <w:rFonts w:cs="FrankRuehl" w:hint="cs"/>
          <w:vanish/>
          <w:sz w:val="22"/>
          <w:szCs w:val="22"/>
          <w:shd w:val="clear" w:color="auto" w:fill="FFFF99"/>
          <w:rtl/>
        </w:rPr>
      </w:pPr>
      <w:r w:rsidRPr="00441257">
        <w:rPr>
          <w:rStyle w:val="big-number"/>
          <w:rFonts w:cs="FrankRuehl" w:hint="cs"/>
          <w:vanish/>
          <w:sz w:val="22"/>
          <w:szCs w:val="22"/>
          <w:shd w:val="clear" w:color="auto" w:fill="FFFF99"/>
          <w:rtl/>
        </w:rPr>
        <w:t>26.</w:t>
      </w:r>
      <w:r w:rsidRPr="00441257">
        <w:rPr>
          <w:rStyle w:val="big-number"/>
          <w:rFonts w:cs="FrankRuehl"/>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strike/>
          <w:vanish/>
          <w:sz w:val="22"/>
          <w:szCs w:val="22"/>
          <w:shd w:val="clear" w:color="auto" w:fill="FFFF99"/>
          <w:rtl/>
        </w:rPr>
        <w:tab/>
        <w:t>ה</w:t>
      </w:r>
      <w:r w:rsidRPr="00441257">
        <w:rPr>
          <w:rStyle w:val="default"/>
          <w:rFonts w:cs="FrankRuehl" w:hint="cs"/>
          <w:strike/>
          <w:vanish/>
          <w:sz w:val="22"/>
          <w:szCs w:val="22"/>
          <w:shd w:val="clear" w:color="auto" w:fill="FFFF99"/>
          <w:rtl/>
        </w:rPr>
        <w:t>חלטתו של הרשם לאחר הבירור האמור, או בלי בירור כזה אם הוגשה תשובה מנומקת בכתב או השגות מנומקות והמבקש לא דרש להשמיע את טענותיו, תימסר</w:t>
      </w:r>
      <w:r w:rsidRPr="00441257">
        <w:rPr>
          <w:rStyle w:val="default"/>
          <w:rFonts w:cs="FrankRuehl"/>
          <w:strike/>
          <w:vanish/>
          <w:sz w:val="22"/>
          <w:szCs w:val="22"/>
          <w:shd w:val="clear" w:color="auto" w:fill="FFFF99"/>
          <w:rtl/>
        </w:rPr>
        <w:t xml:space="preserve"> ל</w:t>
      </w:r>
      <w:r w:rsidRPr="00441257">
        <w:rPr>
          <w:rStyle w:val="default"/>
          <w:rFonts w:cs="FrankRuehl" w:hint="cs"/>
          <w:strike/>
          <w:vanish/>
          <w:sz w:val="22"/>
          <w:szCs w:val="22"/>
          <w:shd w:val="clear" w:color="auto" w:fill="FFFF99"/>
          <w:rtl/>
        </w:rPr>
        <w:t>מבקש בכתב, ואם מתנגד המבקש להחלטה זו רשאי הוא, בתוך חודש ימים מתאריך ההחלטה, לבקש מאת הרשם לפרט בכתב את הנימוקים להחלטתו וכן את החו</w:t>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ר שהשתמש בו לקבלת החלטתו.</w:t>
      </w:r>
    </w:p>
    <w:p w:rsidR="00940C2D" w:rsidRPr="00441257" w:rsidRDefault="00940C2D" w:rsidP="00940C2D">
      <w:pPr>
        <w:pStyle w:val="P00"/>
        <w:spacing w:before="0"/>
        <w:ind w:left="0" w:right="1134"/>
        <w:rPr>
          <w:rFonts w:cs="FrankRuehl" w:hint="cs"/>
          <w:vanish/>
          <w:sz w:val="22"/>
          <w:szCs w:val="22"/>
          <w:shd w:val="clear" w:color="auto" w:fill="FFFF99"/>
          <w:rtl/>
        </w:rPr>
      </w:pPr>
      <w:r w:rsidRPr="00441257">
        <w:rPr>
          <w:rFonts w:cs="FrankRuehl" w:hint="cs"/>
          <w:vanish/>
          <w:sz w:val="22"/>
          <w:szCs w:val="22"/>
          <w:shd w:val="clear" w:color="auto" w:fill="FFFF99"/>
          <w:rtl/>
        </w:rPr>
        <w:tab/>
      </w:r>
      <w:r w:rsidRPr="00441257">
        <w:rPr>
          <w:rFonts w:cs="FrankRuehl" w:hint="cs"/>
          <w:vanish/>
          <w:sz w:val="22"/>
          <w:szCs w:val="22"/>
          <w:u w:val="single"/>
          <w:shd w:val="clear" w:color="auto" w:fill="FFFF99"/>
          <w:rtl/>
        </w:rPr>
        <w:t>(א)</w:t>
      </w:r>
      <w:r w:rsidRPr="00441257">
        <w:rPr>
          <w:rFonts w:cs="FrankRuehl" w:hint="cs"/>
          <w:vanish/>
          <w:sz w:val="22"/>
          <w:szCs w:val="22"/>
          <w:u w:val="single"/>
          <w:shd w:val="clear" w:color="auto" w:fill="FFFF99"/>
          <w:rtl/>
        </w:rPr>
        <w:tab/>
        <w:t>קיבל המבקש הודעה לפי תקנה 24(ב) או תקנה 25(א), רשאי הוא, בתוך שלושה חודשים, לבקש כי הרשם יערוך דיון בעניין בקשתו לרישום סימן מסחר; הרשם רשאי לדרוש ממי שביקש להשמיע את טענותיו לפניו כאמור, להגיש בכתב את סיכום טענותיו בתוך חודש ימים מיום שנדרש לעשות כן, והוא אם לא טען המבקש טענות בכתב באותו עניין קודם לכן או אם נראה לרשם כי יש בכך כדי להביא תועלת בזמן השמעת הטענות לפניו.</w:t>
      </w:r>
    </w:p>
    <w:p w:rsidR="00940C2D" w:rsidRPr="00441257" w:rsidRDefault="00940C2D" w:rsidP="00940C2D">
      <w:pPr>
        <w:pStyle w:val="P00"/>
        <w:spacing w:before="0"/>
        <w:ind w:left="0" w:right="1134"/>
        <w:rPr>
          <w:rFonts w:cs="FrankRuehl" w:hint="cs"/>
          <w:vanish/>
          <w:sz w:val="22"/>
          <w:szCs w:val="22"/>
          <w:shd w:val="clear" w:color="auto" w:fill="FFFF99"/>
          <w:rtl/>
        </w:rPr>
      </w:pPr>
      <w:r w:rsidRPr="00441257">
        <w:rPr>
          <w:rFonts w:cs="FrankRuehl" w:hint="cs"/>
          <w:vanish/>
          <w:sz w:val="22"/>
          <w:szCs w:val="22"/>
          <w:shd w:val="clear" w:color="auto" w:fill="FFFF99"/>
          <w:rtl/>
        </w:rPr>
        <w:tab/>
      </w:r>
      <w:r w:rsidRPr="00441257">
        <w:rPr>
          <w:rFonts w:cs="FrankRuehl" w:hint="cs"/>
          <w:vanish/>
          <w:sz w:val="22"/>
          <w:szCs w:val="22"/>
          <w:u w:val="single"/>
          <w:shd w:val="clear" w:color="auto" w:fill="FFFF99"/>
          <w:rtl/>
        </w:rPr>
        <w:t>(ב)</w:t>
      </w:r>
      <w:r w:rsidRPr="00441257">
        <w:rPr>
          <w:rFonts w:cs="FrankRuehl" w:hint="cs"/>
          <w:vanish/>
          <w:sz w:val="22"/>
          <w:szCs w:val="22"/>
          <w:u w:val="single"/>
          <w:shd w:val="clear" w:color="auto" w:fill="FFFF99"/>
          <w:rtl/>
        </w:rPr>
        <w:tab/>
        <w:t>לא הגיש המבקש את סיכום טענותיו במועד שנדרש, רואים אותו כאילו ויתר על בקשתו להשמיע טענות, והרשם יחליט בבקשה לפי זה.</w:t>
      </w:r>
    </w:p>
    <w:p w:rsidR="00940C2D" w:rsidRPr="00441257" w:rsidRDefault="00940C2D" w:rsidP="00940C2D">
      <w:pPr>
        <w:pStyle w:val="P00"/>
        <w:spacing w:before="0"/>
        <w:ind w:left="0" w:right="1134"/>
        <w:rPr>
          <w:rFonts w:cs="FrankRuehl" w:hint="cs"/>
          <w:vanish/>
          <w:sz w:val="22"/>
          <w:szCs w:val="22"/>
          <w:shd w:val="clear" w:color="auto" w:fill="FFFF99"/>
          <w:rtl/>
        </w:rPr>
      </w:pPr>
      <w:r w:rsidRPr="00441257">
        <w:rPr>
          <w:rFonts w:cs="FrankRuehl" w:hint="cs"/>
          <w:vanish/>
          <w:sz w:val="22"/>
          <w:szCs w:val="22"/>
          <w:shd w:val="clear" w:color="auto" w:fill="FFFF99"/>
          <w:rtl/>
        </w:rPr>
        <w:tab/>
      </w:r>
      <w:r w:rsidRPr="00441257">
        <w:rPr>
          <w:rFonts w:cs="FrankRuehl" w:hint="cs"/>
          <w:vanish/>
          <w:sz w:val="22"/>
          <w:szCs w:val="22"/>
          <w:u w:val="single"/>
          <w:shd w:val="clear" w:color="auto" w:fill="FFFF99"/>
          <w:rtl/>
        </w:rPr>
        <w:t>(ג)</w:t>
      </w:r>
      <w:r w:rsidRPr="00441257">
        <w:rPr>
          <w:rFonts w:cs="FrankRuehl" w:hint="cs"/>
          <w:vanish/>
          <w:sz w:val="22"/>
          <w:szCs w:val="22"/>
          <w:u w:val="single"/>
          <w:shd w:val="clear" w:color="auto" w:fill="FFFF99"/>
          <w:rtl/>
        </w:rPr>
        <w:tab/>
        <w:t>החלטתו המנומקת של הרשם לאחר הדיון האמור תימסר למבקש בכתב.</w:t>
      </w:r>
    </w:p>
    <w:p w:rsidR="00940C2D" w:rsidRPr="00940C2D" w:rsidRDefault="00940C2D" w:rsidP="00940C2D">
      <w:pPr>
        <w:pStyle w:val="P00"/>
        <w:spacing w:before="0"/>
        <w:ind w:left="0" w:right="1134"/>
        <w:rPr>
          <w:rStyle w:val="default"/>
          <w:rFonts w:cs="FrankRuehl" w:hint="cs"/>
          <w:sz w:val="2"/>
          <w:szCs w:val="2"/>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(ד)</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 xml:space="preserve">ם מציג הרשם כל דרישות שהמבקש אינו מתנגד להן, על המבקש למלא אחריהן לפני שיתן הרשם אותה הודעה </w:t>
      </w:r>
      <w:r w:rsidRPr="00441257">
        <w:rPr>
          <w:rStyle w:val="default"/>
          <w:rFonts w:cs="FrankRuehl"/>
          <w:vanish/>
          <w:sz w:val="22"/>
          <w:szCs w:val="22"/>
          <w:shd w:val="clear" w:color="auto" w:fill="FFFF99"/>
          <w:rtl/>
        </w:rPr>
        <w:t>בכ</w:t>
      </w:r>
      <w:r w:rsidRPr="00441257">
        <w:rPr>
          <w:rStyle w:val="default"/>
          <w:rFonts w:cs="FrankRuehl" w:hint="cs"/>
          <w:vanish/>
          <w:sz w:val="22"/>
          <w:szCs w:val="22"/>
          <w:shd w:val="clear" w:color="auto" w:fill="FFFF99"/>
          <w:rtl/>
        </w:rPr>
        <w:t>תב. לצרכי ערעור רואים את תאריך משלוח הודעה כזאת למבקש כתאריך החלטת הרשם.</w:t>
      </w:r>
      <w:bookmarkEnd w:id="74"/>
    </w:p>
    <w:p w:rsidR="00D92350" w:rsidRDefault="00D92350" w:rsidP="00940C2D">
      <w:pPr>
        <w:pStyle w:val="P00"/>
        <w:spacing w:before="72"/>
        <w:ind w:left="0" w:right="1134"/>
        <w:rPr>
          <w:rStyle w:val="default"/>
          <w:rFonts w:cs="FrankRuehl"/>
          <w:rtl/>
        </w:rPr>
      </w:pPr>
      <w:r>
        <w:rPr>
          <w:lang w:val="he-IL"/>
        </w:rPr>
        <w:pict>
          <v:rect id="_x0000_s2090" style="position:absolute;left:0;text-align:left;margin-left:464.5pt;margin-top:8.05pt;width:75.05pt;height:14.4pt;z-index:251579904"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27.</w:t>
      </w:r>
      <w:r>
        <w:rPr>
          <w:rStyle w:val="big-number"/>
          <w:rFonts w:cs="Miriam"/>
          <w:rtl/>
        </w:rPr>
        <w:tab/>
      </w:r>
      <w:r w:rsidR="00940C2D">
        <w:rPr>
          <w:rStyle w:val="default"/>
          <w:rFonts w:cs="FrankRuehl" w:hint="cs"/>
          <w:rtl/>
        </w:rPr>
        <w:t>(בוטלה)</w:t>
      </w:r>
      <w:r>
        <w:rPr>
          <w:rStyle w:val="default"/>
          <w:rFonts w:cs="FrankRuehl" w:hint="cs"/>
          <w:rtl/>
        </w:rPr>
        <w:t>.</w:t>
      </w:r>
    </w:p>
    <w:p w:rsidR="003C742B" w:rsidRPr="00441257" w:rsidRDefault="003C742B" w:rsidP="003C742B">
      <w:pPr>
        <w:pStyle w:val="P11"/>
        <w:spacing w:before="0"/>
        <w:ind w:left="0" w:right="1134"/>
        <w:rPr>
          <w:rStyle w:val="default"/>
          <w:rFonts w:cs="FrankRuehl" w:hint="cs"/>
          <w:vanish/>
          <w:color w:val="FF0000"/>
          <w:szCs w:val="20"/>
          <w:shd w:val="clear" w:color="auto" w:fill="FFFF99"/>
          <w:rtl/>
        </w:rPr>
      </w:pPr>
      <w:bookmarkStart w:id="75" w:name="Rov261"/>
      <w:r w:rsidRPr="00441257">
        <w:rPr>
          <w:rStyle w:val="default"/>
          <w:rFonts w:cs="FrankRuehl" w:hint="cs"/>
          <w:vanish/>
          <w:color w:val="FF0000"/>
          <w:szCs w:val="20"/>
          <w:shd w:val="clear" w:color="auto" w:fill="FFFF99"/>
          <w:rtl/>
        </w:rPr>
        <w:t>מיום 3.6.1965</w:t>
      </w:r>
    </w:p>
    <w:p w:rsidR="003C742B" w:rsidRPr="00441257" w:rsidRDefault="003C742B" w:rsidP="003C742B">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3C742B" w:rsidRPr="00441257" w:rsidRDefault="003C742B" w:rsidP="003C742B">
      <w:pPr>
        <w:pStyle w:val="P00"/>
        <w:spacing w:before="0"/>
        <w:ind w:left="0" w:right="1134"/>
        <w:rPr>
          <w:rFonts w:cs="FrankRuehl" w:hint="cs"/>
          <w:vanish/>
          <w:szCs w:val="20"/>
          <w:shd w:val="clear" w:color="auto" w:fill="FFFF99"/>
          <w:rtl/>
        </w:rPr>
      </w:pPr>
      <w:hyperlink r:id="rId83"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3C742B" w:rsidRPr="00441257" w:rsidRDefault="003C742B" w:rsidP="003C742B">
      <w:pPr>
        <w:pStyle w:val="P00"/>
        <w:ind w:left="0" w:right="1134"/>
        <w:rPr>
          <w:rStyle w:val="default"/>
          <w:rFonts w:cs="FrankRuehl"/>
          <w:vanish/>
          <w:sz w:val="22"/>
          <w:szCs w:val="22"/>
          <w:shd w:val="clear" w:color="auto" w:fill="FFFF99"/>
          <w:rtl/>
        </w:rPr>
      </w:pPr>
      <w:r w:rsidRPr="00441257">
        <w:rPr>
          <w:rStyle w:val="big-number"/>
          <w:rFonts w:cs="FrankRuehl"/>
          <w:vanish/>
          <w:sz w:val="22"/>
          <w:szCs w:val="22"/>
          <w:shd w:val="clear" w:color="auto" w:fill="FFFF99"/>
          <w:rtl/>
        </w:rPr>
        <w:t>27.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רש</w:t>
      </w:r>
      <w:r w:rsidRPr="00441257">
        <w:rPr>
          <w:rStyle w:val="default"/>
          <w:rFonts w:cs="FrankRuehl" w:hint="cs"/>
          <w:vanish/>
          <w:sz w:val="22"/>
          <w:szCs w:val="22"/>
          <w:shd w:val="clear" w:color="auto" w:fill="FFFF99"/>
          <w:rtl/>
        </w:rPr>
        <w:t xml:space="preserve">אי הרשם לדרוש מן המבקש כי </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כניס בבקשתו הערת ויתור, ככל אשר ימצא הרשם לנכון.</w:t>
      </w:r>
    </w:p>
    <w:p w:rsidR="003C742B" w:rsidRPr="00441257" w:rsidRDefault="003C742B" w:rsidP="003C742B">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u w:val="single"/>
          <w:shd w:val="clear" w:color="auto" w:fill="FFFF99"/>
          <w:rtl/>
        </w:rPr>
        <w:t>די</w:t>
      </w:r>
      <w:r w:rsidRPr="00441257">
        <w:rPr>
          <w:rStyle w:val="default"/>
          <w:rFonts w:cs="FrankRuehl" w:hint="cs"/>
          <w:vanish/>
          <w:sz w:val="22"/>
          <w:szCs w:val="22"/>
          <w:u w:val="single"/>
          <w:shd w:val="clear" w:color="auto" w:fill="FFFF99"/>
          <w:rtl/>
        </w:rPr>
        <w:t>נה של דרישה כאמור כדין דרישה לפי תקנה 25.</w:t>
      </w:r>
    </w:p>
    <w:p w:rsidR="00940C2D" w:rsidRPr="00441257" w:rsidRDefault="00940C2D" w:rsidP="00940C2D">
      <w:pPr>
        <w:pStyle w:val="P00"/>
        <w:spacing w:before="0"/>
        <w:ind w:left="0" w:right="1134"/>
        <w:rPr>
          <w:rFonts w:cs="FrankRuehl" w:hint="cs"/>
          <w:vanish/>
          <w:szCs w:val="20"/>
          <w:shd w:val="clear" w:color="auto" w:fill="FFFF99"/>
          <w:rtl/>
        </w:rPr>
      </w:pPr>
    </w:p>
    <w:p w:rsidR="00940C2D" w:rsidRPr="00441257" w:rsidRDefault="00940C2D" w:rsidP="00940C2D">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940C2D" w:rsidRPr="00441257" w:rsidRDefault="00940C2D" w:rsidP="00940C2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40C2D" w:rsidRPr="00441257" w:rsidRDefault="00940C2D" w:rsidP="00940C2D">
      <w:pPr>
        <w:pStyle w:val="P00"/>
        <w:spacing w:before="0"/>
        <w:ind w:left="0" w:right="1134"/>
        <w:rPr>
          <w:rFonts w:cs="FrankRuehl" w:hint="cs"/>
          <w:vanish/>
          <w:szCs w:val="20"/>
          <w:shd w:val="clear" w:color="auto" w:fill="FFFF99"/>
          <w:rtl/>
        </w:rPr>
      </w:pPr>
      <w:hyperlink r:id="rId84"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89</w:t>
      </w:r>
    </w:p>
    <w:p w:rsidR="00940C2D" w:rsidRPr="00441257" w:rsidRDefault="00940C2D" w:rsidP="00940C2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ביטול תקנה 27</w:t>
      </w:r>
    </w:p>
    <w:p w:rsidR="00940C2D" w:rsidRPr="00441257" w:rsidRDefault="00940C2D" w:rsidP="00940C2D">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940C2D" w:rsidRPr="00441257" w:rsidRDefault="00940C2D" w:rsidP="00940C2D">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ויתור</w:t>
      </w:r>
    </w:p>
    <w:p w:rsidR="00940C2D" w:rsidRPr="00441257" w:rsidRDefault="00940C2D" w:rsidP="00940C2D">
      <w:pPr>
        <w:pStyle w:val="P00"/>
        <w:spacing w:before="0"/>
        <w:ind w:left="0" w:right="1134"/>
        <w:rPr>
          <w:rStyle w:val="default"/>
          <w:rFonts w:cs="FrankRuehl"/>
          <w:vanish/>
          <w:sz w:val="22"/>
          <w:szCs w:val="22"/>
          <w:shd w:val="clear" w:color="auto" w:fill="FFFF99"/>
          <w:rtl/>
        </w:rPr>
      </w:pPr>
      <w:r w:rsidRPr="00441257">
        <w:rPr>
          <w:rStyle w:val="big-number"/>
          <w:rFonts w:cs="FrankRuehl"/>
          <w:vanish/>
          <w:sz w:val="22"/>
          <w:szCs w:val="22"/>
          <w:shd w:val="clear" w:color="auto" w:fill="FFFF99"/>
          <w:rtl/>
        </w:rPr>
        <w:t>27.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רש</w:t>
      </w:r>
      <w:r w:rsidRPr="00441257">
        <w:rPr>
          <w:rStyle w:val="default"/>
          <w:rFonts w:cs="FrankRuehl" w:hint="cs"/>
          <w:vanish/>
          <w:sz w:val="22"/>
          <w:szCs w:val="22"/>
          <w:shd w:val="clear" w:color="auto" w:fill="FFFF99"/>
          <w:rtl/>
        </w:rPr>
        <w:t xml:space="preserve">אי הרשם לדרוש מן המבקש כי </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כניס בבקשתו הערת ויתור, ככל אשר ימצא הרשם לנכון.</w:t>
      </w:r>
    </w:p>
    <w:p w:rsidR="00940C2D" w:rsidRPr="00940C2D" w:rsidRDefault="00940C2D" w:rsidP="00940C2D">
      <w:pPr>
        <w:pStyle w:val="P00"/>
        <w:spacing w:before="0"/>
        <w:ind w:left="0" w:right="1134"/>
        <w:rPr>
          <w:rStyle w:val="default"/>
          <w:rFonts w:cs="FrankRuehl" w:hint="cs"/>
          <w:sz w:val="2"/>
          <w:szCs w:val="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די</w:t>
      </w:r>
      <w:r w:rsidRPr="00441257">
        <w:rPr>
          <w:rStyle w:val="default"/>
          <w:rFonts w:cs="FrankRuehl" w:hint="cs"/>
          <w:vanish/>
          <w:sz w:val="22"/>
          <w:szCs w:val="22"/>
          <w:shd w:val="clear" w:color="auto" w:fill="FFFF99"/>
          <w:rtl/>
        </w:rPr>
        <w:t>נה של דרישה כאמור כדין דרישה לפי תקנה 25.</w:t>
      </w:r>
      <w:bookmarkEnd w:id="75"/>
    </w:p>
    <w:p w:rsidR="003C742B" w:rsidRDefault="003C742B" w:rsidP="00940C2D">
      <w:pPr>
        <w:pStyle w:val="P00"/>
        <w:spacing w:before="72"/>
        <w:ind w:left="0" w:right="1134"/>
        <w:rPr>
          <w:rStyle w:val="default"/>
          <w:rFonts w:cs="FrankRuehl" w:hint="cs"/>
          <w:rtl/>
        </w:rPr>
      </w:pPr>
      <w:bookmarkStart w:id="76" w:name="Seif86"/>
      <w:bookmarkEnd w:id="76"/>
      <w:r>
        <w:rPr>
          <w:lang w:val="he-IL"/>
        </w:rPr>
        <w:pict>
          <v:rect id="_x0000_s2285" style="position:absolute;left:0;text-align:left;margin-left:464.5pt;margin-top:8.05pt;width:75.05pt;height:20pt;z-index:251678208" o:allowincell="f" filled="f" stroked="f" strokecolor="lime" strokeweight=".25pt">
            <v:textbox inset="0,0,0,0">
              <w:txbxContent>
                <w:p w:rsidR="00343C41" w:rsidRDefault="00343C41" w:rsidP="003C742B">
                  <w:pPr>
                    <w:spacing w:line="160" w:lineRule="exact"/>
                    <w:jc w:val="left"/>
                    <w:rPr>
                      <w:rFonts w:cs="Miriam" w:hint="cs"/>
                      <w:sz w:val="18"/>
                      <w:szCs w:val="18"/>
                      <w:rtl/>
                    </w:rPr>
                  </w:pPr>
                  <w:r>
                    <w:rPr>
                      <w:rFonts w:cs="Miriam" w:hint="cs"/>
                      <w:sz w:val="18"/>
                      <w:szCs w:val="18"/>
                      <w:rtl/>
                    </w:rPr>
                    <w:t>משך הליכי הבחינה</w:t>
                  </w:r>
                </w:p>
                <w:p w:rsidR="00343C41" w:rsidRDefault="00343C41" w:rsidP="00940C2D">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27</w:t>
      </w:r>
      <w:r w:rsidRPr="003C742B">
        <w:rPr>
          <w:rStyle w:val="default"/>
          <w:rFonts w:cs="FrankRuehl" w:hint="cs"/>
          <w:rtl/>
        </w:rPr>
        <w:t>א</w:t>
      </w:r>
      <w:r w:rsidRPr="003C742B">
        <w:rPr>
          <w:rStyle w:val="default"/>
          <w:rFonts w:cs="FrankRuehl"/>
          <w:rtl/>
        </w:rPr>
        <w:t>.</w:t>
      </w:r>
      <w:r w:rsidRPr="003C742B">
        <w:rPr>
          <w:rStyle w:val="default"/>
          <w:rFonts w:cs="FrankRuehl"/>
          <w:rtl/>
        </w:rPr>
        <w:tab/>
      </w:r>
      <w:r>
        <w:rPr>
          <w:rStyle w:val="default"/>
          <w:rFonts w:cs="FrankRuehl" w:hint="cs"/>
          <w:rtl/>
        </w:rPr>
        <w:t xml:space="preserve">לא קובלה בקשה בתוך שנתיים ממועד משלוח ההודעה </w:t>
      </w:r>
      <w:r w:rsidR="00940C2D">
        <w:rPr>
          <w:rStyle w:val="default"/>
          <w:rFonts w:cs="FrankRuehl" w:hint="cs"/>
          <w:rtl/>
        </w:rPr>
        <w:t xml:space="preserve">הראשונה </w:t>
      </w:r>
      <w:r>
        <w:rPr>
          <w:rStyle w:val="default"/>
          <w:rFonts w:cs="FrankRuehl" w:hint="cs"/>
          <w:rtl/>
        </w:rPr>
        <w:t xml:space="preserve">למבקש על החלטת הרשם לפי תקנות 24(א) או 25(א), יראה הרשם את הבקשה כבטלה וישלח על כך הודעה למבקש, </w:t>
      </w:r>
      <w:r w:rsidR="00940C2D">
        <w:rPr>
          <w:rStyle w:val="default"/>
          <w:rFonts w:cs="FrankRuehl" w:hint="cs"/>
          <w:rtl/>
        </w:rPr>
        <w:t>זולת אם</w:t>
      </w:r>
      <w:r>
        <w:rPr>
          <w:rStyle w:val="default"/>
          <w:rFonts w:cs="FrankRuehl" w:hint="cs"/>
          <w:rtl/>
        </w:rPr>
        <w:t xml:space="preserve"> ביקש המבקש</w:t>
      </w:r>
      <w:r w:rsidR="00940C2D">
        <w:rPr>
          <w:rStyle w:val="default"/>
          <w:rFonts w:cs="FrankRuehl" w:hint="cs"/>
          <w:rtl/>
        </w:rPr>
        <w:t>, בתוך אותה תקופה,</w:t>
      </w:r>
      <w:r>
        <w:rPr>
          <w:rStyle w:val="default"/>
          <w:rFonts w:cs="FrankRuehl" w:hint="cs"/>
          <w:rtl/>
        </w:rPr>
        <w:t xml:space="preserve"> </w:t>
      </w:r>
      <w:r w:rsidR="00940C2D">
        <w:rPr>
          <w:rStyle w:val="default"/>
          <w:rFonts w:cs="FrankRuehl" w:hint="cs"/>
          <w:rtl/>
        </w:rPr>
        <w:t>כי הרשם יערוך דיון בבקשתו</w:t>
      </w:r>
      <w:r>
        <w:rPr>
          <w:rStyle w:val="default"/>
          <w:rFonts w:cs="FrankRuehl" w:hint="cs"/>
          <w:rtl/>
        </w:rPr>
        <w:t>.</w:t>
      </w:r>
    </w:p>
    <w:p w:rsidR="003C742B" w:rsidRPr="00441257" w:rsidRDefault="003C742B" w:rsidP="003C742B">
      <w:pPr>
        <w:pStyle w:val="P00"/>
        <w:spacing w:before="0"/>
        <w:ind w:left="0" w:right="1134"/>
        <w:rPr>
          <w:rFonts w:cs="FrankRuehl" w:hint="cs"/>
          <w:vanish/>
          <w:color w:val="FF0000"/>
          <w:szCs w:val="20"/>
          <w:shd w:val="clear" w:color="auto" w:fill="FFFF99"/>
          <w:rtl/>
        </w:rPr>
      </w:pPr>
      <w:bookmarkStart w:id="77" w:name="Rov262"/>
      <w:r w:rsidRPr="00441257">
        <w:rPr>
          <w:rFonts w:cs="FrankRuehl" w:hint="cs"/>
          <w:vanish/>
          <w:color w:val="FF0000"/>
          <w:szCs w:val="20"/>
          <w:shd w:val="clear" w:color="auto" w:fill="FFFF99"/>
          <w:rtl/>
        </w:rPr>
        <w:t>מיום 5.11.2008</w:t>
      </w:r>
    </w:p>
    <w:p w:rsidR="003C742B" w:rsidRPr="00441257" w:rsidRDefault="003C742B" w:rsidP="003C742B">
      <w:pPr>
        <w:pStyle w:val="P00"/>
        <w:spacing w:before="0"/>
        <w:ind w:left="0" w:right="1134"/>
        <w:rPr>
          <w:rFonts w:cs="FrankRuehl" w:hint="cs"/>
          <w:b/>
          <w:bCs/>
          <w:vanish/>
          <w:szCs w:val="20"/>
          <w:shd w:val="clear" w:color="auto" w:fill="FFFF99"/>
          <w:rtl/>
        </w:rPr>
      </w:pPr>
      <w:r w:rsidRPr="00441257">
        <w:rPr>
          <w:rFonts w:cs="FrankRuehl" w:hint="cs"/>
          <w:b/>
          <w:bCs/>
          <w:vanish/>
          <w:szCs w:val="20"/>
          <w:shd w:val="clear" w:color="auto" w:fill="FFFF99"/>
          <w:rtl/>
        </w:rPr>
        <w:t>תק' תשס"ט-2008</w:t>
      </w:r>
    </w:p>
    <w:p w:rsidR="003C742B" w:rsidRPr="00441257" w:rsidRDefault="003C742B" w:rsidP="003C742B">
      <w:pPr>
        <w:pStyle w:val="P00"/>
        <w:spacing w:before="0"/>
        <w:ind w:left="0" w:right="1134"/>
        <w:rPr>
          <w:rFonts w:cs="FrankRuehl" w:hint="cs"/>
          <w:vanish/>
          <w:szCs w:val="20"/>
          <w:shd w:val="clear" w:color="auto" w:fill="FFFF99"/>
          <w:rtl/>
        </w:rPr>
      </w:pPr>
      <w:hyperlink r:id="rId85" w:history="1">
        <w:r w:rsidRPr="00441257">
          <w:rPr>
            <w:rStyle w:val="Hyperlink"/>
            <w:rFonts w:cs="FrankRuehl" w:hint="cs"/>
            <w:vanish/>
            <w:szCs w:val="20"/>
            <w:shd w:val="clear" w:color="auto" w:fill="FFFF99"/>
            <w:rtl/>
          </w:rPr>
          <w:t>ק"ת תשס"ט מס' 6721</w:t>
        </w:r>
      </w:hyperlink>
      <w:r w:rsidRPr="00441257">
        <w:rPr>
          <w:rFonts w:cs="FrankRuehl" w:hint="cs"/>
          <w:vanish/>
          <w:szCs w:val="20"/>
          <w:shd w:val="clear" w:color="auto" w:fill="FFFF99"/>
          <w:rtl/>
        </w:rPr>
        <w:t xml:space="preserve"> מיום 5.11.2008 עמ' 70</w:t>
      </w:r>
    </w:p>
    <w:p w:rsidR="003C742B" w:rsidRPr="00441257" w:rsidRDefault="003C742B" w:rsidP="00E85A0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הוספת תקנה 27א</w:t>
      </w:r>
    </w:p>
    <w:p w:rsidR="00940C2D" w:rsidRPr="00441257" w:rsidRDefault="00940C2D" w:rsidP="00940C2D">
      <w:pPr>
        <w:pStyle w:val="P00"/>
        <w:spacing w:before="0"/>
        <w:ind w:left="0" w:right="1134"/>
        <w:rPr>
          <w:rFonts w:cs="FrankRuehl" w:hint="cs"/>
          <w:vanish/>
          <w:szCs w:val="20"/>
          <w:shd w:val="clear" w:color="auto" w:fill="FFFF99"/>
          <w:rtl/>
        </w:rPr>
      </w:pPr>
    </w:p>
    <w:p w:rsidR="00940C2D" w:rsidRPr="00441257" w:rsidRDefault="00940C2D" w:rsidP="00940C2D">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940C2D" w:rsidRPr="00441257" w:rsidRDefault="00940C2D" w:rsidP="00940C2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40C2D" w:rsidRPr="00441257" w:rsidRDefault="00940C2D" w:rsidP="00940C2D">
      <w:pPr>
        <w:pStyle w:val="P00"/>
        <w:spacing w:before="0"/>
        <w:ind w:left="0" w:right="1134"/>
        <w:rPr>
          <w:rFonts w:cs="FrankRuehl" w:hint="cs"/>
          <w:vanish/>
          <w:szCs w:val="20"/>
          <w:shd w:val="clear" w:color="auto" w:fill="FFFF99"/>
          <w:rtl/>
        </w:rPr>
      </w:pPr>
      <w:hyperlink r:id="rId86"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89</w:t>
      </w:r>
    </w:p>
    <w:p w:rsidR="00940C2D" w:rsidRPr="00441257" w:rsidRDefault="00940C2D" w:rsidP="00940C2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תקנה 27א</w:t>
      </w:r>
    </w:p>
    <w:p w:rsidR="00940C2D" w:rsidRPr="00441257" w:rsidRDefault="00940C2D" w:rsidP="00940C2D">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940C2D" w:rsidRPr="00441257" w:rsidRDefault="00940C2D" w:rsidP="00940C2D">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משך הליכי הבחינה</w:t>
      </w:r>
    </w:p>
    <w:p w:rsidR="00940C2D" w:rsidRPr="00940C2D" w:rsidRDefault="00940C2D" w:rsidP="00940C2D">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27</w:t>
      </w:r>
      <w:r w:rsidRPr="00441257">
        <w:rPr>
          <w:rStyle w:val="default"/>
          <w:rFonts w:cs="FrankRuehl" w:hint="cs"/>
          <w:strike/>
          <w:vanish/>
          <w:sz w:val="22"/>
          <w:szCs w:val="22"/>
          <w:shd w:val="clear" w:color="auto" w:fill="FFFF99"/>
          <w:rtl/>
        </w:rPr>
        <w:t>א</w:t>
      </w:r>
      <w:r w:rsidRPr="00441257">
        <w:rPr>
          <w:rStyle w:val="default"/>
          <w:rFonts w:cs="FrankRuehl"/>
          <w:strike/>
          <w:vanish/>
          <w:sz w:val="22"/>
          <w:szCs w:val="22"/>
          <w:shd w:val="clear" w:color="auto" w:fill="FFFF99"/>
          <w:rtl/>
        </w:rPr>
        <w:t>.</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לא קובלה בקשה בתוך שנתיים ממועד משלוח ההודעה למבקש על החלטת הרשם לפי תקנות 24(א) או 25(א) או דרישתו לפי תקנה 27, יראה הרשם את הבקשה כבטלה וישלח על כך הודעה למבקש, אלא אם כן בתוך אותה תקופה ביקש המבקש להשמיע את טענותיו לפני הרשם או להגיש את השגותיו המנומקות לפי תקנות 24(ב) או 25(א), בהתאמה.</w:t>
      </w:r>
      <w:bookmarkEnd w:id="77"/>
    </w:p>
    <w:p w:rsidR="00D92350" w:rsidRPr="00940C2D" w:rsidRDefault="00940C2D">
      <w:pPr>
        <w:pStyle w:val="medium2-header"/>
        <w:keepLines w:val="0"/>
        <w:spacing w:before="72"/>
        <w:ind w:left="0" w:right="1134"/>
        <w:rPr>
          <w:rFonts w:cs="FrankRuehl" w:hint="cs"/>
          <w:b/>
          <w:bCs w:val="0"/>
          <w:noProof/>
          <w:rtl/>
        </w:rPr>
      </w:pPr>
      <w:r>
        <w:rPr>
          <w:rFonts w:cs="FrankRuehl" w:hint="cs"/>
          <w:b/>
          <w:bCs w:val="0"/>
          <w:noProof/>
          <w:rtl/>
          <w:lang w:eastAsia="en-US"/>
        </w:rPr>
        <w:pict>
          <v:shape id="_x0000_s2423" type="#_x0000_t202" style="position:absolute;left:0;text-align:left;margin-left:470.35pt;margin-top:7.1pt;width:1in;height:9.65pt;z-index:251709952" filled="f" stroked="f">
            <v:textbox inset="1mm,0,1mm,0">
              <w:txbxContent>
                <w:p w:rsidR="00343C41" w:rsidRDefault="00343C41" w:rsidP="00940C2D">
                  <w:pPr>
                    <w:spacing w:line="160" w:lineRule="exact"/>
                    <w:jc w:val="left"/>
                    <w:rPr>
                      <w:rFonts w:cs="Miriam" w:hint="cs"/>
                      <w:noProof/>
                      <w:sz w:val="18"/>
                      <w:szCs w:val="18"/>
                      <w:rtl/>
                    </w:rPr>
                  </w:pPr>
                  <w:r>
                    <w:rPr>
                      <w:rFonts w:cs="Miriam" w:hint="cs"/>
                      <w:sz w:val="18"/>
                      <w:szCs w:val="18"/>
                      <w:rtl/>
                    </w:rPr>
                    <w:t>תק' תשע"ד-2013</w:t>
                  </w:r>
                </w:p>
              </w:txbxContent>
            </v:textbox>
          </v:shape>
        </w:pict>
      </w:r>
      <w:r w:rsidRPr="00940C2D">
        <w:rPr>
          <w:rFonts w:cs="FrankRuehl" w:hint="cs"/>
          <w:b/>
          <w:bCs w:val="0"/>
          <w:noProof/>
          <w:rtl/>
        </w:rPr>
        <w:t>(נמחקה)</w:t>
      </w:r>
    </w:p>
    <w:p w:rsidR="00940C2D" w:rsidRPr="00441257" w:rsidRDefault="00940C2D" w:rsidP="00940C2D">
      <w:pPr>
        <w:pStyle w:val="P00"/>
        <w:spacing w:before="0"/>
        <w:ind w:left="0" w:right="1134"/>
        <w:rPr>
          <w:rFonts w:cs="FrankRuehl" w:hint="cs"/>
          <w:vanish/>
          <w:color w:val="FF0000"/>
          <w:szCs w:val="20"/>
          <w:shd w:val="clear" w:color="auto" w:fill="FFFF99"/>
          <w:rtl/>
        </w:rPr>
      </w:pPr>
      <w:bookmarkStart w:id="78" w:name="Rov263"/>
      <w:r w:rsidRPr="00441257">
        <w:rPr>
          <w:rFonts w:cs="FrankRuehl" w:hint="cs"/>
          <w:vanish/>
          <w:color w:val="FF0000"/>
          <w:szCs w:val="20"/>
          <w:shd w:val="clear" w:color="auto" w:fill="FFFF99"/>
          <w:rtl/>
        </w:rPr>
        <w:t>מיום 24.11.2013</w:t>
      </w:r>
    </w:p>
    <w:p w:rsidR="00940C2D" w:rsidRPr="00441257" w:rsidRDefault="00940C2D" w:rsidP="00940C2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40C2D" w:rsidRPr="00441257" w:rsidRDefault="00940C2D" w:rsidP="00940C2D">
      <w:pPr>
        <w:pStyle w:val="P00"/>
        <w:spacing w:before="0"/>
        <w:ind w:left="0" w:right="1134"/>
        <w:rPr>
          <w:rFonts w:cs="FrankRuehl" w:hint="cs"/>
          <w:vanish/>
          <w:szCs w:val="20"/>
          <w:shd w:val="clear" w:color="auto" w:fill="FFFF99"/>
          <w:rtl/>
        </w:rPr>
      </w:pPr>
      <w:hyperlink r:id="rId87"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940C2D" w:rsidRPr="00441257" w:rsidRDefault="00940C2D" w:rsidP="00940C2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מחיקת כותרת</w:t>
      </w:r>
    </w:p>
    <w:p w:rsidR="00940C2D" w:rsidRPr="00441257" w:rsidRDefault="00940C2D" w:rsidP="00940C2D">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940C2D" w:rsidRPr="00940C2D" w:rsidRDefault="00940C2D" w:rsidP="00940C2D">
      <w:pPr>
        <w:pStyle w:val="P00"/>
        <w:spacing w:before="0"/>
        <w:ind w:left="0" w:right="1134"/>
        <w:rPr>
          <w:rStyle w:val="default"/>
          <w:rFonts w:cs="FrankRuehl" w:hint="cs"/>
          <w:strike/>
          <w:sz w:val="2"/>
          <w:szCs w:val="2"/>
          <w:rtl/>
        </w:rPr>
      </w:pPr>
      <w:r w:rsidRPr="00441257">
        <w:rPr>
          <w:rStyle w:val="default"/>
          <w:rFonts w:cs="FrankRuehl" w:hint="cs"/>
          <w:strike/>
          <w:vanish/>
          <w:sz w:val="22"/>
          <w:szCs w:val="22"/>
          <w:shd w:val="clear" w:color="auto" w:fill="FFFF99"/>
          <w:rtl/>
        </w:rPr>
        <w:t>סימני מסחר מיוחדים עפ"י סעיף 10 לפקודה</w:t>
      </w:r>
      <w:bookmarkEnd w:id="78"/>
    </w:p>
    <w:p w:rsidR="00D92350" w:rsidRDefault="00D92350">
      <w:pPr>
        <w:pStyle w:val="P00"/>
        <w:spacing w:before="72"/>
        <w:ind w:left="0" w:right="1134"/>
        <w:rPr>
          <w:rStyle w:val="default"/>
          <w:rFonts w:cs="FrankRuehl" w:hint="cs"/>
          <w:rtl/>
        </w:rPr>
      </w:pPr>
      <w:bookmarkStart w:id="79" w:name="Seif24"/>
      <w:bookmarkEnd w:id="79"/>
      <w:r>
        <w:rPr>
          <w:lang w:val="he-IL"/>
        </w:rPr>
        <w:pict>
          <v:rect id="_x0000_s2091" style="position:absolute;left:0;text-align:left;margin-left:464.5pt;margin-top:8.05pt;width:75.05pt;height:30pt;z-index:251580928"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רופים לבקשה </w:t>
                  </w:r>
                  <w:r>
                    <w:rPr>
                      <w:rFonts w:cs="Miriam"/>
                      <w:sz w:val="18"/>
                      <w:szCs w:val="18"/>
                      <w:rtl/>
                    </w:rPr>
                    <w:t>לר</w:t>
                  </w:r>
                  <w:r>
                    <w:rPr>
                      <w:rFonts w:cs="Miriam" w:hint="cs"/>
                      <w:sz w:val="18"/>
                      <w:szCs w:val="18"/>
                      <w:rtl/>
                    </w:rPr>
                    <w:t>ישום סימן קיבוצי</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Pr>
                      <w:rFonts w:cs="Miriam"/>
                      <w:sz w:val="18"/>
                      <w:szCs w:val="18"/>
                      <w:rtl/>
                    </w:rPr>
                    <w:t>-1965</w:t>
                  </w:r>
                </w:p>
              </w:txbxContent>
            </v:textbox>
            <w10:anchorlock/>
          </v:rect>
        </w:pict>
      </w:r>
      <w:r>
        <w:rPr>
          <w:rStyle w:val="big-number"/>
          <w:rFonts w:cs="Miriam"/>
          <w:rtl/>
        </w:rPr>
        <w:t>28.</w:t>
      </w:r>
      <w:r>
        <w:rPr>
          <w:rStyle w:val="big-number"/>
          <w:rFonts w:cs="Miriam"/>
          <w:rtl/>
        </w:rPr>
        <w:tab/>
      </w:r>
      <w:r>
        <w:rPr>
          <w:rStyle w:val="default"/>
          <w:rFonts w:cs="FrankRuehl"/>
          <w:rtl/>
        </w:rPr>
        <w:t>לב</w:t>
      </w:r>
      <w:r>
        <w:rPr>
          <w:rStyle w:val="default"/>
          <w:rFonts w:cs="FrankRuehl" w:hint="cs"/>
          <w:rtl/>
        </w:rPr>
        <w:t>קשה לרישום סימן קיבוצי יצורפו העתק מאושר מתקנון החבר וכל חומר נוסף שיש בו כדי להצביע על הפיקוח שיש לחבר על חבריו.</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80" w:name="Rov195"/>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88"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תקנה 28</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בקשה עפ"י סעיף 10 מן הפקודה</w:t>
      </w:r>
    </w:p>
    <w:p w:rsidR="00D92350" w:rsidRDefault="00D92350">
      <w:pPr>
        <w:pStyle w:val="P00"/>
        <w:spacing w:before="0"/>
        <w:ind w:left="0" w:right="1134"/>
        <w:rPr>
          <w:rStyle w:val="default"/>
          <w:rFonts w:cs="FrankRuehl" w:hint="cs"/>
          <w:strike/>
          <w:sz w:val="2"/>
          <w:szCs w:val="2"/>
          <w:rtl/>
        </w:rPr>
      </w:pPr>
      <w:r w:rsidRPr="00441257">
        <w:rPr>
          <w:rStyle w:val="big-number"/>
          <w:rFonts w:cs="FrankRuehl"/>
          <w:strike/>
          <w:vanish/>
          <w:sz w:val="22"/>
          <w:szCs w:val="22"/>
          <w:shd w:val="clear" w:color="auto" w:fill="FFFF99"/>
          <w:rtl/>
        </w:rPr>
        <w:t>28.</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כשהתאגדות או אדם רוצים לרשום סימן עפ"י סעיף 10 של הפקודה, תוגש הבקשה לרשם בטופס הקבוע המובא בתוספת השניה לתקנות אלה.</w:t>
      </w:r>
      <w:bookmarkEnd w:id="80"/>
    </w:p>
    <w:p w:rsidR="00D92350" w:rsidRDefault="00D92350">
      <w:pPr>
        <w:pStyle w:val="P00"/>
        <w:spacing w:before="72"/>
        <w:ind w:left="0" w:right="1134"/>
        <w:rPr>
          <w:rStyle w:val="default"/>
          <w:rFonts w:cs="FrankRuehl" w:hint="cs"/>
          <w:rtl/>
        </w:rPr>
      </w:pPr>
      <w:r>
        <w:rPr>
          <w:lang w:val="he-IL"/>
        </w:rPr>
        <w:pict>
          <v:rect id="_x0000_s2092" style="position:absolute;left:0;text-align:left;margin-left:464.5pt;margin-top:8.05pt;width:75.05pt;height:10pt;z-index:251581952" o:allowincell="f" filled="f" stroked="f" strokecolor="lime" strokeweight=".25pt">
            <v:textbox style="mso-next-textbox:#_x0000_s2092" inset="0,0,0,0">
              <w:txbxContent>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תשכ"ה-1965</w:t>
                  </w:r>
                </w:p>
              </w:txbxContent>
            </v:textbox>
            <w10:anchorlock/>
          </v:rect>
        </w:pict>
      </w:r>
      <w:r>
        <w:rPr>
          <w:rStyle w:val="big-number"/>
          <w:rFonts w:cs="Miriam"/>
          <w:rtl/>
        </w:rPr>
        <w:t>29.</w:t>
      </w:r>
      <w:r>
        <w:rPr>
          <w:rStyle w:val="big-number"/>
          <w:rFonts w:cs="Miriam"/>
          <w:rtl/>
        </w:rPr>
        <w:tab/>
      </w:r>
      <w:r>
        <w:rPr>
          <w:rStyle w:val="default"/>
          <w:rFonts w:cs="FrankRuehl"/>
          <w:rtl/>
        </w:rPr>
        <w:t>(ב</w:t>
      </w:r>
      <w:r>
        <w:rPr>
          <w:rStyle w:val="default"/>
          <w:rFonts w:cs="FrankRuehl" w:hint="cs"/>
          <w:rtl/>
        </w:rPr>
        <w:t>וטל).</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81" w:name="Rov194"/>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89"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ביטול תקנה 29</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ציורי סימנים</w:t>
      </w:r>
    </w:p>
    <w:p w:rsidR="00D92350" w:rsidRDefault="00D92350">
      <w:pPr>
        <w:pStyle w:val="P00"/>
        <w:spacing w:before="0"/>
        <w:ind w:left="0" w:right="1134"/>
        <w:rPr>
          <w:rStyle w:val="default"/>
          <w:rFonts w:cs="FrankRuehl" w:hint="cs"/>
          <w:strike/>
          <w:sz w:val="2"/>
          <w:szCs w:val="2"/>
          <w:rtl/>
        </w:rPr>
      </w:pPr>
      <w:r w:rsidRPr="00441257">
        <w:rPr>
          <w:rStyle w:val="big-number"/>
          <w:rFonts w:cs="FrankRuehl" w:hint="cs"/>
          <w:strike/>
          <w:vanish/>
          <w:sz w:val="22"/>
          <w:szCs w:val="22"/>
          <w:shd w:val="clear" w:color="auto" w:fill="FFFF99"/>
          <w:rtl/>
        </w:rPr>
        <w:t>29</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כל בקשה כזאת תכיל ציור של הסימן במקום המיוחד לכך בטופס הבקשה, וצריך לצרף אליו ארבעה העתקים של הסימן בטופס המתאים המובא בתוספת השניה לתקנות אלה.</w:t>
      </w:r>
      <w:bookmarkEnd w:id="81"/>
    </w:p>
    <w:p w:rsidR="00D92350" w:rsidRDefault="00D92350">
      <w:pPr>
        <w:pStyle w:val="P00"/>
        <w:spacing w:before="72"/>
        <w:ind w:left="0" w:right="1134"/>
        <w:rPr>
          <w:rStyle w:val="default"/>
          <w:rFonts w:cs="FrankRuehl" w:hint="cs"/>
          <w:rtl/>
        </w:rPr>
      </w:pPr>
      <w:bookmarkStart w:id="82" w:name="Seif25"/>
      <w:bookmarkEnd w:id="82"/>
      <w:r>
        <w:rPr>
          <w:lang w:val="he-IL"/>
        </w:rPr>
        <w:pict>
          <v:rect id="_x0000_s2093" style="position:absolute;left:0;text-align:left;margin-left:464.5pt;margin-top:8.05pt;width:75.05pt;height:20.9pt;z-index:251582976"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רוף הודעת </w:t>
                  </w:r>
                  <w:r>
                    <w:rPr>
                      <w:rFonts w:cs="Miriam"/>
                      <w:sz w:val="18"/>
                      <w:szCs w:val="18"/>
                      <w:rtl/>
                    </w:rPr>
                    <w:t>ני</w:t>
                  </w:r>
                  <w:r>
                    <w:rPr>
                      <w:rFonts w:cs="Miriam" w:hint="cs"/>
                      <w:sz w:val="18"/>
                      <w:szCs w:val="18"/>
                      <w:rtl/>
                    </w:rPr>
                    <w:t>מוקים</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תשכ"ה-1965</w:t>
                  </w:r>
                </w:p>
              </w:txbxContent>
            </v:textbox>
            <w10:anchorlock/>
          </v:rect>
        </w:pict>
      </w:r>
      <w:r>
        <w:rPr>
          <w:rStyle w:val="big-number"/>
          <w:rFonts w:cs="Miriam"/>
          <w:rtl/>
        </w:rPr>
        <w:t>30.</w:t>
      </w:r>
      <w:r>
        <w:rPr>
          <w:rStyle w:val="big-number"/>
          <w:rFonts w:cs="Miriam"/>
          <w:rtl/>
        </w:rPr>
        <w:tab/>
      </w:r>
      <w:r>
        <w:rPr>
          <w:rStyle w:val="default"/>
          <w:rFonts w:cs="FrankRuehl"/>
          <w:rtl/>
        </w:rPr>
        <w:t>בכ</w:t>
      </w:r>
      <w:r>
        <w:rPr>
          <w:rStyle w:val="default"/>
          <w:rFonts w:cs="FrankRuehl" w:hint="cs"/>
          <w:rtl/>
        </w:rPr>
        <w:t xml:space="preserve">ל בקשה לרישום סימן מאשר יש לציין את הנימוקים אשר עליהם מסתמך המבקש לביסוס בקשתו, וכן את הכללים שלפיהם </w:t>
      </w:r>
      <w:r>
        <w:rPr>
          <w:rStyle w:val="default"/>
          <w:rFonts w:cs="FrankRuehl"/>
          <w:rtl/>
        </w:rPr>
        <w:t>תי</w:t>
      </w:r>
      <w:r>
        <w:rPr>
          <w:rStyle w:val="default"/>
          <w:rFonts w:cs="FrankRuehl" w:hint="cs"/>
          <w:rtl/>
        </w:rPr>
        <w:t>נתן הרשות להשתמש בסימן המאשר.</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83" w:name="Rov193"/>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90"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תקנה 30</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יש לצרף לבקשה הודעת נימוקים</w:t>
      </w:r>
    </w:p>
    <w:p w:rsidR="00D92350" w:rsidRDefault="00D92350">
      <w:pPr>
        <w:pStyle w:val="P00"/>
        <w:spacing w:before="0"/>
        <w:ind w:left="0" w:right="1134"/>
        <w:rPr>
          <w:rStyle w:val="default"/>
          <w:rFonts w:cs="FrankRuehl" w:hint="cs"/>
          <w:strike/>
          <w:sz w:val="2"/>
          <w:szCs w:val="2"/>
          <w:rtl/>
        </w:rPr>
      </w:pPr>
      <w:r w:rsidRPr="00441257">
        <w:rPr>
          <w:rStyle w:val="big-number"/>
          <w:rFonts w:cs="FrankRuehl"/>
          <w:strike/>
          <w:vanish/>
          <w:sz w:val="22"/>
          <w:szCs w:val="22"/>
          <w:shd w:val="clear" w:color="auto" w:fill="FFFF99"/>
          <w:rtl/>
        </w:rPr>
        <w:t>30.</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לכל בקשה כזאת צריך לצרף הודעה של הנימוקים אשר עליהם מסתמך המבקש לביסוס בקשתו.</w:t>
      </w:r>
      <w:bookmarkEnd w:id="83"/>
    </w:p>
    <w:p w:rsidR="00D92350" w:rsidRDefault="00D92350" w:rsidP="00940C2D">
      <w:pPr>
        <w:pStyle w:val="P00"/>
        <w:spacing w:before="72"/>
        <w:ind w:left="0" w:right="1134"/>
        <w:rPr>
          <w:rStyle w:val="default"/>
          <w:rFonts w:cs="FrankRuehl" w:hint="cs"/>
          <w:rtl/>
        </w:rPr>
      </w:pPr>
      <w:bookmarkStart w:id="84" w:name="Seif26"/>
      <w:bookmarkEnd w:id="84"/>
      <w:r>
        <w:rPr>
          <w:lang w:val="he-IL"/>
        </w:rPr>
        <w:pict>
          <v:rect id="_x0000_s2094" style="position:absolute;left:0;text-align:left;margin-left:464.5pt;margin-top:8.05pt;width:75.05pt;height:22.5pt;z-index:251584000"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hint="cs"/>
                      <w:sz w:val="18"/>
                      <w:szCs w:val="18"/>
                      <w:rtl/>
                    </w:rPr>
                    <w:t>בירור</w:t>
                  </w:r>
                </w:p>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31.</w:t>
      </w:r>
      <w:r>
        <w:rPr>
          <w:rStyle w:val="big-number"/>
          <w:rFonts w:cs="Miriam"/>
          <w:rtl/>
        </w:rPr>
        <w:tab/>
      </w:r>
      <w:r w:rsidR="00940C2D">
        <w:rPr>
          <w:rStyle w:val="default"/>
          <w:rFonts w:cs="FrankRuehl" w:hint="cs"/>
          <w:rtl/>
        </w:rPr>
        <w:t xml:space="preserve">הוראות תקנות </w:t>
      </w:r>
      <w:r w:rsidR="0042138F">
        <w:rPr>
          <w:rStyle w:val="default"/>
          <w:rFonts w:cs="FrankRuehl" w:hint="cs"/>
          <w:rtl/>
        </w:rPr>
        <w:t>24 עד 27א יחולו על בקשות המוגשות לפי סעיפים 14 ו-15 לפקודה, בשינויים המחויבים</w:t>
      </w:r>
      <w:r>
        <w:rPr>
          <w:rStyle w:val="default"/>
          <w:rFonts w:cs="FrankRuehl" w:hint="cs"/>
          <w:rtl/>
        </w:rPr>
        <w:t>.</w:t>
      </w:r>
    </w:p>
    <w:p w:rsidR="00940C2D" w:rsidRPr="00441257" w:rsidRDefault="00940C2D" w:rsidP="00940C2D">
      <w:pPr>
        <w:pStyle w:val="P00"/>
        <w:spacing w:before="0"/>
        <w:ind w:left="0" w:right="1134"/>
        <w:rPr>
          <w:rFonts w:cs="FrankRuehl" w:hint="cs"/>
          <w:vanish/>
          <w:color w:val="FF0000"/>
          <w:szCs w:val="20"/>
          <w:shd w:val="clear" w:color="auto" w:fill="FFFF99"/>
          <w:rtl/>
        </w:rPr>
      </w:pPr>
      <w:bookmarkStart w:id="85" w:name="Rov264"/>
      <w:r w:rsidRPr="00441257">
        <w:rPr>
          <w:rFonts w:cs="FrankRuehl" w:hint="cs"/>
          <w:vanish/>
          <w:color w:val="FF0000"/>
          <w:szCs w:val="20"/>
          <w:shd w:val="clear" w:color="auto" w:fill="FFFF99"/>
          <w:rtl/>
        </w:rPr>
        <w:t>מיום 24.11.2013</w:t>
      </w:r>
    </w:p>
    <w:p w:rsidR="00940C2D" w:rsidRPr="00441257" w:rsidRDefault="00940C2D" w:rsidP="00940C2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40C2D" w:rsidRPr="00441257" w:rsidRDefault="00940C2D" w:rsidP="00940C2D">
      <w:pPr>
        <w:pStyle w:val="P00"/>
        <w:spacing w:before="0"/>
        <w:ind w:left="0" w:right="1134"/>
        <w:rPr>
          <w:rFonts w:cs="FrankRuehl" w:hint="cs"/>
          <w:vanish/>
          <w:szCs w:val="20"/>
          <w:shd w:val="clear" w:color="auto" w:fill="FFFF99"/>
          <w:rtl/>
        </w:rPr>
      </w:pPr>
      <w:hyperlink r:id="rId9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940C2D" w:rsidRPr="00441257" w:rsidRDefault="00940C2D" w:rsidP="00940C2D">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תקנה 31</w:t>
      </w:r>
    </w:p>
    <w:p w:rsidR="00940C2D" w:rsidRPr="00441257" w:rsidRDefault="00940C2D" w:rsidP="00940C2D">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940C2D" w:rsidRPr="00441257" w:rsidRDefault="00940C2D" w:rsidP="00940C2D">
      <w:pPr>
        <w:pStyle w:val="P00"/>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בירור</w:t>
      </w:r>
    </w:p>
    <w:p w:rsidR="00940C2D" w:rsidRPr="0042138F" w:rsidRDefault="00940C2D" w:rsidP="0042138F">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31.</w:t>
      </w:r>
      <w:r w:rsidRPr="00441257">
        <w:rPr>
          <w:rStyle w:val="default"/>
          <w:rFonts w:cs="FrankRuehl"/>
          <w:strike/>
          <w:vanish/>
          <w:sz w:val="22"/>
          <w:szCs w:val="22"/>
          <w:shd w:val="clear" w:color="auto" w:fill="FFFF99"/>
          <w:rtl/>
        </w:rPr>
        <w:tab/>
        <w:t>מש</w:t>
      </w:r>
      <w:r w:rsidRPr="00441257">
        <w:rPr>
          <w:rStyle w:val="default"/>
          <w:rFonts w:cs="FrankRuehl" w:hint="cs"/>
          <w:strike/>
          <w:vanish/>
          <w:sz w:val="22"/>
          <w:szCs w:val="22"/>
          <w:shd w:val="clear" w:color="auto" w:fill="FFFF99"/>
          <w:rtl/>
        </w:rPr>
        <w:t>קיבל הרשם את הבקשה רשאי הוא לדרוש הוכחות נוספות, ככל אשר ימצא לנכון, ואם יראה צורך בכך ישמע את טענות המבקש, ויחליט אם מותר להגיש את הבקשה, ובאיזה תנאים, תיקונים, שינויים או הגבלות.</w:t>
      </w:r>
      <w:bookmarkEnd w:id="85"/>
    </w:p>
    <w:p w:rsidR="00D92350" w:rsidRDefault="00D92350" w:rsidP="0042138F">
      <w:pPr>
        <w:pStyle w:val="P00"/>
        <w:spacing w:before="72"/>
        <w:ind w:left="0" w:right="1134"/>
        <w:rPr>
          <w:rStyle w:val="default"/>
          <w:rFonts w:cs="FrankRuehl" w:hint="cs"/>
          <w:rtl/>
        </w:rPr>
      </w:pPr>
      <w:bookmarkStart w:id="86" w:name="Seif27"/>
      <w:bookmarkEnd w:id="86"/>
      <w:r>
        <w:rPr>
          <w:lang w:val="he-IL"/>
        </w:rPr>
        <w:pict>
          <v:rect id="_x0000_s2095" style="position:absolute;left:0;text-align:left;margin-left:464.5pt;margin-top:8.05pt;width:75.05pt;height:22.2pt;z-index:251585024"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פר</w:t>
                  </w:r>
                  <w:r>
                    <w:rPr>
                      <w:rFonts w:cs="Miriam" w:hint="cs"/>
                      <w:sz w:val="18"/>
                      <w:szCs w:val="18"/>
                      <w:rtl/>
                    </w:rPr>
                    <w:t>סום וכו'</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32.</w:t>
      </w:r>
      <w:r>
        <w:rPr>
          <w:rStyle w:val="big-number"/>
          <w:rFonts w:cs="Miriam"/>
          <w:rtl/>
        </w:rPr>
        <w:tab/>
      </w:r>
      <w:r>
        <w:rPr>
          <w:rStyle w:val="default"/>
          <w:rFonts w:cs="FrankRuehl"/>
          <w:rtl/>
        </w:rPr>
        <w:t>אם</w:t>
      </w:r>
      <w:r>
        <w:rPr>
          <w:rStyle w:val="default"/>
          <w:rFonts w:cs="FrankRuehl" w:hint="cs"/>
          <w:rtl/>
        </w:rPr>
        <w:t xml:space="preserve"> הורשה להגיש את הבקשה מפרסמים</w:t>
      </w:r>
      <w:r>
        <w:rPr>
          <w:rStyle w:val="default"/>
          <w:rFonts w:cs="FrankRuehl"/>
          <w:rtl/>
        </w:rPr>
        <w:t xml:space="preserve"> א</w:t>
      </w:r>
      <w:r>
        <w:rPr>
          <w:rStyle w:val="default"/>
          <w:rFonts w:cs="FrankRuehl" w:hint="cs"/>
          <w:rtl/>
        </w:rPr>
        <w:t>ותה ומתיחסים אליה מכל הבחינות כאל בקשה רגילה והיא תהיה נתונה להתנגדות באותו אופן ונוקטים לגביה בכל אותם הליכים כאילו היתה בקשה עפ"י סעיף 1</w:t>
      </w:r>
      <w:r w:rsidR="0042138F">
        <w:rPr>
          <w:rStyle w:val="default"/>
          <w:rFonts w:cs="FrankRuehl" w:hint="cs"/>
          <w:rtl/>
        </w:rPr>
        <w:t>7</w:t>
      </w:r>
      <w:r>
        <w:rPr>
          <w:rStyle w:val="default"/>
          <w:rFonts w:cs="FrankRuehl" w:hint="cs"/>
          <w:rtl/>
        </w:rPr>
        <w:t xml:space="preserve"> לפקודה.</w:t>
      </w:r>
    </w:p>
    <w:p w:rsidR="0042138F" w:rsidRPr="00441257" w:rsidRDefault="0042138F" w:rsidP="0042138F">
      <w:pPr>
        <w:pStyle w:val="P00"/>
        <w:spacing w:before="0"/>
        <w:ind w:left="0" w:right="1134"/>
        <w:rPr>
          <w:rFonts w:cs="FrankRuehl" w:hint="cs"/>
          <w:vanish/>
          <w:color w:val="FF0000"/>
          <w:szCs w:val="20"/>
          <w:shd w:val="clear" w:color="auto" w:fill="FFFF99"/>
          <w:rtl/>
        </w:rPr>
      </w:pPr>
      <w:bookmarkStart w:id="87" w:name="Rov265"/>
      <w:r w:rsidRPr="00441257">
        <w:rPr>
          <w:rFonts w:cs="FrankRuehl" w:hint="cs"/>
          <w:vanish/>
          <w:color w:val="FF0000"/>
          <w:szCs w:val="20"/>
          <w:shd w:val="clear" w:color="auto" w:fill="FFFF99"/>
          <w:rtl/>
        </w:rPr>
        <w:t>מיום 24.11.2013</w:t>
      </w:r>
    </w:p>
    <w:p w:rsidR="0042138F" w:rsidRPr="00441257" w:rsidRDefault="0042138F" w:rsidP="004213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42138F" w:rsidRPr="00441257" w:rsidRDefault="0042138F" w:rsidP="0042138F">
      <w:pPr>
        <w:pStyle w:val="P00"/>
        <w:spacing w:before="0"/>
        <w:ind w:left="0" w:right="1134"/>
        <w:rPr>
          <w:rFonts w:cs="FrankRuehl" w:hint="cs"/>
          <w:vanish/>
          <w:szCs w:val="20"/>
          <w:shd w:val="clear" w:color="auto" w:fill="FFFF99"/>
          <w:rtl/>
        </w:rPr>
      </w:pPr>
      <w:hyperlink r:id="rId9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42138F" w:rsidRPr="0042138F" w:rsidRDefault="0042138F" w:rsidP="0042138F">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32.</w:t>
      </w:r>
      <w:r w:rsidRPr="00441257">
        <w:rPr>
          <w:rStyle w:val="default"/>
          <w:rFonts w:cs="FrankRuehl"/>
          <w:vanish/>
          <w:sz w:val="22"/>
          <w:szCs w:val="22"/>
          <w:shd w:val="clear" w:color="auto" w:fill="FFFF99"/>
          <w:rtl/>
        </w:rPr>
        <w:tab/>
        <w:t>אם</w:t>
      </w:r>
      <w:r w:rsidRPr="00441257">
        <w:rPr>
          <w:rStyle w:val="default"/>
          <w:rFonts w:cs="FrankRuehl" w:hint="cs"/>
          <w:vanish/>
          <w:sz w:val="22"/>
          <w:szCs w:val="22"/>
          <w:shd w:val="clear" w:color="auto" w:fill="FFFF99"/>
          <w:rtl/>
        </w:rPr>
        <w:t xml:space="preserve"> הורשה להגיש את הבקשה מפרסמים</w:t>
      </w:r>
      <w:r w:rsidRPr="00441257">
        <w:rPr>
          <w:rStyle w:val="default"/>
          <w:rFonts w:cs="FrankRuehl"/>
          <w:vanish/>
          <w:sz w:val="22"/>
          <w:szCs w:val="22"/>
          <w:shd w:val="clear" w:color="auto" w:fill="FFFF99"/>
          <w:rtl/>
        </w:rPr>
        <w:t xml:space="preserve"> א</w:t>
      </w:r>
      <w:r w:rsidRPr="00441257">
        <w:rPr>
          <w:rStyle w:val="default"/>
          <w:rFonts w:cs="FrankRuehl" w:hint="cs"/>
          <w:vanish/>
          <w:sz w:val="22"/>
          <w:szCs w:val="22"/>
          <w:shd w:val="clear" w:color="auto" w:fill="FFFF99"/>
          <w:rtl/>
        </w:rPr>
        <w:t xml:space="preserve">ותה ומתיחסים אליה מכל הבחינות כאל בקשה רגילה והיא תהיה נתונה להתנגדות באותו אופן ונוקטים לגביה בכל אותם הליכים כאילו היתה בקשה עפ"י </w:t>
      </w:r>
      <w:r w:rsidRPr="00441257">
        <w:rPr>
          <w:rStyle w:val="default"/>
          <w:rFonts w:cs="FrankRuehl" w:hint="cs"/>
          <w:strike/>
          <w:vanish/>
          <w:sz w:val="22"/>
          <w:szCs w:val="22"/>
          <w:shd w:val="clear" w:color="auto" w:fill="FFFF99"/>
          <w:rtl/>
        </w:rPr>
        <w:t>סעיף 11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סעיף 17</w:t>
      </w:r>
      <w:r w:rsidRPr="00441257">
        <w:rPr>
          <w:rStyle w:val="default"/>
          <w:rFonts w:cs="FrankRuehl" w:hint="cs"/>
          <w:vanish/>
          <w:sz w:val="22"/>
          <w:szCs w:val="22"/>
          <w:shd w:val="clear" w:color="auto" w:fill="FFFF99"/>
          <w:rtl/>
        </w:rPr>
        <w:t xml:space="preserve"> לפקודה.</w:t>
      </w:r>
      <w:bookmarkEnd w:id="87"/>
    </w:p>
    <w:p w:rsidR="00D92350" w:rsidRDefault="00D92350">
      <w:pPr>
        <w:pStyle w:val="medium2-header"/>
        <w:keepLines w:val="0"/>
        <w:spacing w:before="72"/>
        <w:ind w:left="0" w:right="1134"/>
        <w:rPr>
          <w:rFonts w:cs="FrankRuehl"/>
          <w:noProof/>
          <w:rtl/>
        </w:rPr>
      </w:pPr>
      <w:bookmarkStart w:id="88" w:name="med5"/>
      <w:bookmarkEnd w:id="88"/>
      <w:r>
        <w:rPr>
          <w:rFonts w:cs="FrankRuehl"/>
          <w:noProof/>
          <w:rtl/>
        </w:rPr>
        <w:t>פר</w:t>
      </w:r>
      <w:r>
        <w:rPr>
          <w:rFonts w:cs="FrankRuehl" w:hint="cs"/>
          <w:noProof/>
          <w:rtl/>
        </w:rPr>
        <w:t>סומה של הבקשה</w:t>
      </w:r>
    </w:p>
    <w:p w:rsidR="00D92350" w:rsidRDefault="00D92350" w:rsidP="00851711">
      <w:pPr>
        <w:pStyle w:val="P00"/>
        <w:spacing w:before="72"/>
        <w:ind w:left="0" w:right="1134"/>
        <w:rPr>
          <w:rStyle w:val="default"/>
          <w:rFonts w:cs="FrankRuehl"/>
          <w:rtl/>
        </w:rPr>
      </w:pPr>
      <w:bookmarkStart w:id="89" w:name="Seif28"/>
      <w:bookmarkEnd w:id="89"/>
      <w:r>
        <w:rPr>
          <w:lang w:val="he-IL"/>
        </w:rPr>
        <w:pict>
          <v:rect id="_x0000_s2096" style="position:absolute;left:0;text-align:left;margin-left:464.5pt;margin-top:8.05pt;width:75.05pt;height:28.7pt;z-index:251586048"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פר</w:t>
                  </w:r>
                  <w:r>
                    <w:rPr>
                      <w:rFonts w:cs="Miriam" w:hint="cs"/>
                      <w:sz w:val="18"/>
                      <w:szCs w:val="18"/>
                      <w:rtl/>
                    </w:rPr>
                    <w:t xml:space="preserve">סומה של </w:t>
                  </w:r>
                  <w:r>
                    <w:rPr>
                      <w:rFonts w:cs="Miriam"/>
                      <w:sz w:val="18"/>
                      <w:szCs w:val="18"/>
                      <w:rtl/>
                    </w:rPr>
                    <w:t>הב</w:t>
                  </w:r>
                  <w:r>
                    <w:rPr>
                      <w:rFonts w:cs="Miriam" w:hint="cs"/>
                      <w:sz w:val="18"/>
                      <w:szCs w:val="18"/>
                      <w:rtl/>
                    </w:rPr>
                    <w:t>קשה</w:t>
                  </w:r>
                </w:p>
                <w:p w:rsidR="00343C41" w:rsidRDefault="00343C41">
                  <w:pPr>
                    <w:spacing w:line="160" w:lineRule="exact"/>
                    <w:jc w:val="left"/>
                    <w:rPr>
                      <w:rFonts w:cs="Miriam" w:hint="cs"/>
                      <w:noProof/>
                      <w:sz w:val="18"/>
                      <w:szCs w:val="18"/>
                      <w:rtl/>
                    </w:rPr>
                  </w:pPr>
                  <w:r>
                    <w:rPr>
                      <w:rFonts w:cs="Miriam" w:hint="cs"/>
                      <w:sz w:val="18"/>
                      <w:szCs w:val="18"/>
                      <w:rtl/>
                    </w:rPr>
                    <w:t>תק' תשס"ז-2007</w:t>
                  </w:r>
                </w:p>
                <w:p w:rsidR="00343C41" w:rsidRDefault="00343C41">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33.</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 xml:space="preserve">שנתקבלה בקשה יפרסמנה הרשם </w:t>
      </w:r>
      <w:r w:rsidR="00851711">
        <w:rPr>
          <w:rStyle w:val="default"/>
          <w:rFonts w:cs="FrankRuehl" w:hint="cs"/>
          <w:rtl/>
        </w:rPr>
        <w:t>באתר האינטרנט</w:t>
      </w:r>
      <w:r>
        <w:rPr>
          <w:rStyle w:val="default"/>
          <w:rFonts w:cs="FrankRuehl" w:hint="cs"/>
          <w:rtl/>
        </w:rPr>
        <w:t>, במשך אותו זמן ובאותו אופן שיורה.</w:t>
      </w:r>
    </w:p>
    <w:p w:rsidR="00D92350" w:rsidRDefault="0042138F" w:rsidP="0042138F">
      <w:pPr>
        <w:pStyle w:val="P00"/>
        <w:spacing w:before="72"/>
        <w:ind w:left="0" w:right="1134"/>
        <w:rPr>
          <w:rStyle w:val="default"/>
          <w:rFonts w:cs="FrankRuehl" w:hint="cs"/>
          <w:rtl/>
        </w:rPr>
      </w:pPr>
      <w:r>
        <w:rPr>
          <w:rFonts w:cs="FrankRuehl"/>
          <w:sz w:val="26"/>
          <w:rtl/>
          <w:lang w:eastAsia="en-US"/>
        </w:rPr>
        <w:pict>
          <v:shape id="_x0000_s2429" type="#_x0000_t202" style="position:absolute;left:0;text-align:left;margin-left:470.35pt;margin-top:7.1pt;width:1in;height:11.2pt;z-index:251710976" filled="f" stroked="f">
            <v:textbox inset="1mm,0,1mm,0">
              <w:txbxContent>
                <w:p w:rsidR="00343C41" w:rsidRDefault="00343C41" w:rsidP="0042138F">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D92350">
        <w:rPr>
          <w:rFonts w:cs="FrankRuehl"/>
          <w:sz w:val="26"/>
          <w:rtl/>
        </w:rPr>
        <w:tab/>
      </w:r>
      <w:r w:rsidR="00D92350">
        <w:rPr>
          <w:rStyle w:val="default"/>
          <w:rFonts w:cs="FrankRuehl"/>
          <w:rtl/>
        </w:rPr>
        <w:t>(2)</w:t>
      </w:r>
      <w:r w:rsidR="00D92350">
        <w:rPr>
          <w:rStyle w:val="default"/>
          <w:rFonts w:cs="FrankRuehl"/>
          <w:rtl/>
        </w:rPr>
        <w:tab/>
      </w:r>
      <w:r>
        <w:rPr>
          <w:rStyle w:val="default"/>
          <w:rFonts w:cs="FrankRuehl" w:hint="cs"/>
          <w:rtl/>
        </w:rPr>
        <w:t>(בוטלה)</w:t>
      </w:r>
      <w:r w:rsidR="00D92350">
        <w:rPr>
          <w:rStyle w:val="default"/>
          <w:rFonts w:cs="FrankRuehl" w:hint="cs"/>
          <w:rtl/>
        </w:rPr>
        <w:t>.</w:t>
      </w:r>
    </w:p>
    <w:p w:rsidR="00D92350" w:rsidRPr="00441257" w:rsidRDefault="00D92350">
      <w:pPr>
        <w:pStyle w:val="P00"/>
        <w:spacing w:before="0"/>
        <w:ind w:left="0" w:right="1134"/>
        <w:rPr>
          <w:rStyle w:val="default"/>
          <w:rFonts w:cs="FrankRuehl" w:hint="cs"/>
          <w:vanish/>
          <w:color w:val="FF0000"/>
          <w:sz w:val="20"/>
          <w:szCs w:val="20"/>
          <w:shd w:val="clear" w:color="auto" w:fill="FFFF99"/>
          <w:rtl/>
        </w:rPr>
      </w:pPr>
      <w:bookmarkStart w:id="90" w:name="Rov266"/>
      <w:r w:rsidRPr="00441257">
        <w:rPr>
          <w:rStyle w:val="default"/>
          <w:rFonts w:cs="FrankRuehl" w:hint="cs"/>
          <w:vanish/>
          <w:color w:val="FF0000"/>
          <w:sz w:val="20"/>
          <w:szCs w:val="20"/>
          <w:shd w:val="clear" w:color="auto" w:fill="FFFF99"/>
          <w:rtl/>
        </w:rPr>
        <w:t>מיום 22.2.2007</w:t>
      </w:r>
    </w:p>
    <w:p w:rsidR="00D92350" w:rsidRPr="00441257" w:rsidRDefault="00D92350">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תשס"ז-2007</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93" w:history="1">
        <w:r w:rsidRPr="00441257">
          <w:rPr>
            <w:rStyle w:val="Hyperlink"/>
            <w:rFonts w:cs="FrankRuehl" w:hint="cs"/>
            <w:vanish/>
            <w:szCs w:val="20"/>
            <w:shd w:val="clear" w:color="auto" w:fill="FFFF99"/>
            <w:rtl/>
          </w:rPr>
          <w:t>ק"ת תשס"ז מס' 6569</w:t>
        </w:r>
      </w:hyperlink>
      <w:r w:rsidRPr="00441257">
        <w:rPr>
          <w:rStyle w:val="default"/>
          <w:rFonts w:cs="FrankRuehl" w:hint="cs"/>
          <w:vanish/>
          <w:sz w:val="20"/>
          <w:szCs w:val="20"/>
          <w:shd w:val="clear" w:color="auto" w:fill="FFFF99"/>
          <w:rtl/>
        </w:rPr>
        <w:t xml:space="preserve"> מיום 22.2.2007 עמ' 612</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Miriam"/>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מ</w:t>
      </w:r>
      <w:r w:rsidRPr="00441257">
        <w:rPr>
          <w:rStyle w:val="default"/>
          <w:rFonts w:cs="FrankRuehl" w:hint="cs"/>
          <w:vanish/>
          <w:sz w:val="22"/>
          <w:szCs w:val="22"/>
          <w:shd w:val="clear" w:color="auto" w:fill="FFFF99"/>
          <w:rtl/>
        </w:rPr>
        <w:t>שנתקבלה בקשה יפרסמנה הרשם ברשומות, במשך אותו זמן ובאותו אופן שיורה</w:t>
      </w:r>
      <w:r w:rsidRPr="00441257">
        <w:rPr>
          <w:rStyle w:val="default"/>
          <w:rFonts w:cs="FrankRuehl" w:hint="cs"/>
          <w:strike/>
          <w:vanish/>
          <w:sz w:val="22"/>
          <w:szCs w:val="22"/>
          <w:shd w:val="clear" w:color="auto" w:fill="FFFF99"/>
          <w:rtl/>
        </w:rPr>
        <w:t xml:space="preserve">; הפרסום יהיה </w:t>
      </w:r>
      <w:r w:rsidRPr="00441257">
        <w:rPr>
          <w:rStyle w:val="default"/>
          <w:rFonts w:cs="FrankRuehl"/>
          <w:strike/>
          <w:vanish/>
          <w:sz w:val="22"/>
          <w:szCs w:val="22"/>
          <w:shd w:val="clear" w:color="auto" w:fill="FFFF99"/>
          <w:rtl/>
        </w:rPr>
        <w:t>על</w:t>
      </w:r>
      <w:r w:rsidRPr="00441257">
        <w:rPr>
          <w:rStyle w:val="default"/>
          <w:rFonts w:cs="FrankRuehl" w:hint="cs"/>
          <w:strike/>
          <w:vanish/>
          <w:sz w:val="22"/>
          <w:szCs w:val="22"/>
          <w:shd w:val="clear" w:color="auto" w:fill="FFFF99"/>
          <w:rtl/>
        </w:rPr>
        <w:t xml:space="preserve"> חשבון המבקש</w:t>
      </w:r>
      <w:r w:rsidRPr="00441257">
        <w:rPr>
          <w:rStyle w:val="default"/>
          <w:rFonts w:cs="FrankRuehl" w:hint="cs"/>
          <w:vanish/>
          <w:sz w:val="22"/>
          <w:szCs w:val="22"/>
          <w:shd w:val="clear" w:color="auto" w:fill="FFFF99"/>
          <w:rtl/>
        </w:rPr>
        <w:t>.</w:t>
      </w:r>
    </w:p>
    <w:p w:rsidR="00851711" w:rsidRPr="00441257" w:rsidRDefault="00851711" w:rsidP="00851711">
      <w:pPr>
        <w:pStyle w:val="P00"/>
        <w:spacing w:before="0"/>
        <w:ind w:left="0" w:right="1134"/>
        <w:rPr>
          <w:rStyle w:val="default"/>
          <w:rFonts w:cs="FrankRuehl" w:hint="cs"/>
          <w:vanish/>
          <w:sz w:val="20"/>
          <w:szCs w:val="20"/>
          <w:shd w:val="clear" w:color="auto" w:fill="FFFF99"/>
          <w:rtl/>
        </w:rPr>
      </w:pPr>
    </w:p>
    <w:p w:rsidR="00851711" w:rsidRPr="00441257" w:rsidRDefault="00851711" w:rsidP="00851711">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1.1.2009</w:t>
      </w:r>
    </w:p>
    <w:p w:rsidR="00851711" w:rsidRPr="00441257" w:rsidRDefault="00851711" w:rsidP="0085171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851711" w:rsidRPr="00441257" w:rsidRDefault="00851711" w:rsidP="00851711">
      <w:pPr>
        <w:pStyle w:val="P00"/>
        <w:spacing w:before="0"/>
        <w:ind w:left="0" w:right="1134"/>
        <w:rPr>
          <w:rStyle w:val="default"/>
          <w:rFonts w:cs="FrankRuehl" w:hint="cs"/>
          <w:vanish/>
          <w:sz w:val="20"/>
          <w:szCs w:val="20"/>
          <w:shd w:val="clear" w:color="auto" w:fill="FFFF99"/>
          <w:rtl/>
        </w:rPr>
      </w:pPr>
      <w:hyperlink r:id="rId94"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1610</w:t>
      </w:r>
    </w:p>
    <w:p w:rsidR="00851711" w:rsidRPr="00441257" w:rsidRDefault="00851711" w:rsidP="00851711">
      <w:pPr>
        <w:pStyle w:val="P00"/>
        <w:ind w:left="0" w:right="1134"/>
        <w:rPr>
          <w:rStyle w:val="default"/>
          <w:rFonts w:cs="FrankRuehl" w:hint="cs"/>
          <w:vanish/>
          <w:sz w:val="22"/>
          <w:szCs w:val="22"/>
          <w:shd w:val="clear" w:color="auto" w:fill="FFFF99"/>
          <w:rtl/>
        </w:rPr>
      </w:pPr>
      <w:r w:rsidRPr="00441257">
        <w:rPr>
          <w:rStyle w:val="big-number"/>
          <w:rFonts w:cs="Miriam"/>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מ</w:t>
      </w:r>
      <w:r w:rsidRPr="00441257">
        <w:rPr>
          <w:rStyle w:val="default"/>
          <w:rFonts w:cs="FrankRuehl" w:hint="cs"/>
          <w:vanish/>
          <w:sz w:val="22"/>
          <w:szCs w:val="22"/>
          <w:shd w:val="clear" w:color="auto" w:fill="FFFF99"/>
          <w:rtl/>
        </w:rPr>
        <w:t xml:space="preserve">שנתקבלה בקשה יפרסמנה הרשם </w:t>
      </w:r>
      <w:r w:rsidRPr="00441257">
        <w:rPr>
          <w:rStyle w:val="default"/>
          <w:rFonts w:cs="FrankRuehl" w:hint="cs"/>
          <w:strike/>
          <w:vanish/>
          <w:sz w:val="22"/>
          <w:szCs w:val="22"/>
          <w:shd w:val="clear" w:color="auto" w:fill="FFFF99"/>
          <w:rtl/>
        </w:rPr>
        <w:t>ברשומות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באתר האינטרנט</w:t>
      </w:r>
      <w:r w:rsidRPr="00441257">
        <w:rPr>
          <w:rStyle w:val="default"/>
          <w:rFonts w:cs="FrankRuehl" w:hint="cs"/>
          <w:vanish/>
          <w:sz w:val="22"/>
          <w:szCs w:val="22"/>
          <w:shd w:val="clear" w:color="auto" w:fill="FFFF99"/>
          <w:rtl/>
        </w:rPr>
        <w:t>, במשך אותו זמן ובאותו אופן שיורה.</w:t>
      </w:r>
    </w:p>
    <w:p w:rsidR="0042138F" w:rsidRPr="00441257" w:rsidRDefault="0042138F" w:rsidP="0042138F">
      <w:pPr>
        <w:pStyle w:val="P00"/>
        <w:spacing w:before="0"/>
        <w:ind w:left="0" w:right="1134"/>
        <w:rPr>
          <w:rFonts w:cs="FrankRuehl" w:hint="cs"/>
          <w:vanish/>
          <w:szCs w:val="20"/>
          <w:shd w:val="clear" w:color="auto" w:fill="FFFF99"/>
          <w:rtl/>
        </w:rPr>
      </w:pPr>
    </w:p>
    <w:p w:rsidR="0042138F" w:rsidRPr="00441257" w:rsidRDefault="0042138F" w:rsidP="0042138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42138F" w:rsidRPr="00441257" w:rsidRDefault="0042138F" w:rsidP="004213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42138F" w:rsidRPr="00441257" w:rsidRDefault="0042138F" w:rsidP="0042138F">
      <w:pPr>
        <w:pStyle w:val="P00"/>
        <w:spacing w:before="0"/>
        <w:ind w:left="0" w:right="1134"/>
        <w:rPr>
          <w:rFonts w:cs="FrankRuehl" w:hint="cs"/>
          <w:vanish/>
          <w:szCs w:val="20"/>
          <w:shd w:val="clear" w:color="auto" w:fill="FFFF99"/>
          <w:rtl/>
        </w:rPr>
      </w:pPr>
      <w:hyperlink r:id="rId9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42138F" w:rsidRPr="00441257" w:rsidRDefault="0042138F" w:rsidP="0042138F">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ביטול פסקה 33(2)</w:t>
      </w:r>
    </w:p>
    <w:p w:rsidR="0042138F" w:rsidRPr="00441257" w:rsidRDefault="0042138F" w:rsidP="0042138F">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42138F" w:rsidRPr="0042138F" w:rsidRDefault="0042138F" w:rsidP="0042138F">
      <w:pPr>
        <w:pStyle w:val="P00"/>
        <w:spacing w:before="0"/>
        <w:ind w:left="0" w:right="1134"/>
        <w:rPr>
          <w:rStyle w:val="default"/>
          <w:rFonts w:cs="FrankRuehl" w:hint="cs"/>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א</w:t>
      </w:r>
      <w:r w:rsidRPr="00441257">
        <w:rPr>
          <w:rStyle w:val="default"/>
          <w:rFonts w:cs="FrankRuehl" w:hint="cs"/>
          <w:strike/>
          <w:vanish/>
          <w:sz w:val="22"/>
          <w:szCs w:val="22"/>
          <w:shd w:val="clear" w:color="auto" w:fill="FFFF99"/>
          <w:rtl/>
        </w:rPr>
        <w:t>ם לא צורף ציור של הסימן המסחרי בקשר עם פרסומה של בקשה, יזכיר הרשם בהודעת הפרסום את המקום או המקומות שבהם הניחו דוגמה או ציור מן הסימן המסחרי, כדי שכל הרוצה יבוא ויראה.</w:t>
      </w:r>
      <w:bookmarkEnd w:id="90"/>
    </w:p>
    <w:p w:rsidR="00D92350" w:rsidRDefault="00D92350" w:rsidP="00604E6C">
      <w:pPr>
        <w:pStyle w:val="P00"/>
        <w:spacing w:before="72"/>
        <w:ind w:left="0" w:right="1134"/>
        <w:rPr>
          <w:rStyle w:val="default"/>
          <w:rFonts w:cs="FrankRuehl"/>
          <w:rtl/>
        </w:rPr>
      </w:pPr>
      <w:r>
        <w:rPr>
          <w:lang w:val="he-IL"/>
        </w:rPr>
        <w:pict>
          <v:rect id="_x0000_s2097" style="position:absolute;left:0;text-align:left;margin-left:464.5pt;margin-top:8.05pt;width:75.05pt;height:11.25pt;z-index:251587072"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34.</w:t>
      </w:r>
      <w:r>
        <w:rPr>
          <w:rStyle w:val="big-number"/>
          <w:rFonts w:cs="Miriam"/>
          <w:rtl/>
        </w:rPr>
        <w:tab/>
      </w:r>
      <w:r>
        <w:rPr>
          <w:rStyle w:val="default"/>
          <w:rFonts w:cs="FrankRuehl"/>
          <w:rtl/>
        </w:rPr>
        <w:t>(</w:t>
      </w:r>
      <w:r w:rsidR="00604E6C">
        <w:rPr>
          <w:rStyle w:val="default"/>
          <w:rFonts w:cs="FrankRuehl" w:hint="cs"/>
          <w:rtl/>
        </w:rPr>
        <w:t>בוטלה)</w:t>
      </w:r>
      <w:r>
        <w:rPr>
          <w:rStyle w:val="default"/>
          <w:rFonts w:cs="FrankRuehl" w:hint="cs"/>
          <w:rtl/>
        </w:rPr>
        <w:t>.</w:t>
      </w:r>
    </w:p>
    <w:p w:rsidR="0042138F" w:rsidRPr="00441257" w:rsidRDefault="0042138F" w:rsidP="0042138F">
      <w:pPr>
        <w:pStyle w:val="P00"/>
        <w:spacing w:before="0"/>
        <w:ind w:left="0" w:right="1134"/>
        <w:rPr>
          <w:rFonts w:cs="FrankRuehl" w:hint="cs"/>
          <w:vanish/>
          <w:color w:val="FF0000"/>
          <w:szCs w:val="20"/>
          <w:shd w:val="clear" w:color="auto" w:fill="FFFF99"/>
          <w:rtl/>
        </w:rPr>
      </w:pPr>
      <w:bookmarkStart w:id="91" w:name="Rov267"/>
      <w:r w:rsidRPr="00441257">
        <w:rPr>
          <w:rFonts w:cs="FrankRuehl" w:hint="cs"/>
          <w:vanish/>
          <w:color w:val="FF0000"/>
          <w:szCs w:val="20"/>
          <w:shd w:val="clear" w:color="auto" w:fill="FFFF99"/>
          <w:rtl/>
        </w:rPr>
        <w:t>מיום 24.11.2013</w:t>
      </w:r>
    </w:p>
    <w:p w:rsidR="0042138F" w:rsidRPr="00441257" w:rsidRDefault="0042138F" w:rsidP="004213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42138F" w:rsidRPr="00441257" w:rsidRDefault="0042138F" w:rsidP="0042138F">
      <w:pPr>
        <w:pStyle w:val="P00"/>
        <w:spacing w:before="0"/>
        <w:ind w:left="0" w:right="1134"/>
        <w:rPr>
          <w:rFonts w:cs="FrankRuehl" w:hint="cs"/>
          <w:vanish/>
          <w:szCs w:val="20"/>
          <w:shd w:val="clear" w:color="auto" w:fill="FFFF99"/>
          <w:rtl/>
        </w:rPr>
      </w:pPr>
      <w:hyperlink r:id="rId96"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42138F" w:rsidRPr="00441257" w:rsidRDefault="0042138F" w:rsidP="0042138F">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ביטול תקנה 34</w:t>
      </w:r>
    </w:p>
    <w:p w:rsidR="0042138F" w:rsidRPr="00441257" w:rsidRDefault="0042138F" w:rsidP="0042138F">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42138F" w:rsidRPr="00441257" w:rsidRDefault="0042138F" w:rsidP="0042138F">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צריך להמציא גלופה של עץ או אלקטרוטיפ של הסימן</w:t>
      </w:r>
    </w:p>
    <w:p w:rsidR="0042138F" w:rsidRPr="00441257" w:rsidRDefault="0042138F" w:rsidP="0042138F">
      <w:pPr>
        <w:pStyle w:val="P00"/>
        <w:spacing w:before="0"/>
        <w:ind w:left="0"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34.</w:t>
      </w:r>
      <w:r w:rsidRPr="00441257">
        <w:rPr>
          <w:rStyle w:val="default"/>
          <w:rFonts w:cs="FrankRuehl"/>
          <w:strike/>
          <w:vanish/>
          <w:sz w:val="22"/>
          <w:szCs w:val="22"/>
          <w:shd w:val="clear" w:color="auto" w:fill="FFFF99"/>
          <w:rtl/>
        </w:rPr>
        <w:tab/>
        <w:t>(1)</w:t>
      </w:r>
      <w:r w:rsidRPr="00441257">
        <w:rPr>
          <w:rStyle w:val="default"/>
          <w:rFonts w:cs="FrankRuehl"/>
          <w:strike/>
          <w:vanish/>
          <w:sz w:val="22"/>
          <w:szCs w:val="22"/>
          <w:shd w:val="clear" w:color="auto" w:fill="FFFF99"/>
          <w:rtl/>
        </w:rPr>
        <w:tab/>
        <w:t>ל</w:t>
      </w:r>
      <w:r w:rsidRPr="00441257">
        <w:rPr>
          <w:rStyle w:val="default"/>
          <w:rFonts w:cs="FrankRuehl" w:hint="cs"/>
          <w:strike/>
          <w:vanish/>
          <w:sz w:val="22"/>
          <w:szCs w:val="22"/>
          <w:shd w:val="clear" w:color="auto" w:fill="FFFF99"/>
          <w:rtl/>
        </w:rPr>
        <w:t xml:space="preserve">צורך הפרסום, אפשר לדרוש מן המבקש שימציא על חשבונו גלופה </w:t>
      </w:r>
      <w:r w:rsidRPr="00441257">
        <w:rPr>
          <w:rStyle w:val="default"/>
          <w:rFonts w:cs="FrankRuehl"/>
          <w:strike/>
          <w:vanish/>
          <w:sz w:val="22"/>
          <w:szCs w:val="22"/>
          <w:shd w:val="clear" w:color="auto" w:fill="FFFF99"/>
          <w:rtl/>
        </w:rPr>
        <w:t>של</w:t>
      </w:r>
      <w:r w:rsidRPr="00441257">
        <w:rPr>
          <w:rStyle w:val="default"/>
          <w:rFonts w:cs="FrankRuehl" w:hint="cs"/>
          <w:strike/>
          <w:vanish/>
          <w:sz w:val="22"/>
          <w:szCs w:val="22"/>
          <w:shd w:val="clear" w:color="auto" w:fill="FFFF99"/>
          <w:rtl/>
        </w:rPr>
        <w:t xml:space="preserve"> עץ או אלקטרוטיפ של הסימן המסחרי, או גלופות אחדות או אלקטרוטיפים אחדים, אם יש צורך בכך, ואלה יהיו מן המידות ומן הצביון שהרשם יורה מזמן לזמן, או שימציא פרטים אחרים או אמ</w:t>
      </w:r>
      <w:r w:rsidRPr="00441257">
        <w:rPr>
          <w:rStyle w:val="default"/>
          <w:rFonts w:cs="FrankRuehl"/>
          <w:strike/>
          <w:vanish/>
          <w:sz w:val="22"/>
          <w:szCs w:val="22"/>
          <w:shd w:val="clear" w:color="auto" w:fill="FFFF99"/>
          <w:rtl/>
        </w:rPr>
        <w:t>צ</w:t>
      </w:r>
      <w:r w:rsidRPr="00441257">
        <w:rPr>
          <w:rStyle w:val="default"/>
          <w:rFonts w:cs="FrankRuehl" w:hint="cs"/>
          <w:strike/>
          <w:vanish/>
          <w:sz w:val="22"/>
          <w:szCs w:val="22"/>
          <w:shd w:val="clear" w:color="auto" w:fill="FFFF99"/>
          <w:rtl/>
        </w:rPr>
        <w:t>עי פרסום אחרים של הסימן המסחרי, ככל שהרשם ידרוש.</w:t>
      </w:r>
    </w:p>
    <w:p w:rsidR="0042138F" w:rsidRPr="0042138F" w:rsidRDefault="0042138F" w:rsidP="0042138F">
      <w:pPr>
        <w:pStyle w:val="P00"/>
        <w:spacing w:before="0"/>
        <w:ind w:left="0" w:right="1134"/>
        <w:rPr>
          <w:rStyle w:val="default"/>
          <w:rFonts w:cs="FrankRuehl" w:hint="cs"/>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א</w:t>
      </w:r>
      <w:r w:rsidRPr="00441257">
        <w:rPr>
          <w:rStyle w:val="default"/>
          <w:rFonts w:cs="FrankRuehl" w:hint="cs"/>
          <w:strike/>
          <w:vanish/>
          <w:sz w:val="22"/>
          <w:szCs w:val="22"/>
          <w:shd w:val="clear" w:color="auto" w:fill="FFFF99"/>
          <w:rtl/>
        </w:rPr>
        <w:t>ם אין הרשם מרוצה מהגלופה של עץ</w:t>
      </w:r>
      <w:r w:rsidRPr="00441257">
        <w:rPr>
          <w:rStyle w:val="default"/>
          <w:rFonts w:cs="FrankRuehl"/>
          <w:strike/>
          <w:vanish/>
          <w:sz w:val="22"/>
          <w:szCs w:val="22"/>
          <w:shd w:val="clear" w:color="auto" w:fill="FFFF99"/>
          <w:rtl/>
        </w:rPr>
        <w:t xml:space="preserve"> א</w:t>
      </w:r>
      <w:r w:rsidRPr="00441257">
        <w:rPr>
          <w:rStyle w:val="default"/>
          <w:rFonts w:cs="FrankRuehl" w:hint="cs"/>
          <w:strike/>
          <w:vanish/>
          <w:sz w:val="22"/>
          <w:szCs w:val="22"/>
          <w:shd w:val="clear" w:color="auto" w:fill="FFFF99"/>
          <w:rtl/>
        </w:rPr>
        <w:t>ו מהאלקטרוטיפ שסיפק לו המבקש או סוכנו, רשאי הוא לדרוש גלופת עץ או אלקטרוטיפ חדשים לפני שיגש לפרסום המודעה.</w:t>
      </w:r>
      <w:bookmarkEnd w:id="91"/>
    </w:p>
    <w:p w:rsidR="00D92350" w:rsidRDefault="00D92350">
      <w:pPr>
        <w:pStyle w:val="medium2-header"/>
        <w:keepLines w:val="0"/>
        <w:spacing w:before="72"/>
        <w:ind w:left="0" w:right="1134"/>
        <w:rPr>
          <w:rFonts w:cs="FrankRuehl"/>
          <w:noProof/>
          <w:rtl/>
        </w:rPr>
      </w:pPr>
      <w:bookmarkStart w:id="92" w:name="med6"/>
      <w:bookmarkEnd w:id="92"/>
      <w:r>
        <w:rPr>
          <w:rFonts w:cs="FrankRuehl"/>
          <w:noProof/>
          <w:rtl/>
        </w:rPr>
        <w:t>הת</w:t>
      </w:r>
      <w:r>
        <w:rPr>
          <w:rFonts w:cs="FrankRuehl" w:hint="cs"/>
          <w:noProof/>
          <w:rtl/>
        </w:rPr>
        <w:t>נגדות לרישום</w:t>
      </w:r>
    </w:p>
    <w:p w:rsidR="00D92350" w:rsidRDefault="00D92350" w:rsidP="00851711">
      <w:pPr>
        <w:pStyle w:val="P00"/>
        <w:spacing w:before="72"/>
        <w:ind w:left="0" w:right="1134"/>
        <w:rPr>
          <w:rStyle w:val="default"/>
          <w:rFonts w:cs="FrankRuehl" w:hint="cs"/>
          <w:rtl/>
        </w:rPr>
      </w:pPr>
      <w:bookmarkStart w:id="93" w:name="Seif29"/>
      <w:bookmarkEnd w:id="93"/>
      <w:r>
        <w:rPr>
          <w:lang w:val="he-IL"/>
        </w:rPr>
        <w:pict>
          <v:rect id="_x0000_s2098" style="position:absolute;left:0;text-align:left;margin-left:464.5pt;margin-top:8.05pt;width:75.05pt;height:21.7pt;z-index:251588096"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הת</w:t>
                  </w:r>
                  <w:r>
                    <w:rPr>
                      <w:rFonts w:cs="Miriam" w:hint="cs"/>
                      <w:sz w:val="18"/>
                      <w:szCs w:val="18"/>
                      <w:rtl/>
                    </w:rPr>
                    <w:t>נגדות</w:t>
                  </w:r>
                </w:p>
                <w:p w:rsidR="00343C41" w:rsidRDefault="00343C41">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35.</w:t>
      </w:r>
      <w:r>
        <w:rPr>
          <w:rStyle w:val="big-number"/>
          <w:rFonts w:cs="Miriam"/>
          <w:rtl/>
        </w:rPr>
        <w:tab/>
      </w:r>
      <w:r>
        <w:rPr>
          <w:rStyle w:val="default"/>
          <w:rFonts w:cs="FrankRuehl"/>
          <w:rtl/>
        </w:rPr>
        <w:t>רש</w:t>
      </w:r>
      <w:r>
        <w:rPr>
          <w:rStyle w:val="default"/>
          <w:rFonts w:cs="FrankRuehl" w:hint="cs"/>
          <w:rtl/>
        </w:rPr>
        <w:t>אי כל אדם בתוך שלושה חדשים מתאריך פרסום בקשה לרישום סימן מסחרי למסור במשרד בכתב הודעת הת</w:t>
      </w:r>
      <w:r>
        <w:rPr>
          <w:rStyle w:val="default"/>
          <w:rFonts w:cs="FrankRuehl"/>
          <w:rtl/>
        </w:rPr>
        <w:t>נג</w:t>
      </w:r>
      <w:r>
        <w:rPr>
          <w:rStyle w:val="default"/>
          <w:rFonts w:cs="FrankRuehl" w:hint="cs"/>
          <w:rtl/>
        </w:rPr>
        <w:t>דות לרישום.</w:t>
      </w:r>
    </w:p>
    <w:p w:rsidR="00851711" w:rsidRPr="00441257" w:rsidRDefault="00851711" w:rsidP="00851711">
      <w:pPr>
        <w:pStyle w:val="P00"/>
        <w:spacing w:before="0"/>
        <w:ind w:left="0" w:right="1134"/>
        <w:rPr>
          <w:rStyle w:val="default"/>
          <w:rFonts w:cs="FrankRuehl" w:hint="cs"/>
          <w:vanish/>
          <w:color w:val="FF0000"/>
          <w:sz w:val="20"/>
          <w:szCs w:val="20"/>
          <w:shd w:val="clear" w:color="auto" w:fill="FFFF99"/>
          <w:rtl/>
        </w:rPr>
      </w:pPr>
      <w:bookmarkStart w:id="94" w:name="Rov221"/>
      <w:r w:rsidRPr="00441257">
        <w:rPr>
          <w:rStyle w:val="default"/>
          <w:rFonts w:cs="FrankRuehl" w:hint="cs"/>
          <w:vanish/>
          <w:color w:val="FF0000"/>
          <w:sz w:val="20"/>
          <w:szCs w:val="20"/>
          <w:shd w:val="clear" w:color="auto" w:fill="FFFF99"/>
          <w:rtl/>
        </w:rPr>
        <w:t>מיום 1.1.2009</w:t>
      </w:r>
    </w:p>
    <w:p w:rsidR="00851711" w:rsidRPr="00441257" w:rsidRDefault="00851711" w:rsidP="0085171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851711" w:rsidRPr="00441257" w:rsidRDefault="00851711" w:rsidP="00851711">
      <w:pPr>
        <w:pStyle w:val="P00"/>
        <w:spacing w:before="0"/>
        <w:ind w:left="0" w:right="1134"/>
        <w:rPr>
          <w:rStyle w:val="default"/>
          <w:rFonts w:cs="FrankRuehl" w:hint="cs"/>
          <w:vanish/>
          <w:sz w:val="20"/>
          <w:szCs w:val="20"/>
          <w:shd w:val="clear" w:color="auto" w:fill="FFFF99"/>
          <w:rtl/>
        </w:rPr>
      </w:pPr>
      <w:hyperlink r:id="rId97"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1610</w:t>
      </w:r>
    </w:p>
    <w:p w:rsidR="00851711" w:rsidRPr="00F3354B" w:rsidRDefault="00851711" w:rsidP="00F3354B">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35.</w:t>
      </w:r>
      <w:r w:rsidRPr="00441257">
        <w:rPr>
          <w:rStyle w:val="default"/>
          <w:rFonts w:cs="FrankRuehl"/>
          <w:vanish/>
          <w:sz w:val="22"/>
          <w:szCs w:val="22"/>
          <w:shd w:val="clear" w:color="auto" w:fill="FFFF99"/>
          <w:rtl/>
        </w:rPr>
        <w:tab/>
        <w:t>רש</w:t>
      </w:r>
      <w:r w:rsidRPr="00441257">
        <w:rPr>
          <w:rStyle w:val="default"/>
          <w:rFonts w:cs="FrankRuehl" w:hint="cs"/>
          <w:vanish/>
          <w:sz w:val="22"/>
          <w:szCs w:val="22"/>
          <w:shd w:val="clear" w:color="auto" w:fill="FFFF99"/>
          <w:rtl/>
        </w:rPr>
        <w:t xml:space="preserve">אי כל אדם בתוך שלושה חדשים מתאריך פרסום בקשה </w:t>
      </w:r>
      <w:r w:rsidRPr="00441257">
        <w:rPr>
          <w:rStyle w:val="default"/>
          <w:rFonts w:cs="FrankRuehl" w:hint="cs"/>
          <w:strike/>
          <w:vanish/>
          <w:sz w:val="22"/>
          <w:szCs w:val="22"/>
          <w:shd w:val="clear" w:color="auto" w:fill="FFFF99"/>
          <w:rtl/>
        </w:rPr>
        <w:t>ברשומות</w:t>
      </w:r>
      <w:r w:rsidRPr="00441257">
        <w:rPr>
          <w:rStyle w:val="default"/>
          <w:rFonts w:cs="FrankRuehl" w:hint="cs"/>
          <w:vanish/>
          <w:sz w:val="22"/>
          <w:szCs w:val="22"/>
          <w:shd w:val="clear" w:color="auto" w:fill="FFFF99"/>
          <w:rtl/>
        </w:rPr>
        <w:t xml:space="preserve"> לרישום סימן מסחרי למסור במשרד בכתב הודעת הת</w:t>
      </w:r>
      <w:r w:rsidRPr="00441257">
        <w:rPr>
          <w:rStyle w:val="default"/>
          <w:rFonts w:cs="FrankRuehl"/>
          <w:vanish/>
          <w:sz w:val="22"/>
          <w:szCs w:val="22"/>
          <w:shd w:val="clear" w:color="auto" w:fill="FFFF99"/>
          <w:rtl/>
        </w:rPr>
        <w:t>נג</w:t>
      </w:r>
      <w:r w:rsidRPr="00441257">
        <w:rPr>
          <w:rStyle w:val="default"/>
          <w:rFonts w:cs="FrankRuehl" w:hint="cs"/>
          <w:vanish/>
          <w:sz w:val="22"/>
          <w:szCs w:val="22"/>
          <w:shd w:val="clear" w:color="auto" w:fill="FFFF99"/>
          <w:rtl/>
        </w:rPr>
        <w:t>דות לרישום.</w:t>
      </w:r>
      <w:bookmarkEnd w:id="94"/>
    </w:p>
    <w:p w:rsidR="00D92350" w:rsidRDefault="00D92350" w:rsidP="0042138F">
      <w:pPr>
        <w:pStyle w:val="P00"/>
        <w:spacing w:before="72"/>
        <w:ind w:left="0" w:right="1134"/>
        <w:rPr>
          <w:rStyle w:val="default"/>
          <w:rFonts w:cs="FrankRuehl" w:hint="cs"/>
          <w:rtl/>
        </w:rPr>
      </w:pPr>
      <w:bookmarkStart w:id="95" w:name="Seif30"/>
      <w:bookmarkEnd w:id="95"/>
      <w:r>
        <w:rPr>
          <w:lang w:val="he-IL"/>
        </w:rPr>
        <w:pict>
          <v:rect id="_x0000_s2099" style="position:absolute;left:0;text-align:left;margin-left:464.5pt;margin-top:8.05pt;width:75.05pt;height:37.55pt;z-index:251589120"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הת</w:t>
                  </w:r>
                  <w:r>
                    <w:rPr>
                      <w:rFonts w:cs="Miriam" w:hint="cs"/>
                      <w:sz w:val="18"/>
                      <w:szCs w:val="18"/>
                      <w:rtl/>
                    </w:rPr>
                    <w:t>נגדות</w:t>
                  </w:r>
                </w:p>
                <w:p w:rsidR="00343C41" w:rsidRDefault="00343C41">
                  <w:pPr>
                    <w:spacing w:line="160" w:lineRule="exact"/>
                    <w:jc w:val="left"/>
                    <w:rPr>
                      <w:rFonts w:cs="Miriam" w:hint="cs"/>
                      <w:sz w:val="18"/>
                      <w:szCs w:val="18"/>
                      <w:rtl/>
                    </w:rPr>
                  </w:pPr>
                  <w:r>
                    <w:rPr>
                      <w:rFonts w:cs="Miriam"/>
                      <w:sz w:val="18"/>
                      <w:szCs w:val="18"/>
                      <w:rtl/>
                    </w:rPr>
                    <w:t>תק</w:t>
                  </w:r>
                  <w:r>
                    <w:rPr>
                      <w:rFonts w:cs="Miriam" w:hint="cs"/>
                      <w:sz w:val="18"/>
                      <w:szCs w:val="18"/>
                      <w:rtl/>
                    </w:rPr>
                    <w:t>' תשכ"ה-1965</w:t>
                  </w:r>
                </w:p>
                <w:p w:rsidR="00343C41" w:rsidRDefault="00343C41" w:rsidP="00F3354B">
                  <w:pPr>
                    <w:spacing w:line="160" w:lineRule="exact"/>
                    <w:jc w:val="left"/>
                    <w:rPr>
                      <w:rFonts w:cs="Miriam" w:hint="cs"/>
                      <w:noProof/>
                      <w:sz w:val="18"/>
                      <w:szCs w:val="18"/>
                      <w:rtl/>
                    </w:rPr>
                  </w:pPr>
                  <w:r>
                    <w:rPr>
                      <w:rFonts w:cs="Miriam" w:hint="cs"/>
                      <w:noProof/>
                      <w:sz w:val="18"/>
                      <w:szCs w:val="18"/>
                      <w:rtl/>
                    </w:rPr>
                    <w:t>תק' תש"ע-2010</w:t>
                  </w:r>
                </w:p>
                <w:p w:rsidR="00343C41" w:rsidRDefault="00343C41" w:rsidP="00F3354B">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36.</w:t>
      </w:r>
      <w:r>
        <w:rPr>
          <w:rStyle w:val="big-number"/>
          <w:rFonts w:cs="Miriam"/>
          <w:rtl/>
        </w:rPr>
        <w:tab/>
      </w:r>
      <w:r>
        <w:rPr>
          <w:rStyle w:val="default"/>
          <w:rFonts w:cs="FrankRuehl"/>
          <w:rtl/>
        </w:rPr>
        <w:t>הה</w:t>
      </w:r>
      <w:r>
        <w:rPr>
          <w:rStyle w:val="default"/>
          <w:rFonts w:cs="FrankRuehl" w:hint="cs"/>
          <w:rtl/>
        </w:rPr>
        <w:t xml:space="preserve">ודעה הנ"ל צריכה </w:t>
      </w:r>
      <w:r w:rsidR="0042138F">
        <w:rPr>
          <w:rStyle w:val="default"/>
          <w:rFonts w:cs="FrankRuehl" w:hint="cs"/>
          <w:rtl/>
        </w:rPr>
        <w:t>לכלול</w:t>
      </w:r>
      <w:r>
        <w:rPr>
          <w:rStyle w:val="default"/>
          <w:rFonts w:cs="FrankRuehl" w:hint="cs"/>
          <w:rtl/>
        </w:rPr>
        <w:t xml:space="preserve"> את נימוקי הה</w:t>
      </w:r>
      <w:r>
        <w:rPr>
          <w:rStyle w:val="default"/>
          <w:rFonts w:cs="FrankRuehl"/>
          <w:rtl/>
        </w:rPr>
        <w:t>ת</w:t>
      </w:r>
      <w:r>
        <w:rPr>
          <w:rStyle w:val="default"/>
          <w:rFonts w:cs="FrankRuehl" w:hint="cs"/>
          <w:rtl/>
        </w:rPr>
        <w:t xml:space="preserve">נגדות אשר עליהם מתבססת התנגדות לרישום. אם מתנגדים לרישום מחמת שהסימן דומה לסימנים הרשומים כבר בפנקס, עליו לפרש את מספריהם של אותם </w:t>
      </w:r>
      <w:r>
        <w:rPr>
          <w:rStyle w:val="default"/>
          <w:rFonts w:cs="FrankRuehl"/>
          <w:rtl/>
        </w:rPr>
        <w:t>הס</w:t>
      </w:r>
      <w:r>
        <w:rPr>
          <w:rStyle w:val="default"/>
          <w:rFonts w:cs="FrankRuehl" w:hint="cs"/>
          <w:rtl/>
        </w:rPr>
        <w:t xml:space="preserve">ימנים ואת </w:t>
      </w:r>
      <w:r w:rsidR="00F3354B" w:rsidRPr="00F3354B">
        <w:rPr>
          <w:rStyle w:val="default"/>
          <w:rFonts w:cs="FrankRuehl" w:hint="cs"/>
          <w:rtl/>
        </w:rPr>
        <w:t>התאריכים שבהם נתפרסמו</w:t>
      </w:r>
      <w:r>
        <w:rPr>
          <w:rStyle w:val="default"/>
          <w:rFonts w:cs="FrankRuehl" w:hint="cs"/>
          <w:rtl/>
        </w:rPr>
        <w:t xml:space="preserve">. </w:t>
      </w:r>
      <w:r w:rsidR="0042138F" w:rsidRPr="0042138F">
        <w:rPr>
          <w:rStyle w:val="default"/>
          <w:rFonts w:cs="FrankRuehl" w:hint="cs"/>
          <w:rtl/>
        </w:rPr>
        <w:t>להודעה האמורה יצורף העתק שהרשם יעביר למבקש</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96" w:name="Rov222"/>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98"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36.</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הה</w:t>
      </w:r>
      <w:r w:rsidRPr="00441257">
        <w:rPr>
          <w:rStyle w:val="default"/>
          <w:rFonts w:cs="FrankRuehl" w:hint="cs"/>
          <w:vanish/>
          <w:sz w:val="22"/>
          <w:szCs w:val="22"/>
          <w:shd w:val="clear" w:color="auto" w:fill="FFFF99"/>
          <w:rtl/>
        </w:rPr>
        <w:t>ודעה הנ"ל צריכה להיות ערוכה בטופס המתאים כמובא בתוספת השניה לתקנות אלה, וצריכה היא לכלול בה את נימוקי הה</w:t>
      </w:r>
      <w:r w:rsidRPr="00441257">
        <w:rPr>
          <w:rStyle w:val="default"/>
          <w:rFonts w:cs="FrankRuehl"/>
          <w:vanish/>
          <w:sz w:val="22"/>
          <w:szCs w:val="22"/>
          <w:shd w:val="clear" w:color="auto" w:fill="FFFF99"/>
          <w:rtl/>
        </w:rPr>
        <w:t>ת</w:t>
      </w:r>
      <w:r w:rsidRPr="00441257">
        <w:rPr>
          <w:rStyle w:val="default"/>
          <w:rFonts w:cs="FrankRuehl" w:hint="cs"/>
          <w:vanish/>
          <w:sz w:val="22"/>
          <w:szCs w:val="22"/>
          <w:shd w:val="clear" w:color="auto" w:fill="FFFF99"/>
          <w:rtl/>
        </w:rPr>
        <w:t xml:space="preserve">נגדות אשר עליהם מתבססת התנגדות לרישום. אם מתנגדים לרישום מחמת שהסימן דומה לסימנים הרשומים כבר בפנקס, עליו לפרש את מספריהם של אותם </w:t>
      </w:r>
      <w:r w:rsidRPr="00441257">
        <w:rPr>
          <w:rStyle w:val="default"/>
          <w:rFonts w:cs="FrankRuehl"/>
          <w:vanish/>
          <w:sz w:val="22"/>
          <w:szCs w:val="22"/>
          <w:shd w:val="clear" w:color="auto" w:fill="FFFF99"/>
          <w:rtl/>
        </w:rPr>
        <w:t>הס</w:t>
      </w:r>
      <w:r w:rsidRPr="00441257">
        <w:rPr>
          <w:rStyle w:val="default"/>
          <w:rFonts w:cs="FrankRuehl" w:hint="cs"/>
          <w:vanish/>
          <w:sz w:val="22"/>
          <w:szCs w:val="22"/>
          <w:shd w:val="clear" w:color="auto" w:fill="FFFF99"/>
          <w:rtl/>
        </w:rPr>
        <w:t xml:space="preserve">ימנים ואת הגליונות של רשומות שבהם נתפרסמו. למודעה זו צריך לצרף </w:t>
      </w:r>
      <w:r w:rsidRPr="00441257">
        <w:rPr>
          <w:rStyle w:val="default"/>
          <w:rFonts w:cs="FrankRuehl" w:hint="cs"/>
          <w:strike/>
          <w:vanish/>
          <w:sz w:val="22"/>
          <w:szCs w:val="22"/>
          <w:shd w:val="clear" w:color="auto" w:fill="FFFF99"/>
          <w:rtl/>
        </w:rPr>
        <w:t>העתק אחד</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שני העתקים</w:t>
      </w:r>
      <w:r w:rsidRPr="00441257">
        <w:rPr>
          <w:rStyle w:val="default"/>
          <w:rFonts w:cs="FrankRuehl" w:hint="cs"/>
          <w:vanish/>
          <w:sz w:val="22"/>
          <w:szCs w:val="22"/>
          <w:shd w:val="clear" w:color="auto" w:fill="FFFF99"/>
          <w:rtl/>
        </w:rPr>
        <w:t xml:space="preserve"> שהרושם יעביר אותו למבקש.</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p>
    <w:p w:rsidR="00F3354B" w:rsidRPr="00441257" w:rsidRDefault="00F3354B" w:rsidP="00F3354B">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1.1.2009</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hyperlink r:id="rId99"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1610</w:t>
      </w:r>
    </w:p>
    <w:p w:rsidR="0042138F" w:rsidRPr="00441257" w:rsidRDefault="0042138F" w:rsidP="0042138F">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36.</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הה</w:t>
      </w:r>
      <w:r w:rsidRPr="00441257">
        <w:rPr>
          <w:rStyle w:val="default"/>
          <w:rFonts w:cs="FrankRuehl" w:hint="cs"/>
          <w:vanish/>
          <w:sz w:val="22"/>
          <w:szCs w:val="22"/>
          <w:shd w:val="clear" w:color="auto" w:fill="FFFF99"/>
          <w:rtl/>
        </w:rPr>
        <w:t>ודעה הנ"ל צריכה להיות ערוכה בטופס המתאים כמובא בתוספת השניה לתקנות אלה, וצריכה היא לכלול בה את נימוקי הה</w:t>
      </w:r>
      <w:r w:rsidRPr="00441257">
        <w:rPr>
          <w:rStyle w:val="default"/>
          <w:rFonts w:cs="FrankRuehl"/>
          <w:vanish/>
          <w:sz w:val="22"/>
          <w:szCs w:val="22"/>
          <w:shd w:val="clear" w:color="auto" w:fill="FFFF99"/>
          <w:rtl/>
        </w:rPr>
        <w:t>ת</w:t>
      </w:r>
      <w:r w:rsidRPr="00441257">
        <w:rPr>
          <w:rStyle w:val="default"/>
          <w:rFonts w:cs="FrankRuehl" w:hint="cs"/>
          <w:vanish/>
          <w:sz w:val="22"/>
          <w:szCs w:val="22"/>
          <w:shd w:val="clear" w:color="auto" w:fill="FFFF99"/>
          <w:rtl/>
        </w:rPr>
        <w:t xml:space="preserve">נגדות אשר עליהם מתבססת התנגדות לרישום. אם מתנגדים לרישום מחמת שהסימן דומה לסימנים הרשומים כבר בפנקס, עליו לפרש את מספריהם של אותם </w:t>
      </w:r>
      <w:r w:rsidRPr="00441257">
        <w:rPr>
          <w:rStyle w:val="default"/>
          <w:rFonts w:cs="FrankRuehl"/>
          <w:vanish/>
          <w:sz w:val="22"/>
          <w:szCs w:val="22"/>
          <w:shd w:val="clear" w:color="auto" w:fill="FFFF99"/>
          <w:rtl/>
        </w:rPr>
        <w:t>הס</w:t>
      </w:r>
      <w:r w:rsidRPr="00441257">
        <w:rPr>
          <w:rStyle w:val="default"/>
          <w:rFonts w:cs="FrankRuehl" w:hint="cs"/>
          <w:vanish/>
          <w:sz w:val="22"/>
          <w:szCs w:val="22"/>
          <w:shd w:val="clear" w:color="auto" w:fill="FFFF99"/>
          <w:rtl/>
        </w:rPr>
        <w:t xml:space="preserve">ימנים ואת </w:t>
      </w:r>
      <w:r w:rsidRPr="00441257">
        <w:rPr>
          <w:rStyle w:val="default"/>
          <w:rFonts w:cs="FrankRuehl" w:hint="cs"/>
          <w:strike/>
          <w:vanish/>
          <w:sz w:val="22"/>
          <w:szCs w:val="22"/>
          <w:shd w:val="clear" w:color="auto" w:fill="FFFF99"/>
          <w:rtl/>
        </w:rPr>
        <w:t>הגליונות של רשומות שבהם נתפרסמו</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התאריכים שבהם נתפרסמו</w:t>
      </w:r>
      <w:r w:rsidRPr="00441257">
        <w:rPr>
          <w:rStyle w:val="default"/>
          <w:rFonts w:cs="FrankRuehl" w:hint="cs"/>
          <w:vanish/>
          <w:sz w:val="22"/>
          <w:szCs w:val="22"/>
          <w:shd w:val="clear" w:color="auto" w:fill="FFFF99"/>
          <w:rtl/>
        </w:rPr>
        <w:t>. למודעה זו צריך לצרף שני העתקים שהרושם יעביר אותו למבקש.</w:t>
      </w:r>
    </w:p>
    <w:p w:rsidR="0042138F" w:rsidRPr="00441257" w:rsidRDefault="0042138F" w:rsidP="0042138F">
      <w:pPr>
        <w:pStyle w:val="P00"/>
        <w:spacing w:before="0"/>
        <w:ind w:left="0" w:right="1134"/>
        <w:rPr>
          <w:rFonts w:cs="FrankRuehl" w:hint="cs"/>
          <w:vanish/>
          <w:szCs w:val="20"/>
          <w:shd w:val="clear" w:color="auto" w:fill="FFFF99"/>
          <w:rtl/>
        </w:rPr>
      </w:pPr>
    </w:p>
    <w:p w:rsidR="0042138F" w:rsidRPr="00441257" w:rsidRDefault="0042138F" w:rsidP="0042138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42138F" w:rsidRPr="00441257" w:rsidRDefault="0042138F" w:rsidP="004213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42138F" w:rsidRPr="00441257" w:rsidRDefault="0042138F" w:rsidP="0042138F">
      <w:pPr>
        <w:pStyle w:val="P00"/>
        <w:spacing w:before="0"/>
        <w:ind w:left="0" w:right="1134"/>
        <w:rPr>
          <w:rFonts w:cs="FrankRuehl" w:hint="cs"/>
          <w:vanish/>
          <w:szCs w:val="20"/>
          <w:shd w:val="clear" w:color="auto" w:fill="FFFF99"/>
          <w:rtl/>
        </w:rPr>
      </w:pPr>
      <w:hyperlink r:id="rId10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F3354B" w:rsidRPr="00F3354B" w:rsidRDefault="00F3354B" w:rsidP="0042138F">
      <w:pPr>
        <w:pStyle w:val="P00"/>
        <w:ind w:left="0" w:right="1134"/>
        <w:rPr>
          <w:rStyle w:val="default"/>
          <w:rFonts w:cs="FrankRuehl" w:hint="cs"/>
          <w:sz w:val="2"/>
          <w:szCs w:val="2"/>
          <w:shd w:val="clear" w:color="auto" w:fill="FFFF99"/>
          <w:rtl/>
        </w:rPr>
      </w:pPr>
      <w:r w:rsidRPr="00441257">
        <w:rPr>
          <w:rStyle w:val="big-number"/>
          <w:rFonts w:cs="FrankRuehl"/>
          <w:vanish/>
          <w:sz w:val="22"/>
          <w:szCs w:val="22"/>
          <w:shd w:val="clear" w:color="auto" w:fill="FFFF99"/>
          <w:rtl/>
        </w:rPr>
        <w:t>36.</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הה</w:t>
      </w:r>
      <w:r w:rsidRPr="00441257">
        <w:rPr>
          <w:rStyle w:val="default"/>
          <w:rFonts w:cs="FrankRuehl" w:hint="cs"/>
          <w:vanish/>
          <w:sz w:val="22"/>
          <w:szCs w:val="22"/>
          <w:shd w:val="clear" w:color="auto" w:fill="FFFF99"/>
          <w:rtl/>
        </w:rPr>
        <w:t xml:space="preserve">ודעה הנ"ל צריכה </w:t>
      </w:r>
      <w:r w:rsidRPr="00441257">
        <w:rPr>
          <w:rStyle w:val="default"/>
          <w:rFonts w:cs="FrankRuehl" w:hint="cs"/>
          <w:strike/>
          <w:vanish/>
          <w:sz w:val="22"/>
          <w:szCs w:val="22"/>
          <w:shd w:val="clear" w:color="auto" w:fill="FFFF99"/>
          <w:rtl/>
        </w:rPr>
        <w:t>להיות ערוכה בטופס המתאים כמובא בתוספת השניה לתקנות אלה, וצריכה היא לכלול בה</w:t>
      </w:r>
      <w:r w:rsidR="0042138F" w:rsidRPr="00441257">
        <w:rPr>
          <w:rStyle w:val="default"/>
          <w:rFonts w:cs="FrankRuehl" w:hint="cs"/>
          <w:vanish/>
          <w:sz w:val="22"/>
          <w:szCs w:val="22"/>
          <w:shd w:val="clear" w:color="auto" w:fill="FFFF99"/>
          <w:rtl/>
        </w:rPr>
        <w:t xml:space="preserve"> </w:t>
      </w:r>
      <w:r w:rsidR="0042138F" w:rsidRPr="00441257">
        <w:rPr>
          <w:rStyle w:val="default"/>
          <w:rFonts w:cs="FrankRuehl" w:hint="cs"/>
          <w:vanish/>
          <w:sz w:val="22"/>
          <w:szCs w:val="22"/>
          <w:u w:val="single"/>
          <w:shd w:val="clear" w:color="auto" w:fill="FFFF99"/>
          <w:rtl/>
        </w:rPr>
        <w:t>לכלול</w:t>
      </w:r>
      <w:r w:rsidRPr="00441257">
        <w:rPr>
          <w:rStyle w:val="default"/>
          <w:rFonts w:cs="FrankRuehl" w:hint="cs"/>
          <w:vanish/>
          <w:sz w:val="22"/>
          <w:szCs w:val="22"/>
          <w:shd w:val="clear" w:color="auto" w:fill="FFFF99"/>
          <w:rtl/>
        </w:rPr>
        <w:t xml:space="preserve"> את נימוקי הה</w:t>
      </w:r>
      <w:r w:rsidRPr="00441257">
        <w:rPr>
          <w:rStyle w:val="default"/>
          <w:rFonts w:cs="FrankRuehl"/>
          <w:vanish/>
          <w:sz w:val="22"/>
          <w:szCs w:val="22"/>
          <w:shd w:val="clear" w:color="auto" w:fill="FFFF99"/>
          <w:rtl/>
        </w:rPr>
        <w:t>ת</w:t>
      </w:r>
      <w:r w:rsidRPr="00441257">
        <w:rPr>
          <w:rStyle w:val="default"/>
          <w:rFonts w:cs="FrankRuehl" w:hint="cs"/>
          <w:vanish/>
          <w:sz w:val="22"/>
          <w:szCs w:val="22"/>
          <w:shd w:val="clear" w:color="auto" w:fill="FFFF99"/>
          <w:rtl/>
        </w:rPr>
        <w:t xml:space="preserve">נגדות אשר עליהם מתבססת התנגדות לרישום. אם מתנגדים לרישום מחמת שהסימן דומה לסימנים הרשומים כבר בפנקס, עליו לפרש את מספריהם של אותם </w:t>
      </w:r>
      <w:r w:rsidRPr="00441257">
        <w:rPr>
          <w:rStyle w:val="default"/>
          <w:rFonts w:cs="FrankRuehl"/>
          <w:vanish/>
          <w:sz w:val="22"/>
          <w:szCs w:val="22"/>
          <w:shd w:val="clear" w:color="auto" w:fill="FFFF99"/>
          <w:rtl/>
        </w:rPr>
        <w:t>הס</w:t>
      </w:r>
      <w:r w:rsidRPr="00441257">
        <w:rPr>
          <w:rStyle w:val="default"/>
          <w:rFonts w:cs="FrankRuehl" w:hint="cs"/>
          <w:vanish/>
          <w:sz w:val="22"/>
          <w:szCs w:val="22"/>
          <w:shd w:val="clear" w:color="auto" w:fill="FFFF99"/>
          <w:rtl/>
        </w:rPr>
        <w:t xml:space="preserve">ימנים ואת התאריכים שבהם נתפרסמו. </w:t>
      </w:r>
      <w:r w:rsidRPr="00441257">
        <w:rPr>
          <w:rStyle w:val="default"/>
          <w:rFonts w:cs="FrankRuehl" w:hint="cs"/>
          <w:strike/>
          <w:vanish/>
          <w:sz w:val="22"/>
          <w:szCs w:val="22"/>
          <w:shd w:val="clear" w:color="auto" w:fill="FFFF99"/>
          <w:rtl/>
        </w:rPr>
        <w:t>למודעה זו צריך לצרף שני העתקים שהרושם יעביר אותו למבקש</w:t>
      </w:r>
      <w:r w:rsidR="0042138F" w:rsidRPr="00441257">
        <w:rPr>
          <w:rStyle w:val="default"/>
          <w:rFonts w:cs="FrankRuehl" w:hint="cs"/>
          <w:vanish/>
          <w:sz w:val="22"/>
          <w:szCs w:val="22"/>
          <w:shd w:val="clear" w:color="auto" w:fill="FFFF99"/>
          <w:rtl/>
        </w:rPr>
        <w:t xml:space="preserve"> </w:t>
      </w:r>
      <w:r w:rsidR="0042138F" w:rsidRPr="00441257">
        <w:rPr>
          <w:rStyle w:val="default"/>
          <w:rFonts w:cs="FrankRuehl" w:hint="cs"/>
          <w:vanish/>
          <w:sz w:val="22"/>
          <w:szCs w:val="22"/>
          <w:u w:val="single"/>
          <w:shd w:val="clear" w:color="auto" w:fill="FFFF99"/>
          <w:rtl/>
        </w:rPr>
        <w:t>להודעה האמורה יצורף העתק שהרשם יעביר למבקש</w:t>
      </w:r>
      <w:r w:rsidRPr="00441257">
        <w:rPr>
          <w:rStyle w:val="default"/>
          <w:rFonts w:cs="FrankRuehl" w:hint="cs"/>
          <w:vanish/>
          <w:sz w:val="22"/>
          <w:szCs w:val="22"/>
          <w:shd w:val="clear" w:color="auto" w:fill="FFFF99"/>
          <w:rtl/>
        </w:rPr>
        <w:t>.</w:t>
      </w:r>
      <w:bookmarkEnd w:id="96"/>
    </w:p>
    <w:p w:rsidR="00D92350" w:rsidRDefault="00D92350" w:rsidP="0042138F">
      <w:pPr>
        <w:pStyle w:val="P00"/>
        <w:spacing w:before="72"/>
        <w:ind w:left="0" w:right="1134"/>
        <w:rPr>
          <w:rStyle w:val="default"/>
          <w:rFonts w:cs="FrankRuehl" w:hint="cs"/>
          <w:rtl/>
        </w:rPr>
      </w:pPr>
      <w:bookmarkStart w:id="97" w:name="Seif31"/>
      <w:bookmarkEnd w:id="97"/>
      <w:r>
        <w:rPr>
          <w:lang w:val="he-IL"/>
        </w:rPr>
        <w:pict>
          <v:rect id="_x0000_s2100" style="position:absolute;left:0;text-align:left;margin-left:464.5pt;margin-top:8.05pt;width:75.05pt;height:31.95pt;z-index:251590144"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הו</w:t>
                  </w:r>
                  <w:r>
                    <w:rPr>
                      <w:rFonts w:cs="Miriam" w:hint="cs"/>
                      <w:sz w:val="18"/>
                      <w:szCs w:val="18"/>
                      <w:rtl/>
                    </w:rPr>
                    <w:t>דעה שכנגד</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w:t>
                  </w:r>
                  <w:r>
                    <w:rPr>
                      <w:rFonts w:cs="Miriam"/>
                      <w:sz w:val="18"/>
                      <w:szCs w:val="18"/>
                      <w:rtl/>
                    </w:rPr>
                    <w:t>-</w:t>
                  </w:r>
                  <w:r>
                    <w:rPr>
                      <w:rFonts w:cs="Miriam" w:hint="cs"/>
                      <w:sz w:val="18"/>
                      <w:szCs w:val="18"/>
                      <w:rtl/>
                    </w:rPr>
                    <w:t>19</w:t>
                  </w:r>
                  <w:r>
                    <w:rPr>
                      <w:rFonts w:cs="Miriam"/>
                      <w:sz w:val="18"/>
                      <w:szCs w:val="18"/>
                      <w:rtl/>
                    </w:rPr>
                    <w:t>65</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37.</w:t>
      </w:r>
      <w:r>
        <w:rPr>
          <w:rStyle w:val="big-number"/>
          <w:rFonts w:cs="Miriam"/>
          <w:rtl/>
        </w:rPr>
        <w:tab/>
      </w:r>
      <w:r>
        <w:rPr>
          <w:rStyle w:val="default"/>
          <w:rFonts w:cs="FrankRuehl"/>
          <w:rtl/>
        </w:rPr>
        <w:t>אם</w:t>
      </w:r>
      <w:r>
        <w:rPr>
          <w:rStyle w:val="default"/>
          <w:rFonts w:cs="FrankRuehl" w:hint="cs"/>
          <w:rtl/>
        </w:rPr>
        <w:t xml:space="preserve"> רוצה המבקש לחלוק על ההתנגדות, עליו להניח </w:t>
      </w:r>
      <w:r w:rsidR="0042138F">
        <w:rPr>
          <w:rStyle w:val="default"/>
          <w:rFonts w:cs="FrankRuehl" w:hint="cs"/>
          <w:rtl/>
        </w:rPr>
        <w:t>ברשות</w:t>
      </w:r>
      <w:r>
        <w:rPr>
          <w:rStyle w:val="default"/>
          <w:rFonts w:cs="FrankRuehl" w:hint="cs"/>
          <w:rtl/>
        </w:rPr>
        <w:t xml:space="preserve"> בתוך חדשיים מקבלת אותו ההעתק, הודעה שכנגד בכתב, בה יפרט את הנימוקים שעל יסודם הוא חול</w:t>
      </w:r>
      <w:r>
        <w:rPr>
          <w:rStyle w:val="default"/>
          <w:rFonts w:cs="FrankRuehl"/>
          <w:rtl/>
        </w:rPr>
        <w:t xml:space="preserve">ק </w:t>
      </w:r>
      <w:r>
        <w:rPr>
          <w:rStyle w:val="default"/>
          <w:rFonts w:cs="FrankRuehl" w:hint="cs"/>
          <w:rtl/>
        </w:rPr>
        <w:t>על ההתנגדות, ובשעת הנחתה עליו למסור למתנגד שני העתקים ממנה. על המבקש לפרט גם את העובדות הנזכר</w:t>
      </w:r>
      <w:r>
        <w:rPr>
          <w:rStyle w:val="default"/>
          <w:rFonts w:cs="FrankRuehl"/>
          <w:rtl/>
        </w:rPr>
        <w:t>ו</w:t>
      </w:r>
      <w:r>
        <w:rPr>
          <w:rStyle w:val="default"/>
          <w:rFonts w:cs="FrankRuehl" w:hint="cs"/>
          <w:rtl/>
        </w:rPr>
        <w:t>ת בהודעת ההתנגדות שהוא מודה בהן.</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98" w:name="Rov191"/>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01"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42138F" w:rsidRPr="00441257" w:rsidRDefault="0042138F" w:rsidP="0042138F">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37.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אם</w:t>
      </w:r>
      <w:r w:rsidRPr="00441257">
        <w:rPr>
          <w:rStyle w:val="default"/>
          <w:rFonts w:cs="FrankRuehl" w:hint="cs"/>
          <w:vanish/>
          <w:sz w:val="22"/>
          <w:szCs w:val="22"/>
          <w:shd w:val="clear" w:color="auto" w:fill="FFFF99"/>
          <w:rtl/>
        </w:rPr>
        <w:t xml:space="preserve"> רוצה המבקש לחלוק על ההתנגדות, עליו להניח במשרד בתוך </w:t>
      </w:r>
      <w:r w:rsidRPr="00441257">
        <w:rPr>
          <w:rStyle w:val="default"/>
          <w:rFonts w:cs="FrankRuehl" w:hint="cs"/>
          <w:strike/>
          <w:vanish/>
          <w:sz w:val="22"/>
          <w:szCs w:val="22"/>
          <w:shd w:val="clear" w:color="auto" w:fill="FFFF99"/>
          <w:rtl/>
        </w:rPr>
        <w:t>חודש ימים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חדשיים</w:t>
      </w:r>
      <w:r w:rsidRPr="00441257">
        <w:rPr>
          <w:rStyle w:val="default"/>
          <w:rFonts w:cs="FrankRuehl" w:hint="cs"/>
          <w:vanish/>
          <w:sz w:val="22"/>
          <w:szCs w:val="22"/>
          <w:shd w:val="clear" w:color="auto" w:fill="FFFF99"/>
          <w:rtl/>
        </w:rPr>
        <w:t xml:space="preserve"> מקבלת אותו ההעתק </w:t>
      </w:r>
      <w:r w:rsidRPr="00441257">
        <w:rPr>
          <w:rStyle w:val="default"/>
          <w:rFonts w:cs="FrankRuehl" w:hint="cs"/>
          <w:strike/>
          <w:vanish/>
          <w:sz w:val="22"/>
          <w:szCs w:val="22"/>
          <w:shd w:val="clear" w:color="auto" w:fill="FFFF99"/>
          <w:rtl/>
        </w:rPr>
        <w:t>או תוך ארכה נוספת, כפי שירשה הרשם</w:t>
      </w:r>
      <w:r w:rsidRPr="00441257">
        <w:rPr>
          <w:rStyle w:val="default"/>
          <w:rFonts w:cs="FrankRuehl" w:hint="cs"/>
          <w:vanish/>
          <w:sz w:val="22"/>
          <w:szCs w:val="22"/>
          <w:shd w:val="clear" w:color="auto" w:fill="FFFF99"/>
          <w:rtl/>
        </w:rPr>
        <w:t>, הודעה שכנגד בכתב, בצורה המתאימה, בה יפרט את הנימוקים שעל יסודם הוא חול</w:t>
      </w:r>
      <w:r w:rsidRPr="00441257">
        <w:rPr>
          <w:rStyle w:val="default"/>
          <w:rFonts w:cs="FrankRuehl"/>
          <w:vanish/>
          <w:sz w:val="22"/>
          <w:szCs w:val="22"/>
          <w:shd w:val="clear" w:color="auto" w:fill="FFFF99"/>
          <w:rtl/>
        </w:rPr>
        <w:t xml:space="preserve">ק </w:t>
      </w:r>
      <w:r w:rsidRPr="00441257">
        <w:rPr>
          <w:rStyle w:val="default"/>
          <w:rFonts w:cs="FrankRuehl" w:hint="cs"/>
          <w:vanish/>
          <w:sz w:val="22"/>
          <w:szCs w:val="22"/>
          <w:shd w:val="clear" w:color="auto" w:fill="FFFF99"/>
          <w:rtl/>
        </w:rPr>
        <w:t xml:space="preserve">על ההתנגדות, ובשעת הנחתה עליו למסור למתנגד </w:t>
      </w:r>
      <w:r w:rsidRPr="00441257">
        <w:rPr>
          <w:rStyle w:val="default"/>
          <w:rFonts w:cs="FrankRuehl" w:hint="cs"/>
          <w:strike/>
          <w:vanish/>
          <w:sz w:val="22"/>
          <w:szCs w:val="22"/>
          <w:shd w:val="clear" w:color="auto" w:fill="FFFF99"/>
          <w:rtl/>
        </w:rPr>
        <w:t>העתק אחד</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שני העתקים</w:t>
      </w:r>
      <w:r w:rsidRPr="00441257">
        <w:rPr>
          <w:rStyle w:val="default"/>
          <w:rFonts w:cs="FrankRuehl" w:hint="cs"/>
          <w:vanish/>
          <w:sz w:val="22"/>
          <w:szCs w:val="22"/>
          <w:shd w:val="clear" w:color="auto" w:fill="FFFF99"/>
          <w:rtl/>
        </w:rPr>
        <w:t xml:space="preserve"> ממנה. על המבקש לפרט גם את העובדות הנזכר</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ת בהודעת ההתנגדות שהוא מודה בהן.</w:t>
      </w:r>
    </w:p>
    <w:p w:rsidR="0042138F" w:rsidRPr="00441257" w:rsidRDefault="0042138F" w:rsidP="0042138F">
      <w:pPr>
        <w:pStyle w:val="P00"/>
        <w:spacing w:before="0"/>
        <w:ind w:left="0" w:right="1134"/>
        <w:rPr>
          <w:rFonts w:cs="FrankRuehl" w:hint="cs"/>
          <w:vanish/>
          <w:szCs w:val="20"/>
          <w:shd w:val="clear" w:color="auto" w:fill="FFFF99"/>
          <w:rtl/>
        </w:rPr>
      </w:pPr>
    </w:p>
    <w:p w:rsidR="0042138F" w:rsidRPr="00441257" w:rsidRDefault="0042138F" w:rsidP="0042138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42138F" w:rsidRPr="00441257" w:rsidRDefault="0042138F" w:rsidP="004213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42138F" w:rsidRPr="00441257" w:rsidRDefault="0042138F" w:rsidP="0042138F">
      <w:pPr>
        <w:pStyle w:val="P00"/>
        <w:spacing w:before="0"/>
        <w:ind w:left="0" w:right="1134"/>
        <w:rPr>
          <w:rFonts w:cs="FrankRuehl" w:hint="cs"/>
          <w:vanish/>
          <w:szCs w:val="20"/>
          <w:shd w:val="clear" w:color="auto" w:fill="FFFF99"/>
          <w:rtl/>
        </w:rPr>
      </w:pPr>
      <w:hyperlink r:id="rId10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D92350" w:rsidRDefault="00D92350" w:rsidP="0042138F">
      <w:pPr>
        <w:pStyle w:val="P00"/>
        <w:ind w:left="0" w:right="1134"/>
        <w:rPr>
          <w:rStyle w:val="default"/>
          <w:rFonts w:cs="FrankRuehl" w:hint="cs"/>
          <w:sz w:val="2"/>
          <w:szCs w:val="2"/>
          <w:rtl/>
        </w:rPr>
      </w:pPr>
      <w:r w:rsidRPr="00441257">
        <w:rPr>
          <w:rStyle w:val="big-number"/>
          <w:rFonts w:cs="FrankRuehl"/>
          <w:vanish/>
          <w:sz w:val="22"/>
          <w:szCs w:val="22"/>
          <w:shd w:val="clear" w:color="auto" w:fill="FFFF99"/>
          <w:rtl/>
        </w:rPr>
        <w:t>37.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אם</w:t>
      </w:r>
      <w:r w:rsidRPr="00441257">
        <w:rPr>
          <w:rStyle w:val="default"/>
          <w:rFonts w:cs="FrankRuehl" w:hint="cs"/>
          <w:vanish/>
          <w:sz w:val="22"/>
          <w:szCs w:val="22"/>
          <w:shd w:val="clear" w:color="auto" w:fill="FFFF99"/>
          <w:rtl/>
        </w:rPr>
        <w:t xml:space="preserve"> רוצה המבקש לחלוק על ההתנגדות, עליו להניח </w:t>
      </w:r>
      <w:r w:rsidRPr="00441257">
        <w:rPr>
          <w:rStyle w:val="default"/>
          <w:rFonts w:cs="FrankRuehl" w:hint="cs"/>
          <w:strike/>
          <w:vanish/>
          <w:sz w:val="22"/>
          <w:szCs w:val="22"/>
          <w:shd w:val="clear" w:color="auto" w:fill="FFFF99"/>
          <w:rtl/>
        </w:rPr>
        <w:t>במשרד</w:t>
      </w:r>
      <w:r w:rsidR="0042138F" w:rsidRPr="00441257">
        <w:rPr>
          <w:rStyle w:val="default"/>
          <w:rFonts w:cs="FrankRuehl" w:hint="cs"/>
          <w:vanish/>
          <w:sz w:val="22"/>
          <w:szCs w:val="22"/>
          <w:shd w:val="clear" w:color="auto" w:fill="FFFF99"/>
          <w:rtl/>
        </w:rPr>
        <w:t xml:space="preserve"> </w:t>
      </w:r>
      <w:r w:rsidR="0042138F" w:rsidRPr="00441257">
        <w:rPr>
          <w:rStyle w:val="default"/>
          <w:rFonts w:cs="FrankRuehl" w:hint="cs"/>
          <w:vanish/>
          <w:sz w:val="22"/>
          <w:szCs w:val="22"/>
          <w:u w:val="single"/>
          <w:shd w:val="clear" w:color="auto" w:fill="FFFF99"/>
          <w:rtl/>
        </w:rPr>
        <w:t>ברשות</w:t>
      </w:r>
      <w:r w:rsidRPr="00441257">
        <w:rPr>
          <w:rStyle w:val="default"/>
          <w:rFonts w:cs="FrankRuehl" w:hint="cs"/>
          <w:vanish/>
          <w:sz w:val="22"/>
          <w:szCs w:val="22"/>
          <w:shd w:val="clear" w:color="auto" w:fill="FFFF99"/>
          <w:rtl/>
        </w:rPr>
        <w:t xml:space="preserve"> בתוך חדשיים מקבלת אותו ההעתק, הודעה שכנגד בכתב, </w:t>
      </w:r>
      <w:r w:rsidRPr="00441257">
        <w:rPr>
          <w:rStyle w:val="default"/>
          <w:rFonts w:cs="FrankRuehl" w:hint="cs"/>
          <w:strike/>
          <w:vanish/>
          <w:sz w:val="22"/>
          <w:szCs w:val="22"/>
          <w:shd w:val="clear" w:color="auto" w:fill="FFFF99"/>
          <w:rtl/>
        </w:rPr>
        <w:t>בצורה המתאימה,</w:t>
      </w:r>
      <w:r w:rsidRPr="00441257">
        <w:rPr>
          <w:rStyle w:val="default"/>
          <w:rFonts w:cs="FrankRuehl" w:hint="cs"/>
          <w:vanish/>
          <w:sz w:val="22"/>
          <w:szCs w:val="22"/>
          <w:shd w:val="clear" w:color="auto" w:fill="FFFF99"/>
          <w:rtl/>
        </w:rPr>
        <w:t xml:space="preserve"> בה יפרט את הנימוקים שעל יסודם הוא חול</w:t>
      </w:r>
      <w:r w:rsidRPr="00441257">
        <w:rPr>
          <w:rStyle w:val="default"/>
          <w:rFonts w:cs="FrankRuehl"/>
          <w:vanish/>
          <w:sz w:val="22"/>
          <w:szCs w:val="22"/>
          <w:shd w:val="clear" w:color="auto" w:fill="FFFF99"/>
          <w:rtl/>
        </w:rPr>
        <w:t xml:space="preserve">ק </w:t>
      </w:r>
      <w:r w:rsidRPr="00441257">
        <w:rPr>
          <w:rStyle w:val="default"/>
          <w:rFonts w:cs="FrankRuehl" w:hint="cs"/>
          <w:vanish/>
          <w:sz w:val="22"/>
          <w:szCs w:val="22"/>
          <w:shd w:val="clear" w:color="auto" w:fill="FFFF99"/>
          <w:rtl/>
        </w:rPr>
        <w:t>על ההתנגדות, ובשעת הנחתה עליו למסור למתנגד שני העתקים ממנה. על המבקש לפרט גם את העובדות הנזכר</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ת בהודעת ההתנגדות שהוא מודה בהן.</w:t>
      </w:r>
      <w:bookmarkEnd w:id="98"/>
    </w:p>
    <w:p w:rsidR="00D92350" w:rsidRDefault="00D92350" w:rsidP="00AE1E2E">
      <w:pPr>
        <w:pStyle w:val="P00"/>
        <w:spacing w:before="72"/>
        <w:ind w:left="0" w:right="1134"/>
        <w:rPr>
          <w:rStyle w:val="default"/>
          <w:rFonts w:cs="FrankRuehl" w:hint="cs"/>
          <w:rtl/>
        </w:rPr>
      </w:pPr>
      <w:bookmarkStart w:id="99" w:name="Seif32"/>
      <w:bookmarkEnd w:id="99"/>
      <w:r>
        <w:rPr>
          <w:lang w:val="he-IL"/>
        </w:rPr>
        <w:pict>
          <v:rect id="_x0000_s2101" style="position:absolute;left:0;text-align:left;margin-left:464.5pt;margin-top:8.05pt;width:75.05pt;height:33.05pt;z-index:251591168"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רא</w:t>
                  </w:r>
                  <w:r>
                    <w:rPr>
                      <w:rFonts w:cs="Miriam" w:hint="cs"/>
                      <w:sz w:val="18"/>
                      <w:szCs w:val="18"/>
                      <w:rtl/>
                    </w:rPr>
                    <w:t xml:space="preserve">יה לחיזוק </w:t>
                  </w:r>
                  <w:r>
                    <w:rPr>
                      <w:rFonts w:cs="Miriam"/>
                      <w:sz w:val="18"/>
                      <w:szCs w:val="18"/>
                      <w:rtl/>
                    </w:rPr>
                    <w:t>הה</w:t>
                  </w:r>
                  <w:r>
                    <w:rPr>
                      <w:rFonts w:cs="Miriam" w:hint="cs"/>
                      <w:sz w:val="18"/>
                      <w:szCs w:val="18"/>
                      <w:rtl/>
                    </w:rPr>
                    <w:t>תנגדות</w:t>
                  </w:r>
                </w:p>
                <w:p w:rsidR="00343C41" w:rsidRDefault="00343C41">
                  <w:pPr>
                    <w:spacing w:line="160" w:lineRule="exact"/>
                    <w:jc w:val="left"/>
                    <w:rPr>
                      <w:rFonts w:cs="Miriam" w:hint="cs"/>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38.</w:t>
      </w:r>
      <w:r>
        <w:rPr>
          <w:rStyle w:val="big-number"/>
          <w:rFonts w:cs="Miriam"/>
          <w:rtl/>
        </w:rPr>
        <w:tab/>
      </w:r>
      <w:r>
        <w:rPr>
          <w:rStyle w:val="default"/>
          <w:rFonts w:cs="FrankRuehl"/>
          <w:rtl/>
        </w:rPr>
        <w:t>על</w:t>
      </w:r>
      <w:r>
        <w:rPr>
          <w:rStyle w:val="default"/>
          <w:rFonts w:cs="FrankRuehl" w:hint="cs"/>
          <w:rtl/>
        </w:rPr>
        <w:t xml:space="preserve"> המתנגד להניח </w:t>
      </w:r>
      <w:r w:rsidR="00AE1E2E">
        <w:rPr>
          <w:rStyle w:val="default"/>
          <w:rFonts w:cs="FrankRuehl" w:hint="cs"/>
          <w:rtl/>
        </w:rPr>
        <w:t>ברשות</w:t>
      </w:r>
      <w:r>
        <w:rPr>
          <w:rStyle w:val="default"/>
          <w:rFonts w:cs="FrankRuehl" w:hint="cs"/>
          <w:rtl/>
        </w:rPr>
        <w:t xml:space="preserve"> תוך חדשיים מיום מסירת ההעתק מההודעה שכנגד את כל אותה הראיה שיאבה להגיש, בצורת </w:t>
      </w:r>
      <w:r w:rsidR="00AE1E2E">
        <w:rPr>
          <w:rStyle w:val="default"/>
          <w:rFonts w:cs="FrankRuehl" w:hint="cs"/>
          <w:rtl/>
        </w:rPr>
        <w:t>תצהירים</w:t>
      </w:r>
      <w:r>
        <w:rPr>
          <w:rStyle w:val="default"/>
          <w:rFonts w:cs="FrankRuehl" w:hint="cs"/>
          <w:rtl/>
        </w:rPr>
        <w:t xml:space="preserve">, לחיזוק </w:t>
      </w:r>
      <w:r>
        <w:rPr>
          <w:rStyle w:val="default"/>
          <w:rFonts w:cs="FrankRuehl"/>
          <w:rtl/>
        </w:rPr>
        <w:t>הת</w:t>
      </w:r>
      <w:r>
        <w:rPr>
          <w:rStyle w:val="default"/>
          <w:rFonts w:cs="FrankRuehl" w:hint="cs"/>
          <w:rtl/>
        </w:rPr>
        <w:t>נגדותו, ועליו למסור למבקש העתקים מאותה ראיה.</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00" w:name="Rov190"/>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03"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AE1E2E" w:rsidRPr="00441257" w:rsidRDefault="00AE1E2E" w:rsidP="00AE1E2E">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38.</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על</w:t>
      </w:r>
      <w:r w:rsidRPr="00441257">
        <w:rPr>
          <w:rStyle w:val="default"/>
          <w:rFonts w:cs="FrankRuehl" w:hint="cs"/>
          <w:vanish/>
          <w:sz w:val="22"/>
          <w:szCs w:val="22"/>
          <w:shd w:val="clear" w:color="auto" w:fill="FFFF99"/>
          <w:rtl/>
        </w:rPr>
        <w:t xml:space="preserve"> המתנגד להניח במשרד </w:t>
      </w:r>
      <w:r w:rsidRPr="00441257">
        <w:rPr>
          <w:rStyle w:val="default"/>
          <w:rFonts w:cs="FrankRuehl" w:hint="cs"/>
          <w:strike/>
          <w:vanish/>
          <w:sz w:val="22"/>
          <w:szCs w:val="22"/>
          <w:shd w:val="clear" w:color="auto" w:fill="FFFF99"/>
          <w:rtl/>
        </w:rPr>
        <w:t>תוך חודש ימים ממסירת אותו העתק, או תוך ארכה נוספת, כפי שירשה הרשם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תוך חדשיים מיום מסירת ההעתק מההודעה שכנגד</w:t>
      </w:r>
      <w:r w:rsidRPr="00441257">
        <w:rPr>
          <w:rStyle w:val="default"/>
          <w:rFonts w:cs="FrankRuehl" w:hint="cs"/>
          <w:vanish/>
          <w:sz w:val="22"/>
          <w:szCs w:val="22"/>
          <w:shd w:val="clear" w:color="auto" w:fill="FFFF99"/>
          <w:rtl/>
        </w:rPr>
        <w:t xml:space="preserve"> את כל אותה הראיה שיאבה להגיש, בצורת הצהרות בשבועה, לחיזוק </w:t>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נגדותו, ועליו למסור למבקש העתקים מאותה ראיה.</w:t>
      </w:r>
    </w:p>
    <w:p w:rsidR="0042138F" w:rsidRPr="00441257" w:rsidRDefault="0042138F" w:rsidP="0042138F">
      <w:pPr>
        <w:pStyle w:val="P00"/>
        <w:spacing w:before="0"/>
        <w:ind w:left="0" w:right="1134"/>
        <w:rPr>
          <w:rFonts w:cs="FrankRuehl" w:hint="cs"/>
          <w:vanish/>
          <w:szCs w:val="20"/>
          <w:shd w:val="clear" w:color="auto" w:fill="FFFF99"/>
          <w:rtl/>
        </w:rPr>
      </w:pPr>
    </w:p>
    <w:p w:rsidR="0042138F" w:rsidRPr="00441257" w:rsidRDefault="0042138F" w:rsidP="0042138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42138F" w:rsidRPr="00441257" w:rsidRDefault="0042138F" w:rsidP="004213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42138F" w:rsidRPr="00441257" w:rsidRDefault="0042138F" w:rsidP="0042138F">
      <w:pPr>
        <w:pStyle w:val="P00"/>
        <w:spacing w:before="0"/>
        <w:ind w:left="0" w:right="1134"/>
        <w:rPr>
          <w:rFonts w:cs="FrankRuehl" w:hint="cs"/>
          <w:vanish/>
          <w:szCs w:val="20"/>
          <w:shd w:val="clear" w:color="auto" w:fill="FFFF99"/>
          <w:rtl/>
        </w:rPr>
      </w:pPr>
      <w:hyperlink r:id="rId104"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D92350" w:rsidRDefault="00D92350" w:rsidP="00AE1E2E">
      <w:pPr>
        <w:pStyle w:val="P00"/>
        <w:ind w:left="0" w:right="1134"/>
        <w:rPr>
          <w:rStyle w:val="default"/>
          <w:rFonts w:cs="FrankRuehl" w:hint="cs"/>
          <w:sz w:val="2"/>
          <w:szCs w:val="2"/>
          <w:rtl/>
        </w:rPr>
      </w:pPr>
      <w:r w:rsidRPr="00441257">
        <w:rPr>
          <w:rStyle w:val="big-number"/>
          <w:rFonts w:cs="FrankRuehl"/>
          <w:vanish/>
          <w:sz w:val="22"/>
          <w:szCs w:val="22"/>
          <w:shd w:val="clear" w:color="auto" w:fill="FFFF99"/>
          <w:rtl/>
        </w:rPr>
        <w:t>38.</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על</w:t>
      </w:r>
      <w:r w:rsidRPr="00441257">
        <w:rPr>
          <w:rStyle w:val="default"/>
          <w:rFonts w:cs="FrankRuehl" w:hint="cs"/>
          <w:vanish/>
          <w:sz w:val="22"/>
          <w:szCs w:val="22"/>
          <w:shd w:val="clear" w:color="auto" w:fill="FFFF99"/>
          <w:rtl/>
        </w:rPr>
        <w:t xml:space="preserve"> המתנגד להניח </w:t>
      </w:r>
      <w:r w:rsidRPr="00441257">
        <w:rPr>
          <w:rStyle w:val="default"/>
          <w:rFonts w:cs="FrankRuehl" w:hint="cs"/>
          <w:strike/>
          <w:vanish/>
          <w:sz w:val="22"/>
          <w:szCs w:val="22"/>
          <w:shd w:val="clear" w:color="auto" w:fill="FFFF99"/>
          <w:rtl/>
        </w:rPr>
        <w:t>במשרד</w:t>
      </w:r>
      <w:r w:rsidR="00AE1E2E" w:rsidRPr="00441257">
        <w:rPr>
          <w:rStyle w:val="default"/>
          <w:rFonts w:cs="FrankRuehl" w:hint="cs"/>
          <w:vanish/>
          <w:sz w:val="22"/>
          <w:szCs w:val="22"/>
          <w:shd w:val="clear" w:color="auto" w:fill="FFFF99"/>
          <w:rtl/>
        </w:rPr>
        <w:t xml:space="preserve"> </w:t>
      </w:r>
      <w:r w:rsidR="00AE1E2E" w:rsidRPr="00441257">
        <w:rPr>
          <w:rStyle w:val="default"/>
          <w:rFonts w:cs="FrankRuehl" w:hint="cs"/>
          <w:vanish/>
          <w:sz w:val="22"/>
          <w:szCs w:val="22"/>
          <w:u w:val="single"/>
          <w:shd w:val="clear" w:color="auto" w:fill="FFFF99"/>
          <w:rtl/>
        </w:rPr>
        <w:t>ברשות</w:t>
      </w:r>
      <w:r w:rsidRPr="00441257">
        <w:rPr>
          <w:rStyle w:val="default"/>
          <w:rFonts w:cs="FrankRuehl" w:hint="cs"/>
          <w:vanish/>
          <w:sz w:val="22"/>
          <w:szCs w:val="22"/>
          <w:shd w:val="clear" w:color="auto" w:fill="FFFF99"/>
          <w:rtl/>
        </w:rPr>
        <w:t xml:space="preserve"> תוך חדשיים מיום מסירת ההעתק מההודעה שכנגד את כל אותה הראיה שיאבה להגיש, בצורת </w:t>
      </w:r>
      <w:r w:rsidRPr="00441257">
        <w:rPr>
          <w:rStyle w:val="default"/>
          <w:rFonts w:cs="FrankRuehl" w:hint="cs"/>
          <w:strike/>
          <w:vanish/>
          <w:sz w:val="22"/>
          <w:szCs w:val="22"/>
          <w:shd w:val="clear" w:color="auto" w:fill="FFFF99"/>
          <w:rtl/>
        </w:rPr>
        <w:t>הצהרות בשבועה</w:t>
      </w:r>
      <w:r w:rsidR="00AE1E2E" w:rsidRPr="00441257">
        <w:rPr>
          <w:rStyle w:val="default"/>
          <w:rFonts w:cs="FrankRuehl" w:hint="cs"/>
          <w:vanish/>
          <w:sz w:val="22"/>
          <w:szCs w:val="22"/>
          <w:shd w:val="clear" w:color="auto" w:fill="FFFF99"/>
          <w:rtl/>
        </w:rPr>
        <w:t xml:space="preserve"> </w:t>
      </w:r>
      <w:r w:rsidR="00AE1E2E" w:rsidRPr="00441257">
        <w:rPr>
          <w:rStyle w:val="default"/>
          <w:rFonts w:cs="FrankRuehl" w:hint="cs"/>
          <w:vanish/>
          <w:sz w:val="22"/>
          <w:szCs w:val="22"/>
          <w:u w:val="single"/>
          <w:shd w:val="clear" w:color="auto" w:fill="FFFF99"/>
          <w:rtl/>
        </w:rPr>
        <w:t>תצהירים</w:t>
      </w:r>
      <w:r w:rsidRPr="00441257">
        <w:rPr>
          <w:rStyle w:val="default"/>
          <w:rFonts w:cs="FrankRuehl" w:hint="cs"/>
          <w:vanish/>
          <w:sz w:val="22"/>
          <w:szCs w:val="22"/>
          <w:shd w:val="clear" w:color="auto" w:fill="FFFF99"/>
          <w:rtl/>
        </w:rPr>
        <w:t xml:space="preserve">, לחיזוק </w:t>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נגדותו, ועליו למסור למבקש העתקים מאותה ראיה.</w:t>
      </w:r>
      <w:bookmarkEnd w:id="100"/>
    </w:p>
    <w:p w:rsidR="00D92350" w:rsidRDefault="00D92350" w:rsidP="00AE1E2E">
      <w:pPr>
        <w:pStyle w:val="P00"/>
        <w:spacing w:before="72"/>
        <w:ind w:left="0" w:right="1134"/>
        <w:rPr>
          <w:rStyle w:val="default"/>
          <w:rFonts w:cs="FrankRuehl" w:hint="cs"/>
          <w:rtl/>
        </w:rPr>
      </w:pPr>
      <w:bookmarkStart w:id="101" w:name="Seif33"/>
      <w:bookmarkEnd w:id="101"/>
      <w:r>
        <w:rPr>
          <w:lang w:val="he-IL"/>
        </w:rPr>
        <w:pict>
          <v:rect id="_x0000_s2102" style="position:absolute;left:0;text-align:left;margin-left:464.5pt;margin-top:8.05pt;width:75.05pt;height:29.7pt;z-index:251592192"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ר</w:t>
                  </w:r>
                  <w:r>
                    <w:rPr>
                      <w:rFonts w:cs="Miriam" w:hint="cs"/>
                      <w:sz w:val="18"/>
                      <w:szCs w:val="18"/>
                      <w:rtl/>
                    </w:rPr>
                    <w:t>א</w:t>
                  </w:r>
                  <w:r>
                    <w:rPr>
                      <w:rFonts w:cs="Miriam"/>
                      <w:sz w:val="18"/>
                      <w:szCs w:val="18"/>
                      <w:rtl/>
                    </w:rPr>
                    <w:t>י</w:t>
                  </w:r>
                  <w:r>
                    <w:rPr>
                      <w:rFonts w:cs="Miriam" w:hint="cs"/>
                      <w:sz w:val="18"/>
                      <w:szCs w:val="18"/>
                      <w:rtl/>
                    </w:rPr>
                    <w:t xml:space="preserve">ה לחיזוק </w:t>
                  </w:r>
                  <w:r>
                    <w:rPr>
                      <w:rFonts w:cs="Miriam"/>
                      <w:sz w:val="18"/>
                      <w:szCs w:val="18"/>
                      <w:rtl/>
                    </w:rPr>
                    <w:t>הב</w:t>
                  </w:r>
                  <w:r>
                    <w:rPr>
                      <w:rFonts w:cs="Miriam" w:hint="cs"/>
                      <w:sz w:val="18"/>
                      <w:szCs w:val="18"/>
                      <w:rtl/>
                    </w:rPr>
                    <w:t>קשה</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39.</w:t>
      </w:r>
      <w:r>
        <w:rPr>
          <w:rStyle w:val="big-number"/>
          <w:rFonts w:cs="Miriam"/>
          <w:rtl/>
        </w:rPr>
        <w:tab/>
      </w:r>
      <w:r>
        <w:rPr>
          <w:rStyle w:val="default"/>
          <w:rFonts w:cs="FrankRuehl"/>
          <w:rtl/>
        </w:rPr>
        <w:t>אם</w:t>
      </w:r>
      <w:r>
        <w:rPr>
          <w:rStyle w:val="default"/>
          <w:rFonts w:cs="FrankRuehl" w:hint="cs"/>
          <w:rtl/>
        </w:rPr>
        <w:t xml:space="preserve"> אין המתנגד מניח ראיה, רואים אותו כאילו ויתר על התנגדותו, חוץ אם הורה הרשם אחרת, ואילו אם הניח ראיתו, חייב המבקש, תוך חדשיים מיום הנחת העתקים </w:t>
      </w:r>
      <w:r w:rsidR="00AE1E2E">
        <w:rPr>
          <w:rStyle w:val="default"/>
          <w:rFonts w:cs="FrankRuehl" w:hint="cs"/>
          <w:rtl/>
        </w:rPr>
        <w:t>מהתצהירים</w:t>
      </w:r>
      <w:r>
        <w:rPr>
          <w:rStyle w:val="default"/>
          <w:rFonts w:cs="FrankRuehl" w:hint="cs"/>
          <w:rtl/>
        </w:rPr>
        <w:t xml:space="preserve">, להניח </w:t>
      </w:r>
      <w:r w:rsidR="00AE1E2E">
        <w:rPr>
          <w:rStyle w:val="default"/>
          <w:rFonts w:cs="FrankRuehl" w:hint="cs"/>
          <w:rtl/>
        </w:rPr>
        <w:t>ברשות</w:t>
      </w:r>
      <w:r>
        <w:rPr>
          <w:rStyle w:val="default"/>
          <w:rFonts w:cs="FrankRuehl" w:hint="cs"/>
          <w:rtl/>
        </w:rPr>
        <w:t xml:space="preserve">, בצורת </w:t>
      </w:r>
      <w:r w:rsidR="00AE1E2E">
        <w:rPr>
          <w:rStyle w:val="default"/>
          <w:rFonts w:cs="FrankRuehl" w:hint="cs"/>
          <w:rtl/>
        </w:rPr>
        <w:t>תצהירים</w:t>
      </w:r>
      <w:r>
        <w:rPr>
          <w:rStyle w:val="default"/>
          <w:rFonts w:cs="FrankRuehl" w:hint="cs"/>
          <w:rtl/>
        </w:rPr>
        <w:t>, את כל אותה הראיה</w:t>
      </w:r>
      <w:r>
        <w:rPr>
          <w:rStyle w:val="default"/>
          <w:rFonts w:cs="FrankRuehl"/>
          <w:rtl/>
        </w:rPr>
        <w:t xml:space="preserve"> ש</w:t>
      </w:r>
      <w:r>
        <w:rPr>
          <w:rStyle w:val="default"/>
          <w:rFonts w:cs="FrankRuehl" w:hint="cs"/>
          <w:rtl/>
        </w:rPr>
        <w:t>יאבה להגיש לחיזוק בקשתו, ועליו למסור למתנגד העתקים מאותה ראיה.</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02" w:name="Rov189"/>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05"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AE1E2E" w:rsidRPr="00441257" w:rsidRDefault="00AE1E2E" w:rsidP="00AE1E2E">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39.</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אם</w:t>
      </w:r>
      <w:r w:rsidRPr="00441257">
        <w:rPr>
          <w:rStyle w:val="default"/>
          <w:rFonts w:cs="FrankRuehl" w:hint="cs"/>
          <w:vanish/>
          <w:sz w:val="22"/>
          <w:szCs w:val="22"/>
          <w:shd w:val="clear" w:color="auto" w:fill="FFFF99"/>
          <w:rtl/>
        </w:rPr>
        <w:t xml:space="preserve"> אין המתנגד מניח ראיה, רואים אותו כאילו ויתר על התנגדותו, חוץ אם הורה הרשם אחרת, ואילו אם הניח ראיתו, חייב המבקש, </w:t>
      </w:r>
      <w:r w:rsidRPr="00441257">
        <w:rPr>
          <w:rStyle w:val="default"/>
          <w:rFonts w:cs="FrankRuehl" w:hint="cs"/>
          <w:strike/>
          <w:vanish/>
          <w:sz w:val="22"/>
          <w:szCs w:val="22"/>
          <w:shd w:val="clear" w:color="auto" w:fill="FFFF99"/>
          <w:rtl/>
        </w:rPr>
        <w:t>תוך חודש ימים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תוך חדשיים</w:t>
      </w:r>
      <w:r w:rsidRPr="00441257">
        <w:rPr>
          <w:rStyle w:val="default"/>
          <w:rFonts w:cs="FrankRuehl" w:hint="cs"/>
          <w:vanish/>
          <w:sz w:val="22"/>
          <w:szCs w:val="22"/>
          <w:shd w:val="clear" w:color="auto" w:fill="FFFF99"/>
          <w:rtl/>
        </w:rPr>
        <w:t xml:space="preserve"> מיום הנחת העתקים מההצהרות, להניח במשרד, בצורת הצהרות בשבועה, את כל אותה הראיה</w:t>
      </w:r>
      <w:r w:rsidRPr="00441257">
        <w:rPr>
          <w:rStyle w:val="default"/>
          <w:rFonts w:cs="FrankRuehl"/>
          <w:vanish/>
          <w:sz w:val="22"/>
          <w:szCs w:val="22"/>
          <w:shd w:val="clear" w:color="auto" w:fill="FFFF99"/>
          <w:rtl/>
        </w:rPr>
        <w:t xml:space="preserve"> ש</w:t>
      </w:r>
      <w:r w:rsidRPr="00441257">
        <w:rPr>
          <w:rStyle w:val="default"/>
          <w:rFonts w:cs="FrankRuehl" w:hint="cs"/>
          <w:vanish/>
          <w:sz w:val="22"/>
          <w:szCs w:val="22"/>
          <w:shd w:val="clear" w:color="auto" w:fill="FFFF99"/>
          <w:rtl/>
        </w:rPr>
        <w:t>יאבה להגיש לחיזוק בקשתו, ועליו למסור למתנגד העתקים מאותה ראיה.</w:t>
      </w:r>
    </w:p>
    <w:p w:rsidR="00AE1E2E" w:rsidRPr="00441257" w:rsidRDefault="00AE1E2E" w:rsidP="00AE1E2E">
      <w:pPr>
        <w:pStyle w:val="P00"/>
        <w:spacing w:before="0"/>
        <w:ind w:left="0" w:right="1134"/>
        <w:rPr>
          <w:rFonts w:cs="FrankRuehl" w:hint="cs"/>
          <w:vanish/>
          <w:szCs w:val="20"/>
          <w:shd w:val="clear" w:color="auto" w:fill="FFFF99"/>
          <w:rtl/>
        </w:rPr>
      </w:pPr>
    </w:p>
    <w:p w:rsidR="00AE1E2E" w:rsidRPr="00441257" w:rsidRDefault="00AE1E2E" w:rsidP="00AE1E2E">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AE1E2E" w:rsidRPr="00441257" w:rsidRDefault="00AE1E2E" w:rsidP="00AE1E2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AE1E2E" w:rsidRPr="00441257" w:rsidRDefault="00AE1E2E" w:rsidP="00AE1E2E">
      <w:pPr>
        <w:pStyle w:val="P00"/>
        <w:spacing w:before="0"/>
        <w:ind w:left="0" w:right="1134"/>
        <w:rPr>
          <w:rFonts w:cs="FrankRuehl" w:hint="cs"/>
          <w:vanish/>
          <w:szCs w:val="20"/>
          <w:shd w:val="clear" w:color="auto" w:fill="FFFF99"/>
          <w:rtl/>
        </w:rPr>
      </w:pPr>
      <w:hyperlink r:id="rId106"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D92350" w:rsidRDefault="00D92350" w:rsidP="00AE1E2E">
      <w:pPr>
        <w:pStyle w:val="P00"/>
        <w:ind w:left="0" w:right="1134"/>
        <w:rPr>
          <w:rStyle w:val="default"/>
          <w:rFonts w:cs="FrankRuehl" w:hint="cs"/>
          <w:sz w:val="2"/>
          <w:szCs w:val="2"/>
          <w:rtl/>
        </w:rPr>
      </w:pPr>
      <w:r w:rsidRPr="00441257">
        <w:rPr>
          <w:rStyle w:val="big-number"/>
          <w:rFonts w:cs="FrankRuehl"/>
          <w:vanish/>
          <w:sz w:val="22"/>
          <w:szCs w:val="22"/>
          <w:shd w:val="clear" w:color="auto" w:fill="FFFF99"/>
          <w:rtl/>
        </w:rPr>
        <w:t>39.</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אם</w:t>
      </w:r>
      <w:r w:rsidRPr="00441257">
        <w:rPr>
          <w:rStyle w:val="default"/>
          <w:rFonts w:cs="FrankRuehl" w:hint="cs"/>
          <w:vanish/>
          <w:sz w:val="22"/>
          <w:szCs w:val="22"/>
          <w:shd w:val="clear" w:color="auto" w:fill="FFFF99"/>
          <w:rtl/>
        </w:rPr>
        <w:t xml:space="preserve"> אין המתנגד מניח ראיה, רואים אותו כאילו ויתר על התנגדותו, חוץ אם הורה הרשם אחרת, ואילו אם הניח ראיתו, חייב המבקש, תוך חדשיים מיום הנחת העתקים </w:t>
      </w:r>
      <w:r w:rsidRPr="00441257">
        <w:rPr>
          <w:rStyle w:val="default"/>
          <w:rFonts w:cs="FrankRuehl" w:hint="cs"/>
          <w:strike/>
          <w:vanish/>
          <w:sz w:val="22"/>
          <w:szCs w:val="22"/>
          <w:shd w:val="clear" w:color="auto" w:fill="FFFF99"/>
          <w:rtl/>
        </w:rPr>
        <w:t>מההצהרות</w:t>
      </w:r>
      <w:r w:rsidR="00AE1E2E" w:rsidRPr="00441257">
        <w:rPr>
          <w:rStyle w:val="default"/>
          <w:rFonts w:cs="FrankRuehl" w:hint="cs"/>
          <w:vanish/>
          <w:sz w:val="22"/>
          <w:szCs w:val="22"/>
          <w:shd w:val="clear" w:color="auto" w:fill="FFFF99"/>
          <w:rtl/>
        </w:rPr>
        <w:t xml:space="preserve"> </w:t>
      </w:r>
      <w:r w:rsidR="00AE1E2E" w:rsidRPr="00441257">
        <w:rPr>
          <w:rStyle w:val="default"/>
          <w:rFonts w:cs="FrankRuehl" w:hint="cs"/>
          <w:vanish/>
          <w:sz w:val="22"/>
          <w:szCs w:val="22"/>
          <w:u w:val="single"/>
          <w:shd w:val="clear" w:color="auto" w:fill="FFFF99"/>
          <w:rtl/>
        </w:rPr>
        <w:t>מהתצהירים</w:t>
      </w:r>
      <w:r w:rsidRPr="00441257">
        <w:rPr>
          <w:rStyle w:val="default"/>
          <w:rFonts w:cs="FrankRuehl" w:hint="cs"/>
          <w:vanish/>
          <w:sz w:val="22"/>
          <w:szCs w:val="22"/>
          <w:shd w:val="clear" w:color="auto" w:fill="FFFF99"/>
          <w:rtl/>
        </w:rPr>
        <w:t xml:space="preserve">, להניח </w:t>
      </w:r>
      <w:r w:rsidRPr="00441257">
        <w:rPr>
          <w:rStyle w:val="default"/>
          <w:rFonts w:cs="FrankRuehl" w:hint="cs"/>
          <w:strike/>
          <w:vanish/>
          <w:sz w:val="22"/>
          <w:szCs w:val="22"/>
          <w:shd w:val="clear" w:color="auto" w:fill="FFFF99"/>
          <w:rtl/>
        </w:rPr>
        <w:t>במשרד</w:t>
      </w:r>
      <w:r w:rsidR="00AE1E2E" w:rsidRPr="00441257">
        <w:rPr>
          <w:rStyle w:val="default"/>
          <w:rFonts w:cs="FrankRuehl" w:hint="cs"/>
          <w:vanish/>
          <w:sz w:val="22"/>
          <w:szCs w:val="22"/>
          <w:shd w:val="clear" w:color="auto" w:fill="FFFF99"/>
          <w:rtl/>
        </w:rPr>
        <w:t xml:space="preserve"> </w:t>
      </w:r>
      <w:r w:rsidR="00AE1E2E" w:rsidRPr="00441257">
        <w:rPr>
          <w:rStyle w:val="default"/>
          <w:rFonts w:cs="FrankRuehl" w:hint="cs"/>
          <w:vanish/>
          <w:sz w:val="22"/>
          <w:szCs w:val="22"/>
          <w:u w:val="single"/>
          <w:shd w:val="clear" w:color="auto" w:fill="FFFF99"/>
          <w:rtl/>
        </w:rPr>
        <w:t>ברשות</w:t>
      </w:r>
      <w:r w:rsidRPr="00441257">
        <w:rPr>
          <w:rStyle w:val="default"/>
          <w:rFonts w:cs="FrankRuehl" w:hint="cs"/>
          <w:vanish/>
          <w:sz w:val="22"/>
          <w:szCs w:val="22"/>
          <w:shd w:val="clear" w:color="auto" w:fill="FFFF99"/>
          <w:rtl/>
        </w:rPr>
        <w:t xml:space="preserve">, בצורת </w:t>
      </w:r>
      <w:r w:rsidRPr="00441257">
        <w:rPr>
          <w:rStyle w:val="default"/>
          <w:rFonts w:cs="FrankRuehl" w:hint="cs"/>
          <w:strike/>
          <w:vanish/>
          <w:sz w:val="22"/>
          <w:szCs w:val="22"/>
          <w:shd w:val="clear" w:color="auto" w:fill="FFFF99"/>
          <w:rtl/>
        </w:rPr>
        <w:t>הצהרות בשבועה</w:t>
      </w:r>
      <w:r w:rsidR="00AE1E2E" w:rsidRPr="00441257">
        <w:rPr>
          <w:rStyle w:val="default"/>
          <w:rFonts w:cs="FrankRuehl" w:hint="cs"/>
          <w:vanish/>
          <w:sz w:val="22"/>
          <w:szCs w:val="22"/>
          <w:shd w:val="clear" w:color="auto" w:fill="FFFF99"/>
          <w:rtl/>
        </w:rPr>
        <w:t xml:space="preserve"> </w:t>
      </w:r>
      <w:r w:rsidR="00AE1E2E" w:rsidRPr="00441257">
        <w:rPr>
          <w:rStyle w:val="default"/>
          <w:rFonts w:cs="FrankRuehl" w:hint="cs"/>
          <w:vanish/>
          <w:sz w:val="22"/>
          <w:szCs w:val="22"/>
          <w:u w:val="single"/>
          <w:shd w:val="clear" w:color="auto" w:fill="FFFF99"/>
          <w:rtl/>
        </w:rPr>
        <w:t>תצהירים</w:t>
      </w:r>
      <w:r w:rsidRPr="00441257">
        <w:rPr>
          <w:rStyle w:val="default"/>
          <w:rFonts w:cs="FrankRuehl" w:hint="cs"/>
          <w:vanish/>
          <w:sz w:val="22"/>
          <w:szCs w:val="22"/>
          <w:shd w:val="clear" w:color="auto" w:fill="FFFF99"/>
          <w:rtl/>
        </w:rPr>
        <w:t>, את כל אותה הראיה</w:t>
      </w:r>
      <w:r w:rsidRPr="00441257">
        <w:rPr>
          <w:rStyle w:val="default"/>
          <w:rFonts w:cs="FrankRuehl"/>
          <w:vanish/>
          <w:sz w:val="22"/>
          <w:szCs w:val="22"/>
          <w:shd w:val="clear" w:color="auto" w:fill="FFFF99"/>
          <w:rtl/>
        </w:rPr>
        <w:t xml:space="preserve"> ש</w:t>
      </w:r>
      <w:r w:rsidRPr="00441257">
        <w:rPr>
          <w:rStyle w:val="default"/>
          <w:rFonts w:cs="FrankRuehl" w:hint="cs"/>
          <w:vanish/>
          <w:sz w:val="22"/>
          <w:szCs w:val="22"/>
          <w:shd w:val="clear" w:color="auto" w:fill="FFFF99"/>
          <w:rtl/>
        </w:rPr>
        <w:t>יאבה להגיש לחיזוק בקשתו, ועליו למסור למתנגד העתקים מאותה ראיה.</w:t>
      </w:r>
      <w:bookmarkEnd w:id="102"/>
    </w:p>
    <w:p w:rsidR="00D92350" w:rsidRDefault="00D92350" w:rsidP="00AE1E2E">
      <w:pPr>
        <w:pStyle w:val="P00"/>
        <w:spacing w:before="72"/>
        <w:ind w:left="0" w:right="1134"/>
        <w:rPr>
          <w:rStyle w:val="default"/>
          <w:rFonts w:cs="FrankRuehl" w:hint="cs"/>
          <w:rtl/>
        </w:rPr>
      </w:pPr>
      <w:bookmarkStart w:id="103" w:name="Seif34"/>
      <w:bookmarkEnd w:id="103"/>
      <w:r>
        <w:rPr>
          <w:lang w:val="he-IL"/>
        </w:rPr>
        <w:pict>
          <v:rect id="_x0000_s2103" style="position:absolute;left:0;text-align:left;margin-left:464.5pt;margin-top:8.05pt;width:75.05pt;height:50pt;z-index:251593216"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רא</w:t>
                  </w:r>
                  <w:r>
                    <w:rPr>
                      <w:rFonts w:cs="Miriam" w:hint="cs"/>
                      <w:sz w:val="18"/>
                      <w:szCs w:val="18"/>
                      <w:rtl/>
                    </w:rPr>
                    <w:t xml:space="preserve">יה בתשובה </w:t>
                  </w:r>
                  <w:r>
                    <w:rPr>
                      <w:rFonts w:cs="Miriam"/>
                      <w:sz w:val="18"/>
                      <w:szCs w:val="18"/>
                      <w:rtl/>
                    </w:rPr>
                    <w:t>ע"</w:t>
                  </w:r>
                  <w:r>
                    <w:rPr>
                      <w:rFonts w:cs="Miriam" w:hint="cs"/>
                      <w:sz w:val="18"/>
                      <w:szCs w:val="18"/>
                      <w:rtl/>
                    </w:rPr>
                    <w:t>י המתנגד</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343C41" w:rsidRDefault="00343C41">
                  <w:pPr>
                    <w:spacing w:line="160" w:lineRule="exact"/>
                    <w:jc w:val="left"/>
                    <w:rPr>
                      <w:rFonts w:cs="Miriam"/>
                      <w:noProof/>
                      <w:sz w:val="18"/>
                      <w:szCs w:val="18"/>
                      <w:rtl/>
                    </w:rPr>
                  </w:pPr>
                  <w:r>
                    <w:rPr>
                      <w:rFonts w:cs="Miriam"/>
                      <w:sz w:val="18"/>
                      <w:szCs w:val="18"/>
                      <w:rtl/>
                    </w:rPr>
                    <w:t>תש</w:t>
                  </w:r>
                  <w:r>
                    <w:rPr>
                      <w:rFonts w:cs="Miriam" w:hint="cs"/>
                      <w:sz w:val="18"/>
                      <w:szCs w:val="18"/>
                      <w:rtl/>
                    </w:rPr>
                    <w:t>י"ב-1952</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40.</w:t>
      </w:r>
      <w:r>
        <w:rPr>
          <w:rStyle w:val="big-number"/>
          <w:rFonts w:cs="Miriam"/>
          <w:rtl/>
        </w:rPr>
        <w:tab/>
      </w:r>
      <w:r>
        <w:rPr>
          <w:rStyle w:val="default"/>
          <w:rFonts w:cs="FrankRuehl"/>
          <w:rtl/>
        </w:rPr>
        <w:t>בת</w:t>
      </w:r>
      <w:r>
        <w:rPr>
          <w:rStyle w:val="default"/>
          <w:rFonts w:cs="FrankRuehl" w:hint="cs"/>
          <w:rtl/>
        </w:rPr>
        <w:t xml:space="preserve">שובה לכך רשאי המתנגד, תוך חדשיים מיום מסירת העתקים </w:t>
      </w:r>
      <w:r w:rsidR="00AE1E2E">
        <w:rPr>
          <w:rStyle w:val="default"/>
          <w:rFonts w:cs="FrankRuehl" w:hint="cs"/>
          <w:rtl/>
        </w:rPr>
        <w:t>מתצהירי</w:t>
      </w:r>
      <w:r>
        <w:rPr>
          <w:rStyle w:val="default"/>
          <w:rFonts w:cs="FrankRuehl" w:hint="cs"/>
          <w:rtl/>
        </w:rPr>
        <w:t xml:space="preserve"> המבקש, להניח </w:t>
      </w:r>
      <w:r w:rsidR="00AE1E2E">
        <w:rPr>
          <w:rStyle w:val="default"/>
          <w:rFonts w:cs="FrankRuehl" w:hint="cs"/>
          <w:rtl/>
        </w:rPr>
        <w:t>ברשות</w:t>
      </w:r>
      <w:r>
        <w:rPr>
          <w:rStyle w:val="default"/>
          <w:rFonts w:cs="FrankRuehl" w:hint="cs"/>
          <w:rtl/>
        </w:rPr>
        <w:t xml:space="preserve"> ראיה עפ"י </w:t>
      </w:r>
      <w:r w:rsidR="00AE1E2E">
        <w:rPr>
          <w:rStyle w:val="default"/>
          <w:rFonts w:cs="FrankRuehl" w:hint="cs"/>
          <w:rtl/>
        </w:rPr>
        <w:t>תצהיר</w:t>
      </w:r>
      <w:r>
        <w:rPr>
          <w:rStyle w:val="default"/>
          <w:rFonts w:cs="FrankRuehl" w:hint="cs"/>
          <w:rtl/>
        </w:rPr>
        <w:t xml:space="preserve"> ועליו למסור למבקש העתקים הימנה. ראיה ז</w:t>
      </w:r>
      <w:r>
        <w:rPr>
          <w:rStyle w:val="default"/>
          <w:rFonts w:cs="FrankRuehl"/>
          <w:rtl/>
        </w:rPr>
        <w:t>ו</w:t>
      </w:r>
      <w:r>
        <w:rPr>
          <w:rStyle w:val="default"/>
          <w:rFonts w:cs="FrankRuehl" w:hint="cs"/>
          <w:rtl/>
        </w:rPr>
        <w:t xml:space="preserve"> תצטמצם אך ורק בענינים שהם ממין התשובה.</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04" w:name="Rov188"/>
      <w:r w:rsidRPr="00441257">
        <w:rPr>
          <w:rStyle w:val="default"/>
          <w:rFonts w:cs="FrankRuehl" w:hint="cs"/>
          <w:vanish/>
          <w:color w:val="FF0000"/>
          <w:szCs w:val="20"/>
          <w:shd w:val="clear" w:color="auto" w:fill="FFFF99"/>
          <w:rtl/>
        </w:rPr>
        <w:t>מיום 7.8.1952</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תשי"ב-1952</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07" w:history="1">
        <w:r w:rsidRPr="00441257">
          <w:rPr>
            <w:rStyle w:val="Hyperlink"/>
            <w:rFonts w:cs="FrankRuehl" w:hint="cs"/>
            <w:vanish/>
            <w:szCs w:val="20"/>
            <w:shd w:val="clear" w:color="auto" w:fill="FFFF99"/>
            <w:rtl/>
          </w:rPr>
          <w:t>ק"ת תשי"ב מס' 291</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 xml:space="preserve">7.8.1952 עמ' </w:t>
      </w:r>
      <w:r w:rsidRPr="00441257">
        <w:rPr>
          <w:rFonts w:cs="FrankRuehl" w:hint="cs"/>
          <w:vanish/>
          <w:szCs w:val="20"/>
          <w:shd w:val="clear" w:color="auto" w:fill="FFFF99"/>
          <w:rtl/>
        </w:rPr>
        <w:t>1271</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40.</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בת</w:t>
      </w:r>
      <w:r w:rsidRPr="00441257">
        <w:rPr>
          <w:rStyle w:val="default"/>
          <w:rFonts w:cs="FrankRuehl" w:hint="cs"/>
          <w:vanish/>
          <w:sz w:val="22"/>
          <w:szCs w:val="22"/>
          <w:shd w:val="clear" w:color="auto" w:fill="FFFF99"/>
          <w:rtl/>
        </w:rPr>
        <w:t xml:space="preserve">שובה לכך רשאי המתנגד, תוך </w:t>
      </w:r>
      <w:r w:rsidRPr="00441257">
        <w:rPr>
          <w:rStyle w:val="default"/>
          <w:rFonts w:cs="FrankRuehl" w:hint="cs"/>
          <w:strike/>
          <w:vanish/>
          <w:sz w:val="22"/>
          <w:szCs w:val="22"/>
          <w:shd w:val="clear" w:color="auto" w:fill="FFFF99"/>
          <w:rtl/>
        </w:rPr>
        <w:t>ארבעה-עשר יום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חודש ימים</w:t>
      </w:r>
      <w:r w:rsidRPr="00441257">
        <w:rPr>
          <w:rStyle w:val="default"/>
          <w:rFonts w:cs="FrankRuehl" w:hint="cs"/>
          <w:vanish/>
          <w:sz w:val="22"/>
          <w:szCs w:val="22"/>
          <w:shd w:val="clear" w:color="auto" w:fill="FFFF99"/>
          <w:rtl/>
        </w:rPr>
        <w:t xml:space="preserve"> מיום מסירת העתקים מהצהרות המבקש, להניח במשרד ראיה עפ"י הצהרה בשבועה ועליו למסור למבקש העתקים הימנה. ראיה ז</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 xml:space="preserve"> תצטמצם אך ורק בענינים שהם ממין התשובה.</w:t>
      </w:r>
    </w:p>
    <w:p w:rsidR="00D92350" w:rsidRPr="00441257" w:rsidRDefault="00D92350">
      <w:pPr>
        <w:pStyle w:val="P11"/>
        <w:spacing w:before="0"/>
        <w:ind w:left="0" w:right="1134"/>
        <w:rPr>
          <w:rStyle w:val="default"/>
          <w:rFonts w:cs="FrankRuehl" w:hint="cs"/>
          <w:vanish/>
          <w:color w:val="FF000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08"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AE1E2E" w:rsidRPr="00441257" w:rsidRDefault="00AE1E2E" w:rsidP="00AE1E2E">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40.</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בת</w:t>
      </w:r>
      <w:r w:rsidRPr="00441257">
        <w:rPr>
          <w:rStyle w:val="default"/>
          <w:rFonts w:cs="FrankRuehl" w:hint="cs"/>
          <w:vanish/>
          <w:sz w:val="22"/>
          <w:szCs w:val="22"/>
          <w:shd w:val="clear" w:color="auto" w:fill="FFFF99"/>
          <w:rtl/>
        </w:rPr>
        <w:t xml:space="preserve">שובה לכך רשאי המתנגד, </w:t>
      </w:r>
      <w:r w:rsidRPr="00441257">
        <w:rPr>
          <w:rStyle w:val="default"/>
          <w:rFonts w:cs="FrankRuehl" w:hint="cs"/>
          <w:strike/>
          <w:vanish/>
          <w:sz w:val="22"/>
          <w:szCs w:val="22"/>
          <w:shd w:val="clear" w:color="auto" w:fill="FFFF99"/>
          <w:rtl/>
        </w:rPr>
        <w:t>תוך חודש ימים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תוך חודשיים</w:t>
      </w:r>
      <w:r w:rsidRPr="00441257">
        <w:rPr>
          <w:rStyle w:val="default"/>
          <w:rFonts w:cs="FrankRuehl" w:hint="cs"/>
          <w:vanish/>
          <w:sz w:val="22"/>
          <w:szCs w:val="22"/>
          <w:shd w:val="clear" w:color="auto" w:fill="FFFF99"/>
          <w:rtl/>
        </w:rPr>
        <w:t xml:space="preserve"> מיום מסירת העתקים מהצהרות המבקש, להניח במשרד ראיה עפ"י הצהרה בשבועה ועליו למסור למבקש העתקים הימנה. ראיה ז</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 xml:space="preserve"> תצטמצם אך ורק בענינים שהם ממין התשובה.</w:t>
      </w:r>
    </w:p>
    <w:p w:rsidR="00AE1E2E" w:rsidRPr="00441257" w:rsidRDefault="00AE1E2E" w:rsidP="00AE1E2E">
      <w:pPr>
        <w:pStyle w:val="P00"/>
        <w:spacing w:before="0"/>
        <w:ind w:left="0" w:right="1134"/>
        <w:rPr>
          <w:rFonts w:cs="FrankRuehl" w:hint="cs"/>
          <w:vanish/>
          <w:szCs w:val="20"/>
          <w:shd w:val="clear" w:color="auto" w:fill="FFFF99"/>
          <w:rtl/>
        </w:rPr>
      </w:pPr>
    </w:p>
    <w:p w:rsidR="00AE1E2E" w:rsidRPr="00441257" w:rsidRDefault="00AE1E2E" w:rsidP="00AE1E2E">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AE1E2E" w:rsidRPr="00441257" w:rsidRDefault="00AE1E2E" w:rsidP="00AE1E2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AE1E2E" w:rsidRPr="00441257" w:rsidRDefault="00AE1E2E" w:rsidP="00AE1E2E">
      <w:pPr>
        <w:pStyle w:val="P00"/>
        <w:spacing w:before="0"/>
        <w:ind w:left="0" w:right="1134"/>
        <w:rPr>
          <w:rFonts w:cs="FrankRuehl" w:hint="cs"/>
          <w:vanish/>
          <w:szCs w:val="20"/>
          <w:shd w:val="clear" w:color="auto" w:fill="FFFF99"/>
          <w:rtl/>
        </w:rPr>
      </w:pPr>
      <w:hyperlink r:id="rId109"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D92350" w:rsidRDefault="00D92350" w:rsidP="00AE1E2E">
      <w:pPr>
        <w:pStyle w:val="P00"/>
        <w:ind w:left="0" w:right="1134"/>
        <w:rPr>
          <w:rStyle w:val="default"/>
          <w:rFonts w:cs="FrankRuehl" w:hint="cs"/>
          <w:sz w:val="2"/>
          <w:szCs w:val="2"/>
          <w:rtl/>
        </w:rPr>
      </w:pPr>
      <w:r w:rsidRPr="00441257">
        <w:rPr>
          <w:rStyle w:val="big-number"/>
          <w:rFonts w:cs="FrankRuehl"/>
          <w:vanish/>
          <w:sz w:val="22"/>
          <w:szCs w:val="22"/>
          <w:shd w:val="clear" w:color="auto" w:fill="FFFF99"/>
          <w:rtl/>
        </w:rPr>
        <w:t>40.</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בת</w:t>
      </w:r>
      <w:r w:rsidRPr="00441257">
        <w:rPr>
          <w:rStyle w:val="default"/>
          <w:rFonts w:cs="FrankRuehl" w:hint="cs"/>
          <w:vanish/>
          <w:sz w:val="22"/>
          <w:szCs w:val="22"/>
          <w:shd w:val="clear" w:color="auto" w:fill="FFFF99"/>
          <w:rtl/>
        </w:rPr>
        <w:t xml:space="preserve">שובה לכך רשאי המתנגד, תוך חודשיים מיום מסירת העתקים </w:t>
      </w:r>
      <w:r w:rsidRPr="00441257">
        <w:rPr>
          <w:rStyle w:val="default"/>
          <w:rFonts w:cs="FrankRuehl" w:hint="cs"/>
          <w:strike/>
          <w:vanish/>
          <w:sz w:val="22"/>
          <w:szCs w:val="22"/>
          <w:shd w:val="clear" w:color="auto" w:fill="FFFF99"/>
          <w:rtl/>
        </w:rPr>
        <w:t>מהצהרות</w:t>
      </w:r>
      <w:r w:rsidR="00AE1E2E" w:rsidRPr="00441257">
        <w:rPr>
          <w:rStyle w:val="default"/>
          <w:rFonts w:cs="FrankRuehl" w:hint="cs"/>
          <w:vanish/>
          <w:sz w:val="22"/>
          <w:szCs w:val="22"/>
          <w:shd w:val="clear" w:color="auto" w:fill="FFFF99"/>
          <w:rtl/>
        </w:rPr>
        <w:t xml:space="preserve"> </w:t>
      </w:r>
      <w:r w:rsidR="00AE1E2E" w:rsidRPr="00441257">
        <w:rPr>
          <w:rStyle w:val="default"/>
          <w:rFonts w:cs="FrankRuehl" w:hint="cs"/>
          <w:vanish/>
          <w:sz w:val="22"/>
          <w:szCs w:val="22"/>
          <w:u w:val="single"/>
          <w:shd w:val="clear" w:color="auto" w:fill="FFFF99"/>
          <w:rtl/>
        </w:rPr>
        <w:t>מתצהירי</w:t>
      </w:r>
      <w:r w:rsidRPr="00441257">
        <w:rPr>
          <w:rStyle w:val="default"/>
          <w:rFonts w:cs="FrankRuehl" w:hint="cs"/>
          <w:vanish/>
          <w:sz w:val="22"/>
          <w:szCs w:val="22"/>
          <w:shd w:val="clear" w:color="auto" w:fill="FFFF99"/>
          <w:rtl/>
        </w:rPr>
        <w:t xml:space="preserve"> </w:t>
      </w:r>
      <w:r w:rsidR="00AE1E2E" w:rsidRPr="00441257">
        <w:rPr>
          <w:rStyle w:val="default"/>
          <w:rFonts w:cs="FrankRuehl" w:hint="cs"/>
          <w:vanish/>
          <w:sz w:val="22"/>
          <w:szCs w:val="22"/>
          <w:shd w:val="clear" w:color="auto" w:fill="FFFF99"/>
          <w:rtl/>
        </w:rPr>
        <w:t xml:space="preserve">המבקש, </w:t>
      </w:r>
      <w:r w:rsidRPr="00441257">
        <w:rPr>
          <w:rStyle w:val="default"/>
          <w:rFonts w:cs="FrankRuehl" w:hint="cs"/>
          <w:vanish/>
          <w:sz w:val="22"/>
          <w:szCs w:val="22"/>
          <w:shd w:val="clear" w:color="auto" w:fill="FFFF99"/>
          <w:rtl/>
        </w:rPr>
        <w:t xml:space="preserve">להניח </w:t>
      </w:r>
      <w:r w:rsidRPr="00441257">
        <w:rPr>
          <w:rStyle w:val="default"/>
          <w:rFonts w:cs="FrankRuehl" w:hint="cs"/>
          <w:strike/>
          <w:vanish/>
          <w:sz w:val="22"/>
          <w:szCs w:val="22"/>
          <w:shd w:val="clear" w:color="auto" w:fill="FFFF99"/>
          <w:rtl/>
        </w:rPr>
        <w:t>במשרד</w:t>
      </w:r>
      <w:r w:rsidR="00AE1E2E" w:rsidRPr="00441257">
        <w:rPr>
          <w:rStyle w:val="default"/>
          <w:rFonts w:cs="FrankRuehl" w:hint="cs"/>
          <w:vanish/>
          <w:sz w:val="22"/>
          <w:szCs w:val="22"/>
          <w:shd w:val="clear" w:color="auto" w:fill="FFFF99"/>
          <w:rtl/>
        </w:rPr>
        <w:t xml:space="preserve"> </w:t>
      </w:r>
      <w:r w:rsidR="00AE1E2E" w:rsidRPr="00441257">
        <w:rPr>
          <w:rStyle w:val="default"/>
          <w:rFonts w:cs="FrankRuehl" w:hint="cs"/>
          <w:vanish/>
          <w:sz w:val="22"/>
          <w:szCs w:val="22"/>
          <w:u w:val="single"/>
          <w:shd w:val="clear" w:color="auto" w:fill="FFFF99"/>
          <w:rtl/>
        </w:rPr>
        <w:t>ברשות</w:t>
      </w:r>
      <w:r w:rsidR="00AE1E2E" w:rsidRPr="00441257">
        <w:rPr>
          <w:rStyle w:val="default"/>
          <w:rFonts w:cs="FrankRuehl" w:hint="cs"/>
          <w:vanish/>
          <w:sz w:val="22"/>
          <w:szCs w:val="22"/>
          <w:shd w:val="clear" w:color="auto" w:fill="FFFF99"/>
          <w:rtl/>
        </w:rPr>
        <w:t xml:space="preserve"> ראיה</w:t>
      </w:r>
      <w:r w:rsidRPr="00441257">
        <w:rPr>
          <w:rStyle w:val="default"/>
          <w:rFonts w:cs="FrankRuehl" w:hint="cs"/>
          <w:vanish/>
          <w:sz w:val="22"/>
          <w:szCs w:val="22"/>
          <w:shd w:val="clear" w:color="auto" w:fill="FFFF99"/>
          <w:rtl/>
        </w:rPr>
        <w:t xml:space="preserve"> עפ"י </w:t>
      </w:r>
      <w:r w:rsidRPr="00441257">
        <w:rPr>
          <w:rStyle w:val="default"/>
          <w:rFonts w:cs="FrankRuehl" w:hint="cs"/>
          <w:strike/>
          <w:vanish/>
          <w:sz w:val="22"/>
          <w:szCs w:val="22"/>
          <w:shd w:val="clear" w:color="auto" w:fill="FFFF99"/>
          <w:rtl/>
        </w:rPr>
        <w:t>הצהרה בשבועה</w:t>
      </w:r>
      <w:r w:rsidR="00AE1E2E" w:rsidRPr="00441257">
        <w:rPr>
          <w:rStyle w:val="default"/>
          <w:rFonts w:cs="FrankRuehl" w:hint="cs"/>
          <w:vanish/>
          <w:sz w:val="22"/>
          <w:szCs w:val="22"/>
          <w:shd w:val="clear" w:color="auto" w:fill="FFFF99"/>
          <w:rtl/>
        </w:rPr>
        <w:t xml:space="preserve"> </w:t>
      </w:r>
      <w:r w:rsidR="00AE1E2E" w:rsidRPr="00441257">
        <w:rPr>
          <w:rStyle w:val="default"/>
          <w:rFonts w:cs="FrankRuehl" w:hint="cs"/>
          <w:vanish/>
          <w:sz w:val="22"/>
          <w:szCs w:val="22"/>
          <w:u w:val="single"/>
          <w:shd w:val="clear" w:color="auto" w:fill="FFFF99"/>
          <w:rtl/>
        </w:rPr>
        <w:t>תצהיר</w:t>
      </w:r>
      <w:r w:rsidRPr="00441257">
        <w:rPr>
          <w:rStyle w:val="default"/>
          <w:rFonts w:cs="FrankRuehl" w:hint="cs"/>
          <w:vanish/>
          <w:sz w:val="22"/>
          <w:szCs w:val="22"/>
          <w:shd w:val="clear" w:color="auto" w:fill="FFFF99"/>
          <w:rtl/>
        </w:rPr>
        <w:t xml:space="preserve"> ועליו למסור למבקש העתקים הימנה. ראיה ז</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 xml:space="preserve"> תצטמצם אך ורק בענינים שהם ממין התשובה.</w:t>
      </w:r>
      <w:bookmarkEnd w:id="104"/>
    </w:p>
    <w:p w:rsidR="00D92350" w:rsidRDefault="00D92350">
      <w:pPr>
        <w:pStyle w:val="P00"/>
        <w:spacing w:before="72"/>
        <w:ind w:left="0" w:right="1134"/>
        <w:rPr>
          <w:rStyle w:val="default"/>
          <w:rFonts w:cs="FrankRuehl" w:hint="cs"/>
          <w:rtl/>
        </w:rPr>
      </w:pPr>
      <w:r>
        <w:rPr>
          <w:lang w:val="he-IL"/>
        </w:rPr>
        <w:pict>
          <v:rect id="_x0000_s2104" style="position:absolute;left:0;text-align:left;margin-left:464.5pt;margin-top:8.05pt;width:75.05pt;height:10pt;z-index:251594240" o:allowincell="f" filled="f" stroked="f" strokecolor="lime" strokeweight=".25pt">
            <v:textbox style="mso-next-textbox:#_x0000_s2104" inset="0,0,0,0">
              <w:txbxContent>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תשכ"ה-1965</w:t>
                  </w:r>
                </w:p>
              </w:txbxContent>
            </v:textbox>
            <w10:anchorlock/>
          </v:rect>
        </w:pict>
      </w:r>
      <w:r>
        <w:rPr>
          <w:rStyle w:val="big-number"/>
          <w:rFonts w:cs="Miriam"/>
          <w:rtl/>
        </w:rPr>
        <w:t>40</w:t>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בוטלה).</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05" w:name="Rov187"/>
      <w:r w:rsidRPr="00441257">
        <w:rPr>
          <w:rStyle w:val="default"/>
          <w:rFonts w:cs="FrankRuehl" w:hint="cs"/>
          <w:vanish/>
          <w:color w:val="FF0000"/>
          <w:szCs w:val="20"/>
          <w:shd w:val="clear" w:color="auto" w:fill="FFFF99"/>
          <w:rtl/>
        </w:rPr>
        <w:t>מיום 7.8.1952</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תשי"ב-1952</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10" w:history="1">
        <w:r w:rsidRPr="00441257">
          <w:rPr>
            <w:rStyle w:val="Hyperlink"/>
            <w:rFonts w:cs="FrankRuehl" w:hint="cs"/>
            <w:vanish/>
            <w:szCs w:val="20"/>
            <w:shd w:val="clear" w:color="auto" w:fill="FFFF99"/>
            <w:rtl/>
          </w:rPr>
          <w:t>ק"ת תשי"ב מס' 291</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 xml:space="preserve">7.8.1952 עמ' </w:t>
      </w:r>
      <w:r w:rsidRPr="00441257">
        <w:rPr>
          <w:rFonts w:cs="FrankRuehl" w:hint="cs"/>
          <w:vanish/>
          <w:szCs w:val="20"/>
          <w:shd w:val="clear" w:color="auto" w:fill="FFFF99"/>
          <w:rtl/>
        </w:rPr>
        <w:t>1271</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הוספת תקנה 40א</w:t>
      </w:r>
    </w:p>
    <w:p w:rsidR="00D92350" w:rsidRPr="00441257" w:rsidRDefault="00D92350">
      <w:pPr>
        <w:pStyle w:val="P00"/>
        <w:spacing w:before="0"/>
        <w:ind w:left="0" w:right="1134"/>
        <w:rPr>
          <w:rStyle w:val="default"/>
          <w:rFonts w:cs="FrankRuehl" w:hint="cs"/>
          <w:b/>
          <w:bCs/>
          <w:vanish/>
          <w:sz w:val="2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11"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ביטול תקנה 40א</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תקופות לגבי תושב חוץ</w:t>
      </w:r>
    </w:p>
    <w:p w:rsidR="00D92350" w:rsidRDefault="00D92350">
      <w:pPr>
        <w:pStyle w:val="P00"/>
        <w:spacing w:before="0"/>
        <w:ind w:left="0" w:right="1134"/>
        <w:rPr>
          <w:rStyle w:val="default"/>
          <w:rFonts w:cs="FrankRuehl" w:hint="cs"/>
          <w:strike/>
          <w:sz w:val="2"/>
          <w:szCs w:val="2"/>
          <w:rtl/>
        </w:rPr>
      </w:pPr>
      <w:r w:rsidRPr="00441257">
        <w:rPr>
          <w:rStyle w:val="big-number"/>
          <w:rFonts w:cs="FrankRuehl"/>
          <w:strike/>
          <w:vanish/>
          <w:sz w:val="22"/>
          <w:szCs w:val="22"/>
          <w:shd w:val="clear" w:color="auto" w:fill="FFFF99"/>
          <w:rtl/>
        </w:rPr>
        <w:t>40</w:t>
      </w:r>
      <w:r w:rsidRPr="00441257">
        <w:rPr>
          <w:rStyle w:val="big-number"/>
          <w:rFonts w:cs="FrankRuehl" w:hint="cs"/>
          <w:strike/>
          <w:vanish/>
          <w:sz w:val="22"/>
          <w:szCs w:val="22"/>
          <w:shd w:val="clear" w:color="auto" w:fill="FFFF99"/>
          <w:rtl/>
        </w:rPr>
        <w:t>א</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big-number"/>
          <w:rFonts w:cs="FrankRuehl" w:hint="cs"/>
          <w:strike/>
          <w:vanish/>
          <w:sz w:val="22"/>
          <w:szCs w:val="22"/>
          <w:shd w:val="clear" w:color="auto" w:fill="FFFF99"/>
          <w:rtl/>
        </w:rPr>
        <w:t xml:space="preserve">היה המבקש או המתנגד תושב חוץ, יהיו לגביו התקופות הנזכרות בתקנות 37, 38, 39 ו-40 </w:t>
      </w:r>
      <w:r w:rsidRPr="00441257">
        <w:rPr>
          <w:rStyle w:val="big-number"/>
          <w:rFonts w:cs="FrankRuehl"/>
          <w:strike/>
          <w:vanish/>
          <w:sz w:val="22"/>
          <w:szCs w:val="22"/>
          <w:shd w:val="clear" w:color="auto" w:fill="FFFF99"/>
          <w:rtl/>
        </w:rPr>
        <w:t>–</w:t>
      </w:r>
      <w:r w:rsidRPr="00441257">
        <w:rPr>
          <w:rStyle w:val="big-number"/>
          <w:rFonts w:cs="FrankRuehl" w:hint="cs"/>
          <w:strike/>
          <w:vanish/>
          <w:sz w:val="22"/>
          <w:szCs w:val="22"/>
          <w:shd w:val="clear" w:color="auto" w:fill="FFFF99"/>
          <w:rtl/>
        </w:rPr>
        <w:t xml:space="preserve"> שני חדשים.</w:t>
      </w:r>
      <w:bookmarkEnd w:id="105"/>
    </w:p>
    <w:p w:rsidR="00D92350" w:rsidRDefault="00D92350" w:rsidP="0054120F">
      <w:pPr>
        <w:pStyle w:val="P00"/>
        <w:spacing w:before="72"/>
        <w:ind w:left="0" w:right="1134"/>
        <w:rPr>
          <w:rStyle w:val="default"/>
          <w:rFonts w:cs="FrankRuehl" w:hint="cs"/>
          <w:rtl/>
        </w:rPr>
      </w:pPr>
      <w:bookmarkStart w:id="106" w:name="Seif35"/>
      <w:bookmarkEnd w:id="106"/>
      <w:r>
        <w:rPr>
          <w:lang w:val="he-IL"/>
        </w:rPr>
        <w:pict>
          <v:rect id="_x0000_s2105" style="position:absolute;left:0;text-align:left;margin-left:464.5pt;margin-top:8.05pt;width:75.05pt;height:20.35pt;z-index:251595264"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רא</w:t>
                  </w:r>
                  <w:r>
                    <w:rPr>
                      <w:rFonts w:cs="Miriam" w:hint="cs"/>
                      <w:sz w:val="18"/>
                      <w:szCs w:val="18"/>
                      <w:rtl/>
                    </w:rPr>
                    <w:t>יה נוספת</w:t>
                  </w:r>
                </w:p>
                <w:p w:rsidR="00343C41" w:rsidRDefault="00343C41" w:rsidP="0054120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41.</w:t>
      </w:r>
      <w:r>
        <w:rPr>
          <w:rStyle w:val="big-number"/>
          <w:rFonts w:cs="Miriam"/>
          <w:rtl/>
        </w:rPr>
        <w:tab/>
      </w:r>
      <w:r>
        <w:rPr>
          <w:rStyle w:val="default"/>
          <w:rFonts w:cs="FrankRuehl"/>
          <w:rtl/>
        </w:rPr>
        <w:t>שו</w:t>
      </w:r>
      <w:r>
        <w:rPr>
          <w:rStyle w:val="default"/>
          <w:rFonts w:cs="FrankRuehl" w:hint="cs"/>
          <w:rtl/>
        </w:rPr>
        <w:t xml:space="preserve">ם צד לא יניח ראיה נוספת אולם בכל </w:t>
      </w:r>
      <w:r w:rsidR="0054120F">
        <w:rPr>
          <w:rStyle w:val="default"/>
          <w:rFonts w:cs="FrankRuehl" w:hint="cs"/>
          <w:rtl/>
        </w:rPr>
        <w:t>הליך</w:t>
      </w:r>
      <w:r>
        <w:rPr>
          <w:rStyle w:val="default"/>
          <w:rFonts w:cs="FrankRuehl" w:hint="cs"/>
          <w:rtl/>
        </w:rPr>
        <w:t xml:space="preserve"> בפני הרשם, רשאי הרשם בכל זמן שהוא, אם ימצא זאת לנכון, ליתן למבקש או למתנגד רשות להגיש כל ראיה בתנאים אשר יישרו בעיניו בין בע</w:t>
      </w:r>
      <w:r>
        <w:rPr>
          <w:rStyle w:val="default"/>
          <w:rFonts w:cs="FrankRuehl"/>
          <w:rtl/>
        </w:rPr>
        <w:t>נ</w:t>
      </w:r>
      <w:r>
        <w:rPr>
          <w:rStyle w:val="default"/>
          <w:rFonts w:cs="FrankRuehl" w:hint="cs"/>
          <w:rtl/>
        </w:rPr>
        <w:t>ין ההוצאות ובין בענין אחר.</w:t>
      </w:r>
    </w:p>
    <w:p w:rsidR="0054120F" w:rsidRPr="00441257" w:rsidRDefault="0054120F" w:rsidP="0054120F">
      <w:pPr>
        <w:pStyle w:val="P00"/>
        <w:spacing w:before="0"/>
        <w:ind w:left="0" w:right="1134"/>
        <w:rPr>
          <w:rFonts w:cs="FrankRuehl" w:hint="cs"/>
          <w:vanish/>
          <w:color w:val="FF0000"/>
          <w:szCs w:val="20"/>
          <w:shd w:val="clear" w:color="auto" w:fill="FFFF99"/>
          <w:rtl/>
        </w:rPr>
      </w:pPr>
      <w:bookmarkStart w:id="107" w:name="Rov268"/>
      <w:r w:rsidRPr="00441257">
        <w:rPr>
          <w:rFonts w:cs="FrankRuehl" w:hint="cs"/>
          <w:vanish/>
          <w:color w:val="FF0000"/>
          <w:szCs w:val="20"/>
          <w:shd w:val="clear" w:color="auto" w:fill="FFFF99"/>
          <w:rtl/>
        </w:rPr>
        <w:t>מיום 24.11.2013</w:t>
      </w:r>
    </w:p>
    <w:p w:rsidR="0054120F" w:rsidRPr="00441257" w:rsidRDefault="0054120F" w:rsidP="0054120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54120F" w:rsidRPr="00441257" w:rsidRDefault="0054120F" w:rsidP="0054120F">
      <w:pPr>
        <w:pStyle w:val="P00"/>
        <w:spacing w:before="0"/>
        <w:ind w:left="0" w:right="1134"/>
        <w:rPr>
          <w:rFonts w:cs="FrankRuehl" w:hint="cs"/>
          <w:vanish/>
          <w:szCs w:val="20"/>
          <w:shd w:val="clear" w:color="auto" w:fill="FFFF99"/>
          <w:rtl/>
        </w:rPr>
      </w:pPr>
      <w:hyperlink r:id="rId11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54120F" w:rsidRPr="0054120F" w:rsidRDefault="0054120F" w:rsidP="0054120F">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41.</w:t>
      </w:r>
      <w:r w:rsidRPr="00441257">
        <w:rPr>
          <w:rStyle w:val="default"/>
          <w:rFonts w:cs="FrankRuehl"/>
          <w:vanish/>
          <w:sz w:val="22"/>
          <w:szCs w:val="22"/>
          <w:shd w:val="clear" w:color="auto" w:fill="FFFF99"/>
          <w:rtl/>
        </w:rPr>
        <w:tab/>
        <w:t>שו</w:t>
      </w:r>
      <w:r w:rsidRPr="00441257">
        <w:rPr>
          <w:rStyle w:val="default"/>
          <w:rFonts w:cs="FrankRuehl" w:hint="cs"/>
          <w:vanish/>
          <w:sz w:val="22"/>
          <w:szCs w:val="22"/>
          <w:shd w:val="clear" w:color="auto" w:fill="FFFF99"/>
          <w:rtl/>
        </w:rPr>
        <w:t xml:space="preserve">ם צד לא יניח ראיה נוספת אולם בכל </w:t>
      </w:r>
      <w:r w:rsidRPr="00441257">
        <w:rPr>
          <w:rStyle w:val="default"/>
          <w:rFonts w:cs="FrankRuehl" w:hint="cs"/>
          <w:strike/>
          <w:vanish/>
          <w:sz w:val="22"/>
          <w:szCs w:val="22"/>
          <w:shd w:val="clear" w:color="auto" w:fill="FFFF99"/>
          <w:rtl/>
        </w:rPr>
        <w:t>משפט</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הליך</w:t>
      </w:r>
      <w:r w:rsidRPr="00441257">
        <w:rPr>
          <w:rStyle w:val="default"/>
          <w:rFonts w:cs="FrankRuehl" w:hint="cs"/>
          <w:vanish/>
          <w:sz w:val="22"/>
          <w:szCs w:val="22"/>
          <w:shd w:val="clear" w:color="auto" w:fill="FFFF99"/>
          <w:rtl/>
        </w:rPr>
        <w:t xml:space="preserve"> בפני הרשם, רשאי הרשם בכל זמן שהוא, אם ימצא זאת לנכון, ליתן למבקש או למתנגד רשות להגיש כל ראיה בתנאים אשר יישרו בעיניו בין בע</w:t>
      </w:r>
      <w:r w:rsidRPr="00441257">
        <w:rPr>
          <w:rStyle w:val="default"/>
          <w:rFonts w:cs="FrankRuehl"/>
          <w:vanish/>
          <w:sz w:val="22"/>
          <w:szCs w:val="22"/>
          <w:shd w:val="clear" w:color="auto" w:fill="FFFF99"/>
          <w:rtl/>
        </w:rPr>
        <w:t>נ</w:t>
      </w:r>
      <w:r w:rsidRPr="00441257">
        <w:rPr>
          <w:rStyle w:val="default"/>
          <w:rFonts w:cs="FrankRuehl" w:hint="cs"/>
          <w:vanish/>
          <w:sz w:val="22"/>
          <w:szCs w:val="22"/>
          <w:shd w:val="clear" w:color="auto" w:fill="FFFF99"/>
          <w:rtl/>
        </w:rPr>
        <w:t>ין ההוצאות ובין בענין אחר.</w:t>
      </w:r>
      <w:bookmarkEnd w:id="107"/>
    </w:p>
    <w:p w:rsidR="00D92350" w:rsidRDefault="00D92350" w:rsidP="0054120F">
      <w:pPr>
        <w:pStyle w:val="P00"/>
        <w:spacing w:before="72"/>
        <w:ind w:left="0" w:right="1134"/>
        <w:rPr>
          <w:rStyle w:val="default"/>
          <w:rFonts w:cs="FrankRuehl" w:hint="cs"/>
          <w:rtl/>
        </w:rPr>
      </w:pPr>
      <w:bookmarkStart w:id="108" w:name="Seif36"/>
      <w:bookmarkEnd w:id="108"/>
      <w:r>
        <w:rPr>
          <w:lang w:val="he-IL"/>
        </w:rPr>
        <w:pict>
          <v:rect id="_x0000_s2106" style="position:absolute;left:0;text-align:left;margin-left:464.5pt;margin-top:8.05pt;width:75.05pt;height:22.65pt;z-index:251596288"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מו</w:t>
                  </w:r>
                  <w:r>
                    <w:rPr>
                      <w:rFonts w:cs="Miriam" w:hint="cs"/>
                      <w:sz w:val="18"/>
                      <w:szCs w:val="18"/>
                      <w:rtl/>
                    </w:rPr>
                    <w:t>צגים</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42</w:t>
      </w:r>
      <w:r w:rsidRPr="0054120F">
        <w:rPr>
          <w:rStyle w:val="default"/>
          <w:rFonts w:cs="FrankRuehl"/>
          <w:rtl/>
        </w:rPr>
        <w:t>.</w:t>
      </w:r>
      <w:r w:rsidRPr="0054120F">
        <w:rPr>
          <w:rStyle w:val="default"/>
          <w:rFonts w:cs="FrankRuehl"/>
          <w:rtl/>
        </w:rPr>
        <w:tab/>
      </w:r>
      <w:r w:rsidR="0054120F">
        <w:rPr>
          <w:rStyle w:val="default"/>
          <w:rFonts w:cs="FrankRuehl" w:hint="cs"/>
          <w:rtl/>
        </w:rPr>
        <w:t xml:space="preserve">היו </w:t>
      </w:r>
      <w:r>
        <w:rPr>
          <w:rStyle w:val="default"/>
          <w:rFonts w:cs="FrankRuehl" w:hint="cs"/>
          <w:rtl/>
        </w:rPr>
        <w:t>מוצגים נספ</w:t>
      </w:r>
      <w:r>
        <w:rPr>
          <w:rStyle w:val="default"/>
          <w:rFonts w:cs="FrankRuehl"/>
          <w:rtl/>
        </w:rPr>
        <w:t>חי</w:t>
      </w:r>
      <w:r>
        <w:rPr>
          <w:rStyle w:val="default"/>
          <w:rFonts w:cs="FrankRuehl" w:hint="cs"/>
          <w:rtl/>
        </w:rPr>
        <w:t xml:space="preserve">ם </w:t>
      </w:r>
      <w:r w:rsidR="0054120F">
        <w:rPr>
          <w:rStyle w:val="default"/>
          <w:rFonts w:cs="FrankRuehl" w:hint="cs"/>
          <w:rtl/>
        </w:rPr>
        <w:t xml:space="preserve">לתצהירים </w:t>
      </w:r>
      <w:r>
        <w:rPr>
          <w:rStyle w:val="default"/>
          <w:rFonts w:cs="FrankRuehl" w:hint="cs"/>
          <w:rtl/>
        </w:rPr>
        <w:t xml:space="preserve">שהוגשו בהתנגדות, </w:t>
      </w:r>
      <w:r w:rsidR="0054120F">
        <w:rPr>
          <w:rStyle w:val="default"/>
          <w:rFonts w:cs="FrankRuehl" w:hint="cs"/>
          <w:rtl/>
        </w:rPr>
        <w:t xml:space="preserve">יישלחו </w:t>
      </w:r>
      <w:r>
        <w:rPr>
          <w:rStyle w:val="default"/>
          <w:rFonts w:cs="FrankRuehl" w:hint="cs"/>
          <w:rtl/>
        </w:rPr>
        <w:t>לצד האחר העתקים או הדפסות ממוצגים אלה</w:t>
      </w:r>
      <w:r w:rsidR="0054120F">
        <w:rPr>
          <w:rStyle w:val="default"/>
          <w:rFonts w:cs="FrankRuehl" w:hint="cs"/>
          <w:rtl/>
        </w:rPr>
        <w:t>;</w:t>
      </w:r>
      <w:r>
        <w:rPr>
          <w:rStyle w:val="default"/>
          <w:rFonts w:cs="FrankRuehl" w:hint="cs"/>
          <w:rtl/>
        </w:rPr>
        <w:t xml:space="preserve"> בשעת הבירור צריך להראות את המוצגים המקוריים, </w:t>
      </w:r>
      <w:r w:rsidR="0054120F">
        <w:rPr>
          <w:rStyle w:val="default"/>
          <w:rFonts w:cs="FrankRuehl" w:hint="cs"/>
          <w:rtl/>
        </w:rPr>
        <w:t>זולת</w:t>
      </w:r>
      <w:r>
        <w:rPr>
          <w:rStyle w:val="default"/>
          <w:rFonts w:cs="FrankRuehl" w:hint="cs"/>
          <w:rtl/>
        </w:rPr>
        <w:t xml:space="preserve"> אם יורה הרשם אחרת.</w:t>
      </w:r>
    </w:p>
    <w:p w:rsidR="0054120F" w:rsidRPr="00441257" w:rsidRDefault="0054120F" w:rsidP="0054120F">
      <w:pPr>
        <w:pStyle w:val="P00"/>
        <w:spacing w:before="0"/>
        <w:ind w:left="0" w:right="1134"/>
        <w:rPr>
          <w:rFonts w:cs="FrankRuehl" w:hint="cs"/>
          <w:vanish/>
          <w:color w:val="FF0000"/>
          <w:szCs w:val="20"/>
          <w:shd w:val="clear" w:color="auto" w:fill="FFFF99"/>
          <w:rtl/>
        </w:rPr>
      </w:pPr>
      <w:bookmarkStart w:id="109" w:name="Rov269"/>
      <w:r w:rsidRPr="00441257">
        <w:rPr>
          <w:rFonts w:cs="FrankRuehl" w:hint="cs"/>
          <w:vanish/>
          <w:color w:val="FF0000"/>
          <w:szCs w:val="20"/>
          <w:shd w:val="clear" w:color="auto" w:fill="FFFF99"/>
          <w:rtl/>
        </w:rPr>
        <w:t>מיום 24.11.2013</w:t>
      </w:r>
    </w:p>
    <w:p w:rsidR="0054120F" w:rsidRPr="00441257" w:rsidRDefault="0054120F" w:rsidP="0054120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54120F" w:rsidRPr="00441257" w:rsidRDefault="0054120F" w:rsidP="0054120F">
      <w:pPr>
        <w:pStyle w:val="P00"/>
        <w:spacing w:before="0"/>
        <w:ind w:left="0" w:right="1134"/>
        <w:rPr>
          <w:rFonts w:cs="FrankRuehl" w:hint="cs"/>
          <w:vanish/>
          <w:szCs w:val="20"/>
          <w:shd w:val="clear" w:color="auto" w:fill="FFFF99"/>
          <w:rtl/>
        </w:rPr>
      </w:pPr>
      <w:hyperlink r:id="rId113"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54120F" w:rsidRPr="00441257" w:rsidRDefault="0054120F" w:rsidP="0054120F">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החלפת תקנה 42</w:t>
      </w:r>
    </w:p>
    <w:p w:rsidR="0054120F" w:rsidRPr="00441257" w:rsidRDefault="0054120F" w:rsidP="0054120F">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54120F" w:rsidRPr="00441257" w:rsidRDefault="0054120F" w:rsidP="0054120F">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מוצגים</w:t>
      </w:r>
    </w:p>
    <w:p w:rsidR="0054120F" w:rsidRPr="0054120F" w:rsidRDefault="0054120F" w:rsidP="0054120F">
      <w:pPr>
        <w:pStyle w:val="P00"/>
        <w:spacing w:before="0"/>
        <w:ind w:left="0" w:right="1134"/>
        <w:rPr>
          <w:rStyle w:val="big-number"/>
          <w:rFonts w:cs="FrankRuehl" w:hint="cs"/>
          <w:strike/>
          <w:sz w:val="2"/>
          <w:szCs w:val="2"/>
          <w:shd w:val="clear" w:color="auto" w:fill="FFFF99"/>
          <w:rtl/>
        </w:rPr>
      </w:pPr>
      <w:r w:rsidRPr="00441257">
        <w:rPr>
          <w:rStyle w:val="big-number"/>
          <w:rFonts w:cs="FrankRuehl"/>
          <w:strike/>
          <w:vanish/>
          <w:sz w:val="22"/>
          <w:szCs w:val="22"/>
          <w:shd w:val="clear" w:color="auto" w:fill="FFFF99"/>
          <w:rtl/>
        </w:rPr>
        <w:t>42.</w:t>
      </w:r>
      <w:r w:rsidRPr="00441257">
        <w:rPr>
          <w:rStyle w:val="big-number"/>
          <w:rFonts w:cs="FrankRuehl"/>
          <w:strike/>
          <w:vanish/>
          <w:sz w:val="22"/>
          <w:szCs w:val="22"/>
          <w:shd w:val="clear" w:color="auto" w:fill="FFFF99"/>
          <w:rtl/>
        </w:rPr>
        <w:tab/>
        <w:t>כש</w:t>
      </w:r>
      <w:r w:rsidRPr="00441257">
        <w:rPr>
          <w:rStyle w:val="big-number"/>
          <w:rFonts w:cs="FrankRuehl" w:hint="cs"/>
          <w:strike/>
          <w:vanish/>
          <w:sz w:val="22"/>
          <w:szCs w:val="22"/>
          <w:shd w:val="clear" w:color="auto" w:fill="FFFF99"/>
          <w:rtl/>
        </w:rPr>
        <w:t>יש מוצגים הנספ</w:t>
      </w:r>
      <w:r w:rsidRPr="00441257">
        <w:rPr>
          <w:rStyle w:val="big-number"/>
          <w:rFonts w:cs="FrankRuehl"/>
          <w:strike/>
          <w:vanish/>
          <w:sz w:val="22"/>
          <w:szCs w:val="22"/>
          <w:shd w:val="clear" w:color="auto" w:fill="FFFF99"/>
          <w:rtl/>
        </w:rPr>
        <w:t>חי</w:t>
      </w:r>
      <w:r w:rsidRPr="00441257">
        <w:rPr>
          <w:rStyle w:val="big-number"/>
          <w:rFonts w:cs="FrankRuehl" w:hint="cs"/>
          <w:strike/>
          <w:vanish/>
          <w:sz w:val="22"/>
          <w:szCs w:val="22"/>
          <w:shd w:val="clear" w:color="auto" w:fill="FFFF99"/>
          <w:rtl/>
        </w:rPr>
        <w:t>ם להצהרות שהוגשו בהתנגדות, צריך לשלוח לצד האחר העתקים או הדפסות ממוצגים אלה, וכשאי אפשר להמציא בקלות את ההעתקים או ההדפסות הללו, יש להעמיד לראוה את המוצגים המקוריים שנשלחו למשרד. בשעת הבירור צריך להראות את המוצגים המקוריים, חוץ אם יורה הרשם אחרת.</w:t>
      </w:r>
      <w:bookmarkEnd w:id="109"/>
    </w:p>
    <w:p w:rsidR="00D92350" w:rsidRDefault="00D92350" w:rsidP="0098676F">
      <w:pPr>
        <w:pStyle w:val="P00"/>
        <w:spacing w:before="72"/>
        <w:ind w:left="0" w:right="1134"/>
        <w:rPr>
          <w:rStyle w:val="default"/>
          <w:rFonts w:cs="FrankRuehl" w:hint="cs"/>
          <w:rtl/>
        </w:rPr>
      </w:pPr>
      <w:bookmarkStart w:id="110" w:name="Seif37"/>
      <w:bookmarkEnd w:id="110"/>
      <w:r>
        <w:rPr>
          <w:lang w:val="he-IL"/>
        </w:rPr>
        <w:pict>
          <v:rect id="_x0000_s2107" style="position:absolute;left:0;text-align:left;margin-left:464.5pt;margin-top:8.05pt;width:75.05pt;height:26.1pt;z-index:251597312"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תר</w:t>
                  </w:r>
                  <w:r>
                    <w:rPr>
                      <w:rFonts w:cs="Miriam" w:hint="cs"/>
                      <w:sz w:val="18"/>
                      <w:szCs w:val="18"/>
                      <w:rtl/>
                    </w:rPr>
                    <w:t xml:space="preserve">גום התעודות </w:t>
                  </w:r>
                  <w:r>
                    <w:rPr>
                      <w:rFonts w:cs="Miriam"/>
                      <w:sz w:val="18"/>
                      <w:szCs w:val="18"/>
                      <w:rtl/>
                    </w:rPr>
                    <w:t>לש</w:t>
                  </w:r>
                  <w:r>
                    <w:rPr>
                      <w:rFonts w:cs="Miriam" w:hint="cs"/>
                      <w:sz w:val="18"/>
                      <w:szCs w:val="18"/>
                      <w:rtl/>
                    </w:rPr>
                    <w:t>פות זרות</w:t>
                  </w:r>
                </w:p>
                <w:p w:rsidR="00343C41" w:rsidRDefault="00343C41" w:rsidP="0098676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43.</w:t>
      </w:r>
      <w:r>
        <w:rPr>
          <w:rStyle w:val="big-number"/>
          <w:rFonts w:cs="Miriam"/>
          <w:rtl/>
        </w:rPr>
        <w:tab/>
      </w:r>
      <w:r>
        <w:rPr>
          <w:rStyle w:val="default"/>
          <w:rFonts w:cs="FrankRuehl"/>
          <w:rtl/>
        </w:rPr>
        <w:t>כשמז</w:t>
      </w:r>
      <w:r>
        <w:rPr>
          <w:rStyle w:val="default"/>
          <w:rFonts w:cs="FrankRuehl" w:hint="cs"/>
          <w:rtl/>
        </w:rPr>
        <w:t xml:space="preserve">כירים בהודעה או </w:t>
      </w:r>
      <w:r w:rsidR="0098676F">
        <w:rPr>
          <w:rStyle w:val="default"/>
          <w:rFonts w:cs="FrankRuehl" w:hint="cs"/>
          <w:rtl/>
        </w:rPr>
        <w:t>בתצהיר המוגשים</w:t>
      </w:r>
      <w:r>
        <w:rPr>
          <w:rStyle w:val="default"/>
          <w:rFonts w:cs="FrankRuehl" w:hint="cs"/>
          <w:rtl/>
        </w:rPr>
        <w:t xml:space="preserve"> בקשר להתנגדות איזה מסמך שאינו כתוב עברית או ערבית, </w:t>
      </w:r>
      <w:r w:rsidR="0098676F">
        <w:rPr>
          <w:rStyle w:val="default"/>
          <w:rFonts w:cs="FrankRuehl" w:hint="cs"/>
          <w:rtl/>
        </w:rPr>
        <w:t>רשאי הרשם לדרוש</w:t>
      </w:r>
      <w:r>
        <w:rPr>
          <w:rStyle w:val="default"/>
          <w:rFonts w:cs="FrankRuehl" w:hint="cs"/>
          <w:rtl/>
        </w:rPr>
        <w:t xml:space="preserve"> תרגום מאושר של אותו מסמך </w:t>
      </w:r>
      <w:r w:rsidR="0098676F">
        <w:rPr>
          <w:rStyle w:val="default"/>
          <w:rFonts w:cs="FrankRuehl" w:hint="cs"/>
          <w:rtl/>
        </w:rPr>
        <w:t>לעברית, לערבית או לאנגלית</w:t>
      </w:r>
      <w:r>
        <w:rPr>
          <w:rStyle w:val="default"/>
          <w:rFonts w:cs="FrankRuehl" w:hint="cs"/>
          <w:rtl/>
        </w:rPr>
        <w:t>.</w:t>
      </w:r>
    </w:p>
    <w:p w:rsidR="0054120F" w:rsidRPr="00441257" w:rsidRDefault="0054120F" w:rsidP="0054120F">
      <w:pPr>
        <w:pStyle w:val="P00"/>
        <w:spacing w:before="0"/>
        <w:ind w:left="0" w:right="1134"/>
        <w:rPr>
          <w:rFonts w:cs="FrankRuehl" w:hint="cs"/>
          <w:vanish/>
          <w:color w:val="FF0000"/>
          <w:szCs w:val="20"/>
          <w:shd w:val="clear" w:color="auto" w:fill="FFFF99"/>
          <w:rtl/>
        </w:rPr>
      </w:pPr>
      <w:bookmarkStart w:id="111" w:name="Rov270"/>
      <w:r w:rsidRPr="00441257">
        <w:rPr>
          <w:rFonts w:cs="FrankRuehl" w:hint="cs"/>
          <w:vanish/>
          <w:color w:val="FF0000"/>
          <w:szCs w:val="20"/>
          <w:shd w:val="clear" w:color="auto" w:fill="FFFF99"/>
          <w:rtl/>
        </w:rPr>
        <w:t>מיום 24.11.2013</w:t>
      </w:r>
    </w:p>
    <w:p w:rsidR="0054120F" w:rsidRPr="00441257" w:rsidRDefault="0054120F" w:rsidP="0054120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54120F" w:rsidRPr="00441257" w:rsidRDefault="0054120F" w:rsidP="0054120F">
      <w:pPr>
        <w:pStyle w:val="P00"/>
        <w:spacing w:before="0"/>
        <w:ind w:left="0" w:right="1134"/>
        <w:rPr>
          <w:rFonts w:cs="FrankRuehl" w:hint="cs"/>
          <w:vanish/>
          <w:szCs w:val="20"/>
          <w:shd w:val="clear" w:color="auto" w:fill="FFFF99"/>
          <w:rtl/>
        </w:rPr>
      </w:pPr>
      <w:hyperlink r:id="rId114"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98676F" w:rsidRPr="0098676F" w:rsidRDefault="0098676F" w:rsidP="0098676F">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43.</w:t>
      </w:r>
      <w:r w:rsidRPr="00441257">
        <w:rPr>
          <w:rStyle w:val="default"/>
          <w:rFonts w:cs="FrankRuehl"/>
          <w:vanish/>
          <w:sz w:val="22"/>
          <w:szCs w:val="22"/>
          <w:shd w:val="clear" w:color="auto" w:fill="FFFF99"/>
          <w:rtl/>
        </w:rPr>
        <w:tab/>
        <w:t>כשמז</w:t>
      </w:r>
      <w:r w:rsidRPr="00441257">
        <w:rPr>
          <w:rStyle w:val="default"/>
          <w:rFonts w:cs="FrankRuehl" w:hint="cs"/>
          <w:vanish/>
          <w:sz w:val="22"/>
          <w:szCs w:val="22"/>
          <w:shd w:val="clear" w:color="auto" w:fill="FFFF99"/>
          <w:rtl/>
        </w:rPr>
        <w:t xml:space="preserve">כירים בהודעה או </w:t>
      </w:r>
      <w:r w:rsidRPr="00441257">
        <w:rPr>
          <w:rStyle w:val="default"/>
          <w:rFonts w:cs="FrankRuehl" w:hint="cs"/>
          <w:strike/>
          <w:vanish/>
          <w:sz w:val="22"/>
          <w:szCs w:val="22"/>
          <w:shd w:val="clear" w:color="auto" w:fill="FFFF99"/>
          <w:rtl/>
        </w:rPr>
        <w:t>בהצהרה המוגשת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בתצהיר המוגשים</w:t>
      </w:r>
      <w:r w:rsidRPr="00441257">
        <w:rPr>
          <w:rStyle w:val="default"/>
          <w:rFonts w:cs="FrankRuehl" w:hint="cs"/>
          <w:vanish/>
          <w:sz w:val="22"/>
          <w:szCs w:val="22"/>
          <w:shd w:val="clear" w:color="auto" w:fill="FFFF99"/>
          <w:rtl/>
        </w:rPr>
        <w:t xml:space="preserve"> בקשר להתנגדות איזה מסמך שאינו כתוב עברית או ערבית, </w:t>
      </w:r>
      <w:r w:rsidRPr="00441257">
        <w:rPr>
          <w:rStyle w:val="default"/>
          <w:rFonts w:cs="FrankRuehl" w:hint="cs"/>
          <w:strike/>
          <w:vanish/>
          <w:sz w:val="22"/>
          <w:szCs w:val="22"/>
          <w:shd w:val="clear" w:color="auto" w:fill="FFFF99"/>
          <w:rtl/>
        </w:rPr>
        <w:t>צריך להמציא</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רשאי הרשם לדרוש</w:t>
      </w:r>
      <w:r w:rsidRPr="00441257">
        <w:rPr>
          <w:rStyle w:val="default"/>
          <w:rFonts w:cs="FrankRuehl" w:hint="cs"/>
          <w:vanish/>
          <w:sz w:val="22"/>
          <w:szCs w:val="22"/>
          <w:shd w:val="clear" w:color="auto" w:fill="FFFF99"/>
          <w:rtl/>
        </w:rPr>
        <w:t xml:space="preserve"> תרגום מאושר של אותו מסמך </w:t>
      </w:r>
      <w:r w:rsidRPr="00441257">
        <w:rPr>
          <w:rStyle w:val="default"/>
          <w:rFonts w:cs="FrankRuehl" w:hint="cs"/>
          <w:strike/>
          <w:vanish/>
          <w:sz w:val="22"/>
          <w:szCs w:val="22"/>
          <w:shd w:val="clear" w:color="auto" w:fill="FFFF99"/>
          <w:rtl/>
        </w:rPr>
        <w:t>בשני העתקים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לעברית, לערבית או לאנגלית</w:t>
      </w:r>
      <w:r w:rsidRPr="00441257">
        <w:rPr>
          <w:rStyle w:val="default"/>
          <w:rFonts w:cs="FrankRuehl" w:hint="cs"/>
          <w:vanish/>
          <w:sz w:val="22"/>
          <w:szCs w:val="22"/>
          <w:shd w:val="clear" w:color="auto" w:fill="FFFF99"/>
          <w:rtl/>
        </w:rPr>
        <w:t>.</w:t>
      </w:r>
      <w:bookmarkEnd w:id="111"/>
    </w:p>
    <w:p w:rsidR="00D92350" w:rsidRDefault="00D92350" w:rsidP="0098676F">
      <w:pPr>
        <w:pStyle w:val="P00"/>
        <w:spacing w:before="72"/>
        <w:ind w:left="0" w:right="1134"/>
        <w:rPr>
          <w:rStyle w:val="default"/>
          <w:rFonts w:cs="FrankRuehl" w:hint="cs"/>
          <w:rtl/>
        </w:rPr>
      </w:pPr>
      <w:bookmarkStart w:id="112" w:name="Seif38"/>
      <w:bookmarkEnd w:id="112"/>
      <w:r>
        <w:rPr>
          <w:lang w:val="he-IL"/>
        </w:rPr>
        <w:pict>
          <v:rect id="_x0000_s2108" style="position:absolute;left:0;text-align:left;margin-left:464.5pt;margin-top:8.05pt;width:75.05pt;height:20.75pt;z-index:251598336"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בי</w:t>
                  </w:r>
                  <w:r>
                    <w:rPr>
                      <w:rFonts w:cs="Miriam" w:hint="cs"/>
                      <w:sz w:val="18"/>
                      <w:szCs w:val="18"/>
                      <w:rtl/>
                    </w:rPr>
                    <w:t>רור</w:t>
                  </w:r>
                </w:p>
                <w:p w:rsidR="00343C41" w:rsidRDefault="00343C41" w:rsidP="0098676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44.</w:t>
      </w:r>
      <w:r>
        <w:rPr>
          <w:rStyle w:val="big-number"/>
          <w:rFonts w:cs="Miriam"/>
          <w:rtl/>
        </w:rPr>
        <w:tab/>
      </w:r>
      <w:r>
        <w:rPr>
          <w:rStyle w:val="default"/>
          <w:rFonts w:cs="FrankRuehl"/>
          <w:rtl/>
        </w:rPr>
        <w:t>לא</w:t>
      </w:r>
      <w:r>
        <w:rPr>
          <w:rStyle w:val="default"/>
          <w:rFonts w:cs="FrankRuehl" w:hint="cs"/>
          <w:rtl/>
        </w:rPr>
        <w:t xml:space="preserve">חר גמר הראיה, על הרשם לקבוע זמן לשם בירור </w:t>
      </w:r>
      <w:r w:rsidR="0098676F">
        <w:rPr>
          <w:rStyle w:val="default"/>
          <w:rFonts w:cs="FrankRuehl" w:hint="cs"/>
          <w:rtl/>
        </w:rPr>
        <w:t>ההתנגדות</w:t>
      </w:r>
      <w:r>
        <w:rPr>
          <w:rStyle w:val="default"/>
          <w:rFonts w:cs="FrankRuehl" w:hint="cs"/>
          <w:rtl/>
        </w:rPr>
        <w:t xml:space="preserve"> ועליו ליתן לצדדים, לפחות עשרה ימים מראש, הודעה על הזמן שנקבע כנ"ל.</w:t>
      </w:r>
    </w:p>
    <w:p w:rsidR="0098676F" w:rsidRPr="00441257" w:rsidRDefault="0098676F" w:rsidP="0098676F">
      <w:pPr>
        <w:pStyle w:val="P00"/>
        <w:spacing w:before="0"/>
        <w:ind w:left="0" w:right="1134"/>
        <w:rPr>
          <w:rFonts w:cs="FrankRuehl" w:hint="cs"/>
          <w:vanish/>
          <w:color w:val="FF0000"/>
          <w:szCs w:val="20"/>
          <w:shd w:val="clear" w:color="auto" w:fill="FFFF99"/>
          <w:rtl/>
        </w:rPr>
      </w:pPr>
      <w:bookmarkStart w:id="113" w:name="Rov271"/>
      <w:r w:rsidRPr="00441257">
        <w:rPr>
          <w:rFonts w:cs="FrankRuehl" w:hint="cs"/>
          <w:vanish/>
          <w:color w:val="FF0000"/>
          <w:szCs w:val="20"/>
          <w:shd w:val="clear" w:color="auto" w:fill="FFFF99"/>
          <w:rtl/>
        </w:rPr>
        <w:t>מיום 24.11.2013</w:t>
      </w:r>
    </w:p>
    <w:p w:rsidR="0098676F" w:rsidRPr="00441257" w:rsidRDefault="0098676F" w:rsidP="0098676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8676F" w:rsidRPr="00441257" w:rsidRDefault="0098676F" w:rsidP="0098676F">
      <w:pPr>
        <w:pStyle w:val="P00"/>
        <w:spacing w:before="0"/>
        <w:ind w:left="0" w:right="1134"/>
        <w:rPr>
          <w:rFonts w:cs="FrankRuehl" w:hint="cs"/>
          <w:vanish/>
          <w:szCs w:val="20"/>
          <w:shd w:val="clear" w:color="auto" w:fill="FFFF99"/>
          <w:rtl/>
        </w:rPr>
      </w:pPr>
      <w:hyperlink r:id="rId11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98676F" w:rsidRPr="0098676F" w:rsidRDefault="0098676F" w:rsidP="0098676F">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44.</w:t>
      </w:r>
      <w:r w:rsidRPr="00441257">
        <w:rPr>
          <w:rStyle w:val="default"/>
          <w:rFonts w:cs="FrankRuehl"/>
          <w:vanish/>
          <w:sz w:val="22"/>
          <w:szCs w:val="22"/>
          <w:shd w:val="clear" w:color="auto" w:fill="FFFF99"/>
          <w:rtl/>
        </w:rPr>
        <w:tab/>
        <w:t>לא</w:t>
      </w:r>
      <w:r w:rsidRPr="00441257">
        <w:rPr>
          <w:rStyle w:val="default"/>
          <w:rFonts w:cs="FrankRuehl" w:hint="cs"/>
          <w:vanish/>
          <w:sz w:val="22"/>
          <w:szCs w:val="22"/>
          <w:shd w:val="clear" w:color="auto" w:fill="FFFF99"/>
          <w:rtl/>
        </w:rPr>
        <w:t xml:space="preserve">חר גמר הראיה, על הרשם לקבוע זמן לשם בירור </w:t>
      </w:r>
      <w:r w:rsidRPr="00441257">
        <w:rPr>
          <w:rStyle w:val="default"/>
          <w:rFonts w:cs="FrankRuehl" w:hint="cs"/>
          <w:strike/>
          <w:vanish/>
          <w:sz w:val="22"/>
          <w:szCs w:val="22"/>
          <w:shd w:val="clear" w:color="auto" w:fill="FFFF99"/>
          <w:rtl/>
        </w:rPr>
        <w:t>התביעה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ההתנגדות</w:t>
      </w:r>
      <w:r w:rsidRPr="00441257">
        <w:rPr>
          <w:rStyle w:val="default"/>
          <w:rFonts w:cs="FrankRuehl" w:hint="cs"/>
          <w:vanish/>
          <w:sz w:val="22"/>
          <w:szCs w:val="22"/>
          <w:shd w:val="clear" w:color="auto" w:fill="FFFF99"/>
          <w:rtl/>
        </w:rPr>
        <w:t xml:space="preserve"> ועליו ליתן לצדדים, לפחות עשרה ימים מראש, הודעה על הזמן שנקבע כנ"ל. </w:t>
      </w:r>
      <w:r w:rsidRPr="00441257">
        <w:rPr>
          <w:rStyle w:val="default"/>
          <w:rFonts w:cs="FrankRuehl"/>
          <w:strike/>
          <w:vanish/>
          <w:sz w:val="22"/>
          <w:szCs w:val="22"/>
          <w:shd w:val="clear" w:color="auto" w:fill="FFFF99"/>
          <w:rtl/>
        </w:rPr>
        <w:t>על</w:t>
      </w:r>
      <w:r w:rsidRPr="00441257">
        <w:rPr>
          <w:rStyle w:val="default"/>
          <w:rFonts w:cs="FrankRuehl" w:hint="cs"/>
          <w:strike/>
          <w:vanish/>
          <w:sz w:val="22"/>
          <w:szCs w:val="22"/>
          <w:shd w:val="clear" w:color="auto" w:fill="FFFF99"/>
          <w:rtl/>
        </w:rPr>
        <w:t xml:space="preserve"> שני הצדדים להודיע לרשם אם ברצונם להשמיע את טענותיהם בפניו. רשאי הרשם לסרב לשמוע את טענותיו של אותו צד שלא הודיע לו על כך לפני תאריך ה</w:t>
      </w:r>
      <w:r w:rsidRPr="00441257">
        <w:rPr>
          <w:rStyle w:val="default"/>
          <w:rFonts w:cs="FrankRuehl"/>
          <w:strike/>
          <w:vanish/>
          <w:sz w:val="22"/>
          <w:szCs w:val="22"/>
          <w:shd w:val="clear" w:color="auto" w:fill="FFFF99"/>
          <w:rtl/>
        </w:rPr>
        <w:t>ב</w:t>
      </w:r>
      <w:r w:rsidRPr="00441257">
        <w:rPr>
          <w:rStyle w:val="default"/>
          <w:rFonts w:cs="FrankRuehl" w:hint="cs"/>
          <w:strike/>
          <w:vanish/>
          <w:sz w:val="22"/>
          <w:szCs w:val="22"/>
          <w:shd w:val="clear" w:color="auto" w:fill="FFFF99"/>
          <w:rtl/>
        </w:rPr>
        <w:t>ירור.</w:t>
      </w:r>
      <w:bookmarkEnd w:id="113"/>
    </w:p>
    <w:p w:rsidR="0098676F" w:rsidRDefault="0098676F" w:rsidP="0098676F">
      <w:pPr>
        <w:pStyle w:val="P00"/>
        <w:spacing w:before="72"/>
        <w:ind w:left="0" w:right="1134"/>
        <w:rPr>
          <w:rStyle w:val="default"/>
          <w:rFonts w:cs="FrankRuehl" w:hint="cs"/>
          <w:rtl/>
        </w:rPr>
      </w:pPr>
      <w:bookmarkStart w:id="114" w:name="Seif96"/>
      <w:bookmarkEnd w:id="114"/>
      <w:r>
        <w:rPr>
          <w:lang w:val="he-IL"/>
        </w:rPr>
        <w:pict>
          <v:rect id="_x0000_s2434" style="position:absolute;left:0;text-align:left;margin-left:464.5pt;margin-top:8.05pt;width:75.05pt;height:28.25pt;z-index:251712000" o:allowincell="f" filled="f" stroked="f" strokecolor="lime" strokeweight=".25pt">
            <v:textbox inset="0,0,0,0">
              <w:txbxContent>
                <w:p w:rsidR="00343C41" w:rsidRDefault="00343C41" w:rsidP="0098676F">
                  <w:pPr>
                    <w:spacing w:line="160" w:lineRule="exact"/>
                    <w:jc w:val="left"/>
                    <w:rPr>
                      <w:rFonts w:cs="Miriam" w:hint="cs"/>
                      <w:noProof/>
                      <w:sz w:val="18"/>
                      <w:szCs w:val="18"/>
                      <w:rtl/>
                    </w:rPr>
                  </w:pPr>
                  <w:r>
                    <w:rPr>
                      <w:rFonts w:cs="Miriam" w:hint="cs"/>
                      <w:sz w:val="18"/>
                      <w:szCs w:val="18"/>
                      <w:rtl/>
                    </w:rPr>
                    <w:t>אי-התייצבות להשמעת טענות</w:t>
                  </w:r>
                </w:p>
                <w:p w:rsidR="00343C41" w:rsidRDefault="00343C41" w:rsidP="0098676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44</w:t>
      </w:r>
      <w:r>
        <w:rPr>
          <w:rStyle w:val="default"/>
          <w:rFonts w:cs="FrankRuehl" w:hint="cs"/>
          <w:rtl/>
        </w:rPr>
        <w:t>א</w:t>
      </w:r>
      <w:r w:rsidRPr="0098676F">
        <w:rPr>
          <w:rStyle w:val="default"/>
          <w:rFonts w:cs="FrankRuehl"/>
          <w:rtl/>
        </w:rPr>
        <w:t>.</w:t>
      </w:r>
      <w:r w:rsidRPr="0098676F">
        <w:rPr>
          <w:rStyle w:val="default"/>
          <w:rFonts w:cs="FrankRuehl"/>
          <w:rtl/>
        </w:rPr>
        <w:tab/>
      </w:r>
      <w:r>
        <w:rPr>
          <w:rStyle w:val="default"/>
          <w:rFonts w:cs="FrankRuehl" w:hint="cs"/>
          <w:rtl/>
        </w:rPr>
        <w:t>ביום שנקבע לשמיעת טענות הצדדים ינהגו כך:</w:t>
      </w:r>
    </w:p>
    <w:p w:rsidR="0098676F" w:rsidRDefault="0098676F" w:rsidP="0098676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הודיעו בעלי הדין שלא יתייצבו לדיון, יחליט הרשם על פי החומר שלפניו;</w:t>
      </w:r>
    </w:p>
    <w:p w:rsidR="0098676F" w:rsidRDefault="0098676F" w:rsidP="0098676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התייצב אחד מבעלי הדין ישמע הרשם את בעל הדין האחר, ובלבד שאם ראה הרשם כי בעל דין שלא התייצב זנח את עניינו, ידחה את בקשתו;</w:t>
      </w:r>
    </w:p>
    <w:p w:rsidR="0098676F" w:rsidRDefault="0098676F" w:rsidP="0098676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היה לרשם יסוד סביר להניח כי לא נמסרה הודעה לאחד הצדדים או שנמנע ממנו להופיע לפניו בשל נסיבות מיוחדות, ידחה את הבירור למועד אחר.</w:t>
      </w:r>
    </w:p>
    <w:p w:rsidR="0098676F" w:rsidRPr="00441257" w:rsidRDefault="0098676F" w:rsidP="0098676F">
      <w:pPr>
        <w:pStyle w:val="P00"/>
        <w:spacing w:before="0"/>
        <w:ind w:left="0" w:right="1134"/>
        <w:rPr>
          <w:rFonts w:cs="FrankRuehl" w:hint="cs"/>
          <w:vanish/>
          <w:color w:val="FF0000"/>
          <w:szCs w:val="20"/>
          <w:shd w:val="clear" w:color="auto" w:fill="FFFF99"/>
          <w:rtl/>
        </w:rPr>
      </w:pPr>
      <w:bookmarkStart w:id="115" w:name="Rov272"/>
      <w:r w:rsidRPr="00441257">
        <w:rPr>
          <w:rFonts w:cs="FrankRuehl" w:hint="cs"/>
          <w:vanish/>
          <w:color w:val="FF0000"/>
          <w:szCs w:val="20"/>
          <w:shd w:val="clear" w:color="auto" w:fill="FFFF99"/>
          <w:rtl/>
        </w:rPr>
        <w:t>מיום 24.11.2013</w:t>
      </w:r>
    </w:p>
    <w:p w:rsidR="0098676F" w:rsidRPr="00441257" w:rsidRDefault="0098676F" w:rsidP="0098676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8676F" w:rsidRPr="00441257" w:rsidRDefault="0098676F" w:rsidP="0098676F">
      <w:pPr>
        <w:pStyle w:val="P00"/>
        <w:spacing w:before="0"/>
        <w:ind w:left="0" w:right="1134"/>
        <w:rPr>
          <w:rFonts w:cs="FrankRuehl" w:hint="cs"/>
          <w:vanish/>
          <w:szCs w:val="20"/>
          <w:shd w:val="clear" w:color="auto" w:fill="FFFF99"/>
          <w:rtl/>
        </w:rPr>
      </w:pPr>
      <w:hyperlink r:id="rId116"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90</w:t>
      </w:r>
    </w:p>
    <w:p w:rsidR="0098676F" w:rsidRPr="0098676F" w:rsidRDefault="0098676F" w:rsidP="0098676F">
      <w:pPr>
        <w:pStyle w:val="P00"/>
        <w:spacing w:before="0"/>
        <w:ind w:left="0" w:right="1134"/>
        <w:rPr>
          <w:rFonts w:cs="FrankRuehl" w:hint="cs"/>
          <w:sz w:val="2"/>
          <w:szCs w:val="2"/>
          <w:shd w:val="clear" w:color="auto" w:fill="FFFF99"/>
          <w:rtl/>
        </w:rPr>
      </w:pPr>
      <w:r w:rsidRPr="00441257">
        <w:rPr>
          <w:rFonts w:cs="FrankRuehl" w:hint="cs"/>
          <w:b/>
          <w:bCs/>
          <w:vanish/>
          <w:szCs w:val="20"/>
          <w:shd w:val="clear" w:color="auto" w:fill="FFFF99"/>
          <w:rtl/>
        </w:rPr>
        <w:t>הוספת תקנה 44א</w:t>
      </w:r>
      <w:bookmarkEnd w:id="115"/>
    </w:p>
    <w:p w:rsidR="0098676F" w:rsidRDefault="0098676F" w:rsidP="0098676F">
      <w:pPr>
        <w:pStyle w:val="P00"/>
        <w:spacing w:before="72"/>
        <w:ind w:left="0" w:right="1134"/>
        <w:rPr>
          <w:rStyle w:val="default"/>
          <w:rFonts w:cs="FrankRuehl" w:hint="cs"/>
          <w:rtl/>
        </w:rPr>
      </w:pPr>
      <w:bookmarkStart w:id="116" w:name="Seif97"/>
      <w:bookmarkEnd w:id="116"/>
      <w:r>
        <w:rPr>
          <w:lang w:val="he-IL"/>
        </w:rPr>
        <w:pict>
          <v:rect id="_x0000_s2435" style="position:absolute;left:0;text-align:left;margin-left:464.5pt;margin-top:8.05pt;width:75.05pt;height:26.7pt;z-index:251713024" o:allowincell="f" filled="f" stroked="f" strokecolor="lime" strokeweight=".25pt">
            <v:textbox inset="0,0,0,0">
              <w:txbxContent>
                <w:p w:rsidR="00343C41" w:rsidRDefault="00343C41" w:rsidP="0098676F">
                  <w:pPr>
                    <w:spacing w:line="160" w:lineRule="exact"/>
                    <w:jc w:val="left"/>
                    <w:rPr>
                      <w:rFonts w:cs="Miriam" w:hint="cs"/>
                      <w:noProof/>
                      <w:sz w:val="18"/>
                      <w:szCs w:val="18"/>
                      <w:rtl/>
                    </w:rPr>
                  </w:pPr>
                  <w:r>
                    <w:rPr>
                      <w:rFonts w:cs="Miriam" w:hint="cs"/>
                      <w:sz w:val="18"/>
                      <w:szCs w:val="18"/>
                      <w:rtl/>
                    </w:rPr>
                    <w:t>סדר הטיעון באין הודעה בעובדות</w:t>
                  </w:r>
                </w:p>
                <w:p w:rsidR="00343C41" w:rsidRDefault="00343C41" w:rsidP="0098676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44</w:t>
      </w:r>
      <w:r>
        <w:rPr>
          <w:rStyle w:val="default"/>
          <w:rFonts w:cs="FrankRuehl" w:hint="cs"/>
          <w:rtl/>
        </w:rPr>
        <w:t>ב</w:t>
      </w:r>
      <w:r w:rsidRPr="0098676F">
        <w:rPr>
          <w:rStyle w:val="default"/>
          <w:rFonts w:cs="FrankRuehl"/>
          <w:rtl/>
        </w:rPr>
        <w:t>.</w:t>
      </w:r>
      <w:r w:rsidRPr="0098676F">
        <w:rPr>
          <w:rStyle w:val="default"/>
          <w:rFonts w:cs="FrankRuehl"/>
          <w:rtl/>
        </w:rPr>
        <w:tab/>
      </w:r>
      <w:r>
        <w:rPr>
          <w:rStyle w:val="default"/>
          <w:rFonts w:cs="FrankRuehl" w:hint="cs"/>
          <w:rtl/>
        </w:rPr>
        <w:t>(א)</w:t>
      </w:r>
      <w:r>
        <w:rPr>
          <w:rStyle w:val="default"/>
          <w:rFonts w:cs="FrankRuehl" w:hint="cs"/>
          <w:rtl/>
        </w:rPr>
        <w:tab/>
        <w:t>לא הודה המבקש בעובדות שטען להן המתנגד, יהיה סדר הטיעון כזה:</w:t>
      </w:r>
    </w:p>
    <w:p w:rsidR="0098676F" w:rsidRDefault="0098676F" w:rsidP="009867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בתום הבאת הראיות זכאי המתנגד לסכם את טענותיו, ואחריו זכאי המבקש לסכם את טענותיו, אלא אם כן הורה הרשם, מטעמים מיוחדים שיירשמו, על סדר סיכומים אחר;</w:t>
      </w:r>
    </w:p>
    <w:p w:rsidR="0098676F" w:rsidRDefault="0098676F" w:rsidP="009867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 יותר משני צדדים להליך, יקבע הרשם את סדר הסיכומים ביניהם;</w:t>
      </w:r>
    </w:p>
    <w:p w:rsidR="0098676F" w:rsidRDefault="0098676F" w:rsidP="009867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הרשם רשאי להרשות לבעל דין שסיכם את טענותיו תחילה להשיב לסיכומו של בעל דינו.</w:t>
      </w:r>
    </w:p>
    <w:p w:rsidR="0098676F" w:rsidRDefault="0098676F" w:rsidP="009867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רשאי, מיוזמתו או לבקשת בעל דין, להורות שבעלי הדין יעידו לפניו לפני שיעידו שאר העדים בהליך.</w:t>
      </w:r>
    </w:p>
    <w:p w:rsidR="0098676F" w:rsidRPr="00441257" w:rsidRDefault="0098676F" w:rsidP="0098676F">
      <w:pPr>
        <w:pStyle w:val="P00"/>
        <w:spacing w:before="0"/>
        <w:ind w:left="0" w:right="1134"/>
        <w:rPr>
          <w:rFonts w:cs="FrankRuehl" w:hint="cs"/>
          <w:vanish/>
          <w:color w:val="FF0000"/>
          <w:szCs w:val="20"/>
          <w:shd w:val="clear" w:color="auto" w:fill="FFFF99"/>
          <w:rtl/>
        </w:rPr>
      </w:pPr>
      <w:bookmarkStart w:id="117" w:name="Rov273"/>
      <w:r w:rsidRPr="00441257">
        <w:rPr>
          <w:rFonts w:cs="FrankRuehl" w:hint="cs"/>
          <w:vanish/>
          <w:color w:val="FF0000"/>
          <w:szCs w:val="20"/>
          <w:shd w:val="clear" w:color="auto" w:fill="FFFF99"/>
          <w:rtl/>
        </w:rPr>
        <w:t>מיום 24.11.2013</w:t>
      </w:r>
    </w:p>
    <w:p w:rsidR="0098676F" w:rsidRPr="00441257" w:rsidRDefault="0098676F" w:rsidP="0098676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8676F" w:rsidRPr="00441257" w:rsidRDefault="0098676F" w:rsidP="0098676F">
      <w:pPr>
        <w:pStyle w:val="P00"/>
        <w:spacing w:before="0"/>
        <w:ind w:left="0" w:right="1134"/>
        <w:rPr>
          <w:rFonts w:cs="FrankRuehl" w:hint="cs"/>
          <w:vanish/>
          <w:szCs w:val="20"/>
          <w:shd w:val="clear" w:color="auto" w:fill="FFFF99"/>
          <w:rtl/>
        </w:rPr>
      </w:pPr>
      <w:hyperlink r:id="rId117"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91</w:t>
      </w:r>
    </w:p>
    <w:p w:rsidR="0098676F" w:rsidRPr="0098676F" w:rsidRDefault="0098676F" w:rsidP="0098676F">
      <w:pPr>
        <w:pStyle w:val="P00"/>
        <w:spacing w:before="0"/>
        <w:ind w:left="0" w:right="1134"/>
        <w:rPr>
          <w:rFonts w:cs="FrankRuehl" w:hint="cs"/>
          <w:sz w:val="2"/>
          <w:szCs w:val="2"/>
          <w:shd w:val="clear" w:color="auto" w:fill="FFFF99"/>
          <w:rtl/>
        </w:rPr>
      </w:pPr>
      <w:r w:rsidRPr="00441257">
        <w:rPr>
          <w:rFonts w:cs="FrankRuehl" w:hint="cs"/>
          <w:b/>
          <w:bCs/>
          <w:vanish/>
          <w:szCs w:val="20"/>
          <w:shd w:val="clear" w:color="auto" w:fill="FFFF99"/>
          <w:rtl/>
        </w:rPr>
        <w:t>הוספת תקנה 44ב</w:t>
      </w:r>
      <w:bookmarkEnd w:id="117"/>
    </w:p>
    <w:p w:rsidR="0098676F" w:rsidRDefault="0098676F" w:rsidP="0098676F">
      <w:pPr>
        <w:pStyle w:val="P00"/>
        <w:spacing w:before="72"/>
        <w:ind w:left="0" w:right="1134"/>
        <w:rPr>
          <w:rStyle w:val="default"/>
          <w:rFonts w:cs="FrankRuehl" w:hint="cs"/>
          <w:rtl/>
        </w:rPr>
      </w:pPr>
      <w:bookmarkStart w:id="118" w:name="Seif98"/>
      <w:bookmarkEnd w:id="118"/>
      <w:r>
        <w:rPr>
          <w:lang w:val="he-IL"/>
        </w:rPr>
        <w:pict>
          <v:rect id="_x0000_s2436" style="position:absolute;left:0;text-align:left;margin-left:464.5pt;margin-top:8.05pt;width:75.05pt;height:27.4pt;z-index:251714048" o:allowincell="f" filled="f" stroked="f" strokecolor="lime" strokeweight=".25pt">
            <v:textbox inset="0,0,0,0">
              <w:txbxContent>
                <w:p w:rsidR="00343C41" w:rsidRDefault="00343C41" w:rsidP="0098676F">
                  <w:pPr>
                    <w:spacing w:line="160" w:lineRule="exact"/>
                    <w:jc w:val="left"/>
                    <w:rPr>
                      <w:rFonts w:cs="Miriam" w:hint="cs"/>
                      <w:noProof/>
                      <w:sz w:val="18"/>
                      <w:szCs w:val="18"/>
                      <w:rtl/>
                    </w:rPr>
                  </w:pPr>
                  <w:r>
                    <w:rPr>
                      <w:rFonts w:cs="Miriam" w:hint="cs"/>
                      <w:sz w:val="18"/>
                      <w:szCs w:val="18"/>
                      <w:rtl/>
                    </w:rPr>
                    <w:t>סדר הטיעון כשיש הודאה בעובדות</w:t>
                  </w:r>
                </w:p>
                <w:p w:rsidR="00343C41" w:rsidRDefault="00343C41" w:rsidP="0098676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44</w:t>
      </w:r>
      <w:r>
        <w:rPr>
          <w:rStyle w:val="default"/>
          <w:rFonts w:cs="FrankRuehl" w:hint="cs"/>
          <w:rtl/>
        </w:rPr>
        <w:t>ג</w:t>
      </w:r>
      <w:r w:rsidRPr="0098676F">
        <w:rPr>
          <w:rStyle w:val="default"/>
          <w:rFonts w:cs="FrankRuehl"/>
          <w:rtl/>
        </w:rPr>
        <w:t>.</w:t>
      </w:r>
      <w:r w:rsidRPr="0098676F">
        <w:rPr>
          <w:rStyle w:val="default"/>
          <w:rFonts w:cs="FrankRuehl"/>
          <w:rtl/>
        </w:rPr>
        <w:tab/>
      </w:r>
      <w:r>
        <w:rPr>
          <w:rStyle w:val="default"/>
          <w:rFonts w:cs="FrankRuehl" w:hint="cs"/>
          <w:rtl/>
        </w:rPr>
        <w:t xml:space="preserve">מודה המבקש בעובדות שטען להן המתנגד וטוען כי על פי דין או מחמת עובדות נוספות שטען להן המבקש אין המתנגד זכאי לסעד המבוקש </w:t>
      </w:r>
      <w:r>
        <w:rPr>
          <w:rStyle w:val="default"/>
          <w:rFonts w:cs="FrankRuehl"/>
          <w:rtl/>
        </w:rPr>
        <w:t>–</w:t>
      </w:r>
      <w:r>
        <w:rPr>
          <w:rStyle w:val="default"/>
          <w:rFonts w:cs="FrankRuehl" w:hint="cs"/>
          <w:rtl/>
        </w:rPr>
        <w:t xml:space="preserve"> יהיה המבקש הפותח, וסדר הטיעון יהיה בהיפוך לסדר האמור בתקנה 44ב.</w:t>
      </w:r>
    </w:p>
    <w:p w:rsidR="0098676F" w:rsidRPr="00441257" w:rsidRDefault="0098676F" w:rsidP="0098676F">
      <w:pPr>
        <w:pStyle w:val="P00"/>
        <w:spacing w:before="0"/>
        <w:ind w:left="0" w:right="1134"/>
        <w:rPr>
          <w:rFonts w:cs="FrankRuehl" w:hint="cs"/>
          <w:vanish/>
          <w:color w:val="FF0000"/>
          <w:szCs w:val="20"/>
          <w:shd w:val="clear" w:color="auto" w:fill="FFFF99"/>
          <w:rtl/>
        </w:rPr>
      </w:pPr>
      <w:bookmarkStart w:id="119" w:name="Rov274"/>
      <w:r w:rsidRPr="00441257">
        <w:rPr>
          <w:rFonts w:cs="FrankRuehl" w:hint="cs"/>
          <w:vanish/>
          <w:color w:val="FF0000"/>
          <w:szCs w:val="20"/>
          <w:shd w:val="clear" w:color="auto" w:fill="FFFF99"/>
          <w:rtl/>
        </w:rPr>
        <w:t>מיום 24.11.2013</w:t>
      </w:r>
    </w:p>
    <w:p w:rsidR="0098676F" w:rsidRPr="00441257" w:rsidRDefault="0098676F" w:rsidP="0098676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8676F" w:rsidRPr="00441257" w:rsidRDefault="0098676F" w:rsidP="0098676F">
      <w:pPr>
        <w:pStyle w:val="P00"/>
        <w:spacing w:before="0"/>
        <w:ind w:left="0" w:right="1134"/>
        <w:rPr>
          <w:rFonts w:cs="FrankRuehl" w:hint="cs"/>
          <w:vanish/>
          <w:szCs w:val="20"/>
          <w:shd w:val="clear" w:color="auto" w:fill="FFFF99"/>
          <w:rtl/>
        </w:rPr>
      </w:pPr>
      <w:hyperlink r:id="rId11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91</w:t>
      </w:r>
    </w:p>
    <w:p w:rsidR="0098676F" w:rsidRPr="0098676F" w:rsidRDefault="0098676F" w:rsidP="0098676F">
      <w:pPr>
        <w:pStyle w:val="P00"/>
        <w:spacing w:before="0"/>
        <w:ind w:left="0" w:right="1134"/>
        <w:rPr>
          <w:rFonts w:cs="FrankRuehl" w:hint="cs"/>
          <w:sz w:val="2"/>
          <w:szCs w:val="2"/>
          <w:shd w:val="clear" w:color="auto" w:fill="FFFF99"/>
          <w:rtl/>
        </w:rPr>
      </w:pPr>
      <w:r w:rsidRPr="00441257">
        <w:rPr>
          <w:rFonts w:cs="FrankRuehl" w:hint="cs"/>
          <w:b/>
          <w:bCs/>
          <w:vanish/>
          <w:szCs w:val="20"/>
          <w:shd w:val="clear" w:color="auto" w:fill="FFFF99"/>
          <w:rtl/>
        </w:rPr>
        <w:t>הוספת תקנה 44ג</w:t>
      </w:r>
      <w:bookmarkEnd w:id="119"/>
    </w:p>
    <w:p w:rsidR="0098676F" w:rsidRDefault="0098676F" w:rsidP="0098676F">
      <w:pPr>
        <w:pStyle w:val="P00"/>
        <w:spacing w:before="72"/>
        <w:ind w:left="0" w:right="1134"/>
        <w:rPr>
          <w:rStyle w:val="default"/>
          <w:rFonts w:cs="FrankRuehl" w:hint="cs"/>
          <w:rtl/>
        </w:rPr>
      </w:pPr>
      <w:bookmarkStart w:id="120" w:name="Seif99"/>
      <w:bookmarkEnd w:id="120"/>
      <w:r>
        <w:rPr>
          <w:lang w:val="he-IL"/>
        </w:rPr>
        <w:pict>
          <v:rect id="_x0000_s2437" style="position:absolute;left:0;text-align:left;margin-left:464.5pt;margin-top:8.05pt;width:75.05pt;height:20.75pt;z-index:251715072" o:allowincell="f" filled="f" stroked="f" strokecolor="lime" strokeweight=".25pt">
            <v:textbox inset="0,0,0,0">
              <w:txbxContent>
                <w:p w:rsidR="00343C41" w:rsidRDefault="00343C41" w:rsidP="0098676F">
                  <w:pPr>
                    <w:spacing w:line="160" w:lineRule="exact"/>
                    <w:jc w:val="left"/>
                    <w:rPr>
                      <w:rFonts w:cs="Miriam" w:hint="cs"/>
                      <w:noProof/>
                      <w:sz w:val="18"/>
                      <w:szCs w:val="18"/>
                      <w:rtl/>
                    </w:rPr>
                  </w:pPr>
                  <w:r>
                    <w:rPr>
                      <w:rFonts w:cs="Miriam" w:hint="cs"/>
                      <w:sz w:val="18"/>
                      <w:szCs w:val="18"/>
                      <w:rtl/>
                    </w:rPr>
                    <w:t>דרך סיכום טענות</w:t>
                  </w:r>
                </w:p>
                <w:p w:rsidR="00343C41" w:rsidRDefault="00343C41" w:rsidP="0098676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44</w:t>
      </w:r>
      <w:r>
        <w:rPr>
          <w:rStyle w:val="default"/>
          <w:rFonts w:cs="FrankRuehl" w:hint="cs"/>
          <w:rtl/>
        </w:rPr>
        <w:t>ד</w:t>
      </w:r>
      <w:r w:rsidRPr="0098676F">
        <w:rPr>
          <w:rStyle w:val="default"/>
          <w:rFonts w:cs="FrankRuehl"/>
          <w:rtl/>
        </w:rPr>
        <w:t>.</w:t>
      </w:r>
      <w:r w:rsidRPr="0098676F">
        <w:rPr>
          <w:rStyle w:val="default"/>
          <w:rFonts w:cs="FrankRuehl"/>
          <w:rtl/>
        </w:rPr>
        <w:tab/>
      </w:r>
      <w:r>
        <w:rPr>
          <w:rStyle w:val="default"/>
          <w:rFonts w:cs="FrankRuehl" w:hint="cs"/>
          <w:rtl/>
        </w:rPr>
        <w:t>(א)</w:t>
      </w:r>
      <w:r>
        <w:rPr>
          <w:rStyle w:val="default"/>
          <w:rFonts w:cs="FrankRuehl" w:hint="cs"/>
          <w:rtl/>
        </w:rPr>
        <w:tab/>
        <w:t>סיכום טענות בעלי הדין יהיה בעל פה, בהקדם האפשרי לאחר סיום הבאת הראיות; ואולם רשאי הרשם לצוות שיסכמו את טענותיהם בכתב, על הפרשה כולה או על שאלה מסוימת שקבע, בין נוסף על הסיכום שבעל פה ובין במקומו.</w:t>
      </w:r>
    </w:p>
    <w:p w:rsidR="0098676F" w:rsidRDefault="0098676F" w:rsidP="009867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בצו כאמור ייקבעו סדר סיכומי הטענות כאמור בתקנות 44ב ו-44ג, הן שבעל פה והן שבכתב, וכל שאר הדברים הטעונים, לדעת הרשם, הסדר בשל הצו.</w:t>
      </w:r>
    </w:p>
    <w:p w:rsidR="0098676F" w:rsidRDefault="0098676F" w:rsidP="009867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צו כאמור, יסכם בעל הדין שעליו לסכם ראשון את טענותיו בתוך פרק זמן שקבע הרשם מיום שקיבל את פרוטוקול הדיון, והצד האחר יסכם את טענותיו בתוך פרק זמן שקבע הרשם מיום שקיבל את סיכומי הצד שכנגד.</w:t>
      </w:r>
    </w:p>
    <w:p w:rsidR="0098676F" w:rsidRDefault="0098676F" w:rsidP="0098676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דינו של בעל דין שלא הגיש כתב סיכומיו במועד הקבוע, כדין בעל דין שלא התייצב במועד שנקבע לדיון, זולת אם הורה הרשם הוראה אחרת.</w:t>
      </w:r>
    </w:p>
    <w:p w:rsidR="0098676F" w:rsidRPr="00441257" w:rsidRDefault="0098676F" w:rsidP="0098676F">
      <w:pPr>
        <w:pStyle w:val="P00"/>
        <w:spacing w:before="0"/>
        <w:ind w:left="0" w:right="1134"/>
        <w:rPr>
          <w:rFonts w:cs="FrankRuehl" w:hint="cs"/>
          <w:vanish/>
          <w:color w:val="FF0000"/>
          <w:szCs w:val="20"/>
          <w:shd w:val="clear" w:color="auto" w:fill="FFFF99"/>
          <w:rtl/>
        </w:rPr>
      </w:pPr>
      <w:bookmarkStart w:id="121" w:name="Rov275"/>
      <w:r w:rsidRPr="00441257">
        <w:rPr>
          <w:rFonts w:cs="FrankRuehl" w:hint="cs"/>
          <w:vanish/>
          <w:color w:val="FF0000"/>
          <w:szCs w:val="20"/>
          <w:shd w:val="clear" w:color="auto" w:fill="FFFF99"/>
          <w:rtl/>
        </w:rPr>
        <w:t>מיום 24.11.2013</w:t>
      </w:r>
    </w:p>
    <w:p w:rsidR="0098676F" w:rsidRPr="00441257" w:rsidRDefault="0098676F" w:rsidP="0098676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8676F" w:rsidRPr="00441257" w:rsidRDefault="0098676F" w:rsidP="0098676F">
      <w:pPr>
        <w:pStyle w:val="P00"/>
        <w:spacing w:before="0"/>
        <w:ind w:left="0" w:right="1134"/>
        <w:rPr>
          <w:rFonts w:cs="FrankRuehl" w:hint="cs"/>
          <w:vanish/>
          <w:szCs w:val="20"/>
          <w:shd w:val="clear" w:color="auto" w:fill="FFFF99"/>
          <w:rtl/>
        </w:rPr>
      </w:pPr>
      <w:hyperlink r:id="rId119"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91</w:t>
      </w:r>
    </w:p>
    <w:p w:rsidR="0098676F" w:rsidRPr="0098676F" w:rsidRDefault="0098676F" w:rsidP="0098676F">
      <w:pPr>
        <w:pStyle w:val="P00"/>
        <w:spacing w:before="0"/>
        <w:ind w:left="0" w:right="1134"/>
        <w:rPr>
          <w:rFonts w:cs="FrankRuehl" w:hint="cs"/>
          <w:sz w:val="2"/>
          <w:szCs w:val="2"/>
          <w:shd w:val="clear" w:color="auto" w:fill="FFFF99"/>
          <w:rtl/>
        </w:rPr>
      </w:pPr>
      <w:r w:rsidRPr="00441257">
        <w:rPr>
          <w:rFonts w:cs="FrankRuehl" w:hint="cs"/>
          <w:b/>
          <w:bCs/>
          <w:vanish/>
          <w:szCs w:val="20"/>
          <w:shd w:val="clear" w:color="auto" w:fill="FFFF99"/>
          <w:rtl/>
        </w:rPr>
        <w:t>הוספת תקנה 44ד</w:t>
      </w:r>
      <w:bookmarkEnd w:id="121"/>
    </w:p>
    <w:p w:rsidR="00D92350" w:rsidRDefault="00D92350" w:rsidP="0098676F">
      <w:pPr>
        <w:pStyle w:val="P00"/>
        <w:spacing w:before="72"/>
        <w:ind w:left="0" w:right="1134"/>
        <w:rPr>
          <w:rStyle w:val="default"/>
          <w:rFonts w:cs="FrankRuehl" w:hint="cs"/>
          <w:rtl/>
        </w:rPr>
      </w:pPr>
      <w:bookmarkStart w:id="122" w:name="Seif39"/>
      <w:bookmarkEnd w:id="122"/>
      <w:r>
        <w:rPr>
          <w:lang w:val="he-IL"/>
        </w:rPr>
        <w:pict>
          <v:rect id="_x0000_s2109" style="position:absolute;left:0;text-align:left;margin-left:464.5pt;margin-top:8.05pt;width:75.05pt;height:22.15pt;z-index:251599360"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הח</w:t>
                  </w:r>
                  <w:r>
                    <w:rPr>
                      <w:rFonts w:cs="Miriam" w:hint="cs"/>
                      <w:sz w:val="18"/>
                      <w:szCs w:val="18"/>
                      <w:rtl/>
                    </w:rPr>
                    <w:t>לטת הרשם</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45.</w:t>
      </w:r>
      <w:r>
        <w:rPr>
          <w:rStyle w:val="big-number"/>
          <w:rFonts w:cs="Miriam"/>
          <w:rtl/>
        </w:rPr>
        <w:tab/>
      </w:r>
      <w:r w:rsidR="0098676F">
        <w:rPr>
          <w:rStyle w:val="default"/>
          <w:rFonts w:cs="FrankRuehl" w:hint="cs"/>
          <w:rtl/>
        </w:rPr>
        <w:t>(א)</w:t>
      </w:r>
      <w:r w:rsidR="0098676F">
        <w:rPr>
          <w:rStyle w:val="default"/>
          <w:rFonts w:cs="FrankRuehl" w:hint="cs"/>
          <w:rtl/>
        </w:rPr>
        <w:tab/>
        <w:t xml:space="preserve">בתום הדיון, או לאחר מכן בהקדם ככל האפשר לפי הנסיבות, ייתן הרשם את החלטתו, ואולם רשאי הוא </w:t>
      </w:r>
      <w:r w:rsidR="0098676F">
        <w:rPr>
          <w:rStyle w:val="default"/>
          <w:rFonts w:cs="FrankRuehl"/>
          <w:rtl/>
        </w:rPr>
        <w:t>–</w:t>
      </w:r>
    </w:p>
    <w:p w:rsidR="0098676F" w:rsidRDefault="0098676F" w:rsidP="003665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בכל שלב משלבי הדיון </w:t>
      </w:r>
      <w:r w:rsidR="00366502">
        <w:rPr>
          <w:rStyle w:val="default"/>
          <w:rFonts w:cs="FrankRuehl" w:hint="cs"/>
          <w:rtl/>
        </w:rPr>
        <w:t>לתת את החלטתו באחת הבקשות לסעד, אם נראה לו שאין בהמשך הדיון כדי לשנות את הממצאים לגבי העובדות המהותיות לעניין אותה בקשה או לגבי השאלות העומדות להכרעה;</w:t>
      </w:r>
    </w:p>
    <w:p w:rsidR="00366502" w:rsidRDefault="00366502" w:rsidP="003665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ראה לנכון לעשות כן, לתת החלטת ביניים שבה יכריע בשאלות שמחלוקת או לנהוג בבקשה בכל דרך אחרת.</w:t>
      </w:r>
    </w:p>
    <w:p w:rsidR="00366502" w:rsidRDefault="00366502" w:rsidP="009867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 הרשם תכיל הרצאה תמציתית של העניין נושא הדיון, ממצאי הרשם לגבי העובדות המהותיות, השאלות שעמדו להכרעה ונימוקי ההחלטה.</w:t>
      </w:r>
    </w:p>
    <w:p w:rsidR="00366502" w:rsidRDefault="00366502" w:rsidP="009867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 הרשם תהיה בכתב וחתומה בידו.</w:t>
      </w:r>
    </w:p>
    <w:p w:rsidR="0098676F" w:rsidRPr="00441257" w:rsidRDefault="0098676F" w:rsidP="0098676F">
      <w:pPr>
        <w:pStyle w:val="P00"/>
        <w:spacing w:before="0"/>
        <w:ind w:left="0" w:right="1134"/>
        <w:rPr>
          <w:rFonts w:cs="FrankRuehl" w:hint="cs"/>
          <w:vanish/>
          <w:color w:val="FF0000"/>
          <w:szCs w:val="20"/>
          <w:shd w:val="clear" w:color="auto" w:fill="FFFF99"/>
          <w:rtl/>
        </w:rPr>
      </w:pPr>
      <w:bookmarkStart w:id="123" w:name="Rov276"/>
      <w:r w:rsidRPr="00441257">
        <w:rPr>
          <w:rFonts w:cs="FrankRuehl" w:hint="cs"/>
          <w:vanish/>
          <w:color w:val="FF0000"/>
          <w:szCs w:val="20"/>
          <w:shd w:val="clear" w:color="auto" w:fill="FFFF99"/>
          <w:rtl/>
        </w:rPr>
        <w:t>מיום 24.11.2013</w:t>
      </w:r>
    </w:p>
    <w:p w:rsidR="0098676F" w:rsidRPr="00441257" w:rsidRDefault="0098676F" w:rsidP="0098676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98676F" w:rsidRPr="00441257" w:rsidRDefault="0098676F" w:rsidP="0098676F">
      <w:pPr>
        <w:pStyle w:val="P00"/>
        <w:spacing w:before="0"/>
        <w:ind w:left="0" w:right="1134"/>
        <w:rPr>
          <w:rFonts w:cs="FrankRuehl" w:hint="cs"/>
          <w:vanish/>
          <w:szCs w:val="20"/>
          <w:shd w:val="clear" w:color="auto" w:fill="FFFF99"/>
          <w:rtl/>
        </w:rPr>
      </w:pPr>
      <w:hyperlink r:id="rId12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91</w:t>
      </w:r>
    </w:p>
    <w:p w:rsidR="0098676F" w:rsidRPr="00441257" w:rsidRDefault="0098676F" w:rsidP="0098676F">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תקנה 45</w:t>
      </w:r>
    </w:p>
    <w:p w:rsidR="0098676F" w:rsidRPr="00441257" w:rsidRDefault="0098676F" w:rsidP="0098676F">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98676F" w:rsidRPr="00441257" w:rsidRDefault="0098676F" w:rsidP="0098676F">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החלטת הרשם</w:t>
      </w:r>
    </w:p>
    <w:p w:rsidR="0098676F" w:rsidRPr="00366502" w:rsidRDefault="0098676F" w:rsidP="00366502">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45.</w:t>
      </w:r>
      <w:r w:rsidRPr="00441257">
        <w:rPr>
          <w:rStyle w:val="default"/>
          <w:rFonts w:cs="FrankRuehl"/>
          <w:strike/>
          <w:vanish/>
          <w:sz w:val="22"/>
          <w:szCs w:val="22"/>
          <w:shd w:val="clear" w:color="auto" w:fill="FFFF99"/>
          <w:rtl/>
        </w:rPr>
        <w:tab/>
        <w:t>לא</w:t>
      </w:r>
      <w:r w:rsidRPr="00441257">
        <w:rPr>
          <w:rStyle w:val="default"/>
          <w:rFonts w:cs="FrankRuehl" w:hint="cs"/>
          <w:strike/>
          <w:vanish/>
          <w:sz w:val="22"/>
          <w:szCs w:val="22"/>
          <w:shd w:val="clear" w:color="auto" w:fill="FFFF99"/>
          <w:rtl/>
        </w:rPr>
        <w:t>חר שמיעת הטענות של הצד או הצדדים הרוצים להשמיע את טענותיהם, יתן הרשם את החלטתו בתביעה ויודיע את החלטתו לצד</w:t>
      </w:r>
      <w:r w:rsidRPr="00441257">
        <w:rPr>
          <w:rStyle w:val="default"/>
          <w:rFonts w:cs="FrankRuehl"/>
          <w:strike/>
          <w:vanish/>
          <w:sz w:val="22"/>
          <w:szCs w:val="22"/>
          <w:shd w:val="clear" w:color="auto" w:fill="FFFF99"/>
          <w:rtl/>
        </w:rPr>
        <w:t>די</w:t>
      </w:r>
      <w:r w:rsidRPr="00441257">
        <w:rPr>
          <w:rStyle w:val="default"/>
          <w:rFonts w:cs="FrankRuehl" w:hint="cs"/>
          <w:strike/>
          <w:vanish/>
          <w:sz w:val="22"/>
          <w:szCs w:val="22"/>
          <w:shd w:val="clear" w:color="auto" w:fill="FFFF99"/>
          <w:rtl/>
        </w:rPr>
        <w:t>ם, ואילו אם אין שום צד הרוצה להשמיע את טענותיו - יתן הרשם את החלטתו בלא שמיעת טענות.</w:t>
      </w:r>
      <w:bookmarkEnd w:id="123"/>
    </w:p>
    <w:p w:rsidR="0098676F" w:rsidRDefault="0098676F" w:rsidP="00354DF0">
      <w:pPr>
        <w:pStyle w:val="P00"/>
        <w:spacing w:before="72"/>
        <w:ind w:left="0" w:right="1134"/>
        <w:rPr>
          <w:rStyle w:val="default"/>
          <w:rFonts w:cs="FrankRuehl" w:hint="cs"/>
          <w:rtl/>
        </w:rPr>
      </w:pPr>
      <w:bookmarkStart w:id="124" w:name="Seif100"/>
      <w:bookmarkEnd w:id="124"/>
      <w:r>
        <w:rPr>
          <w:lang w:val="he-IL"/>
        </w:rPr>
        <w:pict>
          <v:rect id="_x0000_s2439" style="position:absolute;left:0;text-align:left;margin-left:464.5pt;margin-top:8.05pt;width:75.05pt;height:28.95pt;z-index:251716096" o:allowincell="f" filled="f" stroked="f" strokecolor="lime" strokeweight=".25pt">
            <v:textbox style="mso-next-textbox:#_x0000_s2439" inset="0,0,0,0">
              <w:txbxContent>
                <w:p w:rsidR="00343C41" w:rsidRDefault="00343C41" w:rsidP="0098676F">
                  <w:pPr>
                    <w:spacing w:line="160" w:lineRule="exact"/>
                    <w:jc w:val="left"/>
                    <w:rPr>
                      <w:rFonts w:cs="Miriam" w:hint="cs"/>
                      <w:sz w:val="18"/>
                      <w:szCs w:val="18"/>
                      <w:rtl/>
                    </w:rPr>
                  </w:pPr>
                  <w:r>
                    <w:rPr>
                      <w:rFonts w:cs="Miriam" w:hint="cs"/>
                      <w:sz w:val="18"/>
                      <w:szCs w:val="18"/>
                      <w:rtl/>
                    </w:rPr>
                    <w:t>מסירת ההחלטה לצדדים</w:t>
                  </w:r>
                </w:p>
                <w:p w:rsidR="00343C41" w:rsidRDefault="00343C41" w:rsidP="0098676F">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45</w:t>
      </w:r>
      <w:r w:rsidR="00366502">
        <w:rPr>
          <w:rStyle w:val="default"/>
          <w:rFonts w:cs="FrankRuehl" w:hint="cs"/>
          <w:rtl/>
        </w:rPr>
        <w:t>א</w:t>
      </w:r>
      <w:r w:rsidRPr="00366502">
        <w:rPr>
          <w:rStyle w:val="default"/>
          <w:rFonts w:cs="FrankRuehl"/>
          <w:rtl/>
        </w:rPr>
        <w:t>.</w:t>
      </w:r>
      <w:r w:rsidRPr="00366502">
        <w:rPr>
          <w:rStyle w:val="default"/>
          <w:rFonts w:cs="FrankRuehl"/>
          <w:rtl/>
        </w:rPr>
        <w:tab/>
      </w:r>
      <w:r w:rsidR="00354DF0">
        <w:rPr>
          <w:rStyle w:val="default"/>
          <w:rFonts w:cs="FrankRuehl" w:hint="cs"/>
          <w:rtl/>
        </w:rPr>
        <w:t>ההחלטה תימסר בידי הרשם לצדדים, ותאריך ההחלטה יהיה התאריך שבו מסר אותה</w:t>
      </w:r>
      <w:r>
        <w:rPr>
          <w:rStyle w:val="default"/>
          <w:rFonts w:cs="FrankRuehl" w:hint="cs"/>
          <w:rtl/>
        </w:rPr>
        <w:t>.</w:t>
      </w:r>
    </w:p>
    <w:p w:rsidR="00354DF0" w:rsidRPr="00441257" w:rsidRDefault="00354DF0" w:rsidP="00354DF0">
      <w:pPr>
        <w:pStyle w:val="P00"/>
        <w:spacing w:before="0"/>
        <w:ind w:left="0" w:right="1134"/>
        <w:rPr>
          <w:rFonts w:cs="FrankRuehl" w:hint="cs"/>
          <w:vanish/>
          <w:color w:val="FF0000"/>
          <w:szCs w:val="20"/>
          <w:shd w:val="clear" w:color="auto" w:fill="FFFF99"/>
          <w:rtl/>
        </w:rPr>
      </w:pPr>
      <w:bookmarkStart w:id="125" w:name="Rov277"/>
      <w:r w:rsidRPr="00441257">
        <w:rPr>
          <w:rFonts w:cs="FrankRuehl" w:hint="cs"/>
          <w:vanish/>
          <w:color w:val="FF0000"/>
          <w:szCs w:val="20"/>
          <w:shd w:val="clear" w:color="auto" w:fill="FFFF99"/>
          <w:rtl/>
        </w:rPr>
        <w:t>מיום 24.11.2013</w:t>
      </w:r>
    </w:p>
    <w:p w:rsidR="00354DF0" w:rsidRPr="00441257" w:rsidRDefault="00354DF0" w:rsidP="00354DF0">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354DF0" w:rsidRPr="00441257" w:rsidRDefault="00354DF0" w:rsidP="00354DF0">
      <w:pPr>
        <w:pStyle w:val="P00"/>
        <w:spacing w:before="0"/>
        <w:ind w:left="0" w:right="1134"/>
        <w:rPr>
          <w:rFonts w:cs="FrankRuehl" w:hint="cs"/>
          <w:vanish/>
          <w:szCs w:val="20"/>
          <w:shd w:val="clear" w:color="auto" w:fill="FFFF99"/>
          <w:rtl/>
        </w:rPr>
      </w:pPr>
      <w:hyperlink r:id="rId12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354DF0" w:rsidRPr="00354DF0" w:rsidRDefault="00354DF0" w:rsidP="00354DF0">
      <w:pPr>
        <w:pStyle w:val="P00"/>
        <w:spacing w:before="0"/>
        <w:ind w:left="0" w:right="1134"/>
        <w:rPr>
          <w:rStyle w:val="default"/>
          <w:rFonts w:cs="FrankRuehl" w:hint="cs"/>
          <w:sz w:val="2"/>
          <w:szCs w:val="2"/>
          <w:shd w:val="clear" w:color="auto" w:fill="FFFF99"/>
          <w:rtl/>
        </w:rPr>
      </w:pPr>
      <w:r w:rsidRPr="00441257">
        <w:rPr>
          <w:rStyle w:val="default"/>
          <w:rFonts w:cs="FrankRuehl" w:hint="cs"/>
          <w:b/>
          <w:bCs/>
          <w:vanish/>
          <w:sz w:val="20"/>
          <w:szCs w:val="20"/>
          <w:shd w:val="clear" w:color="auto" w:fill="FFFF99"/>
          <w:rtl/>
        </w:rPr>
        <w:t>הוספת תקנה 45א</w:t>
      </w:r>
      <w:bookmarkEnd w:id="125"/>
    </w:p>
    <w:p w:rsidR="00354DF0" w:rsidRDefault="00354DF0" w:rsidP="00354DF0">
      <w:pPr>
        <w:pStyle w:val="P00"/>
        <w:spacing w:before="72"/>
        <w:ind w:left="0" w:right="1134"/>
        <w:rPr>
          <w:rStyle w:val="default"/>
          <w:rFonts w:cs="FrankRuehl" w:hint="cs"/>
          <w:rtl/>
        </w:rPr>
      </w:pPr>
    </w:p>
    <w:p w:rsidR="00366502" w:rsidRDefault="00366502" w:rsidP="00354DF0">
      <w:pPr>
        <w:pStyle w:val="P00"/>
        <w:spacing w:before="72"/>
        <w:ind w:left="0" w:right="1134"/>
        <w:rPr>
          <w:rStyle w:val="default"/>
          <w:rFonts w:cs="FrankRuehl" w:hint="cs"/>
          <w:rtl/>
        </w:rPr>
      </w:pPr>
      <w:bookmarkStart w:id="126" w:name="Seif101"/>
      <w:bookmarkEnd w:id="126"/>
      <w:r>
        <w:rPr>
          <w:lang w:val="he-IL"/>
        </w:rPr>
        <w:pict>
          <v:rect id="_x0000_s2440" style="position:absolute;left:0;text-align:left;margin-left:464.5pt;margin-top:8.05pt;width:75.05pt;height:19.45pt;z-index:251717120" o:allowincell="f" filled="f" stroked="f" strokecolor="lime" strokeweight=".25pt">
            <v:textbox inset="0,0,0,0">
              <w:txbxContent>
                <w:p w:rsidR="00343C41" w:rsidRDefault="00343C41" w:rsidP="00366502">
                  <w:pPr>
                    <w:spacing w:line="160" w:lineRule="exact"/>
                    <w:jc w:val="left"/>
                    <w:rPr>
                      <w:rFonts w:cs="Miriam" w:hint="cs"/>
                      <w:sz w:val="18"/>
                      <w:szCs w:val="18"/>
                      <w:rtl/>
                    </w:rPr>
                  </w:pPr>
                  <w:r>
                    <w:rPr>
                      <w:rFonts w:cs="Miriam" w:hint="cs"/>
                      <w:sz w:val="18"/>
                      <w:szCs w:val="18"/>
                      <w:rtl/>
                    </w:rPr>
                    <w:t>הודעה על ערעור</w:t>
                  </w:r>
                </w:p>
                <w:p w:rsidR="00343C41" w:rsidRDefault="00343C41" w:rsidP="00366502">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45</w:t>
      </w:r>
      <w:r w:rsidR="00354DF0">
        <w:rPr>
          <w:rStyle w:val="default"/>
          <w:rFonts w:cs="FrankRuehl" w:hint="cs"/>
          <w:rtl/>
        </w:rPr>
        <w:t>ב</w:t>
      </w:r>
      <w:r w:rsidRPr="00366502">
        <w:rPr>
          <w:rStyle w:val="default"/>
          <w:rFonts w:cs="FrankRuehl"/>
          <w:rtl/>
        </w:rPr>
        <w:t>.</w:t>
      </w:r>
      <w:r w:rsidRPr="00366502">
        <w:rPr>
          <w:rStyle w:val="default"/>
          <w:rFonts w:cs="FrankRuehl"/>
          <w:rtl/>
        </w:rPr>
        <w:tab/>
      </w:r>
      <w:r w:rsidR="00354DF0">
        <w:rPr>
          <w:rStyle w:val="default"/>
          <w:rFonts w:cs="FrankRuehl" w:hint="cs"/>
          <w:rtl/>
        </w:rPr>
        <w:t>הוגש ערעור על החלטת הרשם בהליך לפי פרק זה, יודיע המערער על כך לרשם בעת הגשת הודעת הערעור לבית המשפט</w:t>
      </w:r>
      <w:r>
        <w:rPr>
          <w:rStyle w:val="default"/>
          <w:rFonts w:cs="FrankRuehl" w:hint="cs"/>
          <w:rtl/>
        </w:rPr>
        <w:t>.</w:t>
      </w:r>
    </w:p>
    <w:p w:rsidR="00366502" w:rsidRPr="00441257" w:rsidRDefault="00366502" w:rsidP="00366502">
      <w:pPr>
        <w:pStyle w:val="P00"/>
        <w:spacing w:before="0"/>
        <w:ind w:left="0" w:right="1134"/>
        <w:rPr>
          <w:rFonts w:cs="FrankRuehl" w:hint="cs"/>
          <w:vanish/>
          <w:color w:val="FF0000"/>
          <w:szCs w:val="20"/>
          <w:shd w:val="clear" w:color="auto" w:fill="FFFF99"/>
          <w:rtl/>
        </w:rPr>
      </w:pPr>
      <w:bookmarkStart w:id="127" w:name="Rov278"/>
      <w:r w:rsidRPr="00441257">
        <w:rPr>
          <w:rFonts w:cs="FrankRuehl" w:hint="cs"/>
          <w:vanish/>
          <w:color w:val="FF0000"/>
          <w:szCs w:val="20"/>
          <w:shd w:val="clear" w:color="auto" w:fill="FFFF99"/>
          <w:rtl/>
        </w:rPr>
        <w:t>מיום 24.11.2013</w:t>
      </w:r>
    </w:p>
    <w:p w:rsidR="00366502" w:rsidRPr="00441257" w:rsidRDefault="00366502" w:rsidP="0036650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366502" w:rsidRPr="00441257" w:rsidRDefault="00366502" w:rsidP="00366502">
      <w:pPr>
        <w:pStyle w:val="P00"/>
        <w:spacing w:before="0"/>
        <w:ind w:left="0" w:right="1134"/>
        <w:rPr>
          <w:rFonts w:cs="FrankRuehl" w:hint="cs"/>
          <w:vanish/>
          <w:szCs w:val="20"/>
          <w:shd w:val="clear" w:color="auto" w:fill="FFFF99"/>
          <w:rtl/>
        </w:rPr>
      </w:pPr>
      <w:hyperlink r:id="rId12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366502" w:rsidRPr="00354DF0" w:rsidRDefault="00366502" w:rsidP="00354DF0">
      <w:pPr>
        <w:pStyle w:val="P00"/>
        <w:spacing w:before="0"/>
        <w:ind w:left="0" w:right="1134"/>
        <w:rPr>
          <w:rStyle w:val="default"/>
          <w:rFonts w:cs="FrankRuehl" w:hint="cs"/>
          <w:sz w:val="2"/>
          <w:szCs w:val="2"/>
          <w:shd w:val="clear" w:color="auto" w:fill="FFFF99"/>
          <w:rtl/>
        </w:rPr>
      </w:pPr>
      <w:r w:rsidRPr="00441257">
        <w:rPr>
          <w:rStyle w:val="default"/>
          <w:rFonts w:cs="FrankRuehl" w:hint="cs"/>
          <w:b/>
          <w:bCs/>
          <w:vanish/>
          <w:sz w:val="20"/>
          <w:szCs w:val="20"/>
          <w:shd w:val="clear" w:color="auto" w:fill="FFFF99"/>
          <w:rtl/>
        </w:rPr>
        <w:t>הוספת תקנה 45</w:t>
      </w:r>
      <w:r w:rsidR="00354DF0" w:rsidRPr="00441257">
        <w:rPr>
          <w:rStyle w:val="default"/>
          <w:rFonts w:cs="FrankRuehl" w:hint="cs"/>
          <w:b/>
          <w:bCs/>
          <w:vanish/>
          <w:sz w:val="20"/>
          <w:szCs w:val="20"/>
          <w:shd w:val="clear" w:color="auto" w:fill="FFFF99"/>
          <w:rtl/>
        </w:rPr>
        <w:t>ב</w:t>
      </w:r>
      <w:bookmarkEnd w:id="127"/>
    </w:p>
    <w:p w:rsidR="00D92350" w:rsidRDefault="00D92350">
      <w:pPr>
        <w:pStyle w:val="P00"/>
        <w:spacing w:before="72"/>
        <w:ind w:left="0" w:right="1134"/>
        <w:rPr>
          <w:rStyle w:val="default"/>
          <w:rFonts w:cs="FrankRuehl"/>
          <w:rtl/>
        </w:rPr>
      </w:pPr>
      <w:bookmarkStart w:id="128" w:name="Seif40"/>
      <w:bookmarkEnd w:id="128"/>
      <w:r>
        <w:rPr>
          <w:lang w:val="he-IL"/>
        </w:rPr>
        <w:pict>
          <v:rect id="_x0000_s2110" style="position:absolute;left:0;text-align:left;margin-left:464.5pt;margin-top:8.05pt;width:75.05pt;height:26.4pt;z-index:251600384"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צאות המשפט </w:t>
                  </w:r>
                  <w:r>
                    <w:rPr>
                      <w:rFonts w:cs="Miriam"/>
                      <w:sz w:val="18"/>
                      <w:szCs w:val="18"/>
                      <w:rtl/>
                    </w:rPr>
                    <w:t>אם</w:t>
                  </w:r>
                  <w:r>
                    <w:rPr>
                      <w:rFonts w:cs="Miriam" w:hint="cs"/>
                      <w:sz w:val="18"/>
                      <w:szCs w:val="18"/>
                      <w:rtl/>
                    </w:rPr>
                    <w:t xml:space="preserve"> המבקש </w:t>
                  </w:r>
                  <w:r>
                    <w:rPr>
                      <w:rFonts w:cs="Miriam"/>
                      <w:sz w:val="18"/>
                      <w:szCs w:val="18"/>
                      <w:rtl/>
                    </w:rPr>
                    <w:t>אי</w:t>
                  </w:r>
                  <w:r>
                    <w:rPr>
                      <w:rFonts w:cs="Miriam" w:hint="cs"/>
                      <w:sz w:val="18"/>
                      <w:szCs w:val="18"/>
                      <w:rtl/>
                    </w:rPr>
                    <w:t xml:space="preserve">נו חולק על </w:t>
                  </w:r>
                  <w:r>
                    <w:rPr>
                      <w:rFonts w:cs="Miriam"/>
                      <w:sz w:val="18"/>
                      <w:szCs w:val="18"/>
                      <w:rtl/>
                    </w:rPr>
                    <w:t>הת</w:t>
                  </w:r>
                  <w:r>
                    <w:rPr>
                      <w:rFonts w:cs="Miriam" w:hint="cs"/>
                      <w:sz w:val="18"/>
                      <w:szCs w:val="18"/>
                      <w:rtl/>
                    </w:rPr>
                    <w:t>נגדות</w:t>
                  </w:r>
                </w:p>
              </w:txbxContent>
            </v:textbox>
            <w10:anchorlock/>
          </v:rect>
        </w:pict>
      </w:r>
      <w:r>
        <w:rPr>
          <w:rStyle w:val="big-number"/>
          <w:rFonts w:cs="Miriam"/>
          <w:rtl/>
        </w:rPr>
        <w:t>46.</w:t>
      </w:r>
      <w:r>
        <w:rPr>
          <w:rStyle w:val="big-number"/>
          <w:rFonts w:cs="Miriam"/>
          <w:rtl/>
        </w:rPr>
        <w:tab/>
      </w:r>
      <w:r>
        <w:rPr>
          <w:rStyle w:val="default"/>
          <w:rFonts w:cs="FrankRuehl"/>
          <w:rtl/>
        </w:rPr>
        <w:t>אם</w:t>
      </w:r>
      <w:r>
        <w:rPr>
          <w:rStyle w:val="default"/>
          <w:rFonts w:cs="FrankRuehl" w:hint="cs"/>
          <w:rtl/>
        </w:rPr>
        <w:t xml:space="preserve"> אין המבקש חולק על התנגדות, הרי לכשיגש הרשם להחליט אם לפסוק הוצאות המשפט לזכות המתנגד, עליו לעיין בשאלה אם אפשר היה למנוע בעד המשפט אילו מסר המתנגד למבקש הודעה מס</w:t>
      </w:r>
      <w:r>
        <w:rPr>
          <w:rStyle w:val="default"/>
          <w:rFonts w:cs="FrankRuehl"/>
          <w:rtl/>
        </w:rPr>
        <w:t>פק</w:t>
      </w:r>
      <w:r>
        <w:rPr>
          <w:rStyle w:val="default"/>
          <w:rFonts w:cs="FrankRuehl" w:hint="cs"/>
          <w:rtl/>
        </w:rPr>
        <w:t>ת לפני הגשת ההתנגדות.</w:t>
      </w:r>
    </w:p>
    <w:p w:rsidR="00D92350" w:rsidRDefault="00D92350">
      <w:pPr>
        <w:pStyle w:val="medium2-header"/>
        <w:keepLines w:val="0"/>
        <w:spacing w:before="72"/>
        <w:ind w:left="0" w:right="1134"/>
        <w:rPr>
          <w:rFonts w:cs="FrankRuehl"/>
          <w:noProof/>
          <w:rtl/>
        </w:rPr>
      </w:pPr>
      <w:bookmarkStart w:id="129" w:name="med7"/>
      <w:bookmarkEnd w:id="129"/>
      <w:r>
        <w:rPr>
          <w:rFonts w:cs="FrankRuehl"/>
          <w:noProof/>
          <w:rtl/>
        </w:rPr>
        <w:t>אי</w:t>
      </w:r>
      <w:r>
        <w:rPr>
          <w:rFonts w:cs="FrankRuehl" w:hint="cs"/>
          <w:noProof/>
          <w:rtl/>
        </w:rPr>
        <w:t>-השלמת הרישום</w:t>
      </w:r>
    </w:p>
    <w:p w:rsidR="00D92350" w:rsidRDefault="00D92350" w:rsidP="00354DF0">
      <w:pPr>
        <w:pStyle w:val="P00"/>
        <w:spacing w:before="72"/>
        <w:ind w:left="0" w:right="1134"/>
        <w:rPr>
          <w:rStyle w:val="default"/>
          <w:rFonts w:cs="FrankRuehl" w:hint="cs"/>
          <w:rtl/>
        </w:rPr>
      </w:pPr>
      <w:bookmarkStart w:id="130" w:name="Seif41"/>
      <w:bookmarkEnd w:id="130"/>
      <w:r>
        <w:rPr>
          <w:lang w:val="he-IL"/>
        </w:rPr>
        <w:pict>
          <v:rect id="_x0000_s2111" style="position:absolute;left:0;text-align:left;margin-left:464.5pt;margin-top:8.05pt;width:75.05pt;height:37.25pt;z-index:251601408" o:allowincell="f" filled="f" stroked="f" strokecolor="lime" strokeweight=".25pt">
            <v:textbox style="mso-next-textbox:#_x0000_s2111" inset="0,0,0,0">
              <w:txbxContent>
                <w:p w:rsidR="00343C41" w:rsidRDefault="00343C41">
                  <w:pPr>
                    <w:spacing w:line="160" w:lineRule="exact"/>
                    <w:jc w:val="left"/>
                    <w:rPr>
                      <w:rFonts w:cs="Miriam"/>
                      <w:noProof/>
                      <w:sz w:val="18"/>
                      <w:szCs w:val="18"/>
                      <w:rtl/>
                    </w:rPr>
                  </w:pPr>
                  <w:r>
                    <w:rPr>
                      <w:rFonts w:cs="Miriam"/>
                      <w:sz w:val="18"/>
                      <w:szCs w:val="18"/>
                      <w:rtl/>
                    </w:rPr>
                    <w:t>אי</w:t>
                  </w:r>
                  <w:r>
                    <w:rPr>
                      <w:rFonts w:cs="Miriam" w:hint="cs"/>
                      <w:sz w:val="18"/>
                      <w:szCs w:val="18"/>
                      <w:rtl/>
                    </w:rPr>
                    <w:t>-מתן תשובה</w:t>
                  </w:r>
                </w:p>
                <w:p w:rsidR="00343C41" w:rsidRDefault="00343C41">
                  <w:pPr>
                    <w:spacing w:line="160" w:lineRule="exact"/>
                    <w:jc w:val="left"/>
                    <w:rPr>
                      <w:rFonts w:cs="Miriam" w:hint="cs"/>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sz w:val="18"/>
                      <w:szCs w:val="18"/>
                      <w:rtl/>
                    </w:rPr>
                  </w:pPr>
                  <w:r>
                    <w:rPr>
                      <w:rFonts w:cs="Miriam" w:hint="cs"/>
                      <w:sz w:val="18"/>
                      <w:szCs w:val="18"/>
                      <w:rtl/>
                    </w:rPr>
                    <w:t>תק' תשס"ט-2008</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47.</w:t>
      </w:r>
      <w:r>
        <w:rPr>
          <w:rStyle w:val="big-number"/>
          <w:rFonts w:cs="Miriam"/>
          <w:rtl/>
        </w:rPr>
        <w:tab/>
      </w:r>
      <w:r>
        <w:rPr>
          <w:rStyle w:val="default"/>
          <w:rFonts w:cs="FrankRuehl"/>
          <w:rtl/>
        </w:rPr>
        <w:t>לא</w:t>
      </w:r>
      <w:r>
        <w:rPr>
          <w:rStyle w:val="default"/>
          <w:rFonts w:cs="FrankRuehl" w:hint="cs"/>
          <w:rtl/>
        </w:rPr>
        <w:t xml:space="preserve"> השיב אדם לדרישת הרשם,</w:t>
      </w:r>
      <w:r w:rsidR="00354DF0">
        <w:rPr>
          <w:rStyle w:val="default"/>
          <w:rFonts w:cs="FrankRuehl" w:hint="cs"/>
          <w:rtl/>
        </w:rPr>
        <w:t xml:space="preserve"> שאינה דרישה או הודעה שתקנות 24</w:t>
      </w:r>
      <w:r>
        <w:rPr>
          <w:rStyle w:val="default"/>
          <w:rFonts w:cs="FrankRuehl" w:hint="cs"/>
          <w:rtl/>
        </w:rPr>
        <w:t xml:space="preserve"> </w:t>
      </w:r>
      <w:r w:rsidR="00354DF0">
        <w:rPr>
          <w:rStyle w:val="default"/>
          <w:rFonts w:cs="FrankRuehl" w:hint="cs"/>
          <w:rtl/>
        </w:rPr>
        <w:t>ו-</w:t>
      </w:r>
      <w:r>
        <w:rPr>
          <w:rStyle w:val="default"/>
          <w:rFonts w:cs="FrankRuehl" w:hint="cs"/>
          <w:rtl/>
        </w:rPr>
        <w:t xml:space="preserve">25 דנות בהן, תוך המועד שנקבע באותה דרישה, ובהעדר קביעה כזו תוך חודש ימים מתאריכה, ימסור הרשם למבקש </w:t>
      </w:r>
      <w:r w:rsidR="00E85A0D" w:rsidRPr="00E85A0D">
        <w:rPr>
          <w:rStyle w:val="default"/>
          <w:rFonts w:cs="FrankRuehl" w:hint="cs"/>
          <w:rtl/>
        </w:rPr>
        <w:t>הודעה על ביטול הבקשה לפי סעיף 22 לפקודה</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31" w:name="Rov216"/>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23"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4</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תקנה 47</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אי השלמת הרישום בתוך שנים עשר חודש</w:t>
      </w:r>
    </w:p>
    <w:p w:rsidR="00D92350" w:rsidRPr="00441257" w:rsidRDefault="00D92350">
      <w:pPr>
        <w:pStyle w:val="P00"/>
        <w:spacing w:before="0"/>
        <w:ind w:left="0" w:right="1134"/>
        <w:rPr>
          <w:rStyle w:val="default"/>
          <w:rFonts w:cs="FrankRuehl"/>
          <w:strike/>
          <w:vanish/>
          <w:sz w:val="22"/>
          <w:szCs w:val="22"/>
          <w:shd w:val="clear" w:color="auto" w:fill="FFFF99"/>
          <w:rtl/>
        </w:rPr>
      </w:pPr>
      <w:r w:rsidRPr="00441257">
        <w:rPr>
          <w:rStyle w:val="big-number"/>
          <w:rFonts w:cs="FrankRuehl" w:hint="cs"/>
          <w:strike/>
          <w:vanish/>
          <w:sz w:val="22"/>
          <w:szCs w:val="22"/>
          <w:shd w:val="clear" w:color="auto" w:fill="FFFF99"/>
          <w:rtl/>
        </w:rPr>
        <w:t>47</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אם לא נשלם רישומו של סימן מסחרי בתוך שנים עשר חודש מתאריך הבקשה באשמתו של המבקש, על הרשם למסור הודעה למבקש או לסוכנו בטופס המובא בתוספת השניה לתקנות אלה, על אי השלמת הרישום.</w:t>
      </w:r>
    </w:p>
    <w:p w:rsidR="00D92350" w:rsidRPr="00441257" w:rsidRDefault="00D92350">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עברו ארבעה עשר יום מיום משלוח ההודעה או עברה הארכה הנוספת שהרשם הקציב, והרישום לא הושלם, רואים את הבקשה כבקשה שהסתלקו הימנה.</w:t>
      </w:r>
    </w:p>
    <w:p w:rsidR="00E85A0D" w:rsidRPr="00441257" w:rsidRDefault="00E85A0D">
      <w:pPr>
        <w:pStyle w:val="P00"/>
        <w:spacing w:before="0"/>
        <w:ind w:left="0" w:right="1134"/>
        <w:rPr>
          <w:rFonts w:cs="FrankRuehl" w:hint="cs"/>
          <w:vanish/>
          <w:szCs w:val="20"/>
          <w:shd w:val="clear" w:color="auto" w:fill="FFFF99"/>
          <w:rtl/>
        </w:rPr>
      </w:pPr>
    </w:p>
    <w:p w:rsidR="00E85A0D" w:rsidRPr="00441257" w:rsidRDefault="00E85A0D" w:rsidP="00E85A0D">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5.11.2008</w:t>
      </w:r>
    </w:p>
    <w:p w:rsidR="00E85A0D" w:rsidRPr="00441257" w:rsidRDefault="00E85A0D" w:rsidP="00E85A0D">
      <w:pPr>
        <w:pStyle w:val="P00"/>
        <w:spacing w:before="0"/>
        <w:ind w:left="0" w:right="1134"/>
        <w:rPr>
          <w:rFonts w:cs="FrankRuehl" w:hint="cs"/>
          <w:b/>
          <w:bCs/>
          <w:vanish/>
          <w:szCs w:val="20"/>
          <w:shd w:val="clear" w:color="auto" w:fill="FFFF99"/>
          <w:rtl/>
        </w:rPr>
      </w:pPr>
      <w:r w:rsidRPr="00441257">
        <w:rPr>
          <w:rFonts w:cs="FrankRuehl" w:hint="cs"/>
          <w:b/>
          <w:bCs/>
          <w:vanish/>
          <w:szCs w:val="20"/>
          <w:shd w:val="clear" w:color="auto" w:fill="FFFF99"/>
          <w:rtl/>
        </w:rPr>
        <w:t>תק' תשס"ט-2008</w:t>
      </w:r>
    </w:p>
    <w:p w:rsidR="00E85A0D" w:rsidRPr="00441257" w:rsidRDefault="00E85A0D" w:rsidP="00E85A0D">
      <w:pPr>
        <w:pStyle w:val="P00"/>
        <w:spacing w:before="0"/>
        <w:ind w:left="0" w:right="1134"/>
        <w:rPr>
          <w:rFonts w:cs="FrankRuehl" w:hint="cs"/>
          <w:vanish/>
          <w:szCs w:val="20"/>
          <w:shd w:val="clear" w:color="auto" w:fill="FFFF99"/>
          <w:rtl/>
        </w:rPr>
      </w:pPr>
      <w:hyperlink r:id="rId124" w:history="1">
        <w:r w:rsidRPr="00441257">
          <w:rPr>
            <w:rStyle w:val="Hyperlink"/>
            <w:rFonts w:cs="FrankRuehl" w:hint="cs"/>
            <w:vanish/>
            <w:szCs w:val="20"/>
            <w:shd w:val="clear" w:color="auto" w:fill="FFFF99"/>
            <w:rtl/>
          </w:rPr>
          <w:t>ק"ת תשס"ט מס' 6721</w:t>
        </w:r>
      </w:hyperlink>
      <w:r w:rsidRPr="00441257">
        <w:rPr>
          <w:rFonts w:cs="FrankRuehl" w:hint="cs"/>
          <w:vanish/>
          <w:szCs w:val="20"/>
          <w:shd w:val="clear" w:color="auto" w:fill="FFFF99"/>
          <w:rtl/>
        </w:rPr>
        <w:t xml:space="preserve"> מיום 5.11.2008 עמ' 70</w:t>
      </w:r>
    </w:p>
    <w:p w:rsidR="00354DF0" w:rsidRPr="00441257" w:rsidRDefault="00354DF0" w:rsidP="00354DF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47.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לא</w:t>
      </w:r>
      <w:r w:rsidRPr="00441257">
        <w:rPr>
          <w:rStyle w:val="default"/>
          <w:rFonts w:cs="FrankRuehl" w:hint="cs"/>
          <w:vanish/>
          <w:sz w:val="22"/>
          <w:szCs w:val="22"/>
          <w:shd w:val="clear" w:color="auto" w:fill="FFFF99"/>
          <w:rtl/>
        </w:rPr>
        <w:t xml:space="preserve"> השיב אדם לדרישת הרשם, שאינה דרישה או הודעה שתקנות 24, 25 ו-27 דנות בהן, תוך המועד שנקבע באותה דרישה, ובהעדר קביעה כזו תוך חודש ימים מתאריכה, ימסור הרשם למבקש </w:t>
      </w:r>
      <w:r w:rsidRPr="00441257">
        <w:rPr>
          <w:rStyle w:val="default"/>
          <w:rFonts w:cs="FrankRuehl" w:hint="cs"/>
          <w:strike/>
          <w:vanish/>
          <w:sz w:val="22"/>
          <w:szCs w:val="22"/>
          <w:shd w:val="clear" w:color="auto" w:fill="FFFF99"/>
          <w:rtl/>
        </w:rPr>
        <w:t>הודעה על אי השלמת הרישום לפי סעיף 16 לפקודה בטופ</w:t>
      </w:r>
      <w:r w:rsidRPr="00441257">
        <w:rPr>
          <w:rStyle w:val="default"/>
          <w:rFonts w:cs="FrankRuehl"/>
          <w:strike/>
          <w:vanish/>
          <w:sz w:val="22"/>
          <w:szCs w:val="22"/>
          <w:shd w:val="clear" w:color="auto" w:fill="FFFF99"/>
          <w:rtl/>
        </w:rPr>
        <w:t xml:space="preserve">ס </w:t>
      </w:r>
      <w:r w:rsidRPr="00441257">
        <w:rPr>
          <w:rStyle w:val="default"/>
          <w:rFonts w:cs="FrankRuehl" w:hint="cs"/>
          <w:strike/>
          <w:vanish/>
          <w:sz w:val="22"/>
          <w:szCs w:val="22"/>
          <w:shd w:val="clear" w:color="auto" w:fill="FFFF99"/>
          <w:rtl/>
        </w:rPr>
        <w:t>שבתוספת השניה. לא השיב המבקש תוך שלושה חדשים</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מתאריך אותה הודעה יראו את הבקשה כאילו הסתלקו ממנה, זולת אם נתן הרשם לפני תום תקופת שלושת החדשים ארכה למתן התשובה מטעמים שיירשמו</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הודעה על ביטול הבקשה לפי סעיף 22 לפקודה</w:t>
      </w:r>
      <w:r w:rsidRPr="00441257">
        <w:rPr>
          <w:rStyle w:val="default"/>
          <w:rFonts w:cs="FrankRuehl" w:hint="cs"/>
          <w:vanish/>
          <w:sz w:val="22"/>
          <w:szCs w:val="22"/>
          <w:shd w:val="clear" w:color="auto" w:fill="FFFF99"/>
          <w:rtl/>
        </w:rPr>
        <w:t>.</w:t>
      </w:r>
    </w:p>
    <w:p w:rsidR="00354DF0" w:rsidRPr="00441257" w:rsidRDefault="00354DF0" w:rsidP="00354DF0">
      <w:pPr>
        <w:pStyle w:val="P00"/>
        <w:spacing w:before="0"/>
        <w:ind w:left="0" w:right="1134"/>
        <w:rPr>
          <w:rFonts w:cs="FrankRuehl" w:hint="cs"/>
          <w:vanish/>
          <w:szCs w:val="20"/>
          <w:shd w:val="clear" w:color="auto" w:fill="FFFF99"/>
          <w:rtl/>
        </w:rPr>
      </w:pPr>
    </w:p>
    <w:p w:rsidR="00354DF0" w:rsidRPr="00441257" w:rsidRDefault="00354DF0" w:rsidP="00354DF0">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354DF0" w:rsidRPr="00441257" w:rsidRDefault="00354DF0" w:rsidP="00354DF0">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354DF0" w:rsidRPr="00441257" w:rsidRDefault="00354DF0" w:rsidP="00354DF0">
      <w:pPr>
        <w:pStyle w:val="P00"/>
        <w:spacing w:before="0"/>
        <w:ind w:left="0" w:right="1134"/>
        <w:rPr>
          <w:rFonts w:cs="FrankRuehl" w:hint="cs"/>
          <w:vanish/>
          <w:szCs w:val="20"/>
          <w:shd w:val="clear" w:color="auto" w:fill="FFFF99"/>
          <w:rtl/>
        </w:rPr>
      </w:pPr>
      <w:hyperlink r:id="rId12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E85A0D" w:rsidRPr="00E85A0D" w:rsidRDefault="00E85A0D" w:rsidP="00354DF0">
      <w:pPr>
        <w:pStyle w:val="P00"/>
        <w:ind w:left="0" w:right="1134"/>
        <w:rPr>
          <w:rStyle w:val="default"/>
          <w:rFonts w:cs="FrankRuehl" w:hint="cs"/>
          <w:sz w:val="2"/>
          <w:szCs w:val="2"/>
          <w:rtl/>
        </w:rPr>
      </w:pPr>
      <w:r w:rsidRPr="00441257">
        <w:rPr>
          <w:rStyle w:val="big-number"/>
          <w:rFonts w:cs="FrankRuehl"/>
          <w:vanish/>
          <w:sz w:val="22"/>
          <w:szCs w:val="22"/>
          <w:shd w:val="clear" w:color="auto" w:fill="FFFF99"/>
          <w:rtl/>
        </w:rPr>
        <w:t>47.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לא</w:t>
      </w:r>
      <w:r w:rsidRPr="00441257">
        <w:rPr>
          <w:rStyle w:val="default"/>
          <w:rFonts w:cs="FrankRuehl" w:hint="cs"/>
          <w:vanish/>
          <w:sz w:val="22"/>
          <w:szCs w:val="22"/>
          <w:shd w:val="clear" w:color="auto" w:fill="FFFF99"/>
          <w:rtl/>
        </w:rPr>
        <w:t xml:space="preserve"> השיב אדם לדרישת הרשם, שאינה דרישה או הודעה </w:t>
      </w:r>
      <w:r w:rsidRPr="00441257">
        <w:rPr>
          <w:rStyle w:val="default"/>
          <w:rFonts w:cs="FrankRuehl" w:hint="cs"/>
          <w:strike/>
          <w:vanish/>
          <w:sz w:val="22"/>
          <w:szCs w:val="22"/>
          <w:shd w:val="clear" w:color="auto" w:fill="FFFF99"/>
          <w:rtl/>
        </w:rPr>
        <w:t>שתקנות 24, 25 ו-27 דנות בהן</w:t>
      </w:r>
      <w:r w:rsidR="00354DF0" w:rsidRPr="00441257">
        <w:rPr>
          <w:rStyle w:val="default"/>
          <w:rFonts w:cs="FrankRuehl" w:hint="cs"/>
          <w:vanish/>
          <w:sz w:val="22"/>
          <w:szCs w:val="22"/>
          <w:shd w:val="clear" w:color="auto" w:fill="FFFF99"/>
          <w:rtl/>
        </w:rPr>
        <w:t xml:space="preserve"> </w:t>
      </w:r>
      <w:r w:rsidR="00354DF0" w:rsidRPr="00441257">
        <w:rPr>
          <w:rStyle w:val="default"/>
          <w:rFonts w:cs="FrankRuehl" w:hint="cs"/>
          <w:vanish/>
          <w:sz w:val="22"/>
          <w:szCs w:val="22"/>
          <w:u w:val="single"/>
          <w:shd w:val="clear" w:color="auto" w:fill="FFFF99"/>
          <w:rtl/>
        </w:rPr>
        <w:t>שתקנות 24 ו-25 דנות בהן</w:t>
      </w:r>
      <w:r w:rsidRPr="00441257">
        <w:rPr>
          <w:rStyle w:val="default"/>
          <w:rFonts w:cs="FrankRuehl" w:hint="cs"/>
          <w:vanish/>
          <w:sz w:val="22"/>
          <w:szCs w:val="22"/>
          <w:shd w:val="clear" w:color="auto" w:fill="FFFF99"/>
          <w:rtl/>
        </w:rPr>
        <w:t>, תוך המועד שנקבע באותה דרישה, ובהעדר קביעה כזו תוך חודש ימים מתאריכה, ימסור הרשם למבקש הודעה על ביטול הבקשה לפי סעיף 22 לפקודה.</w:t>
      </w:r>
      <w:bookmarkEnd w:id="131"/>
    </w:p>
    <w:p w:rsidR="00D92350" w:rsidRDefault="00D92350">
      <w:pPr>
        <w:pStyle w:val="medium2-header"/>
        <w:keepLines w:val="0"/>
        <w:spacing w:before="72"/>
        <w:ind w:left="0" w:right="1134"/>
        <w:rPr>
          <w:rFonts w:cs="FrankRuehl"/>
          <w:noProof/>
          <w:rtl/>
        </w:rPr>
      </w:pPr>
      <w:bookmarkStart w:id="132" w:name="med8"/>
      <w:bookmarkEnd w:id="132"/>
      <w:r>
        <w:rPr>
          <w:rFonts w:cs="FrankRuehl"/>
          <w:noProof/>
          <w:rtl/>
        </w:rPr>
        <w:t>הר</w:t>
      </w:r>
      <w:r>
        <w:rPr>
          <w:rFonts w:cs="FrankRuehl" w:hint="cs"/>
          <w:noProof/>
          <w:rtl/>
        </w:rPr>
        <w:t>ישום בפנקס</w:t>
      </w:r>
    </w:p>
    <w:p w:rsidR="00D92350" w:rsidRDefault="00D92350" w:rsidP="00A15157">
      <w:pPr>
        <w:pStyle w:val="P00"/>
        <w:spacing w:before="72"/>
        <w:ind w:left="0" w:right="1134"/>
        <w:rPr>
          <w:rStyle w:val="default"/>
          <w:rFonts w:cs="FrankRuehl"/>
          <w:rtl/>
        </w:rPr>
      </w:pPr>
      <w:bookmarkStart w:id="133" w:name="Seif42"/>
      <w:bookmarkEnd w:id="133"/>
      <w:r>
        <w:rPr>
          <w:lang w:val="he-IL"/>
        </w:rPr>
        <w:pict>
          <v:rect id="_x0000_s2112" style="position:absolute;left:0;text-align:left;margin-left:464.5pt;margin-top:8.05pt;width:75.05pt;height:30pt;z-index:251602432"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ום בפנקס</w:t>
                  </w:r>
                </w:p>
                <w:p w:rsidR="00343C41" w:rsidRDefault="00343C41">
                  <w:pPr>
                    <w:spacing w:line="160" w:lineRule="exact"/>
                    <w:jc w:val="left"/>
                    <w:rPr>
                      <w:rFonts w:cs="Miriam" w:hint="cs"/>
                      <w:noProof/>
                      <w:sz w:val="18"/>
                      <w:szCs w:val="18"/>
                      <w:rtl/>
                    </w:rPr>
                  </w:pPr>
                  <w:r>
                    <w:rPr>
                      <w:rFonts w:cs="Miriam" w:hint="cs"/>
                      <w:noProof/>
                      <w:sz w:val="18"/>
                      <w:szCs w:val="18"/>
                      <w:rtl/>
                    </w:rPr>
                    <w:t>תק' תש"ע-2010</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48.</w:t>
      </w:r>
      <w:r>
        <w:rPr>
          <w:rStyle w:val="big-number"/>
          <w:rFonts w:cs="Miriam"/>
          <w:rtl/>
        </w:rPr>
        <w:tab/>
      </w:r>
      <w:r>
        <w:rPr>
          <w:rStyle w:val="default"/>
          <w:rFonts w:cs="FrankRuehl"/>
          <w:rtl/>
        </w:rPr>
        <w:t>(</w:t>
      </w:r>
      <w:r w:rsidR="00A15157">
        <w:rPr>
          <w:rStyle w:val="default"/>
          <w:rFonts w:cs="FrankRuehl" w:hint="cs"/>
          <w:rtl/>
        </w:rPr>
        <w:t>א</w:t>
      </w:r>
      <w:r>
        <w:rPr>
          <w:rStyle w:val="default"/>
          <w:rFonts w:cs="FrankRuehl"/>
          <w:rtl/>
        </w:rPr>
        <w:t>)</w:t>
      </w:r>
      <w:r>
        <w:rPr>
          <w:rStyle w:val="default"/>
          <w:rFonts w:cs="FrankRuehl"/>
          <w:rtl/>
        </w:rPr>
        <w:tab/>
        <w:t>כ</w:t>
      </w:r>
      <w:r>
        <w:rPr>
          <w:rStyle w:val="default"/>
          <w:rFonts w:cs="FrankRuehl" w:hint="cs"/>
          <w:rtl/>
        </w:rPr>
        <w:t>עבור שלושה חדשים מיום תאריך ה</w:t>
      </w:r>
      <w:r>
        <w:rPr>
          <w:rStyle w:val="default"/>
          <w:rFonts w:cs="FrankRuehl"/>
          <w:rtl/>
        </w:rPr>
        <w:t>פר</w:t>
      </w:r>
      <w:r>
        <w:rPr>
          <w:rStyle w:val="default"/>
          <w:rFonts w:cs="FrankRuehl" w:hint="cs"/>
          <w:rtl/>
        </w:rPr>
        <w:t>סום של כל בקשה, ירשום הרשם בהקדם האפשרי את הסימן המסחרי בפנקס, בכפוף לכל התנגדות והחלטה על ההתנגדות.</w:t>
      </w:r>
    </w:p>
    <w:p w:rsidR="00D92350" w:rsidRDefault="00A15157" w:rsidP="00A15157">
      <w:pPr>
        <w:pStyle w:val="P00"/>
        <w:spacing w:before="72"/>
        <w:ind w:left="0" w:right="1134"/>
        <w:rPr>
          <w:rStyle w:val="default"/>
          <w:rFonts w:cs="FrankRuehl" w:hint="cs"/>
          <w:rtl/>
        </w:rPr>
      </w:pPr>
      <w:r>
        <w:rPr>
          <w:rFonts w:cs="FrankRuehl"/>
          <w:sz w:val="26"/>
          <w:rtl/>
          <w:lang w:eastAsia="en-US"/>
        </w:rPr>
        <w:pict>
          <v:shape id="_x0000_s2444" type="#_x0000_t202" style="position:absolute;left:0;text-align:left;margin-left:470.25pt;margin-top:7.1pt;width:1in;height:11.2pt;z-index:251718144" filled="f" stroked="f">
            <v:textbox inset="1mm,0,1mm,0">
              <w:txbxContent>
                <w:p w:rsidR="00343C41" w:rsidRDefault="00343C41" w:rsidP="00A15157">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D92350">
        <w:rPr>
          <w:rFonts w:cs="FrankRuehl"/>
          <w:sz w:val="26"/>
          <w:rtl/>
        </w:rPr>
        <w:tab/>
      </w:r>
      <w:r w:rsidR="00D92350">
        <w:rPr>
          <w:rStyle w:val="default"/>
          <w:rFonts w:cs="FrankRuehl"/>
          <w:rtl/>
        </w:rPr>
        <w:t>(</w:t>
      </w:r>
      <w:r>
        <w:rPr>
          <w:rStyle w:val="default"/>
          <w:rFonts w:cs="FrankRuehl" w:hint="cs"/>
          <w:rtl/>
        </w:rPr>
        <w:t>ב</w:t>
      </w:r>
      <w:r w:rsidR="00D92350">
        <w:rPr>
          <w:rStyle w:val="default"/>
          <w:rFonts w:cs="FrankRuehl"/>
          <w:rtl/>
        </w:rPr>
        <w:t>)</w:t>
      </w:r>
      <w:r w:rsidR="00D92350">
        <w:rPr>
          <w:rStyle w:val="default"/>
          <w:rFonts w:cs="FrankRuehl"/>
          <w:rtl/>
        </w:rPr>
        <w:tab/>
        <w:t>ב</w:t>
      </w:r>
      <w:r w:rsidR="00D92350">
        <w:rPr>
          <w:rStyle w:val="default"/>
          <w:rFonts w:cs="FrankRuehl" w:hint="cs"/>
          <w:rtl/>
        </w:rPr>
        <w:t xml:space="preserve">פנקס יזכיר את תאריך הרישום, את הסחורות שבנוגע להן נרשם הסימן המסחרי וכן את כל הפרטים הנזכרים </w:t>
      </w:r>
      <w:r w:rsidRPr="00A15157">
        <w:rPr>
          <w:rStyle w:val="default"/>
          <w:rFonts w:cs="FrankRuehl" w:hint="cs"/>
          <w:rtl/>
        </w:rPr>
        <w:t>בסעיף 4 לפקודה</w:t>
      </w:r>
      <w:r w:rsidR="00D92350">
        <w:rPr>
          <w:rStyle w:val="default"/>
          <w:rFonts w:cs="FrankRuehl" w:hint="cs"/>
          <w:rtl/>
        </w:rPr>
        <w:t>, וכל אותם הפרטים שהרשם יראה צורך בהם.</w:t>
      </w:r>
    </w:p>
    <w:p w:rsidR="00F3354B" w:rsidRPr="00441257" w:rsidRDefault="00F3354B" w:rsidP="00F3354B">
      <w:pPr>
        <w:pStyle w:val="P00"/>
        <w:spacing w:before="0"/>
        <w:ind w:left="0" w:right="1134"/>
        <w:rPr>
          <w:rStyle w:val="default"/>
          <w:rFonts w:cs="FrankRuehl" w:hint="cs"/>
          <w:vanish/>
          <w:color w:val="FF0000"/>
          <w:sz w:val="20"/>
          <w:szCs w:val="20"/>
          <w:shd w:val="clear" w:color="auto" w:fill="FFFF99"/>
          <w:rtl/>
        </w:rPr>
      </w:pPr>
      <w:bookmarkStart w:id="134" w:name="Rov279"/>
      <w:r w:rsidRPr="00441257">
        <w:rPr>
          <w:rStyle w:val="default"/>
          <w:rFonts w:cs="FrankRuehl" w:hint="cs"/>
          <w:vanish/>
          <w:color w:val="FF0000"/>
          <w:sz w:val="20"/>
          <w:szCs w:val="20"/>
          <w:shd w:val="clear" w:color="auto" w:fill="FFFF99"/>
          <w:rtl/>
        </w:rPr>
        <w:t>מיום 1.1.2009</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hyperlink r:id="rId126"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F3354B" w:rsidRPr="00441257" w:rsidRDefault="00F3354B" w:rsidP="00F3354B">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עבור שלושה חדשים מיום תאריך ה</w:t>
      </w:r>
      <w:r w:rsidRPr="00441257">
        <w:rPr>
          <w:rStyle w:val="default"/>
          <w:rFonts w:cs="FrankRuehl"/>
          <w:vanish/>
          <w:sz w:val="22"/>
          <w:szCs w:val="22"/>
          <w:shd w:val="clear" w:color="auto" w:fill="FFFF99"/>
          <w:rtl/>
        </w:rPr>
        <w:t>פר</w:t>
      </w:r>
      <w:r w:rsidRPr="00441257">
        <w:rPr>
          <w:rStyle w:val="default"/>
          <w:rFonts w:cs="FrankRuehl" w:hint="cs"/>
          <w:vanish/>
          <w:sz w:val="22"/>
          <w:szCs w:val="22"/>
          <w:shd w:val="clear" w:color="auto" w:fill="FFFF99"/>
          <w:rtl/>
        </w:rPr>
        <w:t xml:space="preserve">סום של כל בקשה </w:t>
      </w:r>
      <w:r w:rsidRPr="00441257">
        <w:rPr>
          <w:rStyle w:val="default"/>
          <w:rFonts w:cs="FrankRuehl" w:hint="cs"/>
          <w:strike/>
          <w:vanish/>
          <w:sz w:val="22"/>
          <w:szCs w:val="22"/>
          <w:shd w:val="clear" w:color="auto" w:fill="FFFF99"/>
          <w:rtl/>
        </w:rPr>
        <w:t>ברשומות</w:t>
      </w:r>
      <w:r w:rsidRPr="00441257">
        <w:rPr>
          <w:rStyle w:val="default"/>
          <w:rFonts w:cs="FrankRuehl" w:hint="cs"/>
          <w:vanish/>
          <w:sz w:val="22"/>
          <w:szCs w:val="22"/>
          <w:shd w:val="clear" w:color="auto" w:fill="FFFF99"/>
          <w:rtl/>
        </w:rPr>
        <w:t>, ירשום הרשם בהקדם האפשרי את הסימן המסחרי בפנקס, בכפוף לכל התנגדות והחלטה על ההתנגדות ולאחר תשלום האגרה הקבועה.</w:t>
      </w:r>
    </w:p>
    <w:p w:rsidR="00354DF0" w:rsidRPr="00441257" w:rsidRDefault="00354DF0" w:rsidP="00354DF0">
      <w:pPr>
        <w:pStyle w:val="P00"/>
        <w:spacing w:before="0"/>
        <w:ind w:left="0" w:right="1134"/>
        <w:rPr>
          <w:rFonts w:cs="FrankRuehl" w:hint="cs"/>
          <w:vanish/>
          <w:szCs w:val="20"/>
          <w:shd w:val="clear" w:color="auto" w:fill="FFFF99"/>
          <w:rtl/>
        </w:rPr>
      </w:pPr>
    </w:p>
    <w:p w:rsidR="00354DF0" w:rsidRPr="00441257" w:rsidRDefault="00354DF0" w:rsidP="00354DF0">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354DF0" w:rsidRPr="00441257" w:rsidRDefault="00354DF0" w:rsidP="00354DF0">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354DF0" w:rsidRPr="00441257" w:rsidRDefault="00354DF0" w:rsidP="00354DF0">
      <w:pPr>
        <w:pStyle w:val="P00"/>
        <w:spacing w:before="0"/>
        <w:ind w:left="0" w:right="1134"/>
        <w:rPr>
          <w:rFonts w:cs="FrankRuehl" w:hint="cs"/>
          <w:vanish/>
          <w:szCs w:val="20"/>
          <w:shd w:val="clear" w:color="auto" w:fill="FFFF99"/>
          <w:rtl/>
        </w:rPr>
      </w:pPr>
      <w:hyperlink r:id="rId127"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354DF0" w:rsidRPr="00441257" w:rsidRDefault="00354DF0" w:rsidP="00354DF0">
      <w:pPr>
        <w:pStyle w:val="P0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48.</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(א)</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shd w:val="clear" w:color="auto" w:fill="FFFF99"/>
          <w:rtl/>
        </w:rPr>
        <w:t>כ</w:t>
      </w:r>
      <w:r w:rsidRPr="00441257">
        <w:rPr>
          <w:rStyle w:val="default"/>
          <w:rFonts w:cs="FrankRuehl" w:hint="cs"/>
          <w:vanish/>
          <w:sz w:val="22"/>
          <w:szCs w:val="22"/>
          <w:shd w:val="clear" w:color="auto" w:fill="FFFF99"/>
          <w:rtl/>
        </w:rPr>
        <w:t>עבור שלושה חדשים מיום תאריך ה</w:t>
      </w:r>
      <w:r w:rsidRPr="00441257">
        <w:rPr>
          <w:rStyle w:val="default"/>
          <w:rFonts w:cs="FrankRuehl"/>
          <w:vanish/>
          <w:sz w:val="22"/>
          <w:szCs w:val="22"/>
          <w:shd w:val="clear" w:color="auto" w:fill="FFFF99"/>
          <w:rtl/>
        </w:rPr>
        <w:t>פר</w:t>
      </w:r>
      <w:r w:rsidRPr="00441257">
        <w:rPr>
          <w:rStyle w:val="default"/>
          <w:rFonts w:cs="FrankRuehl" w:hint="cs"/>
          <w:vanish/>
          <w:sz w:val="22"/>
          <w:szCs w:val="22"/>
          <w:shd w:val="clear" w:color="auto" w:fill="FFFF99"/>
          <w:rtl/>
        </w:rPr>
        <w:t xml:space="preserve">סום של כל בקשה, ירשום הרשם בהקדם האפשרי את הסימן המסחרי בפנקס, בכפוף לכל התנגדות והחלטה על ההתנגדות </w:t>
      </w:r>
      <w:r w:rsidRPr="00441257">
        <w:rPr>
          <w:rStyle w:val="default"/>
          <w:rFonts w:cs="FrankRuehl" w:hint="cs"/>
          <w:strike/>
          <w:vanish/>
          <w:sz w:val="22"/>
          <w:szCs w:val="22"/>
          <w:shd w:val="clear" w:color="auto" w:fill="FFFF99"/>
          <w:rtl/>
        </w:rPr>
        <w:t>ולאחר תשלום האגרה הקבועה</w:t>
      </w:r>
      <w:r w:rsidRPr="00441257">
        <w:rPr>
          <w:rStyle w:val="default"/>
          <w:rFonts w:cs="FrankRuehl" w:hint="cs"/>
          <w:vanish/>
          <w:sz w:val="22"/>
          <w:szCs w:val="22"/>
          <w:shd w:val="clear" w:color="auto" w:fill="FFFF99"/>
          <w:rtl/>
        </w:rPr>
        <w:t>.</w:t>
      </w:r>
    </w:p>
    <w:p w:rsidR="00354DF0" w:rsidRPr="00A15157" w:rsidRDefault="00354DF0" w:rsidP="00A15157">
      <w:pPr>
        <w:pStyle w:val="P00"/>
        <w:spacing w:before="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00A15157" w:rsidRPr="00441257">
        <w:rPr>
          <w:rStyle w:val="default"/>
          <w:rFonts w:cs="FrankRuehl" w:hint="cs"/>
          <w:vanish/>
          <w:sz w:val="22"/>
          <w:szCs w:val="22"/>
          <w:shd w:val="clear" w:color="auto" w:fill="FFFF99"/>
          <w:rtl/>
        </w:rPr>
        <w:t xml:space="preserve"> </w:t>
      </w:r>
      <w:r w:rsidR="00A15157" w:rsidRPr="00441257">
        <w:rPr>
          <w:rStyle w:val="default"/>
          <w:rFonts w:cs="FrankRuehl" w:hint="cs"/>
          <w:vanish/>
          <w:sz w:val="22"/>
          <w:szCs w:val="22"/>
          <w:u w:val="single"/>
          <w:shd w:val="clear" w:color="auto" w:fill="FFFF99"/>
          <w:rtl/>
        </w:rPr>
        <w:t>(ב)</w:t>
      </w:r>
      <w:r w:rsidR="00A15157" w:rsidRPr="00441257">
        <w:rPr>
          <w:rStyle w:val="default"/>
          <w:rFonts w:cs="FrankRuehl" w:hint="cs"/>
          <w:vanish/>
          <w:sz w:val="22"/>
          <w:szCs w:val="22"/>
          <w:shd w:val="clear" w:color="auto" w:fill="FFFF99"/>
          <w:rtl/>
        </w:rPr>
        <w:t xml:space="preserve"> </w:t>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 xml:space="preserve">פנקס יזכיר את תאריך הרישום, את הסחורות שבנוגע להן נרשם הסימן המסחרי וכן את כל הפרטים הנזכרים </w:t>
      </w:r>
      <w:r w:rsidRPr="00441257">
        <w:rPr>
          <w:rStyle w:val="default"/>
          <w:rFonts w:cs="FrankRuehl" w:hint="cs"/>
          <w:strike/>
          <w:vanish/>
          <w:sz w:val="22"/>
          <w:szCs w:val="22"/>
          <w:shd w:val="clear" w:color="auto" w:fill="FFFF99"/>
          <w:rtl/>
        </w:rPr>
        <w:t>בסעיף 3 לפקודה בצירוף</w:t>
      </w:r>
      <w:r w:rsidRPr="00441257">
        <w:rPr>
          <w:rStyle w:val="default"/>
          <w:rFonts w:cs="FrankRuehl"/>
          <w:strike/>
          <w:vanish/>
          <w:sz w:val="22"/>
          <w:szCs w:val="22"/>
          <w:shd w:val="clear" w:color="auto" w:fill="FFFF99"/>
          <w:rtl/>
        </w:rPr>
        <w:t xml:space="preserve"> פ</w:t>
      </w:r>
      <w:r w:rsidRPr="00441257">
        <w:rPr>
          <w:rStyle w:val="default"/>
          <w:rFonts w:cs="FrankRuehl" w:hint="cs"/>
          <w:strike/>
          <w:vanish/>
          <w:sz w:val="22"/>
          <w:szCs w:val="22"/>
          <w:shd w:val="clear" w:color="auto" w:fill="FFFF99"/>
          <w:rtl/>
        </w:rPr>
        <w:t xml:space="preserve">רטים על מלאכתו, עסקו, מקצועו, </w:t>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שלח ידו של בעל הסימן המסחרי</w:t>
      </w:r>
      <w:r w:rsidR="00A15157" w:rsidRPr="00441257">
        <w:rPr>
          <w:rStyle w:val="default"/>
          <w:rFonts w:cs="FrankRuehl" w:hint="cs"/>
          <w:vanish/>
          <w:sz w:val="22"/>
          <w:szCs w:val="22"/>
          <w:shd w:val="clear" w:color="auto" w:fill="FFFF99"/>
          <w:rtl/>
        </w:rPr>
        <w:t xml:space="preserve"> </w:t>
      </w:r>
      <w:r w:rsidR="00A15157" w:rsidRPr="00441257">
        <w:rPr>
          <w:rStyle w:val="default"/>
          <w:rFonts w:cs="FrankRuehl" w:hint="cs"/>
          <w:vanish/>
          <w:sz w:val="22"/>
          <w:szCs w:val="22"/>
          <w:u w:val="single"/>
          <w:shd w:val="clear" w:color="auto" w:fill="FFFF99"/>
          <w:rtl/>
        </w:rPr>
        <w:t>בסעיף 4 לפקודה</w:t>
      </w:r>
      <w:r w:rsidRPr="00441257">
        <w:rPr>
          <w:rStyle w:val="default"/>
          <w:rFonts w:cs="FrankRuehl" w:hint="cs"/>
          <w:vanish/>
          <w:sz w:val="22"/>
          <w:szCs w:val="22"/>
          <w:shd w:val="clear" w:color="auto" w:fill="FFFF99"/>
          <w:rtl/>
        </w:rPr>
        <w:t>, וכל אותם הפרטים שהרשם יראה צורך בהם.</w:t>
      </w:r>
      <w:bookmarkEnd w:id="134"/>
    </w:p>
    <w:p w:rsidR="00D92350" w:rsidRDefault="00D92350">
      <w:pPr>
        <w:pStyle w:val="P00"/>
        <w:spacing w:before="72"/>
        <w:ind w:left="0" w:right="1134"/>
        <w:rPr>
          <w:rStyle w:val="default"/>
          <w:rFonts w:cs="FrankRuehl"/>
          <w:rtl/>
        </w:rPr>
      </w:pPr>
      <w:bookmarkStart w:id="135" w:name="Seif43"/>
      <w:bookmarkEnd w:id="135"/>
      <w:r>
        <w:rPr>
          <w:lang w:val="he-IL"/>
        </w:rPr>
        <w:pict>
          <v:rect id="_x0000_s2113" style="position:absolute;left:0;text-align:left;margin-left:464.5pt;margin-top:8.05pt;width:75.05pt;height:29.85pt;z-index:251603456"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רוצדורה </w:t>
                  </w:r>
                  <w:r>
                    <w:rPr>
                      <w:rFonts w:cs="Miriam"/>
                      <w:sz w:val="18"/>
                      <w:szCs w:val="18"/>
                      <w:rtl/>
                    </w:rPr>
                    <w:t>כש</w:t>
                  </w:r>
                  <w:r>
                    <w:rPr>
                      <w:rFonts w:cs="Miriam" w:hint="cs"/>
                      <w:sz w:val="18"/>
                      <w:szCs w:val="18"/>
                      <w:rtl/>
                    </w:rPr>
                    <w:t xml:space="preserve">מת המבקש </w:t>
                  </w:r>
                  <w:r>
                    <w:rPr>
                      <w:rFonts w:cs="Miriam"/>
                      <w:sz w:val="18"/>
                      <w:szCs w:val="18"/>
                      <w:rtl/>
                    </w:rPr>
                    <w:t>לפ</w:t>
                  </w:r>
                  <w:r>
                    <w:rPr>
                      <w:rFonts w:cs="Miriam" w:hint="cs"/>
                      <w:sz w:val="18"/>
                      <w:szCs w:val="18"/>
                      <w:rtl/>
                    </w:rPr>
                    <w:t xml:space="preserve">ני שנרשם </w:t>
                  </w:r>
                  <w:r>
                    <w:rPr>
                      <w:rFonts w:cs="Miriam"/>
                      <w:sz w:val="18"/>
                      <w:szCs w:val="18"/>
                      <w:rtl/>
                    </w:rPr>
                    <w:t>הס</w:t>
                  </w:r>
                  <w:r>
                    <w:rPr>
                      <w:rFonts w:cs="Miriam" w:hint="cs"/>
                      <w:sz w:val="18"/>
                      <w:szCs w:val="18"/>
                      <w:rtl/>
                    </w:rPr>
                    <w:t>ימן</w:t>
                  </w:r>
                </w:p>
              </w:txbxContent>
            </v:textbox>
            <w10:anchorlock/>
          </v:rect>
        </w:pict>
      </w:r>
      <w:r>
        <w:rPr>
          <w:rStyle w:val="big-number"/>
          <w:rFonts w:cs="Miriam"/>
          <w:rtl/>
        </w:rPr>
        <w:t>49.</w:t>
      </w:r>
      <w:r>
        <w:rPr>
          <w:rStyle w:val="big-number"/>
          <w:rFonts w:cs="Miriam"/>
          <w:rtl/>
        </w:rPr>
        <w:tab/>
      </w:r>
      <w:r>
        <w:rPr>
          <w:rStyle w:val="default"/>
          <w:rFonts w:cs="FrankRuehl"/>
          <w:rtl/>
        </w:rPr>
        <w:t>אם</w:t>
      </w:r>
      <w:r>
        <w:rPr>
          <w:rStyle w:val="default"/>
          <w:rFonts w:cs="FrankRuehl" w:hint="cs"/>
          <w:rtl/>
        </w:rPr>
        <w:t xml:space="preserve"> מת מבקש סימן מסחרי לאחר תאריך בקשתו ולפני שנרשם בפנקס הסימן המסחרי המבוקש, רשאי הרשם כעבור מועד הפרסום הקבוע, ואם נתברר לו כי מת המבקש, לרשום</w:t>
      </w:r>
      <w:r>
        <w:rPr>
          <w:rStyle w:val="default"/>
          <w:rFonts w:cs="FrankRuehl"/>
          <w:rtl/>
        </w:rPr>
        <w:t xml:space="preserve"> </w:t>
      </w:r>
      <w:r>
        <w:rPr>
          <w:rStyle w:val="default"/>
          <w:rFonts w:cs="FrankRuehl" w:hint="cs"/>
          <w:rtl/>
        </w:rPr>
        <w:t>בפנקס ב</w:t>
      </w:r>
      <w:r>
        <w:rPr>
          <w:rStyle w:val="default"/>
          <w:rFonts w:cs="FrankRuehl"/>
          <w:rtl/>
        </w:rPr>
        <w:t>מק</w:t>
      </w:r>
      <w:r>
        <w:rPr>
          <w:rStyle w:val="default"/>
          <w:rFonts w:cs="FrankRuehl" w:hint="cs"/>
          <w:rtl/>
        </w:rPr>
        <w:t>ום שמו של המבקש המת את שמו, כתובתו ותיאורו של האיש שהעסק שייך לו, לאחר שהוכחה בעלותו על העסק כדי הנחת דעתו של הרשם.</w:t>
      </w:r>
    </w:p>
    <w:p w:rsidR="00D92350" w:rsidRDefault="00D92350">
      <w:pPr>
        <w:pStyle w:val="P00"/>
        <w:spacing w:before="72"/>
        <w:ind w:left="0" w:right="1134"/>
        <w:rPr>
          <w:rStyle w:val="default"/>
          <w:rFonts w:cs="FrankRuehl"/>
          <w:rtl/>
        </w:rPr>
      </w:pPr>
      <w:bookmarkStart w:id="136" w:name="Seif44"/>
      <w:bookmarkEnd w:id="136"/>
      <w:r>
        <w:rPr>
          <w:lang w:val="he-IL"/>
        </w:rPr>
        <w:pict>
          <v:rect id="_x0000_s2114" style="position:absolute;left:0;text-align:left;margin-left:464.5pt;margin-top:8.05pt;width:75.05pt;height:10.15pt;z-index:251604480"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תעודת </w:t>
                  </w:r>
                  <w:r>
                    <w:rPr>
                      <w:rFonts w:cs="Miriam"/>
                      <w:sz w:val="18"/>
                      <w:szCs w:val="18"/>
                      <w:rtl/>
                    </w:rPr>
                    <w:t>רי</w:t>
                  </w:r>
                  <w:r>
                    <w:rPr>
                      <w:rFonts w:cs="Miriam" w:hint="cs"/>
                      <w:sz w:val="18"/>
                      <w:szCs w:val="18"/>
                      <w:rtl/>
                    </w:rPr>
                    <w:t>שום</w:t>
                  </w:r>
                </w:p>
              </w:txbxContent>
            </v:textbox>
            <w10:anchorlock/>
          </v:rect>
        </w:pict>
      </w:r>
      <w:r>
        <w:rPr>
          <w:rStyle w:val="big-number"/>
          <w:rFonts w:cs="Miriam"/>
          <w:rtl/>
        </w:rPr>
        <w:t>50.</w:t>
      </w:r>
      <w:r>
        <w:rPr>
          <w:rStyle w:val="big-number"/>
          <w:rFonts w:cs="Miriam"/>
          <w:rtl/>
        </w:rPr>
        <w:tab/>
      </w:r>
      <w:r>
        <w:rPr>
          <w:rStyle w:val="default"/>
          <w:rFonts w:cs="FrankRuehl"/>
          <w:rtl/>
        </w:rPr>
        <w:t>לא</w:t>
      </w:r>
      <w:r>
        <w:rPr>
          <w:rStyle w:val="default"/>
          <w:rFonts w:cs="FrankRuehl" w:hint="cs"/>
          <w:rtl/>
        </w:rPr>
        <w:t>חר שנרשם סימן מסחרי יתן הרשם למבקש תעודה בטופס הקבוע.</w:t>
      </w:r>
    </w:p>
    <w:p w:rsidR="00D92350" w:rsidRDefault="00D92350">
      <w:pPr>
        <w:pStyle w:val="medium2-header"/>
        <w:keepLines w:val="0"/>
        <w:spacing w:before="72"/>
        <w:ind w:left="0" w:right="1134"/>
        <w:rPr>
          <w:rFonts w:cs="FrankRuehl"/>
          <w:noProof/>
          <w:rtl/>
        </w:rPr>
      </w:pPr>
      <w:bookmarkStart w:id="137" w:name="med9"/>
      <w:bookmarkEnd w:id="137"/>
      <w:r>
        <w:rPr>
          <w:rFonts w:cs="FrankRuehl"/>
          <w:noProof/>
          <w:rtl/>
        </w:rPr>
        <w:t>חי</w:t>
      </w:r>
      <w:r>
        <w:rPr>
          <w:rFonts w:cs="FrankRuehl" w:hint="cs"/>
          <w:noProof/>
          <w:rtl/>
        </w:rPr>
        <w:t>דוש הרישום</w:t>
      </w:r>
    </w:p>
    <w:p w:rsidR="00D92350" w:rsidRDefault="00D92350" w:rsidP="00A15157">
      <w:pPr>
        <w:pStyle w:val="P00"/>
        <w:spacing w:before="72"/>
        <w:ind w:left="0" w:right="1134"/>
        <w:rPr>
          <w:rStyle w:val="default"/>
          <w:rFonts w:cs="FrankRuehl"/>
          <w:rtl/>
        </w:rPr>
      </w:pPr>
      <w:bookmarkStart w:id="138" w:name="Seif45"/>
      <w:bookmarkEnd w:id="138"/>
      <w:r>
        <w:rPr>
          <w:lang w:val="he-IL"/>
        </w:rPr>
        <w:pict>
          <v:rect id="_x0000_s2115" style="position:absolute;left:0;text-align:left;margin-left:464.5pt;margin-top:8.05pt;width:75.05pt;height:26.15pt;z-index:251605504"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חי</w:t>
                  </w:r>
                  <w:r>
                    <w:rPr>
                      <w:rFonts w:cs="Miriam" w:hint="cs"/>
                      <w:sz w:val="18"/>
                      <w:szCs w:val="18"/>
                      <w:rtl/>
                    </w:rPr>
                    <w:t>דוש הרישום</w:t>
                  </w:r>
                </w:p>
                <w:p w:rsidR="00343C41" w:rsidRDefault="00343C41">
                  <w:pPr>
                    <w:spacing w:line="160" w:lineRule="exact"/>
                    <w:jc w:val="left"/>
                    <w:rPr>
                      <w:rFonts w:cs="Miriam" w:hint="cs"/>
                      <w:noProof/>
                      <w:sz w:val="18"/>
                      <w:szCs w:val="18"/>
                      <w:rtl/>
                    </w:rPr>
                  </w:pPr>
                  <w:r>
                    <w:rPr>
                      <w:rFonts w:cs="Miriam" w:hint="cs"/>
                      <w:noProof/>
                      <w:sz w:val="18"/>
                      <w:szCs w:val="18"/>
                      <w:rtl/>
                    </w:rPr>
                    <w:t>תק' תש"ע-2010</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51.</w:t>
      </w:r>
      <w:r>
        <w:rPr>
          <w:rStyle w:val="big-number"/>
          <w:rFonts w:cs="Miriam"/>
          <w:rtl/>
        </w:rPr>
        <w:tab/>
      </w:r>
      <w:r>
        <w:rPr>
          <w:rStyle w:val="default"/>
          <w:rFonts w:cs="FrankRuehl"/>
          <w:rtl/>
        </w:rPr>
        <w:t>(1)</w:t>
      </w:r>
      <w:r>
        <w:rPr>
          <w:rStyle w:val="default"/>
          <w:rFonts w:cs="FrankRuehl"/>
          <w:rtl/>
        </w:rPr>
        <w:tab/>
      </w:r>
      <w:r w:rsidR="00F3354B" w:rsidRPr="00F3354B">
        <w:rPr>
          <w:rStyle w:val="default"/>
          <w:rFonts w:cs="FrankRuehl" w:hint="cs"/>
          <w:rtl/>
        </w:rPr>
        <w:t>במהלך שלושת החודשים שלפני תום מועד הרישום האחרון</w:t>
      </w:r>
      <w:r>
        <w:rPr>
          <w:rStyle w:val="default"/>
          <w:rFonts w:cs="FrankRuehl" w:hint="cs"/>
          <w:rtl/>
        </w:rPr>
        <w:t xml:space="preserve"> של סימן מסחרי, רשאי בעל הסימן או אדם הפועל מטעמו, להגיש בקשה לחידוש רישומו של הסימן.</w:t>
      </w:r>
    </w:p>
    <w:p w:rsidR="00D92350" w:rsidRDefault="00D92350">
      <w:pPr>
        <w:pStyle w:val="P00"/>
        <w:spacing w:before="72"/>
        <w:ind w:left="0" w:right="1134"/>
        <w:rPr>
          <w:rStyle w:val="default"/>
          <w:rFonts w:cs="FrankRuehl" w:hint="cs"/>
          <w:rtl/>
        </w:rPr>
      </w:pPr>
      <w:r>
        <w:rPr>
          <w:lang w:val="he-IL"/>
        </w:rPr>
        <w:pict>
          <v:rect id="_x0000_s2116" style="position:absolute;left:0;text-align:left;margin-left:464.5pt;margin-top:8.05pt;width:75.05pt;height:30pt;z-index:251606528"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343C41" w:rsidRDefault="00343C41">
                  <w:pPr>
                    <w:spacing w:line="160" w:lineRule="exact"/>
                    <w:jc w:val="left"/>
                    <w:rPr>
                      <w:rFonts w:cs="Miriam"/>
                      <w:noProof/>
                      <w:sz w:val="18"/>
                      <w:szCs w:val="18"/>
                      <w:rtl/>
                    </w:rPr>
                  </w:pPr>
                  <w:r>
                    <w:rPr>
                      <w:rFonts w:cs="Miriam"/>
                      <w:sz w:val="18"/>
                      <w:szCs w:val="18"/>
                      <w:rtl/>
                    </w:rPr>
                    <w:t>תש</w:t>
                  </w:r>
                  <w:r>
                    <w:rPr>
                      <w:rFonts w:cs="Miriam" w:hint="cs"/>
                      <w:sz w:val="18"/>
                      <w:szCs w:val="18"/>
                      <w:rtl/>
                    </w:rPr>
                    <w:t>מ"ח-1988</w:t>
                  </w:r>
                </w:p>
              </w:txbxContent>
            </v:textbox>
            <w10:anchorlock/>
          </v:rect>
        </w:pict>
      </w:r>
      <w:r>
        <w:rPr>
          <w:rFonts w:cs="FrankRuehl"/>
          <w:sz w:val="26"/>
          <w:rtl/>
        </w:rPr>
        <w:tab/>
      </w:r>
      <w:r>
        <w:rPr>
          <w:rStyle w:val="default"/>
          <w:rFonts w:cs="FrankRuehl"/>
          <w:rtl/>
        </w:rPr>
        <w:t>(2)</w:t>
      </w:r>
      <w:r>
        <w:rPr>
          <w:rStyle w:val="default"/>
          <w:rFonts w:cs="FrankRuehl"/>
          <w:rtl/>
        </w:rPr>
        <w:tab/>
        <w:t>י</w:t>
      </w:r>
      <w:r>
        <w:rPr>
          <w:rStyle w:val="default"/>
          <w:rFonts w:cs="FrankRuehl" w:hint="cs"/>
          <w:rtl/>
        </w:rPr>
        <w:t>ש לצרף לבקשה העתק הקבלה על תשלום אגרת החידוש הקבועה.</w:t>
      </w:r>
    </w:p>
    <w:p w:rsidR="00023A42" w:rsidRDefault="00023A42">
      <w:pPr>
        <w:pStyle w:val="P00"/>
        <w:spacing w:before="72"/>
        <w:ind w:left="0" w:right="1134"/>
        <w:rPr>
          <w:rStyle w:val="default"/>
          <w:rFonts w:cs="FrankRuehl"/>
          <w:rtl/>
        </w:rPr>
      </w:pPr>
    </w:p>
    <w:p w:rsidR="00D92350" w:rsidRDefault="00D92350" w:rsidP="00023A42">
      <w:pPr>
        <w:pStyle w:val="P00"/>
        <w:spacing w:before="72"/>
        <w:ind w:left="0" w:right="1134"/>
        <w:rPr>
          <w:rStyle w:val="default"/>
          <w:rFonts w:cs="FrankRuehl"/>
          <w:rtl/>
        </w:rPr>
      </w:pPr>
      <w:r w:rsidRPr="00023A42">
        <w:rPr>
          <w:rStyle w:val="default"/>
          <w:rFonts w:cs="FrankRuehl"/>
        </w:rPr>
        <w:pict>
          <v:rect id="_x0000_s2117" style="position:absolute;left:0;text-align:left;margin-left:462pt;margin-top:7.1pt;width:75.05pt;height:24.75pt;z-index:251607552" filled="f" stroked="f" strokecolor="lime" strokeweight=".25pt">
            <v:textbox inset="0,0,0,0">
              <w:txbxContent>
                <w:p w:rsidR="00343C41" w:rsidRDefault="00343C41">
                  <w:pPr>
                    <w:spacing w:line="160" w:lineRule="exact"/>
                    <w:jc w:val="left"/>
                    <w:rPr>
                      <w:rFonts w:cs="Miriam" w:hint="cs"/>
                      <w:sz w:val="18"/>
                      <w:szCs w:val="18"/>
                      <w:rtl/>
                    </w:rPr>
                  </w:pPr>
                  <w:r>
                    <w:rPr>
                      <w:rFonts w:cs="Miriam" w:hint="cs"/>
                      <w:sz w:val="18"/>
                      <w:szCs w:val="18"/>
                      <w:rtl/>
                    </w:rPr>
                    <w:t>בקשה לחידוש הרישום</w:t>
                  </w:r>
                </w:p>
                <w:p w:rsidR="00343C41" w:rsidRDefault="00343C41">
                  <w:pPr>
                    <w:spacing w:line="160" w:lineRule="exact"/>
                    <w:jc w:val="left"/>
                    <w:rPr>
                      <w:rFonts w:cs="Miriam" w:hint="cs"/>
                      <w:noProof/>
                      <w:sz w:val="18"/>
                      <w:szCs w:val="18"/>
                      <w:rtl/>
                    </w:rPr>
                  </w:pPr>
                  <w:r>
                    <w:rPr>
                      <w:rFonts w:cs="Miriam" w:hint="cs"/>
                      <w:sz w:val="18"/>
                      <w:szCs w:val="18"/>
                      <w:rtl/>
                    </w:rPr>
                    <w:t>תק' תשע"ה-2015</w:t>
                  </w:r>
                </w:p>
              </w:txbxContent>
            </v:textbox>
            <w10:anchorlock/>
          </v:rect>
        </w:pict>
      </w:r>
      <w:r w:rsidRPr="00023A42">
        <w:rPr>
          <w:rStyle w:val="default"/>
          <w:rFonts w:cs="FrankRuehl"/>
          <w:rtl/>
        </w:rPr>
        <w:tab/>
      </w:r>
      <w:r>
        <w:rPr>
          <w:rStyle w:val="default"/>
          <w:rFonts w:cs="FrankRuehl"/>
          <w:rtl/>
        </w:rPr>
        <w:t>(3)</w:t>
      </w:r>
      <w:r>
        <w:rPr>
          <w:rStyle w:val="default"/>
          <w:rFonts w:cs="FrankRuehl"/>
          <w:rtl/>
        </w:rPr>
        <w:tab/>
      </w:r>
      <w:r w:rsidR="00023A42" w:rsidRPr="00023A42">
        <w:rPr>
          <w:rStyle w:val="default"/>
          <w:rFonts w:cs="FrankRuehl" w:hint="cs"/>
          <w:rtl/>
        </w:rPr>
        <w:t>בקשה צריך שתכיל את מספר סימן המסחר שחידוש רישומו מבוקש, את שם בעל סימן המסחר, את שם משלם אגרת החידוש ואת כתובת הדואר המלאה של המשלם, כמשמעותה בתקנה 8</w:t>
      </w:r>
      <w:r>
        <w:rPr>
          <w:rStyle w:val="default"/>
          <w:rFonts w:cs="FrankRuehl" w:hint="cs"/>
          <w:rtl/>
        </w:rPr>
        <w:t>.</w:t>
      </w:r>
    </w:p>
    <w:p w:rsidR="00D92350" w:rsidRDefault="00D92350">
      <w:pPr>
        <w:pStyle w:val="P00"/>
        <w:spacing w:before="72"/>
        <w:ind w:left="0" w:right="1134"/>
        <w:rPr>
          <w:rStyle w:val="default"/>
          <w:rFonts w:cs="FrankRuehl" w:hint="cs"/>
          <w:rtl/>
        </w:rPr>
      </w:pPr>
      <w:r>
        <w:rPr>
          <w:lang w:val="he-IL"/>
        </w:rPr>
        <w:pict>
          <v:rect id="_x0000_s2118" style="position:absolute;left:0;text-align:left;margin-left:464.5pt;margin-top:8.05pt;width:75.05pt;height:30pt;z-index:251608576"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קב</w:t>
                  </w:r>
                  <w:r>
                    <w:rPr>
                      <w:rFonts w:cs="Miriam" w:hint="cs"/>
                      <w:sz w:val="18"/>
                      <w:szCs w:val="18"/>
                      <w:rtl/>
                    </w:rPr>
                    <w:t xml:space="preserve">לת אגרת </w:t>
                  </w:r>
                  <w:r>
                    <w:rPr>
                      <w:rFonts w:cs="Miriam"/>
                      <w:sz w:val="18"/>
                      <w:szCs w:val="18"/>
                      <w:rtl/>
                    </w:rPr>
                    <w:t>הח</w:t>
                  </w:r>
                  <w:r>
                    <w:rPr>
                      <w:rFonts w:cs="Miriam" w:hint="cs"/>
                      <w:sz w:val="18"/>
                      <w:szCs w:val="18"/>
                      <w:rtl/>
                    </w:rPr>
                    <w:t>ידוש</w:t>
                  </w:r>
                </w:p>
              </w:txbxContent>
            </v:textbox>
            <w10:anchorlock/>
          </v:rect>
        </w:pict>
      </w:r>
      <w:r>
        <w:rPr>
          <w:rFonts w:cs="FrankRuehl"/>
          <w:sz w:val="26"/>
          <w:rtl/>
        </w:rPr>
        <w:tab/>
      </w:r>
      <w:r>
        <w:rPr>
          <w:rStyle w:val="default"/>
          <w:rFonts w:cs="FrankRuehl"/>
          <w:rtl/>
        </w:rPr>
        <w:t>(4)</w:t>
      </w:r>
      <w:r>
        <w:rPr>
          <w:rStyle w:val="default"/>
          <w:rFonts w:cs="FrankRuehl"/>
          <w:rtl/>
        </w:rPr>
        <w:tab/>
        <w:t>א</w:t>
      </w:r>
      <w:r>
        <w:rPr>
          <w:rStyle w:val="default"/>
          <w:rFonts w:cs="FrankRuehl" w:hint="cs"/>
          <w:rtl/>
        </w:rPr>
        <w:t>ם אין הוא דורש הרשאה כנ"ל, יודיע הרשם עם קבלת אותה אגרה, לבעל הרשום</w:t>
      </w:r>
      <w:r>
        <w:rPr>
          <w:rStyle w:val="default"/>
          <w:rFonts w:cs="FrankRuehl"/>
          <w:rtl/>
        </w:rPr>
        <w:t xml:space="preserve"> ל</w:t>
      </w:r>
      <w:r>
        <w:rPr>
          <w:rStyle w:val="default"/>
          <w:rFonts w:cs="FrankRuehl" w:hint="cs"/>
          <w:rtl/>
        </w:rPr>
        <w:t>פי כתובתו הרשומה, כי האגרה נתקבלה וכי הרישום יחודש במועדו.</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39" w:name="Rov336"/>
      <w:r w:rsidRPr="00441257">
        <w:rPr>
          <w:rStyle w:val="default"/>
          <w:rFonts w:cs="FrankRuehl" w:hint="cs"/>
          <w:vanish/>
          <w:color w:val="FF0000"/>
          <w:szCs w:val="20"/>
          <w:shd w:val="clear" w:color="auto" w:fill="FFFF99"/>
          <w:rtl/>
        </w:rPr>
        <w:t>מיום 1.4.1986</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תשמ"ו-1986</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28" w:history="1">
        <w:r w:rsidRPr="00441257">
          <w:rPr>
            <w:rStyle w:val="Hyperlink"/>
            <w:rFonts w:cs="FrankRuehl"/>
            <w:vanish/>
            <w:szCs w:val="20"/>
            <w:shd w:val="clear" w:color="auto" w:fill="FFFF99"/>
            <w:rtl/>
          </w:rPr>
          <w:t xml:space="preserve">ק"ת תשמ"ו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4917</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24.3.1986 עמ' 712</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תקנת משנה 51(2)</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0"/>
        <w:ind w:left="0" w:right="1134"/>
        <w:rPr>
          <w:rStyle w:val="default"/>
          <w:rFonts w:cs="FrankRuehl"/>
          <w:strike/>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י</w:t>
      </w:r>
      <w:r w:rsidRPr="00441257">
        <w:rPr>
          <w:rStyle w:val="default"/>
          <w:rFonts w:cs="FrankRuehl" w:hint="cs"/>
          <w:strike/>
          <w:vanish/>
          <w:sz w:val="22"/>
          <w:szCs w:val="22"/>
          <w:shd w:val="clear" w:color="auto" w:fill="FFFF99"/>
          <w:rtl/>
        </w:rPr>
        <w:t>ש לצרף אל הבקשה את האגרה הקבועה.</w:t>
      </w:r>
    </w:p>
    <w:p w:rsidR="00D92350" w:rsidRPr="00441257" w:rsidRDefault="00D92350">
      <w:pPr>
        <w:pStyle w:val="P11"/>
        <w:spacing w:before="0"/>
        <w:ind w:left="0" w:right="1134"/>
        <w:rPr>
          <w:rStyle w:val="default"/>
          <w:rFonts w:cs="FrankRuehl" w:hint="cs"/>
          <w:vanish/>
          <w:color w:val="FF000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22.3.1988</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תשמ"ח-1988</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29" w:history="1">
        <w:r w:rsidRPr="00441257">
          <w:rPr>
            <w:rStyle w:val="Hyperlink"/>
            <w:rFonts w:cs="FrankRuehl" w:hint="cs"/>
            <w:vanish/>
            <w:szCs w:val="20"/>
            <w:shd w:val="clear" w:color="auto" w:fill="FFFF99"/>
            <w:rtl/>
          </w:rPr>
          <w:t>ק"ת תשמ"ח מס'</w:t>
        </w:r>
        <w:r w:rsidRPr="00441257">
          <w:rPr>
            <w:rStyle w:val="Hyperlink"/>
            <w:rFonts w:cs="FrankRuehl"/>
            <w:vanish/>
            <w:szCs w:val="20"/>
            <w:shd w:val="clear" w:color="auto" w:fill="FFFF99"/>
            <w:rtl/>
          </w:rPr>
          <w:t xml:space="preserve"> 5086</w:t>
        </w:r>
      </w:hyperlink>
      <w:r w:rsidRPr="00441257">
        <w:rPr>
          <w:rFonts w:cs="FrankRuehl" w:hint="cs"/>
          <w:vanish/>
          <w:szCs w:val="20"/>
          <w:shd w:val="clear" w:color="auto" w:fill="FFFF99"/>
          <w:rtl/>
        </w:rPr>
        <w:t xml:space="preserve"> מיום 21.2.1988 עמ' 501</w:t>
      </w:r>
    </w:p>
    <w:p w:rsidR="00D92350" w:rsidRPr="00441257" w:rsidRDefault="00D92350">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תקנת משנה 51(2)</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י</w:t>
      </w:r>
      <w:r w:rsidRPr="00441257">
        <w:rPr>
          <w:rStyle w:val="default"/>
          <w:rFonts w:cs="FrankRuehl" w:hint="cs"/>
          <w:strike/>
          <w:vanish/>
          <w:sz w:val="22"/>
          <w:szCs w:val="22"/>
          <w:shd w:val="clear" w:color="auto" w:fill="FFFF99"/>
          <w:rtl/>
        </w:rPr>
        <w:t>ש לצרף לבקשה את אגרת החידוש הקבועה</w:t>
      </w:r>
      <w:r w:rsidRPr="00441257">
        <w:rPr>
          <w:rStyle w:val="default"/>
          <w:rFonts w:cs="FrankRuehl" w:hint="cs"/>
          <w:vanish/>
          <w:sz w:val="22"/>
          <w:szCs w:val="22"/>
          <w:shd w:val="clear" w:color="auto" w:fill="FFFF99"/>
          <w:rtl/>
        </w:rPr>
        <w:t>.</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p>
    <w:p w:rsidR="00F3354B" w:rsidRPr="00441257" w:rsidRDefault="00F3354B" w:rsidP="00F3354B">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1.9.2010</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hyperlink r:id="rId130"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A15157" w:rsidRPr="00441257" w:rsidRDefault="00A15157" w:rsidP="00A15157">
      <w:pPr>
        <w:pStyle w:val="P00"/>
        <w:ind w:left="0" w:right="1134"/>
        <w:rPr>
          <w:rStyle w:val="default"/>
          <w:rFonts w:cs="FrankRuehl" w:hint="cs"/>
          <w:vanish/>
          <w:sz w:val="22"/>
          <w:szCs w:val="22"/>
          <w:shd w:val="clear" w:color="auto" w:fill="FFFF99"/>
          <w:rtl/>
        </w:rPr>
      </w:pPr>
      <w:r w:rsidRPr="00441257">
        <w:rPr>
          <w:rStyle w:val="big-number"/>
          <w:rFonts w:cs="Miriam"/>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ב</w:t>
      </w:r>
      <w:r w:rsidRPr="00441257">
        <w:rPr>
          <w:rStyle w:val="default"/>
          <w:rFonts w:cs="FrankRuehl" w:hint="cs"/>
          <w:strike/>
          <w:vanish/>
          <w:sz w:val="22"/>
          <w:szCs w:val="22"/>
          <w:shd w:val="clear" w:color="auto" w:fill="FFFF99"/>
          <w:rtl/>
        </w:rPr>
        <w:t>כל זמן ולא יאוחר משלושה חדשים לפני תום מועד הרישום האח</w:t>
      </w:r>
      <w:r w:rsidRPr="00441257">
        <w:rPr>
          <w:rStyle w:val="default"/>
          <w:rFonts w:cs="FrankRuehl"/>
          <w:strike/>
          <w:vanish/>
          <w:sz w:val="22"/>
          <w:szCs w:val="22"/>
          <w:shd w:val="clear" w:color="auto" w:fill="FFFF99"/>
          <w:rtl/>
        </w:rPr>
        <w:t>רו</w:t>
      </w:r>
      <w:r w:rsidRPr="00441257">
        <w:rPr>
          <w:rStyle w:val="default"/>
          <w:rFonts w:cs="FrankRuehl" w:hint="cs"/>
          <w:strike/>
          <w:vanish/>
          <w:sz w:val="22"/>
          <w:szCs w:val="22"/>
          <w:shd w:val="clear" w:color="auto" w:fill="FFFF99"/>
          <w:rtl/>
        </w:rPr>
        <w:t>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במהלך שלושת החודשים שלפני תום מועד הרישום האחרון</w:t>
      </w:r>
      <w:r w:rsidRPr="00441257">
        <w:rPr>
          <w:rStyle w:val="default"/>
          <w:rFonts w:cs="FrankRuehl" w:hint="cs"/>
          <w:vanish/>
          <w:sz w:val="22"/>
          <w:szCs w:val="22"/>
          <w:shd w:val="clear" w:color="auto" w:fill="FFFF99"/>
          <w:rtl/>
        </w:rPr>
        <w:t xml:space="preserve"> של סימן מסחרי, רשאי בעל הסימן או אדם הפועל מטעמו, להגיש בטופס הקבוע בקשה לחידוש רישומו של הסימן.</w:t>
      </w:r>
    </w:p>
    <w:p w:rsidR="00A15157" w:rsidRPr="00441257" w:rsidRDefault="00A15157" w:rsidP="00A15157">
      <w:pPr>
        <w:pStyle w:val="P00"/>
        <w:spacing w:before="0"/>
        <w:ind w:left="0" w:right="1134"/>
        <w:rPr>
          <w:rFonts w:cs="FrankRuehl" w:hint="cs"/>
          <w:vanish/>
          <w:szCs w:val="20"/>
          <w:shd w:val="clear" w:color="auto" w:fill="FFFF99"/>
          <w:rtl/>
        </w:rPr>
      </w:pPr>
    </w:p>
    <w:p w:rsidR="00A15157" w:rsidRPr="00441257" w:rsidRDefault="00A15157" w:rsidP="00A15157">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A15157" w:rsidRPr="00441257" w:rsidRDefault="00A15157" w:rsidP="00A151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A15157" w:rsidRPr="00441257" w:rsidRDefault="00A15157" w:rsidP="00A15157">
      <w:pPr>
        <w:pStyle w:val="P00"/>
        <w:spacing w:before="0"/>
        <w:ind w:left="0" w:right="1134"/>
        <w:rPr>
          <w:rFonts w:cs="FrankRuehl" w:hint="cs"/>
          <w:vanish/>
          <w:szCs w:val="20"/>
          <w:shd w:val="clear" w:color="auto" w:fill="FFFF99"/>
          <w:rtl/>
        </w:rPr>
      </w:pPr>
      <w:hyperlink r:id="rId13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F3354B" w:rsidRPr="00441257" w:rsidRDefault="00F3354B" w:rsidP="00A15157">
      <w:pPr>
        <w:pStyle w:val="P00"/>
        <w:ind w:left="0" w:right="1134"/>
        <w:rPr>
          <w:rStyle w:val="default"/>
          <w:rFonts w:cs="FrankRuehl" w:hint="cs"/>
          <w:vanish/>
          <w:sz w:val="22"/>
          <w:szCs w:val="22"/>
          <w:shd w:val="clear" w:color="auto" w:fill="FFFF99"/>
          <w:rtl/>
        </w:rPr>
      </w:pPr>
      <w:r w:rsidRPr="00441257">
        <w:rPr>
          <w:rStyle w:val="big-number"/>
          <w:rFonts w:cs="Miriam"/>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במהלך שלושת החודשים שלפני תום מועד הרישום האחרון של סימן מסחרי, רשאי בעל הסימן או אדם הפועל מטעמו, להגיש </w:t>
      </w:r>
      <w:r w:rsidRPr="00441257">
        <w:rPr>
          <w:rStyle w:val="default"/>
          <w:rFonts w:cs="FrankRuehl" w:hint="cs"/>
          <w:strike/>
          <w:vanish/>
          <w:sz w:val="22"/>
          <w:szCs w:val="22"/>
          <w:shd w:val="clear" w:color="auto" w:fill="FFFF99"/>
          <w:rtl/>
        </w:rPr>
        <w:t>בטופס הקבוע</w:t>
      </w:r>
      <w:r w:rsidRPr="00441257">
        <w:rPr>
          <w:rStyle w:val="default"/>
          <w:rFonts w:cs="FrankRuehl" w:hint="cs"/>
          <w:vanish/>
          <w:sz w:val="22"/>
          <w:szCs w:val="22"/>
          <w:shd w:val="clear" w:color="auto" w:fill="FFFF99"/>
          <w:rtl/>
        </w:rPr>
        <w:t xml:space="preserve"> בקשה לחידוש רישומו של הסימן.</w:t>
      </w:r>
    </w:p>
    <w:p w:rsidR="00581A7A" w:rsidRPr="00441257" w:rsidRDefault="00581A7A" w:rsidP="00581A7A">
      <w:pPr>
        <w:pStyle w:val="P00"/>
        <w:spacing w:before="0"/>
        <w:ind w:left="0" w:right="1134"/>
        <w:rPr>
          <w:rFonts w:cs="FrankRuehl" w:hint="cs"/>
          <w:vanish/>
          <w:szCs w:val="20"/>
          <w:shd w:val="clear" w:color="auto" w:fill="FFFF99"/>
          <w:rtl/>
        </w:rPr>
      </w:pPr>
    </w:p>
    <w:p w:rsidR="00581A7A" w:rsidRPr="00441257" w:rsidRDefault="00581A7A" w:rsidP="00581A7A">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1.6.2015</w:t>
      </w:r>
    </w:p>
    <w:p w:rsidR="00581A7A" w:rsidRPr="00441257" w:rsidRDefault="00581A7A" w:rsidP="00581A7A">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581A7A" w:rsidRPr="00441257" w:rsidRDefault="00581A7A" w:rsidP="00581A7A">
      <w:pPr>
        <w:pStyle w:val="P00"/>
        <w:spacing w:before="0"/>
        <w:ind w:left="0" w:right="1134"/>
        <w:rPr>
          <w:rFonts w:cs="FrankRuehl" w:hint="cs"/>
          <w:vanish/>
          <w:szCs w:val="20"/>
          <w:shd w:val="clear" w:color="auto" w:fill="FFFF99"/>
          <w:rtl/>
        </w:rPr>
      </w:pPr>
      <w:hyperlink r:id="rId132"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1244</w:t>
      </w:r>
    </w:p>
    <w:p w:rsidR="00023A42" w:rsidRPr="00441257" w:rsidRDefault="00023A42" w:rsidP="00023A42">
      <w:pPr>
        <w:pStyle w:val="P00"/>
        <w:ind w:left="0" w:right="1134"/>
        <w:rPr>
          <w:rStyle w:val="default"/>
          <w:rFonts w:cs="Miriam" w:hint="cs"/>
          <w:vanish/>
          <w:sz w:val="16"/>
          <w:szCs w:val="16"/>
          <w:shd w:val="clear" w:color="auto" w:fill="FFFF99"/>
          <w:rtl/>
        </w:rPr>
      </w:pPr>
      <w:r w:rsidRPr="00441257">
        <w:rPr>
          <w:rStyle w:val="default"/>
          <w:rFonts w:cs="Miriam" w:hint="cs"/>
          <w:strike/>
          <w:vanish/>
          <w:sz w:val="16"/>
          <w:szCs w:val="16"/>
          <w:shd w:val="clear" w:color="auto" w:fill="FFFF99"/>
          <w:rtl/>
        </w:rPr>
        <w:t>חתימת הבקשה</w:t>
      </w:r>
      <w:r w:rsidRPr="00441257">
        <w:rPr>
          <w:rStyle w:val="default"/>
          <w:rFonts w:cs="Miriam" w:hint="cs"/>
          <w:vanish/>
          <w:sz w:val="16"/>
          <w:szCs w:val="16"/>
          <w:shd w:val="clear" w:color="auto" w:fill="FFFF99"/>
          <w:rtl/>
        </w:rPr>
        <w:t xml:space="preserve"> </w:t>
      </w:r>
      <w:r w:rsidRPr="00441257">
        <w:rPr>
          <w:rStyle w:val="default"/>
          <w:rFonts w:cs="Miriam" w:hint="cs"/>
          <w:vanish/>
          <w:sz w:val="16"/>
          <w:szCs w:val="16"/>
          <w:u w:val="single"/>
          <w:shd w:val="clear" w:color="auto" w:fill="FFFF99"/>
          <w:rtl/>
        </w:rPr>
        <w:t>בקשה לחידוש הרישום</w:t>
      </w:r>
    </w:p>
    <w:p w:rsidR="00023A42" w:rsidRPr="00023A42" w:rsidRDefault="00023A42" w:rsidP="00023A42">
      <w:pPr>
        <w:pStyle w:val="P00"/>
        <w:spacing w:before="0"/>
        <w:ind w:left="0" w:right="1134"/>
        <w:rPr>
          <w:rStyle w:val="default"/>
          <w:rFonts w:cs="FrankRuehl"/>
          <w:sz w:val="2"/>
          <w:szCs w:val="2"/>
          <w:shd w:val="clear" w:color="auto" w:fill="FFFF99"/>
          <w:rtl/>
        </w:rPr>
      </w:pPr>
      <w:r w:rsidRPr="00441257">
        <w:rPr>
          <w:rStyle w:val="default"/>
          <w:rFonts w:cs="FrankRuehl"/>
          <w:vanish/>
          <w:sz w:val="22"/>
          <w:szCs w:val="22"/>
          <w:shd w:val="clear" w:color="auto" w:fill="FFFF99"/>
          <w:rtl/>
        </w:rPr>
        <w:tab/>
        <w:t>(3)</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ע</w:t>
      </w:r>
      <w:r w:rsidRPr="00441257">
        <w:rPr>
          <w:rStyle w:val="default"/>
          <w:rFonts w:cs="FrankRuehl" w:hint="cs"/>
          <w:strike/>
          <w:vanish/>
          <w:sz w:val="22"/>
          <w:szCs w:val="22"/>
          <w:shd w:val="clear" w:color="auto" w:fill="FFFF99"/>
          <w:rtl/>
        </w:rPr>
        <w:t>ל המבקש לחתום את שמו על הבקשה ולרשום בה את כתובתו, ואם הוגשה הבקשה ע"י אדם שאינו הבעל הר</w:t>
      </w:r>
      <w:r w:rsidRPr="00441257">
        <w:rPr>
          <w:rStyle w:val="default"/>
          <w:rFonts w:cs="FrankRuehl"/>
          <w:strike/>
          <w:vanish/>
          <w:sz w:val="22"/>
          <w:szCs w:val="22"/>
          <w:shd w:val="clear" w:color="auto" w:fill="FFFF99"/>
          <w:rtl/>
        </w:rPr>
        <w:t>שו</w:t>
      </w:r>
      <w:r w:rsidRPr="00441257">
        <w:rPr>
          <w:rStyle w:val="default"/>
          <w:rFonts w:cs="FrankRuehl" w:hint="cs"/>
          <w:strike/>
          <w:vanish/>
          <w:sz w:val="22"/>
          <w:szCs w:val="22"/>
          <w:shd w:val="clear" w:color="auto" w:fill="FFFF99"/>
          <w:rtl/>
        </w:rPr>
        <w:t>ם, רשאי יהא הרשם לדרוש מאותו אדם להגיש לו במשך חודש ימים הרשאה לשלם את האגרה, כשהיא חתומה ע"י הבעל הרשום, ואם לא שלח הרשאה זו, רשאי הרשם להחזיר את האגרה ולנהוג בה כאיל</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 xml:space="preserve"> לא נתקבלה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בקשה צריך שתכיל את מספר סימן המסחר שחידוש רישומו מבוקש, את שם בעל סימן המסחר, את שם משלם אגרת החידוש ואת כתובת הדואר המלאה של המשלם, כמשמעותה בתקנה 8</w:t>
      </w:r>
      <w:r w:rsidRPr="00441257">
        <w:rPr>
          <w:rStyle w:val="default"/>
          <w:rFonts w:cs="FrankRuehl" w:hint="cs"/>
          <w:vanish/>
          <w:sz w:val="22"/>
          <w:szCs w:val="22"/>
          <w:shd w:val="clear" w:color="auto" w:fill="FFFF99"/>
          <w:rtl/>
        </w:rPr>
        <w:t>.</w:t>
      </w:r>
      <w:bookmarkEnd w:id="139"/>
    </w:p>
    <w:p w:rsidR="00D92350" w:rsidRDefault="00D92350" w:rsidP="00A15157">
      <w:pPr>
        <w:pStyle w:val="P00"/>
        <w:spacing w:before="72"/>
        <w:ind w:left="0" w:right="1134"/>
        <w:rPr>
          <w:rStyle w:val="default"/>
          <w:rFonts w:cs="FrankRuehl"/>
          <w:rtl/>
        </w:rPr>
      </w:pPr>
      <w:bookmarkStart w:id="140" w:name="Seif46"/>
      <w:bookmarkEnd w:id="140"/>
      <w:r>
        <w:rPr>
          <w:lang w:val="he-IL"/>
        </w:rPr>
        <w:pict>
          <v:rect id="_x0000_s2119" style="position:absolute;left:0;text-align:left;margin-left:464.5pt;margin-top:8.05pt;width:75.05pt;height:38.05pt;z-index:251609600" o:allowincell="f" filled="f" stroked="f" strokecolor="lime" strokeweight=".25pt">
            <v:textbox style="mso-next-textbox:#_x0000_s2119" inset="0,0,0,0">
              <w:txbxContent>
                <w:p w:rsidR="00343C41" w:rsidRDefault="00343C41">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לפני </w:t>
                  </w:r>
                  <w:r>
                    <w:rPr>
                      <w:rFonts w:cs="Miriam"/>
                      <w:sz w:val="18"/>
                      <w:szCs w:val="18"/>
                      <w:rtl/>
                    </w:rPr>
                    <w:t>מח</w:t>
                  </w:r>
                  <w:r>
                    <w:rPr>
                      <w:rFonts w:cs="Miriam" w:hint="cs"/>
                      <w:sz w:val="18"/>
                      <w:szCs w:val="18"/>
                      <w:rtl/>
                    </w:rPr>
                    <w:t xml:space="preserve">יקתו של </w:t>
                  </w:r>
                  <w:r>
                    <w:rPr>
                      <w:rFonts w:cs="Miriam"/>
                      <w:sz w:val="18"/>
                      <w:szCs w:val="18"/>
                      <w:rtl/>
                    </w:rPr>
                    <w:t>סי</w:t>
                  </w:r>
                  <w:r>
                    <w:rPr>
                      <w:rFonts w:cs="Miriam" w:hint="cs"/>
                      <w:sz w:val="18"/>
                      <w:szCs w:val="18"/>
                      <w:rtl/>
                    </w:rPr>
                    <w:t xml:space="preserve">מן מסחרי </w:t>
                  </w:r>
                  <w:r>
                    <w:rPr>
                      <w:rFonts w:cs="Miriam"/>
                      <w:sz w:val="18"/>
                      <w:szCs w:val="18"/>
                      <w:rtl/>
                    </w:rPr>
                    <w:t>מה</w:t>
                  </w:r>
                  <w:r>
                    <w:rPr>
                      <w:rFonts w:cs="Miriam" w:hint="cs"/>
                      <w:sz w:val="18"/>
                      <w:szCs w:val="18"/>
                      <w:rtl/>
                    </w:rPr>
                    <w:t>פנקס</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52.</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 xml:space="preserve">ם לא הוגשה בקשה לחידוש, ישלח </w:t>
      </w:r>
      <w:r>
        <w:rPr>
          <w:rStyle w:val="default"/>
          <w:rFonts w:cs="FrankRuehl"/>
          <w:rtl/>
        </w:rPr>
        <w:t>ה</w:t>
      </w:r>
      <w:r>
        <w:rPr>
          <w:rStyle w:val="default"/>
          <w:rFonts w:cs="FrankRuehl" w:hint="cs"/>
          <w:rtl/>
        </w:rPr>
        <w:t>רשם הודעה לבעל הסימן המסחרי לפי כתובתו הרשומה; הודעה זו תישלח לא פחות מחודש אחד ולא יותר משני חדשים לפני גמר מועדו של הרישום האחרון של הסימן המ</w:t>
      </w:r>
      <w:r>
        <w:rPr>
          <w:rStyle w:val="default"/>
          <w:rFonts w:cs="FrankRuehl"/>
          <w:rtl/>
        </w:rPr>
        <w:t>סח</w:t>
      </w:r>
      <w:r>
        <w:rPr>
          <w:rStyle w:val="default"/>
          <w:rFonts w:cs="FrankRuehl" w:hint="cs"/>
          <w:rtl/>
        </w:rPr>
        <w:t>רי.</w:t>
      </w:r>
    </w:p>
    <w:p w:rsidR="00D92350" w:rsidRDefault="00D92350" w:rsidP="00F3354B">
      <w:pPr>
        <w:pStyle w:val="P00"/>
        <w:spacing w:before="72"/>
        <w:ind w:left="0" w:right="1134"/>
        <w:rPr>
          <w:rStyle w:val="default"/>
          <w:rFonts w:cs="FrankRuehl" w:hint="cs"/>
          <w:rtl/>
        </w:rPr>
      </w:pPr>
      <w:r>
        <w:rPr>
          <w:lang w:val="he-IL"/>
        </w:rPr>
        <w:pict>
          <v:rect id="_x0000_s2120" style="position:absolute;left:0;text-align:left;margin-left:464.5pt;margin-top:8.05pt;width:75.05pt;height:48.1pt;z-index:251610624"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דעה על </w:t>
                  </w:r>
                  <w:r>
                    <w:rPr>
                      <w:rFonts w:cs="Miriam"/>
                      <w:sz w:val="18"/>
                      <w:szCs w:val="18"/>
                      <w:rtl/>
                    </w:rPr>
                    <w:t>אי</w:t>
                  </w:r>
                  <w:r>
                    <w:rPr>
                      <w:rFonts w:cs="Miriam" w:hint="cs"/>
                      <w:sz w:val="18"/>
                      <w:szCs w:val="18"/>
                      <w:rtl/>
                    </w:rPr>
                    <w:t>-תשלום</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תשמ"ו-1986</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343C41" w:rsidRDefault="00343C41">
                  <w:pPr>
                    <w:spacing w:line="160" w:lineRule="exact"/>
                    <w:jc w:val="left"/>
                    <w:rPr>
                      <w:rFonts w:cs="Miriam" w:hint="cs"/>
                      <w:sz w:val="18"/>
                      <w:szCs w:val="18"/>
                      <w:rtl/>
                    </w:rPr>
                  </w:pPr>
                  <w:r>
                    <w:rPr>
                      <w:rFonts w:cs="Miriam"/>
                      <w:sz w:val="18"/>
                      <w:szCs w:val="18"/>
                      <w:rtl/>
                    </w:rPr>
                    <w:t>תש</w:t>
                  </w:r>
                  <w:r>
                    <w:rPr>
                      <w:rFonts w:cs="Miriam" w:hint="cs"/>
                      <w:sz w:val="18"/>
                      <w:szCs w:val="18"/>
                      <w:rtl/>
                    </w:rPr>
                    <w:t>מ"ח-1988</w:t>
                  </w:r>
                </w:p>
                <w:p w:rsidR="00343C41" w:rsidRDefault="00343C41">
                  <w:pPr>
                    <w:spacing w:line="160" w:lineRule="exact"/>
                    <w:jc w:val="left"/>
                    <w:rPr>
                      <w:rFonts w:cs="Miriam"/>
                      <w:noProof/>
                      <w:sz w:val="18"/>
                      <w:szCs w:val="18"/>
                      <w:rtl/>
                    </w:rPr>
                  </w:pPr>
                  <w:r>
                    <w:rPr>
                      <w:rFonts w:cs="Miriam" w:hint="cs"/>
                      <w:sz w:val="18"/>
                      <w:szCs w:val="18"/>
                      <w:rtl/>
                    </w:rPr>
                    <w:t>תק' תש"ע-2010</w:t>
                  </w:r>
                </w:p>
              </w:txbxContent>
            </v:textbox>
            <w10:anchorlock/>
          </v:rect>
        </w:pict>
      </w:r>
      <w:r>
        <w:rPr>
          <w:rFonts w:cs="FrankRuehl"/>
          <w:sz w:val="26"/>
          <w:rtl/>
        </w:rPr>
        <w:tab/>
      </w:r>
      <w:r>
        <w:rPr>
          <w:rStyle w:val="default"/>
          <w:rFonts w:cs="FrankRuehl"/>
          <w:rtl/>
        </w:rPr>
        <w:t>(2)</w:t>
      </w:r>
      <w:r>
        <w:rPr>
          <w:rStyle w:val="default"/>
          <w:rFonts w:cs="FrankRuehl"/>
          <w:rtl/>
        </w:rPr>
        <w:tab/>
        <w:t>א</w:t>
      </w:r>
      <w:r>
        <w:rPr>
          <w:rStyle w:val="default"/>
          <w:rFonts w:cs="FrankRuehl" w:hint="cs"/>
          <w:rtl/>
        </w:rPr>
        <w:t xml:space="preserve">ם בגמר מועדו של הרישום האחרון של הסימן המסחרי לא שולמה אגרת החידוש, יפרסם הרשם את הדבר מיד </w:t>
      </w:r>
      <w:r w:rsidR="00F3354B">
        <w:rPr>
          <w:rStyle w:val="default"/>
          <w:rFonts w:cs="FrankRuehl" w:hint="cs"/>
          <w:rtl/>
        </w:rPr>
        <w:t>באתר האינטרנט</w:t>
      </w:r>
      <w:r>
        <w:rPr>
          <w:rStyle w:val="default"/>
          <w:rFonts w:cs="FrankRuehl" w:hint="cs"/>
          <w:rtl/>
        </w:rPr>
        <w:t xml:space="preserve"> ואם בתוך ששה חדשים מיום פרסום המודעה נתקבלה בקשה לחידוש בצירוף קבלה על תשלום אגרת החידוש ואגרת הפיגור הקבועה, רשאי הר</w:t>
      </w:r>
      <w:r>
        <w:rPr>
          <w:rStyle w:val="default"/>
          <w:rFonts w:cs="FrankRuehl"/>
          <w:rtl/>
        </w:rPr>
        <w:t>שם</w:t>
      </w:r>
      <w:r>
        <w:rPr>
          <w:rStyle w:val="default"/>
          <w:rFonts w:cs="FrankRuehl" w:hint="cs"/>
          <w:rtl/>
        </w:rPr>
        <w:t xml:space="preserve"> לחדש את הרישום בלי ל</w:t>
      </w:r>
      <w:r>
        <w:rPr>
          <w:rStyle w:val="default"/>
          <w:rFonts w:cs="FrankRuehl"/>
          <w:rtl/>
        </w:rPr>
        <w:t>מ</w:t>
      </w:r>
      <w:r>
        <w:rPr>
          <w:rStyle w:val="default"/>
          <w:rFonts w:cs="FrankRuehl" w:hint="cs"/>
          <w:rtl/>
        </w:rPr>
        <w:t>חוק את הסימן מן הפנקס.</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41" w:name="Rov280"/>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33"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Pr="00441257" w:rsidRDefault="00D92350">
      <w:pPr>
        <w:pStyle w:val="P0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(2)</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 xml:space="preserve">ם בגמר מועדו של הרישום האחרון של הסימן המסחרי לא שולמה אגרת החידוש, יפרסם הרשם את הדבר מיד ברשומות ואם בתוך </w:t>
      </w:r>
      <w:r w:rsidRPr="00441257">
        <w:rPr>
          <w:rStyle w:val="default"/>
          <w:rFonts w:cs="FrankRuehl" w:hint="cs"/>
          <w:strike/>
          <w:vanish/>
          <w:sz w:val="22"/>
          <w:szCs w:val="22"/>
          <w:shd w:val="clear" w:color="auto" w:fill="FFFF99"/>
          <w:rtl/>
        </w:rPr>
        <w:t>חודש אחד</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ששה חדשים</w:t>
      </w:r>
      <w:r w:rsidRPr="00441257">
        <w:rPr>
          <w:rStyle w:val="default"/>
          <w:rFonts w:cs="FrankRuehl" w:hint="cs"/>
          <w:vanish/>
          <w:sz w:val="22"/>
          <w:szCs w:val="22"/>
          <w:shd w:val="clear" w:color="auto" w:fill="FFFF99"/>
          <w:rtl/>
        </w:rPr>
        <w:t xml:space="preserve"> מיום פרסום המודעה נתקבלה בקשה לחידוש בצירוף האגרה והאגרה הנוספת הקבועה, רשאי הר</w:t>
      </w:r>
      <w:r w:rsidRPr="00441257">
        <w:rPr>
          <w:rStyle w:val="default"/>
          <w:rFonts w:cs="FrankRuehl"/>
          <w:vanish/>
          <w:sz w:val="22"/>
          <w:szCs w:val="22"/>
          <w:shd w:val="clear" w:color="auto" w:fill="FFFF99"/>
          <w:rtl/>
        </w:rPr>
        <w:t>שם</w:t>
      </w:r>
      <w:r w:rsidRPr="00441257">
        <w:rPr>
          <w:rStyle w:val="default"/>
          <w:rFonts w:cs="FrankRuehl" w:hint="cs"/>
          <w:vanish/>
          <w:sz w:val="22"/>
          <w:szCs w:val="22"/>
          <w:shd w:val="clear" w:color="auto" w:fill="FFFF99"/>
          <w:rtl/>
        </w:rPr>
        <w:t xml:space="preserve"> לחדש את הרישום בלי ל</w:t>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חוק את הסימן מן הפנקס.</w:t>
      </w:r>
    </w:p>
    <w:p w:rsidR="00D92350" w:rsidRPr="00441257" w:rsidRDefault="00D92350">
      <w:pPr>
        <w:pStyle w:val="P11"/>
        <w:spacing w:before="0"/>
        <w:ind w:left="0" w:right="1134"/>
        <w:rPr>
          <w:rStyle w:val="default"/>
          <w:rFonts w:cs="FrankRuehl" w:hint="cs"/>
          <w:vanish/>
          <w:color w:val="FF000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1.4.1986</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תשמ"ו-1986</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34" w:history="1">
        <w:r w:rsidRPr="00441257">
          <w:rPr>
            <w:rStyle w:val="Hyperlink"/>
            <w:rFonts w:cs="FrankRuehl"/>
            <w:vanish/>
            <w:szCs w:val="20"/>
            <w:shd w:val="clear" w:color="auto" w:fill="FFFF99"/>
            <w:rtl/>
          </w:rPr>
          <w:t xml:space="preserve">ק"ת תשמ"ו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4917</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24.3.1986 עמ' 712</w:t>
      </w:r>
    </w:p>
    <w:p w:rsidR="00D92350" w:rsidRPr="00441257" w:rsidRDefault="00D92350">
      <w:pPr>
        <w:pStyle w:val="P0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(2)</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 xml:space="preserve">ם בגמר מועדו של הרישום האחרון של הסימן המסחרי לא שולמה אגרת החידוש, יפרסם הרשם את הדבר מיד ברשומות ואם בתוך ששה חדשים מיום פרסום המודעה נתקבלה בקשה לחידוש </w:t>
      </w:r>
      <w:r w:rsidRPr="00441257">
        <w:rPr>
          <w:rStyle w:val="default"/>
          <w:rFonts w:cs="FrankRuehl" w:hint="cs"/>
          <w:strike/>
          <w:vanish/>
          <w:sz w:val="22"/>
          <w:szCs w:val="22"/>
          <w:shd w:val="clear" w:color="auto" w:fill="FFFF99"/>
          <w:rtl/>
        </w:rPr>
        <w:t>בצירוף האגרה והאגרה הנוספת הקבועה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בצירוף אגרת החידוש ואגרת הפיגור הקבועה</w:t>
      </w:r>
      <w:r w:rsidRPr="00441257">
        <w:rPr>
          <w:rStyle w:val="default"/>
          <w:rFonts w:cs="FrankRuehl" w:hint="cs"/>
          <w:vanish/>
          <w:sz w:val="22"/>
          <w:szCs w:val="22"/>
          <w:shd w:val="clear" w:color="auto" w:fill="FFFF99"/>
          <w:rtl/>
        </w:rPr>
        <w:t>, רשאי הר</w:t>
      </w:r>
      <w:r w:rsidRPr="00441257">
        <w:rPr>
          <w:rStyle w:val="default"/>
          <w:rFonts w:cs="FrankRuehl"/>
          <w:vanish/>
          <w:sz w:val="22"/>
          <w:szCs w:val="22"/>
          <w:shd w:val="clear" w:color="auto" w:fill="FFFF99"/>
          <w:rtl/>
        </w:rPr>
        <w:t>שם</w:t>
      </w:r>
      <w:r w:rsidRPr="00441257">
        <w:rPr>
          <w:rStyle w:val="default"/>
          <w:rFonts w:cs="FrankRuehl" w:hint="cs"/>
          <w:vanish/>
          <w:sz w:val="22"/>
          <w:szCs w:val="22"/>
          <w:shd w:val="clear" w:color="auto" w:fill="FFFF99"/>
          <w:rtl/>
        </w:rPr>
        <w:t xml:space="preserve"> לחדש את הרישום בלי ל</w:t>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חוק את הסימן מן הפנקס.</w:t>
      </w:r>
    </w:p>
    <w:p w:rsidR="00D92350" w:rsidRPr="00441257" w:rsidRDefault="00D92350">
      <w:pPr>
        <w:pStyle w:val="P11"/>
        <w:spacing w:before="0"/>
        <w:ind w:left="0" w:right="1134"/>
        <w:rPr>
          <w:rStyle w:val="default"/>
          <w:rFonts w:cs="FrankRuehl" w:hint="cs"/>
          <w:vanish/>
          <w:color w:val="FF000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22.3.1988</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תשמ"ח-1988</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35" w:history="1">
        <w:r w:rsidRPr="00441257">
          <w:rPr>
            <w:rStyle w:val="Hyperlink"/>
            <w:rFonts w:cs="FrankRuehl" w:hint="cs"/>
            <w:vanish/>
            <w:szCs w:val="20"/>
            <w:shd w:val="clear" w:color="auto" w:fill="FFFF99"/>
            <w:rtl/>
          </w:rPr>
          <w:t>ק"ת תשמ"ח מס'</w:t>
        </w:r>
        <w:r w:rsidRPr="00441257">
          <w:rPr>
            <w:rStyle w:val="Hyperlink"/>
            <w:rFonts w:cs="FrankRuehl"/>
            <w:vanish/>
            <w:szCs w:val="20"/>
            <w:shd w:val="clear" w:color="auto" w:fill="FFFF99"/>
            <w:rtl/>
          </w:rPr>
          <w:t xml:space="preserve"> 5086</w:t>
        </w:r>
      </w:hyperlink>
      <w:r w:rsidRPr="00441257">
        <w:rPr>
          <w:rFonts w:cs="FrankRuehl" w:hint="cs"/>
          <w:vanish/>
          <w:szCs w:val="20"/>
          <w:shd w:val="clear" w:color="auto" w:fill="FFFF99"/>
          <w:rtl/>
        </w:rPr>
        <w:t xml:space="preserve"> מיום 21.2.1988 עמ' 501</w:t>
      </w:r>
    </w:p>
    <w:p w:rsidR="00D92350" w:rsidRPr="00441257" w:rsidRDefault="00D92350">
      <w:pPr>
        <w:pStyle w:val="P0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(2)</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 xml:space="preserve">ם בגמר מועדו של הרישום האחרון של הסימן המסחרי לא שולמה אגרת החידוש, יפרסם הרשם את הדבר מיד ברשומות ואם בתוך ששה חדשים מיום פרסום המודעה נתקבלה בקשה לחידוש </w:t>
      </w:r>
      <w:r w:rsidRPr="00441257">
        <w:rPr>
          <w:rStyle w:val="default"/>
          <w:rFonts w:cs="FrankRuehl" w:hint="cs"/>
          <w:strike/>
          <w:vanish/>
          <w:sz w:val="22"/>
          <w:szCs w:val="22"/>
          <w:shd w:val="clear" w:color="auto" w:fill="FFFF99"/>
          <w:rtl/>
        </w:rPr>
        <w:t>בצירוף אגרת החידוש ואגרת הפיגור</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בצירוף קבלה על תשלום אגרת החידוש ואגרת הפיגור</w:t>
      </w:r>
      <w:r w:rsidRPr="00441257">
        <w:rPr>
          <w:rStyle w:val="default"/>
          <w:rFonts w:cs="FrankRuehl" w:hint="cs"/>
          <w:vanish/>
          <w:shd w:val="clear" w:color="auto" w:fill="FFFF99"/>
          <w:rtl/>
        </w:rPr>
        <w:t xml:space="preserve"> </w:t>
      </w:r>
      <w:r w:rsidRPr="00441257">
        <w:rPr>
          <w:rStyle w:val="default"/>
          <w:rFonts w:cs="FrankRuehl" w:hint="cs"/>
          <w:vanish/>
          <w:sz w:val="22"/>
          <w:szCs w:val="22"/>
          <w:shd w:val="clear" w:color="auto" w:fill="FFFF99"/>
          <w:rtl/>
        </w:rPr>
        <w:t>הקבועה, רשאי הר</w:t>
      </w:r>
      <w:r w:rsidRPr="00441257">
        <w:rPr>
          <w:rStyle w:val="default"/>
          <w:rFonts w:cs="FrankRuehl"/>
          <w:vanish/>
          <w:sz w:val="22"/>
          <w:szCs w:val="22"/>
          <w:shd w:val="clear" w:color="auto" w:fill="FFFF99"/>
          <w:rtl/>
        </w:rPr>
        <w:t>שם</w:t>
      </w:r>
      <w:r w:rsidRPr="00441257">
        <w:rPr>
          <w:rStyle w:val="default"/>
          <w:rFonts w:cs="FrankRuehl" w:hint="cs"/>
          <w:vanish/>
          <w:sz w:val="22"/>
          <w:szCs w:val="22"/>
          <w:shd w:val="clear" w:color="auto" w:fill="FFFF99"/>
          <w:rtl/>
        </w:rPr>
        <w:t xml:space="preserve"> לחדש את הרישום בלי ל</w:t>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חוק את הסימן מן הפנקס.</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p>
    <w:p w:rsidR="00F3354B" w:rsidRPr="00441257" w:rsidRDefault="00F3354B" w:rsidP="00F3354B">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1.1.2009</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hyperlink r:id="rId136"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F3354B" w:rsidRPr="00441257" w:rsidRDefault="00F3354B" w:rsidP="00F3354B">
      <w:pPr>
        <w:pStyle w:val="P0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(2)</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 xml:space="preserve">ם בגמר מועדו של הרישום האחרון של הסימן המסחרי לא שולמה אגרת החידוש, יפרסם הרשם את הדבר מיד </w:t>
      </w:r>
      <w:r w:rsidRPr="00441257">
        <w:rPr>
          <w:rStyle w:val="default"/>
          <w:rFonts w:cs="FrankRuehl" w:hint="cs"/>
          <w:strike/>
          <w:vanish/>
          <w:sz w:val="22"/>
          <w:szCs w:val="22"/>
          <w:shd w:val="clear" w:color="auto" w:fill="FFFF99"/>
          <w:rtl/>
        </w:rPr>
        <w:t>ברשומות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באתר האינטרנט</w:t>
      </w:r>
      <w:r w:rsidRPr="00441257">
        <w:rPr>
          <w:rStyle w:val="default"/>
          <w:rFonts w:cs="FrankRuehl" w:hint="cs"/>
          <w:vanish/>
          <w:sz w:val="22"/>
          <w:szCs w:val="22"/>
          <w:shd w:val="clear" w:color="auto" w:fill="FFFF99"/>
          <w:rtl/>
        </w:rPr>
        <w:t xml:space="preserve"> ואם בתוך ששה חדשים מיום פרסום המודעה נתקבלה בקשה לחידוש בצירוף קבלה על תשלום אגרת החידוש ואגרת הפיגור</w:t>
      </w:r>
      <w:r w:rsidRPr="00441257">
        <w:rPr>
          <w:rStyle w:val="default"/>
          <w:rFonts w:cs="FrankRuehl" w:hint="cs"/>
          <w:vanish/>
          <w:shd w:val="clear" w:color="auto" w:fill="FFFF99"/>
          <w:rtl/>
        </w:rPr>
        <w:t xml:space="preserve"> </w:t>
      </w:r>
      <w:r w:rsidRPr="00441257">
        <w:rPr>
          <w:rStyle w:val="default"/>
          <w:rFonts w:cs="FrankRuehl" w:hint="cs"/>
          <w:vanish/>
          <w:sz w:val="22"/>
          <w:szCs w:val="22"/>
          <w:shd w:val="clear" w:color="auto" w:fill="FFFF99"/>
          <w:rtl/>
        </w:rPr>
        <w:t>הקבועה, רשאי הר</w:t>
      </w:r>
      <w:r w:rsidRPr="00441257">
        <w:rPr>
          <w:rStyle w:val="default"/>
          <w:rFonts w:cs="FrankRuehl"/>
          <w:vanish/>
          <w:sz w:val="22"/>
          <w:szCs w:val="22"/>
          <w:shd w:val="clear" w:color="auto" w:fill="FFFF99"/>
          <w:rtl/>
        </w:rPr>
        <w:t>שם</w:t>
      </w:r>
      <w:r w:rsidRPr="00441257">
        <w:rPr>
          <w:rStyle w:val="default"/>
          <w:rFonts w:cs="FrankRuehl" w:hint="cs"/>
          <w:vanish/>
          <w:sz w:val="22"/>
          <w:szCs w:val="22"/>
          <w:shd w:val="clear" w:color="auto" w:fill="FFFF99"/>
          <w:rtl/>
        </w:rPr>
        <w:t xml:space="preserve"> לחדש את הרישום בלי ל</w:t>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חוק את הסימן מן הפנקס.</w:t>
      </w:r>
    </w:p>
    <w:p w:rsidR="00A15157" w:rsidRPr="00441257" w:rsidRDefault="00A15157" w:rsidP="00A15157">
      <w:pPr>
        <w:pStyle w:val="P00"/>
        <w:spacing w:before="0"/>
        <w:ind w:left="0" w:right="1134"/>
        <w:rPr>
          <w:rFonts w:cs="FrankRuehl" w:hint="cs"/>
          <w:vanish/>
          <w:szCs w:val="20"/>
          <w:shd w:val="clear" w:color="auto" w:fill="FFFF99"/>
          <w:rtl/>
        </w:rPr>
      </w:pPr>
    </w:p>
    <w:p w:rsidR="00A15157" w:rsidRPr="00441257" w:rsidRDefault="00A15157" w:rsidP="00A15157">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A15157" w:rsidRPr="00441257" w:rsidRDefault="00A15157" w:rsidP="00A151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A15157" w:rsidRPr="00441257" w:rsidRDefault="00A15157" w:rsidP="00A15157">
      <w:pPr>
        <w:pStyle w:val="P00"/>
        <w:spacing w:before="0"/>
        <w:ind w:left="0" w:right="1134"/>
        <w:rPr>
          <w:rFonts w:cs="FrankRuehl" w:hint="cs"/>
          <w:vanish/>
          <w:szCs w:val="20"/>
          <w:shd w:val="clear" w:color="auto" w:fill="FFFF99"/>
          <w:rtl/>
        </w:rPr>
      </w:pPr>
      <w:hyperlink r:id="rId137"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A15157" w:rsidRPr="00A15157" w:rsidRDefault="00A15157" w:rsidP="00A15157">
      <w:pPr>
        <w:pStyle w:val="P00"/>
        <w:ind w:left="0" w:right="1134"/>
        <w:rPr>
          <w:rStyle w:val="default"/>
          <w:rFonts w:cs="FrankRuehl"/>
          <w:sz w:val="2"/>
          <w:szCs w:val="2"/>
          <w:shd w:val="clear" w:color="auto" w:fill="FFFF99"/>
          <w:rtl/>
        </w:rPr>
      </w:pPr>
      <w:r w:rsidRPr="00441257">
        <w:rPr>
          <w:rStyle w:val="default"/>
          <w:rFonts w:cs="FrankRuehl"/>
          <w:vanish/>
          <w:sz w:val="22"/>
          <w:szCs w:val="22"/>
          <w:shd w:val="clear" w:color="auto" w:fill="FFFF99"/>
          <w:rtl/>
        </w:rPr>
        <w:tab/>
        <w:t>(1)</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 xml:space="preserve">ם לא הוגשה בקשה לחידוש, ישלח </w:t>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 xml:space="preserve">רשם הודעה </w:t>
      </w:r>
      <w:r w:rsidRPr="00441257">
        <w:rPr>
          <w:rStyle w:val="default"/>
          <w:rFonts w:cs="FrankRuehl" w:hint="cs"/>
          <w:strike/>
          <w:vanish/>
          <w:sz w:val="22"/>
          <w:szCs w:val="22"/>
          <w:shd w:val="clear" w:color="auto" w:fill="FFFF99"/>
          <w:rtl/>
        </w:rPr>
        <w:t>בטופס הקבוע</w:t>
      </w:r>
      <w:r w:rsidRPr="00441257">
        <w:rPr>
          <w:rStyle w:val="default"/>
          <w:rFonts w:cs="FrankRuehl" w:hint="cs"/>
          <w:vanish/>
          <w:sz w:val="22"/>
          <w:szCs w:val="22"/>
          <w:shd w:val="clear" w:color="auto" w:fill="FFFF99"/>
          <w:rtl/>
        </w:rPr>
        <w:t xml:space="preserve"> לבעל הסימן המסחרי לפי כתובתו הרשומה; הודעה זו תישלח לא פחות מחודש אחד ולא יותר משני חדשים לפני גמר מועדו של הרישום האחרון של הסימן המ</w:t>
      </w:r>
      <w:r w:rsidRPr="00441257">
        <w:rPr>
          <w:rStyle w:val="default"/>
          <w:rFonts w:cs="FrankRuehl"/>
          <w:vanish/>
          <w:sz w:val="22"/>
          <w:szCs w:val="22"/>
          <w:shd w:val="clear" w:color="auto" w:fill="FFFF99"/>
          <w:rtl/>
        </w:rPr>
        <w:t>סח</w:t>
      </w:r>
      <w:r w:rsidRPr="00441257">
        <w:rPr>
          <w:rStyle w:val="default"/>
          <w:rFonts w:cs="FrankRuehl" w:hint="cs"/>
          <w:vanish/>
          <w:sz w:val="22"/>
          <w:szCs w:val="22"/>
          <w:shd w:val="clear" w:color="auto" w:fill="FFFF99"/>
          <w:rtl/>
        </w:rPr>
        <w:t>רי.</w:t>
      </w:r>
      <w:bookmarkEnd w:id="141"/>
    </w:p>
    <w:p w:rsidR="00D92350" w:rsidRDefault="00D92350" w:rsidP="00A15157">
      <w:pPr>
        <w:pStyle w:val="P00"/>
        <w:spacing w:before="72"/>
        <w:ind w:left="0" w:right="1134"/>
        <w:rPr>
          <w:rStyle w:val="default"/>
          <w:rFonts w:cs="FrankRuehl"/>
          <w:rtl/>
        </w:rPr>
      </w:pPr>
      <w:bookmarkStart w:id="142" w:name="Seif47"/>
      <w:bookmarkEnd w:id="142"/>
      <w:r>
        <w:rPr>
          <w:lang w:val="he-IL"/>
        </w:rPr>
        <w:pict>
          <v:rect id="_x0000_s2121" style="position:absolute;left:0;text-align:left;margin-left:464.5pt;margin-top:8.05pt;width:75.05pt;height:42.35pt;z-index:251611648"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יקת סימן </w:t>
                  </w:r>
                  <w:r>
                    <w:rPr>
                      <w:rFonts w:cs="Miriam"/>
                      <w:sz w:val="18"/>
                      <w:szCs w:val="18"/>
                      <w:rtl/>
                    </w:rPr>
                    <w:t>מס</w:t>
                  </w:r>
                  <w:r>
                    <w:rPr>
                      <w:rFonts w:cs="Miriam" w:hint="cs"/>
                      <w:sz w:val="18"/>
                      <w:szCs w:val="18"/>
                      <w:rtl/>
                    </w:rPr>
                    <w:t xml:space="preserve">חרי מן </w:t>
                  </w:r>
                  <w:r>
                    <w:rPr>
                      <w:rFonts w:cs="Miriam"/>
                      <w:sz w:val="18"/>
                      <w:szCs w:val="18"/>
                      <w:rtl/>
                    </w:rPr>
                    <w:t>הפ</w:t>
                  </w:r>
                  <w:r>
                    <w:rPr>
                      <w:rFonts w:cs="Miriam" w:hint="cs"/>
                      <w:sz w:val="18"/>
                      <w:szCs w:val="18"/>
                      <w:rtl/>
                    </w:rPr>
                    <w:t>נקס</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תשמ"ו-1986</w:t>
                  </w:r>
                </w:p>
                <w:p w:rsidR="00343C41" w:rsidRDefault="00343C41" w:rsidP="00A15157">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53.</w:t>
      </w:r>
      <w:r>
        <w:rPr>
          <w:rStyle w:val="big-number"/>
          <w:rFonts w:cs="Miriam"/>
          <w:rtl/>
        </w:rPr>
        <w:tab/>
      </w:r>
      <w:r>
        <w:rPr>
          <w:rStyle w:val="default"/>
          <w:rFonts w:cs="FrankRuehl"/>
          <w:rtl/>
        </w:rPr>
        <w:t>(</w:t>
      </w:r>
      <w:r w:rsidR="00A15157">
        <w:rPr>
          <w:rStyle w:val="default"/>
          <w:rFonts w:cs="FrankRuehl" w:hint="cs"/>
          <w:rtl/>
        </w:rPr>
        <w:t>א</w:t>
      </w:r>
      <w:r>
        <w:rPr>
          <w:rStyle w:val="default"/>
          <w:rFonts w:cs="FrankRuehl"/>
          <w:rtl/>
        </w:rPr>
        <w:t>)</w:t>
      </w:r>
      <w:r>
        <w:rPr>
          <w:rStyle w:val="default"/>
          <w:rFonts w:cs="FrankRuehl"/>
          <w:rtl/>
        </w:rPr>
        <w:tab/>
        <w:t>ע</w:t>
      </w:r>
      <w:r>
        <w:rPr>
          <w:rStyle w:val="default"/>
          <w:rFonts w:cs="FrankRuehl" w:hint="cs"/>
          <w:rtl/>
        </w:rPr>
        <w:t>ברו ששה חדשים מיום פרסום המודעה, ולא שולמו האגרות הקבועות, רשאי הרשם למחוק את הסימן מן הפנקס החל מיום גמר מועד הרישום האחרון, ואולם, אם שולמו לאחר מכן אגרת החידוש</w:t>
      </w:r>
      <w:r>
        <w:rPr>
          <w:rStyle w:val="default"/>
          <w:rFonts w:cs="FrankRuehl"/>
          <w:rtl/>
        </w:rPr>
        <w:t xml:space="preserve"> </w:t>
      </w:r>
      <w:r>
        <w:rPr>
          <w:rStyle w:val="default"/>
          <w:rFonts w:cs="FrankRuehl" w:hint="cs"/>
          <w:rtl/>
        </w:rPr>
        <w:t>ואגרת ההחזרה לתוקף, רשאי הוא לחזור ו</w:t>
      </w:r>
      <w:r>
        <w:rPr>
          <w:rStyle w:val="default"/>
          <w:rFonts w:cs="FrankRuehl"/>
          <w:rtl/>
        </w:rPr>
        <w:t>לר</w:t>
      </w:r>
      <w:r>
        <w:rPr>
          <w:rStyle w:val="default"/>
          <w:rFonts w:cs="FrankRuehl" w:hint="cs"/>
          <w:rtl/>
        </w:rPr>
        <w:t>שום את הסימן בפנקס אם נוכח כי מן הישר לעשות כן בתנאים שימצא לנכון להטיל</w:t>
      </w:r>
      <w:r w:rsidR="00A15157" w:rsidRPr="00A15157">
        <w:rPr>
          <w:rStyle w:val="default"/>
          <w:rFonts w:cs="FrankRuehl" w:hint="cs"/>
          <w:rtl/>
        </w:rPr>
        <w:t>, ובלבד שהתבקש לעשות כן בתוך שנים עשר חודשים מיום גמר מועד הרישום האחרון, כאמור בסעיף 33 לפקודה</w:t>
      </w:r>
      <w:r>
        <w:rPr>
          <w:rStyle w:val="default"/>
          <w:rFonts w:cs="FrankRuehl" w:hint="cs"/>
          <w:rtl/>
        </w:rPr>
        <w:t>.</w:t>
      </w:r>
    </w:p>
    <w:p w:rsidR="00D92350" w:rsidRDefault="00D92350" w:rsidP="00A15157">
      <w:pPr>
        <w:pStyle w:val="P00"/>
        <w:spacing w:before="72"/>
        <w:ind w:left="0" w:right="1134"/>
        <w:rPr>
          <w:rStyle w:val="default"/>
          <w:rFonts w:cs="FrankRuehl" w:hint="cs"/>
          <w:rtl/>
        </w:rPr>
      </w:pPr>
      <w:r>
        <w:rPr>
          <w:lang w:val="he-IL"/>
        </w:rPr>
        <w:pict>
          <v:rect id="_x0000_s2122" style="position:absolute;left:0;text-align:left;margin-left:464.5pt;margin-top:8.05pt;width:75.05pt;height:28.25pt;z-index:251612672"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צי</w:t>
                  </w:r>
                  <w:r>
                    <w:rPr>
                      <w:rFonts w:cs="Miriam" w:hint="cs"/>
                      <w:sz w:val="18"/>
                      <w:szCs w:val="18"/>
                      <w:rtl/>
                    </w:rPr>
                    <w:t xml:space="preserve">ון הערה על </w:t>
                  </w:r>
                  <w:r>
                    <w:rPr>
                      <w:rFonts w:cs="Miriam"/>
                      <w:sz w:val="18"/>
                      <w:szCs w:val="18"/>
                      <w:rtl/>
                    </w:rPr>
                    <w:t>מח</w:t>
                  </w:r>
                  <w:r>
                    <w:rPr>
                      <w:rFonts w:cs="Miriam" w:hint="cs"/>
                      <w:sz w:val="18"/>
                      <w:szCs w:val="18"/>
                      <w:rtl/>
                    </w:rPr>
                    <w:t xml:space="preserve">יקת סימן </w:t>
                  </w:r>
                  <w:r>
                    <w:rPr>
                      <w:rFonts w:cs="Miriam"/>
                      <w:sz w:val="18"/>
                      <w:szCs w:val="18"/>
                      <w:rtl/>
                    </w:rPr>
                    <w:t>מס</w:t>
                  </w:r>
                  <w:r>
                    <w:rPr>
                      <w:rFonts w:cs="Miriam" w:hint="cs"/>
                      <w:sz w:val="18"/>
                      <w:szCs w:val="18"/>
                      <w:rtl/>
                    </w:rPr>
                    <w:t>חרי מהפנקס</w:t>
                  </w:r>
                </w:p>
                <w:p w:rsidR="00343C41" w:rsidRDefault="00343C41" w:rsidP="00A15157">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Fonts w:cs="FrankRuehl"/>
          <w:sz w:val="26"/>
          <w:rtl/>
        </w:rPr>
        <w:tab/>
      </w:r>
      <w:r>
        <w:rPr>
          <w:rStyle w:val="default"/>
          <w:rFonts w:cs="FrankRuehl"/>
          <w:rtl/>
        </w:rPr>
        <w:t>(</w:t>
      </w:r>
      <w:r w:rsidR="00A15157">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ם נמחק סימן מסחרי מן הפנקס, על הרשם לדאוג לכך שתוכנס הערה בפנקס על המחיקה וסיבתה.</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43" w:name="Rov281"/>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38"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Pr="00441257" w:rsidRDefault="00D92350">
      <w:pPr>
        <w:pStyle w:val="P00"/>
        <w:ind w:left="0" w:right="1134"/>
        <w:rPr>
          <w:rStyle w:val="default"/>
          <w:rFonts w:cs="FrankRuehl"/>
          <w:vanish/>
          <w:sz w:val="22"/>
          <w:szCs w:val="22"/>
          <w:shd w:val="clear" w:color="auto" w:fill="FFFF99"/>
          <w:rtl/>
        </w:rPr>
      </w:pPr>
      <w:r w:rsidRPr="00441257">
        <w:rPr>
          <w:rStyle w:val="big-number"/>
          <w:rFonts w:cs="Miriam"/>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ע</w:t>
      </w:r>
      <w:r w:rsidRPr="00441257">
        <w:rPr>
          <w:rStyle w:val="default"/>
          <w:rFonts w:cs="FrankRuehl" w:hint="cs"/>
          <w:vanish/>
          <w:sz w:val="22"/>
          <w:szCs w:val="22"/>
          <w:shd w:val="clear" w:color="auto" w:fill="FFFF99"/>
          <w:rtl/>
        </w:rPr>
        <w:t xml:space="preserve">ברו </w:t>
      </w:r>
      <w:r w:rsidRPr="00441257">
        <w:rPr>
          <w:rStyle w:val="default"/>
          <w:rFonts w:cs="FrankRuehl" w:hint="cs"/>
          <w:strike/>
          <w:vanish/>
          <w:sz w:val="22"/>
          <w:szCs w:val="22"/>
          <w:shd w:val="clear" w:color="auto" w:fill="FFFF99"/>
          <w:rtl/>
        </w:rPr>
        <w:t>חודש ימים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ששה חדשים</w:t>
      </w:r>
      <w:r w:rsidRPr="00441257">
        <w:rPr>
          <w:rStyle w:val="default"/>
          <w:rFonts w:cs="FrankRuehl" w:hint="cs"/>
          <w:vanish/>
          <w:sz w:val="22"/>
          <w:szCs w:val="22"/>
          <w:shd w:val="clear" w:color="auto" w:fill="FFFF99"/>
          <w:rtl/>
        </w:rPr>
        <w:t xml:space="preserve"> מיום פרסום המודעה, ולא שולמו האגרות הקבועות, רשאי הרשם למחוק את הסימן מן הפנקס החל מיום גמר מועד הרישום האחרון, ואולם, אם שולמו לאחר מכן אגרות החידוש</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והאגרה הנוספת הקבועה, רשאי הוא לחזור ו</w:t>
      </w:r>
      <w:r w:rsidRPr="00441257">
        <w:rPr>
          <w:rStyle w:val="default"/>
          <w:rFonts w:cs="FrankRuehl"/>
          <w:vanish/>
          <w:sz w:val="22"/>
          <w:szCs w:val="22"/>
          <w:shd w:val="clear" w:color="auto" w:fill="FFFF99"/>
          <w:rtl/>
        </w:rPr>
        <w:t>לר</w:t>
      </w:r>
      <w:r w:rsidRPr="00441257">
        <w:rPr>
          <w:rStyle w:val="default"/>
          <w:rFonts w:cs="FrankRuehl" w:hint="cs"/>
          <w:vanish/>
          <w:sz w:val="22"/>
          <w:szCs w:val="22"/>
          <w:shd w:val="clear" w:color="auto" w:fill="FFFF99"/>
          <w:rtl/>
        </w:rPr>
        <w:t>שום את הסימן בפנקס אם נוכח כי מן הישר לעשות כן בתנאים שימצא לנכון להטיל.</w:t>
      </w:r>
    </w:p>
    <w:p w:rsidR="00D92350" w:rsidRPr="00441257" w:rsidRDefault="00D92350">
      <w:pPr>
        <w:pStyle w:val="P11"/>
        <w:spacing w:before="0"/>
        <w:ind w:left="0" w:right="1134"/>
        <w:rPr>
          <w:rStyle w:val="default"/>
          <w:rFonts w:cs="FrankRuehl" w:hint="cs"/>
          <w:vanish/>
          <w:color w:val="FF000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1.4.1986</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תשמ"ו-1986</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39" w:history="1">
        <w:r w:rsidRPr="00441257">
          <w:rPr>
            <w:rStyle w:val="Hyperlink"/>
            <w:rFonts w:cs="FrankRuehl"/>
            <w:vanish/>
            <w:szCs w:val="20"/>
            <w:shd w:val="clear" w:color="auto" w:fill="FFFF99"/>
            <w:rtl/>
          </w:rPr>
          <w:t xml:space="preserve">ק"ת תשמ"ו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4917</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24.3.1986 עמ' 712</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Miriam"/>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ע</w:t>
      </w:r>
      <w:r w:rsidRPr="00441257">
        <w:rPr>
          <w:rStyle w:val="default"/>
          <w:rFonts w:cs="FrankRuehl" w:hint="cs"/>
          <w:vanish/>
          <w:sz w:val="22"/>
          <w:szCs w:val="22"/>
          <w:shd w:val="clear" w:color="auto" w:fill="FFFF99"/>
          <w:rtl/>
        </w:rPr>
        <w:t xml:space="preserve">ברו ששה חדשים מיום פרסום המודעה, ולא שולמו האגרות הקבועות, רשאי הרשם למחוק את הסימן מן הפנקס החל מיום גמר מועד הרישום האחרון, ואולם, </w:t>
      </w:r>
      <w:r w:rsidRPr="00441257">
        <w:rPr>
          <w:rStyle w:val="default"/>
          <w:rFonts w:cs="FrankRuehl" w:hint="cs"/>
          <w:strike/>
          <w:vanish/>
          <w:sz w:val="22"/>
          <w:szCs w:val="22"/>
          <w:shd w:val="clear" w:color="auto" w:fill="FFFF99"/>
          <w:rtl/>
        </w:rPr>
        <w:t>אם שולמו לאחר מכן אגרות החידוש</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והאגרה הנוספת הקבועה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אם שולמו לאחר מכן אגרת החידוש ואגרת ההחזרה לתוקף</w:t>
      </w:r>
      <w:r w:rsidRPr="00441257">
        <w:rPr>
          <w:rStyle w:val="default"/>
          <w:rFonts w:cs="FrankRuehl" w:hint="cs"/>
          <w:vanish/>
          <w:sz w:val="22"/>
          <w:szCs w:val="22"/>
          <w:shd w:val="clear" w:color="auto" w:fill="FFFF99"/>
          <w:rtl/>
        </w:rPr>
        <w:t>, רשאי הוא לחזור ו</w:t>
      </w:r>
      <w:r w:rsidRPr="00441257">
        <w:rPr>
          <w:rStyle w:val="default"/>
          <w:rFonts w:cs="FrankRuehl"/>
          <w:vanish/>
          <w:sz w:val="22"/>
          <w:szCs w:val="22"/>
          <w:shd w:val="clear" w:color="auto" w:fill="FFFF99"/>
          <w:rtl/>
        </w:rPr>
        <w:t>לר</w:t>
      </w:r>
      <w:r w:rsidRPr="00441257">
        <w:rPr>
          <w:rStyle w:val="default"/>
          <w:rFonts w:cs="FrankRuehl" w:hint="cs"/>
          <w:vanish/>
          <w:sz w:val="22"/>
          <w:szCs w:val="22"/>
          <w:shd w:val="clear" w:color="auto" w:fill="FFFF99"/>
          <w:rtl/>
        </w:rPr>
        <w:t>שום את הסימן בפנקס אם נוכח כי מן הישר לעשות כן בתנאים שימצא לנכון להטיל.</w:t>
      </w:r>
    </w:p>
    <w:p w:rsidR="00A15157" w:rsidRPr="00441257" w:rsidRDefault="00A15157" w:rsidP="00A15157">
      <w:pPr>
        <w:pStyle w:val="P00"/>
        <w:spacing w:before="0"/>
        <w:ind w:left="0" w:right="1134"/>
        <w:rPr>
          <w:rFonts w:cs="FrankRuehl" w:hint="cs"/>
          <w:vanish/>
          <w:szCs w:val="20"/>
          <w:shd w:val="clear" w:color="auto" w:fill="FFFF99"/>
          <w:rtl/>
        </w:rPr>
      </w:pPr>
    </w:p>
    <w:p w:rsidR="00A15157" w:rsidRPr="00441257" w:rsidRDefault="00A15157" w:rsidP="00A15157">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A15157" w:rsidRPr="00441257" w:rsidRDefault="00A15157" w:rsidP="00A151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A15157" w:rsidRPr="00441257" w:rsidRDefault="00A15157" w:rsidP="00A15157">
      <w:pPr>
        <w:pStyle w:val="P00"/>
        <w:spacing w:before="0"/>
        <w:ind w:left="0" w:right="1134"/>
        <w:rPr>
          <w:rFonts w:cs="FrankRuehl" w:hint="cs"/>
          <w:vanish/>
          <w:szCs w:val="20"/>
          <w:shd w:val="clear" w:color="auto" w:fill="FFFF99"/>
          <w:rtl/>
        </w:rPr>
      </w:pPr>
      <w:hyperlink r:id="rId14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A15157" w:rsidRPr="00441257" w:rsidRDefault="00A15157" w:rsidP="00A15157">
      <w:pPr>
        <w:pStyle w:val="P00"/>
        <w:ind w:left="0"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53.</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(א)</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shd w:val="clear" w:color="auto" w:fill="FFFF99"/>
          <w:rtl/>
        </w:rPr>
        <w:t>ע</w:t>
      </w:r>
      <w:r w:rsidRPr="00441257">
        <w:rPr>
          <w:rStyle w:val="default"/>
          <w:rFonts w:cs="FrankRuehl" w:hint="cs"/>
          <w:vanish/>
          <w:sz w:val="22"/>
          <w:szCs w:val="22"/>
          <w:shd w:val="clear" w:color="auto" w:fill="FFFF99"/>
          <w:rtl/>
        </w:rPr>
        <w:t>ברו ששה חדשים מיום פרסום המודעה, ולא שולמו האגרות הקבועות, רשאי הרשם למחוק את הסימן מן הפנקס החל מיום גמר מועד הרישום האחרון, ואולם, אם שולמו לאחר מכן אגרת החידוש ואגרת ההחזרה לתוקף, רשאי הוא לחזור ו</w:t>
      </w:r>
      <w:r w:rsidRPr="00441257">
        <w:rPr>
          <w:rStyle w:val="default"/>
          <w:rFonts w:cs="FrankRuehl"/>
          <w:vanish/>
          <w:sz w:val="22"/>
          <w:szCs w:val="22"/>
          <w:shd w:val="clear" w:color="auto" w:fill="FFFF99"/>
          <w:rtl/>
        </w:rPr>
        <w:t>לר</w:t>
      </w:r>
      <w:r w:rsidRPr="00441257">
        <w:rPr>
          <w:rStyle w:val="default"/>
          <w:rFonts w:cs="FrankRuehl" w:hint="cs"/>
          <w:vanish/>
          <w:sz w:val="22"/>
          <w:szCs w:val="22"/>
          <w:shd w:val="clear" w:color="auto" w:fill="FFFF99"/>
          <w:rtl/>
        </w:rPr>
        <w:t>שום את הסימן בפנקס אם נוכח כי מן הישר לעשות כן בתנאים שימצא לנכון להטיל</w:t>
      </w:r>
      <w:r w:rsidRPr="00441257">
        <w:rPr>
          <w:rStyle w:val="default"/>
          <w:rFonts w:cs="FrankRuehl" w:hint="cs"/>
          <w:vanish/>
          <w:sz w:val="22"/>
          <w:szCs w:val="22"/>
          <w:u w:val="single"/>
          <w:shd w:val="clear" w:color="auto" w:fill="FFFF99"/>
          <w:rtl/>
        </w:rPr>
        <w:t>, ובלבד שהתבקש לעשות כן בתוך שנים עשר חודשים מיום גמר מועד הרישום האחרון, כאמור בסעיף 33 לפקודה</w:t>
      </w:r>
      <w:r w:rsidRPr="00441257">
        <w:rPr>
          <w:rStyle w:val="default"/>
          <w:rFonts w:cs="FrankRuehl" w:hint="cs"/>
          <w:vanish/>
          <w:sz w:val="22"/>
          <w:szCs w:val="22"/>
          <w:shd w:val="clear" w:color="auto" w:fill="FFFF99"/>
          <w:rtl/>
        </w:rPr>
        <w:t>.</w:t>
      </w:r>
    </w:p>
    <w:p w:rsidR="00A15157" w:rsidRPr="00A15157" w:rsidRDefault="00A15157" w:rsidP="00A15157">
      <w:pPr>
        <w:pStyle w:val="P00"/>
        <w:spacing w:before="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ם נמחק סימן מסחרי מן הפנקס, על הרשם לדאוג לכך שתוכנס הערה בפנקס על המחיקה וסיבתה.</w:t>
      </w:r>
      <w:bookmarkEnd w:id="143"/>
    </w:p>
    <w:p w:rsidR="00D92350" w:rsidRDefault="00D92350" w:rsidP="00F3354B">
      <w:pPr>
        <w:pStyle w:val="P00"/>
        <w:spacing w:before="72"/>
        <w:ind w:left="0" w:right="1134"/>
        <w:rPr>
          <w:rStyle w:val="default"/>
          <w:rFonts w:cs="FrankRuehl" w:hint="cs"/>
          <w:rtl/>
        </w:rPr>
      </w:pPr>
      <w:bookmarkStart w:id="144" w:name="Seif48"/>
      <w:bookmarkEnd w:id="144"/>
      <w:r>
        <w:rPr>
          <w:lang w:val="he-IL"/>
        </w:rPr>
        <w:pict>
          <v:rect id="_x0000_s2123" style="position:absolute;left:0;text-align:left;margin-left:464.5pt;margin-top:8.05pt;width:75.05pt;height:27.7pt;z-index:251613696"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מו</w:t>
                  </w:r>
                  <w:r>
                    <w:rPr>
                      <w:rFonts w:cs="Miriam" w:hint="cs"/>
                      <w:sz w:val="18"/>
                      <w:szCs w:val="18"/>
                      <w:rtl/>
                    </w:rPr>
                    <w:t xml:space="preserve">דעה על </w:t>
                  </w:r>
                  <w:r>
                    <w:rPr>
                      <w:rFonts w:cs="Miriam"/>
                      <w:sz w:val="18"/>
                      <w:szCs w:val="18"/>
                      <w:rtl/>
                    </w:rPr>
                    <w:t>הח</w:t>
                  </w:r>
                  <w:r>
                    <w:rPr>
                      <w:rFonts w:cs="Miriam" w:hint="cs"/>
                      <w:sz w:val="18"/>
                      <w:szCs w:val="18"/>
                      <w:rtl/>
                    </w:rPr>
                    <w:t>ידוש ו</w:t>
                  </w:r>
                  <w:r>
                    <w:rPr>
                      <w:rFonts w:cs="Miriam"/>
                      <w:sz w:val="18"/>
                      <w:szCs w:val="18"/>
                      <w:rtl/>
                    </w:rPr>
                    <w:t>פ</w:t>
                  </w:r>
                  <w:r>
                    <w:rPr>
                      <w:rFonts w:cs="Miriam" w:hint="cs"/>
                      <w:sz w:val="18"/>
                      <w:szCs w:val="18"/>
                      <w:rtl/>
                    </w:rPr>
                    <w:t>רסומו</w:t>
                  </w:r>
                </w:p>
                <w:p w:rsidR="00343C41" w:rsidRDefault="00343C41">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54.</w:t>
      </w:r>
      <w:r>
        <w:rPr>
          <w:rStyle w:val="big-number"/>
          <w:rFonts w:cs="Miriam"/>
          <w:rtl/>
        </w:rPr>
        <w:tab/>
      </w:r>
      <w:r>
        <w:rPr>
          <w:rStyle w:val="default"/>
          <w:rFonts w:cs="FrankRuehl"/>
          <w:rtl/>
        </w:rPr>
        <w:t>מו</w:t>
      </w:r>
      <w:r>
        <w:rPr>
          <w:rStyle w:val="default"/>
          <w:rFonts w:cs="FrankRuehl" w:hint="cs"/>
          <w:rtl/>
        </w:rPr>
        <w:t xml:space="preserve">דעה על חידושו של הרישום תישלח לבעל הרשום והחידוש יפורסם </w:t>
      </w:r>
      <w:r w:rsidR="00F3354B">
        <w:rPr>
          <w:rStyle w:val="default"/>
          <w:rFonts w:cs="FrankRuehl" w:hint="cs"/>
          <w:rtl/>
        </w:rPr>
        <w:t>באתר האינטרנט</w:t>
      </w:r>
      <w:r>
        <w:rPr>
          <w:rStyle w:val="default"/>
          <w:rFonts w:cs="FrankRuehl" w:hint="cs"/>
          <w:rtl/>
        </w:rPr>
        <w:t>.</w:t>
      </w:r>
    </w:p>
    <w:p w:rsidR="00F3354B" w:rsidRPr="00441257" w:rsidRDefault="00F3354B" w:rsidP="00F3354B">
      <w:pPr>
        <w:pStyle w:val="P00"/>
        <w:spacing w:before="0"/>
        <w:ind w:left="0" w:right="1134"/>
        <w:rPr>
          <w:rStyle w:val="default"/>
          <w:rFonts w:cs="FrankRuehl" w:hint="cs"/>
          <w:vanish/>
          <w:color w:val="FF0000"/>
          <w:sz w:val="20"/>
          <w:szCs w:val="20"/>
          <w:shd w:val="clear" w:color="auto" w:fill="FFFF99"/>
          <w:rtl/>
        </w:rPr>
      </w:pPr>
      <w:bookmarkStart w:id="145" w:name="Rov227"/>
      <w:r w:rsidRPr="00441257">
        <w:rPr>
          <w:rStyle w:val="default"/>
          <w:rFonts w:cs="FrankRuehl" w:hint="cs"/>
          <w:vanish/>
          <w:color w:val="FF0000"/>
          <w:sz w:val="20"/>
          <w:szCs w:val="20"/>
          <w:shd w:val="clear" w:color="auto" w:fill="FFFF99"/>
          <w:rtl/>
        </w:rPr>
        <w:t>מיום 1.1.2009</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hyperlink r:id="rId141"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F3354B" w:rsidRPr="00F3354B" w:rsidRDefault="00F3354B" w:rsidP="00F3354B">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54.</w:t>
      </w:r>
      <w:r w:rsidRPr="00441257">
        <w:rPr>
          <w:rStyle w:val="default"/>
          <w:rFonts w:cs="FrankRuehl"/>
          <w:vanish/>
          <w:sz w:val="22"/>
          <w:szCs w:val="22"/>
          <w:shd w:val="clear" w:color="auto" w:fill="FFFF99"/>
          <w:rtl/>
        </w:rPr>
        <w:tab/>
        <w:t>מו</w:t>
      </w:r>
      <w:r w:rsidRPr="00441257">
        <w:rPr>
          <w:rStyle w:val="default"/>
          <w:rFonts w:cs="FrankRuehl" w:hint="cs"/>
          <w:vanish/>
          <w:sz w:val="22"/>
          <w:szCs w:val="22"/>
          <w:shd w:val="clear" w:color="auto" w:fill="FFFF99"/>
          <w:rtl/>
        </w:rPr>
        <w:t xml:space="preserve">דעה על חידושו של הרישום תישלח לבעל הרשום והחידוש יפורסם </w:t>
      </w:r>
      <w:r w:rsidRPr="00441257">
        <w:rPr>
          <w:rStyle w:val="default"/>
          <w:rFonts w:cs="FrankRuehl" w:hint="cs"/>
          <w:strike/>
          <w:vanish/>
          <w:sz w:val="22"/>
          <w:szCs w:val="22"/>
          <w:shd w:val="clear" w:color="auto" w:fill="FFFF99"/>
          <w:rtl/>
        </w:rPr>
        <w:t>ברשומות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באתר האינטרנט</w:t>
      </w:r>
      <w:r w:rsidRPr="00441257">
        <w:rPr>
          <w:rStyle w:val="default"/>
          <w:rFonts w:cs="FrankRuehl" w:hint="cs"/>
          <w:vanish/>
          <w:sz w:val="22"/>
          <w:szCs w:val="22"/>
          <w:shd w:val="clear" w:color="auto" w:fill="FFFF99"/>
          <w:rtl/>
        </w:rPr>
        <w:t>.</w:t>
      </w:r>
      <w:bookmarkEnd w:id="145"/>
    </w:p>
    <w:p w:rsidR="00F3354B" w:rsidRDefault="00F3354B" w:rsidP="00F3354B">
      <w:pPr>
        <w:pStyle w:val="medium2-header"/>
        <w:keepLines w:val="0"/>
        <w:spacing w:before="72"/>
        <w:ind w:left="0" w:right="1134"/>
        <w:rPr>
          <w:rFonts w:cs="FrankRuehl" w:hint="cs"/>
          <w:noProof/>
          <w:rtl/>
        </w:rPr>
      </w:pPr>
      <w:bookmarkStart w:id="146" w:name="med10"/>
      <w:bookmarkEnd w:id="146"/>
      <w:r>
        <w:rPr>
          <w:rFonts w:cs="FrankRuehl" w:hint="cs"/>
          <w:noProof/>
          <w:rtl/>
          <w:lang w:eastAsia="en-US"/>
        </w:rPr>
        <w:pict>
          <v:shape id="_x0000_s2315" type="#_x0000_t202" style="position:absolute;left:0;text-align:left;margin-left:470.25pt;margin-top:7.1pt;width:1in;height:11.2pt;z-index:251681280" filled="f" stroked="f">
            <v:textbox inset="1mm,0,1mm,0">
              <w:txbxContent>
                <w:p w:rsidR="00343C41" w:rsidRDefault="00343C41" w:rsidP="00F3354B">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Pr>
          <w:rFonts w:cs="FrankRuehl" w:hint="cs"/>
          <w:noProof/>
          <w:rtl/>
        </w:rPr>
        <w:t>פרסום באתר האינטרנט</w:t>
      </w:r>
    </w:p>
    <w:p w:rsidR="00F3354B" w:rsidRPr="00441257" w:rsidRDefault="00F3354B" w:rsidP="00F3354B">
      <w:pPr>
        <w:pStyle w:val="P00"/>
        <w:spacing w:before="0"/>
        <w:ind w:left="0" w:right="1134"/>
        <w:rPr>
          <w:rStyle w:val="default"/>
          <w:rFonts w:cs="FrankRuehl" w:hint="cs"/>
          <w:vanish/>
          <w:color w:val="FF0000"/>
          <w:sz w:val="20"/>
          <w:szCs w:val="20"/>
          <w:shd w:val="clear" w:color="auto" w:fill="FFFF99"/>
          <w:rtl/>
        </w:rPr>
      </w:pPr>
      <w:bookmarkStart w:id="147" w:name="Rov226"/>
      <w:r w:rsidRPr="00441257">
        <w:rPr>
          <w:rStyle w:val="default"/>
          <w:rFonts w:cs="FrankRuehl" w:hint="cs"/>
          <w:vanish/>
          <w:color w:val="FF0000"/>
          <w:sz w:val="20"/>
          <w:szCs w:val="20"/>
          <w:shd w:val="clear" w:color="auto" w:fill="FFFF99"/>
          <w:rtl/>
        </w:rPr>
        <w:t>מיום 1.1.2009</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hyperlink r:id="rId142"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F3354B" w:rsidRPr="00F3354B" w:rsidRDefault="00F3354B" w:rsidP="00F3354B">
      <w:pPr>
        <w:pStyle w:val="P00"/>
        <w:spacing w:before="0"/>
        <w:ind w:left="0" w:right="1134"/>
        <w:rPr>
          <w:rStyle w:val="default"/>
          <w:rFonts w:cs="FrankRuehl" w:hint="cs"/>
          <w:sz w:val="2"/>
          <w:szCs w:val="2"/>
          <w:rtl/>
        </w:rPr>
      </w:pPr>
      <w:r w:rsidRPr="00441257">
        <w:rPr>
          <w:rStyle w:val="default"/>
          <w:rFonts w:cs="FrankRuehl" w:hint="cs"/>
          <w:b/>
          <w:bCs/>
          <w:vanish/>
          <w:sz w:val="20"/>
          <w:szCs w:val="20"/>
          <w:shd w:val="clear" w:color="auto" w:fill="FFFF99"/>
          <w:rtl/>
        </w:rPr>
        <w:t>הוספת כותרת</w:t>
      </w:r>
      <w:bookmarkEnd w:id="147"/>
    </w:p>
    <w:p w:rsidR="00F3354B" w:rsidRDefault="00F3354B" w:rsidP="00F3354B">
      <w:pPr>
        <w:pStyle w:val="P00"/>
        <w:spacing w:before="72"/>
        <w:ind w:left="0" w:right="1134"/>
        <w:rPr>
          <w:rStyle w:val="default"/>
          <w:rFonts w:cs="FrankRuehl" w:hint="cs"/>
          <w:rtl/>
        </w:rPr>
      </w:pPr>
      <w:bookmarkStart w:id="148" w:name="Seif87"/>
      <w:bookmarkEnd w:id="148"/>
      <w:r>
        <w:rPr>
          <w:lang w:val="he-IL"/>
        </w:rPr>
        <w:pict>
          <v:rect id="_x0000_s2314" style="position:absolute;left:0;text-align:left;margin-left:464.5pt;margin-top:8.05pt;width:75.05pt;height:38.7pt;z-index:251680256" o:allowincell="f" filled="f" stroked="f" strokecolor="lime" strokeweight=".25pt">
            <v:textbox style="mso-next-textbox:#_x0000_s2314" inset="0,0,0,0">
              <w:txbxContent>
                <w:p w:rsidR="00343C41" w:rsidRDefault="00343C41" w:rsidP="00F3354B">
                  <w:pPr>
                    <w:spacing w:line="160" w:lineRule="exact"/>
                    <w:jc w:val="left"/>
                    <w:rPr>
                      <w:rFonts w:cs="Miriam" w:hint="cs"/>
                      <w:noProof/>
                      <w:sz w:val="18"/>
                      <w:szCs w:val="18"/>
                      <w:rtl/>
                    </w:rPr>
                  </w:pPr>
                  <w:r>
                    <w:rPr>
                      <w:rFonts w:cs="Miriam" w:hint="cs"/>
                      <w:sz w:val="18"/>
                      <w:szCs w:val="18"/>
                      <w:rtl/>
                    </w:rPr>
                    <w:t>פרסום באתר האינטרנט</w:t>
                  </w:r>
                </w:p>
                <w:p w:rsidR="00343C41" w:rsidRDefault="00343C41" w:rsidP="00F3354B">
                  <w:pPr>
                    <w:spacing w:line="160" w:lineRule="exact"/>
                    <w:jc w:val="left"/>
                    <w:rPr>
                      <w:rFonts w:cs="Miriam" w:hint="cs"/>
                      <w:noProof/>
                      <w:sz w:val="18"/>
                      <w:szCs w:val="18"/>
                      <w:rtl/>
                    </w:rPr>
                  </w:pPr>
                  <w:r>
                    <w:rPr>
                      <w:rFonts w:cs="Miriam" w:hint="cs"/>
                      <w:noProof/>
                      <w:sz w:val="18"/>
                      <w:szCs w:val="18"/>
                      <w:rtl/>
                    </w:rPr>
                    <w:t>תק' תש"ע-2010</w:t>
                  </w:r>
                </w:p>
                <w:p w:rsidR="00343C41" w:rsidRDefault="00343C41" w:rsidP="00F3354B">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54</w:t>
      </w:r>
      <w:r>
        <w:rPr>
          <w:rStyle w:val="default"/>
          <w:rFonts w:cs="FrankRuehl" w:hint="cs"/>
          <w:rtl/>
        </w:rPr>
        <w:t>א</w:t>
      </w:r>
      <w:r w:rsidRPr="00F3354B">
        <w:rPr>
          <w:rStyle w:val="default"/>
          <w:rFonts w:cs="FrankRuehl"/>
          <w:rtl/>
        </w:rPr>
        <w:t>.</w:t>
      </w:r>
      <w:r w:rsidRPr="00F3354B">
        <w:rPr>
          <w:rStyle w:val="default"/>
          <w:rFonts w:cs="FrankRuehl"/>
          <w:rtl/>
        </w:rPr>
        <w:tab/>
      </w:r>
      <w:r>
        <w:rPr>
          <w:rStyle w:val="default"/>
          <w:rFonts w:cs="FrankRuehl" w:hint="cs"/>
          <w:rtl/>
        </w:rPr>
        <w:t xml:space="preserve">נקבעה חובה בתקנות אלה לפרסם מידע באתר האינטרנט, יפורסם המידע באתר האינטרנט </w:t>
      </w:r>
      <w:r w:rsidR="00AE5D48" w:rsidRPr="00AE5D48">
        <w:rPr>
          <w:rStyle w:val="default"/>
          <w:rFonts w:cs="FrankRuehl" w:hint="cs"/>
          <w:rtl/>
        </w:rPr>
        <w:t>של הרשות, שיהיה נגיש לכלל הציבור בלא תשלום; הפרסום באתר האינטרנט ייעשה באופן שיבטיח את אמינות המידע המתפרסם כאמור, את זמינותו, את יכולת האחזור שלו והפקת פלט ממנו</w:t>
      </w:r>
      <w:r>
        <w:rPr>
          <w:rStyle w:val="default"/>
          <w:rFonts w:cs="FrankRuehl" w:hint="cs"/>
          <w:rtl/>
        </w:rPr>
        <w:t>.</w:t>
      </w:r>
    </w:p>
    <w:p w:rsidR="00F3354B" w:rsidRPr="00441257" w:rsidRDefault="00F3354B" w:rsidP="00F3354B">
      <w:pPr>
        <w:pStyle w:val="P00"/>
        <w:spacing w:before="0"/>
        <w:ind w:left="0" w:right="1134"/>
        <w:rPr>
          <w:rStyle w:val="default"/>
          <w:rFonts w:cs="FrankRuehl" w:hint="cs"/>
          <w:vanish/>
          <w:color w:val="FF0000"/>
          <w:sz w:val="20"/>
          <w:szCs w:val="20"/>
          <w:shd w:val="clear" w:color="auto" w:fill="FFFF99"/>
          <w:rtl/>
        </w:rPr>
      </w:pPr>
      <w:bookmarkStart w:id="149" w:name="Rov322"/>
      <w:r w:rsidRPr="00441257">
        <w:rPr>
          <w:rStyle w:val="default"/>
          <w:rFonts w:cs="FrankRuehl" w:hint="cs"/>
          <w:vanish/>
          <w:color w:val="FF0000"/>
          <w:sz w:val="20"/>
          <w:szCs w:val="20"/>
          <w:shd w:val="clear" w:color="auto" w:fill="FFFF99"/>
          <w:rtl/>
        </w:rPr>
        <w:t>מיום 1.1.2009</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hyperlink r:id="rId143"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F3354B" w:rsidRPr="00441257" w:rsidRDefault="00F3354B" w:rsidP="006E13C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הוספת תקנה 54א</w:t>
      </w:r>
    </w:p>
    <w:p w:rsidR="00A15157" w:rsidRPr="00441257" w:rsidRDefault="00A15157" w:rsidP="00A15157">
      <w:pPr>
        <w:pStyle w:val="P00"/>
        <w:spacing w:before="0"/>
        <w:ind w:left="0" w:right="1134"/>
        <w:rPr>
          <w:rFonts w:cs="FrankRuehl" w:hint="cs"/>
          <w:vanish/>
          <w:szCs w:val="20"/>
          <w:shd w:val="clear" w:color="auto" w:fill="FFFF99"/>
          <w:rtl/>
        </w:rPr>
      </w:pPr>
    </w:p>
    <w:p w:rsidR="00A15157" w:rsidRPr="00441257" w:rsidRDefault="00A15157" w:rsidP="00A15157">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A15157" w:rsidRPr="00441257" w:rsidRDefault="00A15157" w:rsidP="00A15157">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A15157" w:rsidRPr="00441257" w:rsidRDefault="00A15157" w:rsidP="00A15157">
      <w:pPr>
        <w:pStyle w:val="P00"/>
        <w:spacing w:before="0"/>
        <w:ind w:left="0" w:right="1134"/>
        <w:rPr>
          <w:rFonts w:cs="FrankRuehl" w:hint="cs"/>
          <w:vanish/>
          <w:szCs w:val="20"/>
          <w:shd w:val="clear" w:color="auto" w:fill="FFFF99"/>
          <w:rtl/>
        </w:rPr>
      </w:pPr>
      <w:hyperlink r:id="rId144"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AE5D48" w:rsidRPr="005A6F92" w:rsidRDefault="00AE5D48" w:rsidP="00604E6C">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54</w:t>
      </w:r>
      <w:r w:rsidRPr="00441257">
        <w:rPr>
          <w:rStyle w:val="default"/>
          <w:rFonts w:cs="FrankRuehl" w:hint="cs"/>
          <w:vanish/>
          <w:sz w:val="22"/>
          <w:szCs w:val="22"/>
          <w:shd w:val="clear" w:color="auto" w:fill="FFFF99"/>
          <w:rtl/>
        </w:rPr>
        <w:t>א</w:t>
      </w:r>
      <w:r w:rsidRPr="00441257">
        <w:rPr>
          <w:rStyle w:val="default"/>
          <w:rFonts w:cs="FrankRuehl"/>
          <w:vanish/>
          <w:sz w:val="22"/>
          <w:szCs w:val="22"/>
          <w:shd w:val="clear" w:color="auto" w:fill="FFFF99"/>
          <w:rtl/>
        </w:rPr>
        <w:t>.</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נקבעה חובה בתקנות אלה לפרסם מידע באתר האינטרנט, יפורסם המידע באתר האינטרנט </w:t>
      </w:r>
      <w:r w:rsidRPr="00441257">
        <w:rPr>
          <w:rStyle w:val="default"/>
          <w:rFonts w:cs="FrankRuehl" w:hint="cs"/>
          <w:strike/>
          <w:vanish/>
          <w:sz w:val="22"/>
          <w:szCs w:val="22"/>
          <w:shd w:val="clear" w:color="auto" w:fill="FFFF99"/>
          <w:rtl/>
        </w:rPr>
        <w:t xml:space="preserve">של הרשם שכתובתו </w:t>
      </w:r>
      <w:hyperlink r:id="rId145" w:history="1">
        <w:r w:rsidRPr="00441257">
          <w:rPr>
            <w:rStyle w:val="Hyperlink"/>
            <w:rFonts w:cs="FrankRuehl"/>
            <w:strike/>
            <w:vanish/>
            <w:sz w:val="18"/>
            <w:szCs w:val="22"/>
            <w:shd w:val="clear" w:color="auto" w:fill="FFFF99"/>
          </w:rPr>
          <w:t>http://www.trademarks.justice.gov.il/TradeMarksWebSiteUI/History/PublicationList.aspx</w:t>
        </w:r>
      </w:hyperlink>
      <w:r w:rsidRPr="00441257">
        <w:rPr>
          <w:rStyle w:val="default"/>
          <w:rFonts w:cs="FrankRuehl" w:hint="cs"/>
          <w:vanish/>
          <w:sz w:val="18"/>
          <w:szCs w:val="22"/>
          <w:shd w:val="clear" w:color="auto" w:fill="FFFF99"/>
          <w:rtl/>
        </w:rPr>
        <w:t xml:space="preserve"> </w:t>
      </w:r>
      <w:r w:rsidRPr="00441257">
        <w:rPr>
          <w:rStyle w:val="default"/>
          <w:rFonts w:cs="FrankRuehl" w:hint="cs"/>
          <w:vanish/>
          <w:sz w:val="18"/>
          <w:szCs w:val="22"/>
          <w:u w:val="single"/>
          <w:shd w:val="clear" w:color="auto" w:fill="FFFF99"/>
          <w:rtl/>
        </w:rPr>
        <w:t>של הרשות, שיהיה נגיש לכלל הציבור בלא תשלום; הפרסום באתר האינטרנט ייעשה באופן שיבטיח את אמינות המידע המתפרסם כאמור, את זמינותו, את יכולת האחזור שלו והפקת פלט ממנו</w:t>
      </w:r>
      <w:r w:rsidRPr="00441257">
        <w:rPr>
          <w:rStyle w:val="default"/>
          <w:rFonts w:cs="FrankRuehl" w:hint="cs"/>
          <w:vanish/>
          <w:sz w:val="18"/>
          <w:szCs w:val="22"/>
          <w:shd w:val="clear" w:color="auto" w:fill="FFFF99"/>
          <w:rtl/>
        </w:rPr>
        <w:t>.</w:t>
      </w:r>
      <w:bookmarkEnd w:id="149"/>
    </w:p>
    <w:p w:rsidR="00F3354B" w:rsidRDefault="00F3354B" w:rsidP="006E13CB">
      <w:pPr>
        <w:pStyle w:val="P00"/>
        <w:spacing w:before="72"/>
        <w:ind w:left="0" w:right="1134"/>
        <w:rPr>
          <w:rStyle w:val="default"/>
          <w:rFonts w:cs="FrankRuehl" w:hint="cs"/>
          <w:rtl/>
        </w:rPr>
      </w:pPr>
      <w:bookmarkStart w:id="150" w:name="Seif88"/>
      <w:bookmarkEnd w:id="150"/>
      <w:r>
        <w:rPr>
          <w:lang w:val="he-IL"/>
        </w:rPr>
        <w:pict>
          <v:rect id="_x0000_s2316" style="position:absolute;left:0;text-align:left;margin-left:464.5pt;margin-top:8.05pt;width:75.05pt;height:20.05pt;z-index:251682304" o:allowincell="f" filled="f" stroked="f" strokecolor="lime" strokeweight=".25pt">
            <v:textbox inset="0,0,0,0">
              <w:txbxContent>
                <w:p w:rsidR="00343C41" w:rsidRDefault="00343C41" w:rsidP="00F3354B">
                  <w:pPr>
                    <w:spacing w:line="160" w:lineRule="exact"/>
                    <w:jc w:val="left"/>
                    <w:rPr>
                      <w:rFonts w:cs="Miriam" w:hint="cs"/>
                      <w:noProof/>
                      <w:sz w:val="18"/>
                      <w:szCs w:val="18"/>
                      <w:rtl/>
                    </w:rPr>
                  </w:pPr>
                  <w:r>
                    <w:rPr>
                      <w:rFonts w:cs="Miriam" w:hint="cs"/>
                      <w:sz w:val="18"/>
                      <w:szCs w:val="18"/>
                      <w:rtl/>
                    </w:rPr>
                    <w:t>שמירת המידע</w:t>
                  </w:r>
                </w:p>
                <w:p w:rsidR="00343C41" w:rsidRDefault="00343C41" w:rsidP="00F3354B">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54</w:t>
      </w:r>
      <w:r w:rsidR="006E13CB">
        <w:rPr>
          <w:rStyle w:val="default"/>
          <w:rFonts w:cs="FrankRuehl" w:hint="cs"/>
          <w:rtl/>
        </w:rPr>
        <w:t>ב</w:t>
      </w:r>
      <w:r w:rsidRPr="00F3354B">
        <w:rPr>
          <w:rStyle w:val="default"/>
          <w:rFonts w:cs="FrankRuehl"/>
          <w:rtl/>
        </w:rPr>
        <w:t>.</w:t>
      </w:r>
      <w:r w:rsidRPr="00F3354B">
        <w:rPr>
          <w:rStyle w:val="default"/>
          <w:rFonts w:cs="FrankRuehl"/>
          <w:rtl/>
        </w:rPr>
        <w:tab/>
      </w:r>
      <w:r w:rsidR="006E13CB">
        <w:rPr>
          <w:rStyle w:val="default"/>
          <w:rFonts w:cs="FrankRuehl" w:hint="cs"/>
          <w:rtl/>
        </w:rPr>
        <w:t>מידע שפורסם כאמור בתקנה 54א יישמר במערכת ממוכנת שיועדה לכך ובהתאם להנחיות אגף מערכות המידע במשרד המשפטים, ובלבד ש-</w:t>
      </w:r>
    </w:p>
    <w:p w:rsidR="006E13CB" w:rsidRDefault="006E13CB" w:rsidP="006E13C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המערכת נוקטת, באורח סדיר, אמצעי הגנה סבירים מפני חדירה ומפני שיבוש בעבודתה, העלולים לפגום במהימנות המידע שבה;</w:t>
      </w:r>
    </w:p>
    <w:p w:rsidR="006E13CB" w:rsidRDefault="006E13CB" w:rsidP="006E13C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המערכת מגובה באמצעים מוגנים ומובטחים, והגיבוי נשמר בנפרד מהמערכת;</w:t>
      </w:r>
    </w:p>
    <w:p w:rsidR="006E13CB" w:rsidRDefault="006E13CB" w:rsidP="006E13C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ננקטים אמצעים סבירים כדי להגן על המידע שפורסם מפני שינויים לכל אורך תקופת שמירתו; לעניין זה, חתימת קובץ המכיל את המידע שפורסם בחתימה אלקטרונית מאובטחת, כהגדרתה בחוק חתימה אלקטרונית, התשס"א-2001, ערב הפרסום, תיחשב כאמצעי סביר להגנה מפני שינויים.</w:t>
      </w:r>
    </w:p>
    <w:p w:rsidR="00F3354B" w:rsidRPr="00441257" w:rsidRDefault="00F3354B" w:rsidP="00F3354B">
      <w:pPr>
        <w:pStyle w:val="P00"/>
        <w:spacing w:before="0"/>
        <w:ind w:left="0" w:right="1134"/>
        <w:rPr>
          <w:rStyle w:val="default"/>
          <w:rFonts w:cs="FrankRuehl" w:hint="cs"/>
          <w:vanish/>
          <w:color w:val="FF0000"/>
          <w:sz w:val="20"/>
          <w:szCs w:val="20"/>
          <w:shd w:val="clear" w:color="auto" w:fill="FFFF99"/>
          <w:rtl/>
        </w:rPr>
      </w:pPr>
      <w:bookmarkStart w:id="151" w:name="Rov229"/>
      <w:r w:rsidRPr="00441257">
        <w:rPr>
          <w:rStyle w:val="default"/>
          <w:rFonts w:cs="FrankRuehl" w:hint="cs"/>
          <w:vanish/>
          <w:color w:val="FF0000"/>
          <w:sz w:val="20"/>
          <w:szCs w:val="20"/>
          <w:shd w:val="clear" w:color="auto" w:fill="FFFF99"/>
          <w:rtl/>
        </w:rPr>
        <w:t>מיום 1.1.2009</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hyperlink r:id="rId146"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F3354B" w:rsidRPr="006E13CB" w:rsidRDefault="00F3354B" w:rsidP="006E13CB">
      <w:pPr>
        <w:pStyle w:val="P00"/>
        <w:spacing w:before="0"/>
        <w:ind w:left="0" w:right="1134"/>
        <w:rPr>
          <w:rStyle w:val="default"/>
          <w:rFonts w:cs="FrankRuehl" w:hint="cs"/>
          <w:sz w:val="2"/>
          <w:szCs w:val="2"/>
          <w:rtl/>
        </w:rPr>
      </w:pPr>
      <w:r w:rsidRPr="00441257">
        <w:rPr>
          <w:rStyle w:val="default"/>
          <w:rFonts w:cs="FrankRuehl" w:hint="cs"/>
          <w:b/>
          <w:bCs/>
          <w:vanish/>
          <w:sz w:val="20"/>
          <w:szCs w:val="20"/>
          <w:shd w:val="clear" w:color="auto" w:fill="FFFF99"/>
          <w:rtl/>
        </w:rPr>
        <w:t>הוספת תקנה 54</w:t>
      </w:r>
      <w:r w:rsidR="006E13CB" w:rsidRPr="00441257">
        <w:rPr>
          <w:rStyle w:val="default"/>
          <w:rFonts w:cs="FrankRuehl" w:hint="cs"/>
          <w:b/>
          <w:bCs/>
          <w:vanish/>
          <w:sz w:val="20"/>
          <w:szCs w:val="20"/>
          <w:shd w:val="clear" w:color="auto" w:fill="FFFF99"/>
          <w:rtl/>
        </w:rPr>
        <w:t>ב</w:t>
      </w:r>
      <w:bookmarkEnd w:id="151"/>
    </w:p>
    <w:p w:rsidR="00F3354B" w:rsidRDefault="00F3354B" w:rsidP="001E248F">
      <w:pPr>
        <w:pStyle w:val="P00"/>
        <w:spacing w:before="72"/>
        <w:ind w:left="0" w:right="1134"/>
        <w:rPr>
          <w:rStyle w:val="default"/>
          <w:rFonts w:cs="FrankRuehl" w:hint="cs"/>
          <w:rtl/>
        </w:rPr>
      </w:pPr>
      <w:bookmarkStart w:id="152" w:name="Seif89"/>
      <w:bookmarkEnd w:id="152"/>
      <w:r>
        <w:rPr>
          <w:lang w:val="he-IL"/>
        </w:rPr>
        <w:pict>
          <v:rect id="_x0000_s2317" style="position:absolute;left:0;text-align:left;margin-left:464.5pt;margin-top:8.05pt;width:75.05pt;height:35.5pt;z-index:251683328" o:allowincell="f" filled="f" stroked="f" strokecolor="lime" strokeweight=".25pt">
            <v:textbox inset="0,0,0,0">
              <w:txbxContent>
                <w:p w:rsidR="00343C41" w:rsidRDefault="00343C41" w:rsidP="00F3354B">
                  <w:pPr>
                    <w:spacing w:line="160" w:lineRule="exact"/>
                    <w:jc w:val="left"/>
                    <w:rPr>
                      <w:rFonts w:cs="Miriam" w:hint="cs"/>
                      <w:noProof/>
                      <w:sz w:val="18"/>
                      <w:szCs w:val="18"/>
                      <w:rtl/>
                    </w:rPr>
                  </w:pPr>
                  <w:r>
                    <w:rPr>
                      <w:rFonts w:cs="Miriam" w:hint="cs"/>
                      <w:sz w:val="18"/>
                      <w:szCs w:val="18"/>
                      <w:rtl/>
                    </w:rPr>
                    <w:t>העמדת המידע לעיון הציבור</w:t>
                  </w:r>
                </w:p>
                <w:p w:rsidR="00343C41" w:rsidRDefault="00343C41" w:rsidP="00F3354B">
                  <w:pPr>
                    <w:spacing w:line="160" w:lineRule="exact"/>
                    <w:jc w:val="left"/>
                    <w:rPr>
                      <w:rFonts w:cs="Miriam" w:hint="cs"/>
                      <w:noProof/>
                      <w:sz w:val="18"/>
                      <w:szCs w:val="18"/>
                      <w:rtl/>
                    </w:rPr>
                  </w:pPr>
                  <w:r>
                    <w:rPr>
                      <w:rFonts w:cs="Miriam" w:hint="cs"/>
                      <w:noProof/>
                      <w:sz w:val="18"/>
                      <w:szCs w:val="18"/>
                      <w:rtl/>
                    </w:rPr>
                    <w:t>תק' תש"ע-2010</w:t>
                  </w:r>
                </w:p>
                <w:p w:rsidR="00343C41" w:rsidRDefault="00343C41" w:rsidP="00F3354B">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54</w:t>
      </w:r>
      <w:r w:rsidR="006E13CB">
        <w:rPr>
          <w:rStyle w:val="default"/>
          <w:rFonts w:cs="FrankRuehl" w:hint="cs"/>
          <w:rtl/>
        </w:rPr>
        <w:t>ג</w:t>
      </w:r>
      <w:r w:rsidRPr="00F3354B">
        <w:rPr>
          <w:rStyle w:val="default"/>
          <w:rFonts w:cs="FrankRuehl"/>
          <w:rtl/>
        </w:rPr>
        <w:t>.</w:t>
      </w:r>
      <w:r w:rsidRPr="00F3354B">
        <w:rPr>
          <w:rStyle w:val="default"/>
          <w:rFonts w:cs="FrankRuehl"/>
          <w:rtl/>
        </w:rPr>
        <w:tab/>
      </w:r>
      <w:r w:rsidR="006E13CB">
        <w:rPr>
          <w:rStyle w:val="default"/>
          <w:rFonts w:cs="FrankRuehl" w:hint="cs"/>
          <w:rtl/>
        </w:rPr>
        <w:t xml:space="preserve">מידע שפורסם כאמור בתקנה 54א יועמד לעיון הציבור בפורמט אלקטרוני בספריית </w:t>
      </w:r>
      <w:r w:rsidR="001E248F">
        <w:rPr>
          <w:rStyle w:val="default"/>
          <w:rFonts w:cs="FrankRuehl" w:hint="cs"/>
          <w:rtl/>
        </w:rPr>
        <w:t>הרשות</w:t>
      </w:r>
      <w:r>
        <w:rPr>
          <w:rStyle w:val="default"/>
          <w:rFonts w:cs="FrankRuehl" w:hint="cs"/>
          <w:rtl/>
        </w:rPr>
        <w:t>.</w:t>
      </w:r>
    </w:p>
    <w:p w:rsidR="00F3354B" w:rsidRPr="00441257" w:rsidRDefault="00F3354B" w:rsidP="00F3354B">
      <w:pPr>
        <w:pStyle w:val="P00"/>
        <w:spacing w:before="0"/>
        <w:ind w:left="0" w:right="1134"/>
        <w:rPr>
          <w:rStyle w:val="default"/>
          <w:rFonts w:cs="FrankRuehl" w:hint="cs"/>
          <w:vanish/>
          <w:color w:val="FF0000"/>
          <w:sz w:val="20"/>
          <w:szCs w:val="20"/>
          <w:shd w:val="clear" w:color="auto" w:fill="FFFF99"/>
          <w:rtl/>
        </w:rPr>
      </w:pPr>
      <w:bookmarkStart w:id="153" w:name="Rov282"/>
      <w:r w:rsidRPr="00441257">
        <w:rPr>
          <w:rStyle w:val="default"/>
          <w:rFonts w:cs="FrankRuehl" w:hint="cs"/>
          <w:vanish/>
          <w:color w:val="FF0000"/>
          <w:sz w:val="20"/>
          <w:szCs w:val="20"/>
          <w:shd w:val="clear" w:color="auto" w:fill="FFFF99"/>
          <w:rtl/>
        </w:rPr>
        <w:t>מיום 1.1.2009</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F3354B" w:rsidRPr="00441257" w:rsidRDefault="00F3354B" w:rsidP="00F3354B">
      <w:pPr>
        <w:pStyle w:val="P00"/>
        <w:spacing w:before="0"/>
        <w:ind w:left="0" w:right="1134"/>
        <w:rPr>
          <w:rStyle w:val="default"/>
          <w:rFonts w:cs="FrankRuehl" w:hint="cs"/>
          <w:vanish/>
          <w:sz w:val="20"/>
          <w:szCs w:val="20"/>
          <w:shd w:val="clear" w:color="auto" w:fill="FFFF99"/>
          <w:rtl/>
        </w:rPr>
      </w:pPr>
      <w:hyperlink r:id="rId147"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F3354B" w:rsidRPr="00441257" w:rsidRDefault="00F3354B" w:rsidP="006E13C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הוספת תקנה 54</w:t>
      </w:r>
      <w:r w:rsidR="006E13CB" w:rsidRPr="00441257">
        <w:rPr>
          <w:rStyle w:val="default"/>
          <w:rFonts w:cs="FrankRuehl" w:hint="cs"/>
          <w:b/>
          <w:bCs/>
          <w:vanish/>
          <w:sz w:val="20"/>
          <w:szCs w:val="20"/>
          <w:shd w:val="clear" w:color="auto" w:fill="FFFF99"/>
          <w:rtl/>
        </w:rPr>
        <w:t>ג</w:t>
      </w:r>
    </w:p>
    <w:p w:rsidR="001E248F" w:rsidRPr="00441257" w:rsidRDefault="001E248F" w:rsidP="001E248F">
      <w:pPr>
        <w:pStyle w:val="P00"/>
        <w:spacing w:before="0"/>
        <w:ind w:left="0" w:right="1134"/>
        <w:rPr>
          <w:rFonts w:cs="FrankRuehl" w:hint="cs"/>
          <w:vanish/>
          <w:szCs w:val="20"/>
          <w:shd w:val="clear" w:color="auto" w:fill="FFFF99"/>
          <w:rtl/>
        </w:rPr>
      </w:pPr>
    </w:p>
    <w:p w:rsidR="001E248F" w:rsidRPr="00441257" w:rsidRDefault="001E248F" w:rsidP="001E248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1E248F" w:rsidRPr="00441257" w:rsidRDefault="001E248F" w:rsidP="001E24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E248F" w:rsidRPr="00441257" w:rsidRDefault="001E248F" w:rsidP="001E248F">
      <w:pPr>
        <w:pStyle w:val="P00"/>
        <w:spacing w:before="0"/>
        <w:ind w:left="0" w:right="1134"/>
        <w:rPr>
          <w:rFonts w:cs="FrankRuehl" w:hint="cs"/>
          <w:vanish/>
          <w:szCs w:val="20"/>
          <w:shd w:val="clear" w:color="auto" w:fill="FFFF99"/>
          <w:rtl/>
        </w:rPr>
      </w:pPr>
      <w:hyperlink r:id="rId14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1E248F" w:rsidRPr="001E248F" w:rsidRDefault="001E248F" w:rsidP="001E248F">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54</w:t>
      </w:r>
      <w:r w:rsidRPr="00441257">
        <w:rPr>
          <w:rStyle w:val="default"/>
          <w:rFonts w:cs="FrankRuehl" w:hint="cs"/>
          <w:vanish/>
          <w:sz w:val="22"/>
          <w:szCs w:val="22"/>
          <w:shd w:val="clear" w:color="auto" w:fill="FFFF99"/>
          <w:rtl/>
        </w:rPr>
        <w:t>ג</w:t>
      </w:r>
      <w:r w:rsidRPr="00441257">
        <w:rPr>
          <w:rStyle w:val="default"/>
          <w:rFonts w:cs="FrankRuehl"/>
          <w:vanish/>
          <w:sz w:val="22"/>
          <w:szCs w:val="22"/>
          <w:shd w:val="clear" w:color="auto" w:fill="FFFF99"/>
          <w:rtl/>
        </w:rPr>
        <w:t>.</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מידע שפורסם כאמור בתקנה 54א יועמד לעיון הציבור בפורמט אלקטרוני בספריית </w:t>
      </w:r>
      <w:r w:rsidRPr="00441257">
        <w:rPr>
          <w:rStyle w:val="default"/>
          <w:rFonts w:cs="FrankRuehl" w:hint="cs"/>
          <w:strike/>
          <w:vanish/>
          <w:sz w:val="22"/>
          <w:szCs w:val="22"/>
          <w:shd w:val="clear" w:color="auto" w:fill="FFFF99"/>
          <w:rtl/>
        </w:rPr>
        <w:t>לשכת הפטנטים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הרשות</w:t>
      </w:r>
      <w:r w:rsidRPr="00441257">
        <w:rPr>
          <w:rStyle w:val="default"/>
          <w:rFonts w:cs="FrankRuehl" w:hint="cs"/>
          <w:vanish/>
          <w:sz w:val="22"/>
          <w:szCs w:val="22"/>
          <w:shd w:val="clear" w:color="auto" w:fill="FFFF99"/>
          <w:rtl/>
        </w:rPr>
        <w:t>.</w:t>
      </w:r>
      <w:bookmarkEnd w:id="153"/>
    </w:p>
    <w:p w:rsidR="00D92350" w:rsidRDefault="00D92350">
      <w:pPr>
        <w:pStyle w:val="medium2-header"/>
        <w:keepLines w:val="0"/>
        <w:spacing w:before="72"/>
        <w:ind w:left="0" w:right="1134"/>
        <w:rPr>
          <w:rFonts w:cs="FrankRuehl"/>
          <w:noProof/>
          <w:rtl/>
        </w:rPr>
      </w:pPr>
      <w:bookmarkStart w:id="154" w:name="med11"/>
      <w:bookmarkEnd w:id="154"/>
      <w:r>
        <w:rPr>
          <w:rFonts w:cs="FrankRuehl"/>
          <w:noProof/>
          <w:rtl/>
        </w:rPr>
        <w:t>הע</w:t>
      </w:r>
      <w:r>
        <w:rPr>
          <w:rFonts w:cs="FrankRuehl" w:hint="cs"/>
          <w:noProof/>
          <w:rtl/>
        </w:rPr>
        <w:t>ברות</w:t>
      </w:r>
    </w:p>
    <w:p w:rsidR="00D92350" w:rsidRDefault="00D92350" w:rsidP="001E248F">
      <w:pPr>
        <w:pStyle w:val="P00"/>
        <w:spacing w:before="72"/>
        <w:ind w:left="0" w:right="1134"/>
        <w:rPr>
          <w:rStyle w:val="default"/>
          <w:rFonts w:cs="FrankRuehl" w:hint="cs"/>
          <w:rtl/>
        </w:rPr>
      </w:pPr>
      <w:bookmarkStart w:id="155" w:name="Seif49"/>
      <w:bookmarkEnd w:id="155"/>
      <w:r>
        <w:rPr>
          <w:lang w:val="he-IL"/>
        </w:rPr>
        <w:pict>
          <v:rect id="_x0000_s2124" style="position:absolute;left:0;text-align:left;margin-left:464.5pt;margin-top:8.05pt;width:75.05pt;height:33.2pt;z-index:251614720"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בק</w:t>
                  </w:r>
                  <w:r>
                    <w:rPr>
                      <w:rFonts w:cs="Miriam" w:hint="cs"/>
                      <w:sz w:val="18"/>
                      <w:szCs w:val="18"/>
                      <w:rtl/>
                    </w:rPr>
                    <w:t>שה לרישום העברה וכו'</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rsidP="001E248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55.</w:t>
      </w:r>
      <w:r>
        <w:rPr>
          <w:rStyle w:val="big-number"/>
          <w:rFonts w:cs="Miriam"/>
          <w:rtl/>
        </w:rPr>
        <w:tab/>
      </w:r>
      <w:r>
        <w:rPr>
          <w:rStyle w:val="default"/>
          <w:rFonts w:cs="FrankRuehl"/>
          <w:rtl/>
        </w:rPr>
        <w:t>מק</w:t>
      </w:r>
      <w:r>
        <w:rPr>
          <w:rStyle w:val="default"/>
          <w:rFonts w:cs="FrankRuehl" w:hint="cs"/>
          <w:rtl/>
        </w:rPr>
        <w:t>ום שנע</w:t>
      </w:r>
      <w:r>
        <w:rPr>
          <w:rStyle w:val="default"/>
          <w:rFonts w:cs="FrankRuehl"/>
          <w:rtl/>
        </w:rPr>
        <w:t>שה</w:t>
      </w:r>
      <w:r>
        <w:rPr>
          <w:rStyle w:val="default"/>
          <w:rFonts w:cs="FrankRuehl" w:hint="cs"/>
          <w:rtl/>
        </w:rPr>
        <w:t xml:space="preserve"> אדם זכאי לסימן מסחרי רשום, מכוח העברה או מכוח פעולה חוקית אחרת, עליו להגיש לרשם בקשה לרשום את זכו</w:t>
      </w:r>
      <w:r>
        <w:rPr>
          <w:rStyle w:val="default"/>
          <w:rFonts w:cs="FrankRuehl"/>
          <w:rtl/>
        </w:rPr>
        <w:t>ת</w:t>
      </w:r>
      <w:r>
        <w:rPr>
          <w:rStyle w:val="default"/>
          <w:rFonts w:cs="FrankRuehl" w:hint="cs"/>
          <w:rtl/>
        </w:rPr>
        <w:t>ו.</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56" w:name="Rov182"/>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49"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1E248F" w:rsidRPr="00441257" w:rsidRDefault="001E248F" w:rsidP="001E248F">
      <w:pPr>
        <w:pStyle w:val="P0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55.</w:t>
      </w:r>
      <w:r w:rsidRPr="00441257">
        <w:rPr>
          <w:rStyle w:val="default"/>
          <w:rFonts w:cs="FrankRuehl"/>
          <w:vanish/>
          <w:sz w:val="22"/>
          <w:szCs w:val="22"/>
          <w:shd w:val="clear" w:color="auto" w:fill="FFFF99"/>
          <w:rtl/>
        </w:rPr>
        <w:tab/>
        <w:t>מק</w:t>
      </w:r>
      <w:r w:rsidRPr="00441257">
        <w:rPr>
          <w:rStyle w:val="default"/>
          <w:rFonts w:cs="FrankRuehl" w:hint="cs"/>
          <w:vanish/>
          <w:sz w:val="22"/>
          <w:szCs w:val="22"/>
          <w:shd w:val="clear" w:color="auto" w:fill="FFFF99"/>
          <w:rtl/>
        </w:rPr>
        <w:t>ום שנע</w:t>
      </w:r>
      <w:r w:rsidRPr="00441257">
        <w:rPr>
          <w:rStyle w:val="default"/>
          <w:rFonts w:cs="FrankRuehl"/>
          <w:vanish/>
          <w:sz w:val="22"/>
          <w:szCs w:val="22"/>
          <w:shd w:val="clear" w:color="auto" w:fill="FFFF99"/>
          <w:rtl/>
        </w:rPr>
        <w:t>שה</w:t>
      </w:r>
      <w:r w:rsidRPr="00441257">
        <w:rPr>
          <w:rStyle w:val="default"/>
          <w:rFonts w:cs="FrankRuehl" w:hint="cs"/>
          <w:vanish/>
          <w:sz w:val="22"/>
          <w:szCs w:val="22"/>
          <w:shd w:val="clear" w:color="auto" w:fill="FFFF99"/>
          <w:rtl/>
        </w:rPr>
        <w:t xml:space="preserve"> אדם זכאי לסימן מסחרי רשום, מכוח העברה או מכוח פעולה חוקית אחרת, עליו להגיש לרשם בקשה בטופס הקבוע לרשום את זכו</w:t>
      </w:r>
      <w:r w:rsidRPr="00441257">
        <w:rPr>
          <w:rStyle w:val="default"/>
          <w:rFonts w:cs="FrankRuehl"/>
          <w:vanish/>
          <w:sz w:val="22"/>
          <w:szCs w:val="22"/>
          <w:shd w:val="clear" w:color="auto" w:fill="FFFF99"/>
          <w:rtl/>
        </w:rPr>
        <w:t>ת</w:t>
      </w:r>
      <w:r w:rsidRPr="00441257">
        <w:rPr>
          <w:rStyle w:val="default"/>
          <w:rFonts w:cs="FrankRuehl" w:hint="cs"/>
          <w:vanish/>
          <w:sz w:val="22"/>
          <w:szCs w:val="22"/>
          <w:shd w:val="clear" w:color="auto" w:fill="FFFF99"/>
          <w:rtl/>
        </w:rPr>
        <w:t xml:space="preserve">ו. </w:t>
      </w:r>
      <w:r w:rsidRPr="00441257">
        <w:rPr>
          <w:rStyle w:val="default"/>
          <w:rFonts w:cs="FrankRuehl" w:hint="cs"/>
          <w:strike/>
          <w:vanish/>
          <w:sz w:val="22"/>
          <w:szCs w:val="22"/>
          <w:shd w:val="clear" w:color="auto" w:fill="FFFF99"/>
          <w:rtl/>
        </w:rPr>
        <w:t>בקשה זו תוגש בצוותא עם הבעל הרשום חוץ אם מת אותו בעל רשום.</w:t>
      </w:r>
    </w:p>
    <w:p w:rsidR="001E248F" w:rsidRPr="00441257" w:rsidRDefault="001E248F" w:rsidP="001E248F">
      <w:pPr>
        <w:pStyle w:val="P00"/>
        <w:spacing w:before="0"/>
        <w:ind w:left="0" w:right="1134"/>
        <w:rPr>
          <w:rFonts w:cs="FrankRuehl" w:hint="cs"/>
          <w:vanish/>
          <w:szCs w:val="20"/>
          <w:shd w:val="clear" w:color="auto" w:fill="FFFF99"/>
          <w:rtl/>
        </w:rPr>
      </w:pPr>
    </w:p>
    <w:p w:rsidR="001E248F" w:rsidRPr="00441257" w:rsidRDefault="001E248F" w:rsidP="001E248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1E248F" w:rsidRPr="00441257" w:rsidRDefault="001E248F" w:rsidP="001E24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E248F" w:rsidRPr="00441257" w:rsidRDefault="001E248F" w:rsidP="001E248F">
      <w:pPr>
        <w:pStyle w:val="P00"/>
        <w:spacing w:before="0"/>
        <w:ind w:left="0" w:right="1134"/>
        <w:rPr>
          <w:rFonts w:cs="FrankRuehl" w:hint="cs"/>
          <w:vanish/>
          <w:szCs w:val="20"/>
          <w:shd w:val="clear" w:color="auto" w:fill="FFFF99"/>
          <w:rtl/>
        </w:rPr>
      </w:pPr>
      <w:hyperlink r:id="rId15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D92350" w:rsidRDefault="00D92350" w:rsidP="001E248F">
      <w:pPr>
        <w:pStyle w:val="P00"/>
        <w:ind w:left="0" w:right="1134"/>
        <w:rPr>
          <w:rStyle w:val="default"/>
          <w:rFonts w:cs="FrankRuehl" w:hint="cs"/>
          <w:sz w:val="2"/>
          <w:szCs w:val="2"/>
          <w:rtl/>
        </w:rPr>
      </w:pPr>
      <w:r w:rsidRPr="00441257">
        <w:rPr>
          <w:rStyle w:val="default"/>
          <w:rFonts w:cs="FrankRuehl"/>
          <w:vanish/>
          <w:sz w:val="22"/>
          <w:szCs w:val="22"/>
          <w:shd w:val="clear" w:color="auto" w:fill="FFFF99"/>
          <w:rtl/>
        </w:rPr>
        <w:t>55.</w:t>
      </w:r>
      <w:r w:rsidRPr="00441257">
        <w:rPr>
          <w:rStyle w:val="default"/>
          <w:rFonts w:cs="FrankRuehl"/>
          <w:vanish/>
          <w:sz w:val="22"/>
          <w:szCs w:val="22"/>
          <w:shd w:val="clear" w:color="auto" w:fill="FFFF99"/>
          <w:rtl/>
        </w:rPr>
        <w:tab/>
        <w:t>מק</w:t>
      </w:r>
      <w:r w:rsidRPr="00441257">
        <w:rPr>
          <w:rStyle w:val="default"/>
          <w:rFonts w:cs="FrankRuehl" w:hint="cs"/>
          <w:vanish/>
          <w:sz w:val="22"/>
          <w:szCs w:val="22"/>
          <w:shd w:val="clear" w:color="auto" w:fill="FFFF99"/>
          <w:rtl/>
        </w:rPr>
        <w:t>ום שנע</w:t>
      </w:r>
      <w:r w:rsidRPr="00441257">
        <w:rPr>
          <w:rStyle w:val="default"/>
          <w:rFonts w:cs="FrankRuehl"/>
          <w:vanish/>
          <w:sz w:val="22"/>
          <w:szCs w:val="22"/>
          <w:shd w:val="clear" w:color="auto" w:fill="FFFF99"/>
          <w:rtl/>
        </w:rPr>
        <w:t>שה</w:t>
      </w:r>
      <w:r w:rsidRPr="00441257">
        <w:rPr>
          <w:rStyle w:val="default"/>
          <w:rFonts w:cs="FrankRuehl" w:hint="cs"/>
          <w:vanish/>
          <w:sz w:val="22"/>
          <w:szCs w:val="22"/>
          <w:shd w:val="clear" w:color="auto" w:fill="FFFF99"/>
          <w:rtl/>
        </w:rPr>
        <w:t xml:space="preserve"> אדם זכאי לסימן מסחרי רשום, מכוח העברה או מכוח פעולה חוקית אחרת, עליו להגיש לרשם בקשה </w:t>
      </w:r>
      <w:r w:rsidRPr="00441257">
        <w:rPr>
          <w:rStyle w:val="default"/>
          <w:rFonts w:cs="FrankRuehl" w:hint="cs"/>
          <w:strike/>
          <w:vanish/>
          <w:sz w:val="22"/>
          <w:szCs w:val="22"/>
          <w:shd w:val="clear" w:color="auto" w:fill="FFFF99"/>
          <w:rtl/>
        </w:rPr>
        <w:t>בטופס הקבוע</w:t>
      </w:r>
      <w:r w:rsidRPr="00441257">
        <w:rPr>
          <w:rStyle w:val="default"/>
          <w:rFonts w:cs="FrankRuehl" w:hint="cs"/>
          <w:vanish/>
          <w:sz w:val="22"/>
          <w:szCs w:val="22"/>
          <w:shd w:val="clear" w:color="auto" w:fill="FFFF99"/>
          <w:rtl/>
        </w:rPr>
        <w:t xml:space="preserve"> לרשום את זכו</w:t>
      </w:r>
      <w:r w:rsidRPr="00441257">
        <w:rPr>
          <w:rStyle w:val="default"/>
          <w:rFonts w:cs="FrankRuehl"/>
          <w:vanish/>
          <w:sz w:val="22"/>
          <w:szCs w:val="22"/>
          <w:shd w:val="clear" w:color="auto" w:fill="FFFF99"/>
          <w:rtl/>
        </w:rPr>
        <w:t>ת</w:t>
      </w:r>
      <w:r w:rsidRPr="00441257">
        <w:rPr>
          <w:rStyle w:val="default"/>
          <w:rFonts w:cs="FrankRuehl" w:hint="cs"/>
          <w:vanish/>
          <w:sz w:val="22"/>
          <w:szCs w:val="22"/>
          <w:shd w:val="clear" w:color="auto" w:fill="FFFF99"/>
          <w:rtl/>
        </w:rPr>
        <w:t>ו.</w:t>
      </w:r>
      <w:bookmarkEnd w:id="156"/>
    </w:p>
    <w:p w:rsidR="00D92350" w:rsidRDefault="00D92350" w:rsidP="001E248F">
      <w:pPr>
        <w:pStyle w:val="P00"/>
        <w:spacing w:before="72"/>
        <w:ind w:left="0" w:right="1134"/>
        <w:rPr>
          <w:rStyle w:val="default"/>
          <w:rFonts w:cs="FrankRuehl" w:hint="cs"/>
          <w:rtl/>
        </w:rPr>
      </w:pPr>
      <w:bookmarkStart w:id="157" w:name="Seif50"/>
      <w:bookmarkEnd w:id="157"/>
      <w:r>
        <w:rPr>
          <w:lang w:val="he-IL"/>
        </w:rPr>
        <w:pict>
          <v:rect id="_x0000_s2125" style="position:absolute;left:0;text-align:left;margin-left:464.5pt;margin-top:8.05pt;width:75.05pt;height:28.35pt;z-index:251615744"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פר</w:t>
                  </w:r>
                  <w:r>
                    <w:rPr>
                      <w:rFonts w:cs="Miriam" w:hint="cs"/>
                      <w:sz w:val="18"/>
                      <w:szCs w:val="18"/>
                      <w:rtl/>
                    </w:rPr>
                    <w:t>טים שיש לפרטם בבקשה</w:t>
                  </w:r>
                </w:p>
                <w:p w:rsidR="00343C41" w:rsidRDefault="00343C41" w:rsidP="001E248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56.</w:t>
      </w:r>
      <w:r>
        <w:rPr>
          <w:rStyle w:val="big-number"/>
          <w:rFonts w:cs="Miriam"/>
          <w:rtl/>
        </w:rPr>
        <w:tab/>
      </w:r>
      <w:r>
        <w:rPr>
          <w:rStyle w:val="default"/>
          <w:rFonts w:cs="FrankRuehl"/>
          <w:rtl/>
        </w:rPr>
        <w:t>בק</w:t>
      </w:r>
      <w:r>
        <w:rPr>
          <w:rStyle w:val="default"/>
          <w:rFonts w:cs="FrankRuehl" w:hint="cs"/>
          <w:rtl/>
        </w:rPr>
        <w:t xml:space="preserve">שה זו תכיל את שמו, כתובתו </w:t>
      </w:r>
      <w:r w:rsidR="001E248F" w:rsidRPr="001E248F">
        <w:rPr>
          <w:rStyle w:val="default"/>
          <w:rFonts w:cs="FrankRuehl" w:hint="cs"/>
          <w:rtl/>
        </w:rPr>
        <w:t>ומספר הזיהוי או פרט אחר שדרש הרשם</w:t>
      </w:r>
      <w:r>
        <w:rPr>
          <w:rStyle w:val="default"/>
          <w:rFonts w:cs="FrankRuehl" w:hint="cs"/>
          <w:rtl/>
        </w:rPr>
        <w:t xml:space="preserve"> של האדם התובע כי הוא זכאי בסימן, בצירוף פרטים מלאים על המסמך אשר מכוחו הוא תובע, לכשיש מסמך כזה, וי</w:t>
      </w:r>
      <w:r>
        <w:rPr>
          <w:rStyle w:val="default"/>
          <w:rFonts w:cs="FrankRuehl"/>
          <w:rtl/>
        </w:rPr>
        <w:t xml:space="preserve">ש </w:t>
      </w:r>
      <w:r>
        <w:rPr>
          <w:rStyle w:val="default"/>
          <w:rFonts w:cs="FrankRuehl" w:hint="cs"/>
          <w:rtl/>
        </w:rPr>
        <w:t>להמציא את המסמך לרשם לעיון.</w:t>
      </w:r>
    </w:p>
    <w:p w:rsidR="001E248F" w:rsidRPr="00441257" w:rsidRDefault="001E248F" w:rsidP="001E248F">
      <w:pPr>
        <w:pStyle w:val="P00"/>
        <w:spacing w:before="0"/>
        <w:ind w:left="0" w:right="1134"/>
        <w:rPr>
          <w:rFonts w:cs="FrankRuehl" w:hint="cs"/>
          <w:vanish/>
          <w:color w:val="FF0000"/>
          <w:szCs w:val="20"/>
          <w:shd w:val="clear" w:color="auto" w:fill="FFFF99"/>
          <w:rtl/>
        </w:rPr>
      </w:pPr>
      <w:bookmarkStart w:id="158" w:name="Rov283"/>
      <w:r w:rsidRPr="00441257">
        <w:rPr>
          <w:rFonts w:cs="FrankRuehl" w:hint="cs"/>
          <w:vanish/>
          <w:color w:val="FF0000"/>
          <w:szCs w:val="20"/>
          <w:shd w:val="clear" w:color="auto" w:fill="FFFF99"/>
          <w:rtl/>
        </w:rPr>
        <w:t>מיום 24.11.2013</w:t>
      </w:r>
    </w:p>
    <w:p w:rsidR="001E248F" w:rsidRPr="00441257" w:rsidRDefault="001E248F" w:rsidP="001E24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E248F" w:rsidRPr="00441257" w:rsidRDefault="001E248F" w:rsidP="001E248F">
      <w:pPr>
        <w:pStyle w:val="P00"/>
        <w:spacing w:before="0"/>
        <w:ind w:left="0" w:right="1134"/>
        <w:rPr>
          <w:rFonts w:cs="FrankRuehl" w:hint="cs"/>
          <w:vanish/>
          <w:szCs w:val="20"/>
          <w:shd w:val="clear" w:color="auto" w:fill="FFFF99"/>
          <w:rtl/>
        </w:rPr>
      </w:pPr>
      <w:hyperlink r:id="rId15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1E248F" w:rsidRPr="001E248F" w:rsidRDefault="001E248F" w:rsidP="001E248F">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56.</w:t>
      </w:r>
      <w:r w:rsidRPr="00441257">
        <w:rPr>
          <w:rStyle w:val="default"/>
          <w:rFonts w:cs="FrankRuehl"/>
          <w:vanish/>
          <w:sz w:val="22"/>
          <w:szCs w:val="22"/>
          <w:shd w:val="clear" w:color="auto" w:fill="FFFF99"/>
          <w:rtl/>
        </w:rPr>
        <w:tab/>
        <w:t>בק</w:t>
      </w:r>
      <w:r w:rsidRPr="00441257">
        <w:rPr>
          <w:rStyle w:val="default"/>
          <w:rFonts w:cs="FrankRuehl" w:hint="cs"/>
          <w:vanish/>
          <w:sz w:val="22"/>
          <w:szCs w:val="22"/>
          <w:shd w:val="clear" w:color="auto" w:fill="FFFF99"/>
          <w:rtl/>
        </w:rPr>
        <w:t xml:space="preserve">שה זו תכיל את שמו, כתובתו </w:t>
      </w:r>
      <w:r w:rsidRPr="00441257">
        <w:rPr>
          <w:rStyle w:val="default"/>
          <w:rFonts w:cs="FrankRuehl" w:hint="cs"/>
          <w:strike/>
          <w:vanish/>
          <w:sz w:val="22"/>
          <w:szCs w:val="22"/>
          <w:shd w:val="clear" w:color="auto" w:fill="FFFF99"/>
          <w:rtl/>
        </w:rPr>
        <w:t>ותיאורו</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ומספר הזיהוי או פרט אחר שדרש הרשם</w:t>
      </w:r>
      <w:r w:rsidRPr="00441257">
        <w:rPr>
          <w:rStyle w:val="default"/>
          <w:rFonts w:cs="FrankRuehl" w:hint="cs"/>
          <w:vanish/>
          <w:sz w:val="22"/>
          <w:szCs w:val="22"/>
          <w:shd w:val="clear" w:color="auto" w:fill="FFFF99"/>
          <w:rtl/>
        </w:rPr>
        <w:t xml:space="preserve"> של האדם התובע כי הוא זכאי בסימן, בצירוף פרטים מלאים על המסמך אשר מכוחו הוא תובע, לכשיש מסמך כזה, וי</w:t>
      </w:r>
      <w:r w:rsidRPr="00441257">
        <w:rPr>
          <w:rStyle w:val="default"/>
          <w:rFonts w:cs="FrankRuehl"/>
          <w:vanish/>
          <w:sz w:val="22"/>
          <w:szCs w:val="22"/>
          <w:shd w:val="clear" w:color="auto" w:fill="FFFF99"/>
          <w:rtl/>
        </w:rPr>
        <w:t xml:space="preserve">ש </w:t>
      </w:r>
      <w:r w:rsidRPr="00441257">
        <w:rPr>
          <w:rStyle w:val="default"/>
          <w:rFonts w:cs="FrankRuehl" w:hint="cs"/>
          <w:vanish/>
          <w:sz w:val="22"/>
          <w:szCs w:val="22"/>
          <w:shd w:val="clear" w:color="auto" w:fill="FFFF99"/>
          <w:rtl/>
        </w:rPr>
        <w:t>להמציא את המסמך לרשם לעיון.</w:t>
      </w:r>
      <w:bookmarkEnd w:id="158"/>
    </w:p>
    <w:p w:rsidR="00D92350" w:rsidRDefault="00D92350">
      <w:pPr>
        <w:pStyle w:val="P00"/>
        <w:spacing w:before="72"/>
        <w:ind w:left="0" w:right="1134"/>
        <w:rPr>
          <w:rStyle w:val="default"/>
          <w:rFonts w:cs="FrankRuehl"/>
          <w:rtl/>
        </w:rPr>
      </w:pPr>
      <w:bookmarkStart w:id="159" w:name="Seif51"/>
      <w:bookmarkEnd w:id="159"/>
      <w:r>
        <w:rPr>
          <w:lang w:val="he-IL"/>
        </w:rPr>
        <w:pict>
          <v:rect id="_x0000_s2126" style="position:absolute;left:0;text-align:left;margin-left:464.5pt;margin-top:8.05pt;width:75.05pt;height:10pt;z-index:251616768"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הע</w:t>
                  </w:r>
                  <w:r>
                    <w:rPr>
                      <w:rFonts w:cs="Miriam" w:hint="cs"/>
                      <w:sz w:val="18"/>
                      <w:szCs w:val="18"/>
                      <w:rtl/>
                    </w:rPr>
                    <w:t>תקים מהמסמכים</w:t>
                  </w:r>
                </w:p>
              </w:txbxContent>
            </v:textbox>
            <w10:anchorlock/>
          </v:rect>
        </w:pict>
      </w:r>
      <w:r>
        <w:rPr>
          <w:rStyle w:val="big-number"/>
          <w:rFonts w:cs="Miriam"/>
          <w:rtl/>
        </w:rPr>
        <w:t>57.</w:t>
      </w:r>
      <w:r>
        <w:rPr>
          <w:rStyle w:val="big-number"/>
          <w:rFonts w:cs="Miriam"/>
          <w:rtl/>
        </w:rPr>
        <w:tab/>
      </w:r>
      <w:r>
        <w:rPr>
          <w:rStyle w:val="default"/>
          <w:rFonts w:cs="FrankRuehl"/>
          <w:rtl/>
        </w:rPr>
        <w:t>רש</w:t>
      </w:r>
      <w:r>
        <w:rPr>
          <w:rStyle w:val="default"/>
          <w:rFonts w:cs="FrankRuehl" w:hint="cs"/>
          <w:rtl/>
        </w:rPr>
        <w:t>אי הרשם לדרוש בכל מקרה העתק מאושר של כל מסמך המוגש לו לעיון להוכחת זכות לסימן.</w:t>
      </w:r>
    </w:p>
    <w:p w:rsidR="00D92350" w:rsidRDefault="00D92350" w:rsidP="001E248F">
      <w:pPr>
        <w:pStyle w:val="P00"/>
        <w:spacing w:before="72"/>
        <w:ind w:left="0" w:right="1134"/>
        <w:rPr>
          <w:rStyle w:val="default"/>
          <w:rFonts w:cs="FrankRuehl"/>
          <w:rtl/>
        </w:rPr>
      </w:pPr>
      <w:bookmarkStart w:id="160" w:name="Seif52"/>
      <w:bookmarkEnd w:id="160"/>
      <w:r>
        <w:rPr>
          <w:lang w:val="he-IL"/>
        </w:rPr>
        <w:pict>
          <v:rect id="_x0000_s2127" style="position:absolute;left:0;text-align:left;margin-left:464.5pt;margin-top:8.05pt;width:75.05pt;height:34.7pt;z-index:251617792"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תב</w:t>
                  </w:r>
                  <w:r>
                    <w:rPr>
                      <w:rFonts w:cs="Miriam" w:hint="cs"/>
                      <w:sz w:val="18"/>
                      <w:szCs w:val="18"/>
                      <w:rtl/>
                    </w:rPr>
                    <w:t>יעה שתצורף לבקשה</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rsidP="001E248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58.</w:t>
      </w:r>
      <w:r>
        <w:rPr>
          <w:rStyle w:val="big-number"/>
          <w:rFonts w:cs="Miriam"/>
          <w:rtl/>
        </w:rPr>
        <w:tab/>
      </w:r>
      <w:r>
        <w:rPr>
          <w:rStyle w:val="default"/>
          <w:rFonts w:cs="FrankRuehl"/>
          <w:rtl/>
        </w:rPr>
        <w:t>(</w:t>
      </w:r>
      <w:r w:rsidR="001E248F">
        <w:rPr>
          <w:rStyle w:val="default"/>
          <w:rFonts w:cs="FrankRuehl" w:hint="cs"/>
          <w:rtl/>
        </w:rPr>
        <w:t>א</w:t>
      </w:r>
      <w:r>
        <w:rPr>
          <w:rStyle w:val="default"/>
          <w:rFonts w:cs="FrankRuehl"/>
          <w:rtl/>
        </w:rPr>
        <w:t>)</w:t>
      </w:r>
      <w:r>
        <w:rPr>
          <w:rStyle w:val="default"/>
          <w:rFonts w:cs="FrankRuehl"/>
          <w:rtl/>
        </w:rPr>
        <w:tab/>
        <w:t>כ</w:t>
      </w:r>
      <w:r>
        <w:rPr>
          <w:rStyle w:val="default"/>
          <w:rFonts w:cs="FrankRuehl" w:hint="cs"/>
          <w:rtl/>
        </w:rPr>
        <w:t>שאין המבקש תובע זכות על יסוד איזה מסמך או כתב שיש בו מצד עצמו כדי מתן הוכחה על זכותו, הרי חוץ אם יורה הרשם אחרת, עליו להגיש בין עם</w:t>
      </w:r>
      <w:r>
        <w:rPr>
          <w:rStyle w:val="default"/>
          <w:rFonts w:cs="FrankRuehl"/>
          <w:rtl/>
        </w:rPr>
        <w:t xml:space="preserve"> ב</w:t>
      </w:r>
      <w:r>
        <w:rPr>
          <w:rStyle w:val="default"/>
          <w:rFonts w:cs="FrankRuehl" w:hint="cs"/>
          <w:rtl/>
        </w:rPr>
        <w:t xml:space="preserve">קשתו ובין לאחר שהגיש את בקשתו, </w:t>
      </w:r>
      <w:r>
        <w:rPr>
          <w:rStyle w:val="default"/>
          <w:rFonts w:cs="FrankRuehl"/>
          <w:rtl/>
        </w:rPr>
        <w:t>ה</w:t>
      </w:r>
      <w:r>
        <w:rPr>
          <w:rStyle w:val="default"/>
          <w:rFonts w:cs="FrankRuehl" w:hint="cs"/>
          <w:rtl/>
        </w:rPr>
        <w:t>ודעה מיוחדת על זכותו, ובהודעה זו עליו למסור פרטים מלאים על העובדות שעליהן מבוססת תביעתו לבעלות על הסימן המסחרי.</w:t>
      </w:r>
    </w:p>
    <w:p w:rsidR="00D92350" w:rsidRDefault="001E248F" w:rsidP="001E248F">
      <w:pPr>
        <w:pStyle w:val="P00"/>
        <w:spacing w:before="72"/>
        <w:ind w:left="0" w:right="1134"/>
        <w:rPr>
          <w:rStyle w:val="default"/>
          <w:rFonts w:cs="FrankRuehl" w:hint="cs"/>
          <w:rtl/>
        </w:rPr>
      </w:pPr>
      <w:r>
        <w:rPr>
          <w:rFonts w:cs="FrankRuehl"/>
          <w:sz w:val="26"/>
          <w:rtl/>
          <w:lang w:eastAsia="en-US"/>
        </w:rPr>
        <w:pict>
          <v:shape id="_x0000_s2453" type="#_x0000_t202" style="position:absolute;left:0;text-align:left;margin-left:470.35pt;margin-top:7.1pt;width:1in;height:11.2pt;z-index:251719168" filled="f" stroked="f">
            <v:textbox inset="1mm,0,1mm,0">
              <w:txbxContent>
                <w:p w:rsidR="00343C41" w:rsidRDefault="00343C41" w:rsidP="001E248F">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D92350">
        <w:rPr>
          <w:rFonts w:cs="FrankRuehl"/>
          <w:sz w:val="26"/>
          <w:rtl/>
        </w:rPr>
        <w:tab/>
      </w:r>
      <w:r w:rsidR="00D92350">
        <w:rPr>
          <w:rStyle w:val="default"/>
          <w:rFonts w:cs="FrankRuehl"/>
          <w:rtl/>
        </w:rPr>
        <w:t>(</w:t>
      </w:r>
      <w:r>
        <w:rPr>
          <w:rStyle w:val="default"/>
          <w:rFonts w:cs="FrankRuehl" w:hint="cs"/>
          <w:rtl/>
        </w:rPr>
        <w:t>ב</w:t>
      </w:r>
      <w:r w:rsidR="00D92350">
        <w:rPr>
          <w:rStyle w:val="default"/>
          <w:rFonts w:cs="FrankRuehl"/>
          <w:rtl/>
        </w:rPr>
        <w:t>)</w:t>
      </w:r>
      <w:r w:rsidR="00D92350">
        <w:rPr>
          <w:rStyle w:val="default"/>
          <w:rFonts w:cs="FrankRuehl"/>
          <w:rtl/>
        </w:rPr>
        <w:tab/>
        <w:t>א</w:t>
      </w:r>
      <w:r w:rsidR="00D92350">
        <w:rPr>
          <w:rStyle w:val="default"/>
          <w:rFonts w:cs="FrankRuehl" w:hint="cs"/>
          <w:rtl/>
        </w:rPr>
        <w:t xml:space="preserve">ם ידרוש זאת הרשם, </w:t>
      </w:r>
      <w:r>
        <w:rPr>
          <w:rStyle w:val="default"/>
          <w:rFonts w:cs="FrankRuehl" w:hint="cs"/>
          <w:rtl/>
        </w:rPr>
        <w:t>יצורף להודעה זו תצהיר</w:t>
      </w:r>
      <w:r w:rsidR="00D92350">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61" w:name="Rov284"/>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52"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Miriam"/>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שאין המבקש תובע זכות על יסוד איזה מסמך או כתב שיש בו מצד עצמו כדי מתן הוכחה על זכותו, הרי חוץ אם יורה הרשם אחרת, עליו להגיש בין עם</w:t>
      </w:r>
      <w:r w:rsidRPr="00441257">
        <w:rPr>
          <w:rStyle w:val="default"/>
          <w:rFonts w:cs="FrankRuehl"/>
          <w:vanish/>
          <w:sz w:val="22"/>
          <w:szCs w:val="22"/>
          <w:shd w:val="clear" w:color="auto" w:fill="FFFF99"/>
          <w:rtl/>
        </w:rPr>
        <w:t xml:space="preserve"> ב</w:t>
      </w:r>
      <w:r w:rsidRPr="00441257">
        <w:rPr>
          <w:rStyle w:val="default"/>
          <w:rFonts w:cs="FrankRuehl" w:hint="cs"/>
          <w:vanish/>
          <w:sz w:val="22"/>
          <w:szCs w:val="22"/>
          <w:shd w:val="clear" w:color="auto" w:fill="FFFF99"/>
          <w:rtl/>
        </w:rPr>
        <w:t xml:space="preserve">קשתו ובין לאחר שהגיש את בקשתו, </w:t>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 xml:space="preserve">ודעה מיוחדת על זכותו, ובהודעה זו עליו למסור פרטים מלאים על העובדות שעליהן מבוססת תביעתו לבעלות על הסימן המסחרי </w:t>
      </w:r>
      <w:r w:rsidRPr="00441257">
        <w:rPr>
          <w:rStyle w:val="default"/>
          <w:rFonts w:cs="FrankRuehl" w:hint="cs"/>
          <w:strike/>
          <w:vanish/>
          <w:sz w:val="22"/>
          <w:szCs w:val="22"/>
          <w:shd w:val="clear" w:color="auto" w:fill="FFFF99"/>
          <w:rtl/>
        </w:rPr>
        <w:t>ולהוכיח כי הסימן המסחרי הועבר בקשר עם המוניטין של העסק הנוגע בדבר</w:t>
      </w:r>
      <w:r w:rsidRPr="00441257">
        <w:rPr>
          <w:rStyle w:val="default"/>
          <w:rFonts w:cs="FrankRuehl" w:hint="cs"/>
          <w:vanish/>
          <w:sz w:val="22"/>
          <w:szCs w:val="22"/>
          <w:shd w:val="clear" w:color="auto" w:fill="FFFF99"/>
          <w:rtl/>
        </w:rPr>
        <w:t>.</w:t>
      </w:r>
    </w:p>
    <w:p w:rsidR="001E248F" w:rsidRPr="00441257" w:rsidRDefault="001E248F" w:rsidP="001E248F">
      <w:pPr>
        <w:pStyle w:val="P00"/>
        <w:spacing w:before="0"/>
        <w:ind w:left="0" w:right="1134"/>
        <w:rPr>
          <w:rFonts w:cs="FrankRuehl" w:hint="cs"/>
          <w:vanish/>
          <w:szCs w:val="20"/>
          <w:shd w:val="clear" w:color="auto" w:fill="FFFF99"/>
          <w:rtl/>
        </w:rPr>
      </w:pPr>
    </w:p>
    <w:p w:rsidR="001E248F" w:rsidRPr="00441257" w:rsidRDefault="001E248F" w:rsidP="001E248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1E248F" w:rsidRPr="00441257" w:rsidRDefault="001E248F" w:rsidP="001E24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E248F" w:rsidRPr="00441257" w:rsidRDefault="001E248F" w:rsidP="001E248F">
      <w:pPr>
        <w:pStyle w:val="P00"/>
        <w:spacing w:before="0"/>
        <w:ind w:left="0" w:right="1134"/>
        <w:rPr>
          <w:rFonts w:cs="FrankRuehl" w:hint="cs"/>
          <w:vanish/>
          <w:szCs w:val="20"/>
          <w:shd w:val="clear" w:color="auto" w:fill="FFFF99"/>
          <w:rtl/>
        </w:rPr>
      </w:pPr>
      <w:hyperlink r:id="rId153"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1E248F" w:rsidRPr="00441257" w:rsidRDefault="001E248F" w:rsidP="001E248F">
      <w:pPr>
        <w:pStyle w:val="P0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58.</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(א)</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shd w:val="clear" w:color="auto" w:fill="FFFF99"/>
          <w:rtl/>
        </w:rPr>
        <w:t>כ</w:t>
      </w:r>
      <w:r w:rsidRPr="00441257">
        <w:rPr>
          <w:rStyle w:val="default"/>
          <w:rFonts w:cs="FrankRuehl" w:hint="cs"/>
          <w:vanish/>
          <w:sz w:val="22"/>
          <w:szCs w:val="22"/>
          <w:shd w:val="clear" w:color="auto" w:fill="FFFF99"/>
          <w:rtl/>
        </w:rPr>
        <w:t>שאין המבקש תובע זכות על יסוד איזה מסמך או כתב שיש בו מצד עצמו כדי מתן הוכחה על זכותו, הרי חוץ אם יורה הרשם אחרת, עליו להגיש בין עם</w:t>
      </w:r>
      <w:r w:rsidRPr="00441257">
        <w:rPr>
          <w:rStyle w:val="default"/>
          <w:rFonts w:cs="FrankRuehl"/>
          <w:vanish/>
          <w:sz w:val="22"/>
          <w:szCs w:val="22"/>
          <w:shd w:val="clear" w:color="auto" w:fill="FFFF99"/>
          <w:rtl/>
        </w:rPr>
        <w:t xml:space="preserve"> ב</w:t>
      </w:r>
      <w:r w:rsidRPr="00441257">
        <w:rPr>
          <w:rStyle w:val="default"/>
          <w:rFonts w:cs="FrankRuehl" w:hint="cs"/>
          <w:vanish/>
          <w:sz w:val="22"/>
          <w:szCs w:val="22"/>
          <w:shd w:val="clear" w:color="auto" w:fill="FFFF99"/>
          <w:rtl/>
        </w:rPr>
        <w:t xml:space="preserve">קשתו ובין לאחר שהגיש את בקשתו, </w:t>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ודעה מיוחדת על זכותו, ובהודעה זו עליו למסור פרטים מלאים על העובדות שעליהן מבוססת תביעתו לבעלות על הסימן המסחרי.</w:t>
      </w:r>
    </w:p>
    <w:p w:rsidR="001E248F" w:rsidRPr="001E248F" w:rsidRDefault="001E248F" w:rsidP="001E248F">
      <w:pPr>
        <w:pStyle w:val="P00"/>
        <w:spacing w:before="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 xml:space="preserve">ם ידרוש זאת הרשם, </w:t>
      </w:r>
      <w:r w:rsidRPr="00441257">
        <w:rPr>
          <w:rStyle w:val="default"/>
          <w:rFonts w:cs="FrankRuehl" w:hint="cs"/>
          <w:strike/>
          <w:vanish/>
          <w:sz w:val="22"/>
          <w:szCs w:val="22"/>
          <w:shd w:val="clear" w:color="auto" w:fill="FFFF99"/>
          <w:rtl/>
        </w:rPr>
        <w:t>תצורף להודעה זו הצהרה בשבועה בטופס הקבוע</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יצורף להודעה זו תצהיר</w:t>
      </w:r>
      <w:r w:rsidRPr="00441257">
        <w:rPr>
          <w:rStyle w:val="default"/>
          <w:rFonts w:cs="FrankRuehl" w:hint="cs"/>
          <w:vanish/>
          <w:sz w:val="22"/>
          <w:szCs w:val="22"/>
          <w:shd w:val="clear" w:color="auto" w:fill="FFFF99"/>
          <w:rtl/>
        </w:rPr>
        <w:t>.</w:t>
      </w:r>
      <w:bookmarkEnd w:id="161"/>
    </w:p>
    <w:p w:rsidR="00D92350" w:rsidRDefault="00D92350">
      <w:pPr>
        <w:pStyle w:val="P00"/>
        <w:spacing w:before="72"/>
        <w:ind w:left="0" w:right="1134"/>
        <w:rPr>
          <w:rStyle w:val="default"/>
          <w:rFonts w:cs="FrankRuehl" w:hint="cs"/>
          <w:rtl/>
        </w:rPr>
      </w:pPr>
      <w:bookmarkStart w:id="162" w:name="Seif53"/>
      <w:bookmarkEnd w:id="162"/>
      <w:r>
        <w:rPr>
          <w:lang w:val="he-IL"/>
        </w:rPr>
        <w:pict>
          <v:rect id="_x0000_s2128" style="position:absolute;left:0;text-align:left;margin-left:464.5pt;margin-top:8.05pt;width:75.05pt;height:20.6pt;z-index:251618816"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הו</w:t>
                  </w:r>
                  <w:r>
                    <w:rPr>
                      <w:rFonts w:cs="Miriam" w:hint="cs"/>
                      <w:sz w:val="18"/>
                      <w:szCs w:val="18"/>
                      <w:rtl/>
                    </w:rPr>
                    <w:t>כח</w:t>
                  </w:r>
                  <w:r>
                    <w:rPr>
                      <w:rFonts w:cs="Miriam"/>
                      <w:sz w:val="18"/>
                      <w:szCs w:val="18"/>
                      <w:rtl/>
                    </w:rPr>
                    <w:t xml:space="preserve">ה </w:t>
                  </w:r>
                  <w:r>
                    <w:rPr>
                      <w:rFonts w:cs="Miriam" w:hint="cs"/>
                      <w:sz w:val="18"/>
                      <w:szCs w:val="18"/>
                      <w:rtl/>
                    </w:rPr>
                    <w:t>על הזכות</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תשכ"ה-1965</w:t>
                  </w:r>
                </w:p>
              </w:txbxContent>
            </v:textbox>
            <w10:anchorlock/>
          </v:rect>
        </w:pict>
      </w:r>
      <w:r>
        <w:rPr>
          <w:rStyle w:val="big-number"/>
          <w:rFonts w:cs="Miriam"/>
          <w:rtl/>
        </w:rPr>
        <w:t>59.</w:t>
      </w:r>
      <w:r>
        <w:rPr>
          <w:rStyle w:val="big-number"/>
          <w:rFonts w:cs="Miriam"/>
          <w:rtl/>
        </w:rPr>
        <w:tab/>
      </w:r>
      <w:r>
        <w:rPr>
          <w:rStyle w:val="default"/>
          <w:rFonts w:cs="FrankRuehl"/>
          <w:rtl/>
        </w:rPr>
        <w:t>בכ</w:t>
      </w:r>
      <w:r>
        <w:rPr>
          <w:rStyle w:val="default"/>
          <w:rFonts w:cs="FrankRuehl" w:hint="cs"/>
          <w:rtl/>
        </w:rPr>
        <w:t>ל מקרה רשא</w:t>
      </w:r>
      <w:r>
        <w:rPr>
          <w:rStyle w:val="default"/>
          <w:rFonts w:cs="FrankRuehl"/>
          <w:rtl/>
        </w:rPr>
        <w:t xml:space="preserve">י </w:t>
      </w:r>
      <w:r>
        <w:rPr>
          <w:rStyle w:val="default"/>
          <w:rFonts w:cs="FrankRuehl" w:hint="cs"/>
          <w:rtl/>
        </w:rPr>
        <w:t>הרשם לדרוש מכל אדם הרוצה להירשם כבעל סימן מסחרי למסור לו הוכחה או הוכחה נוספת על זכות הבעלות, כפי שידרוש הרשם להנחת דעתו.</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63" w:name="Rov180"/>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54"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Default="00D92350">
      <w:pPr>
        <w:pStyle w:val="P00"/>
        <w:ind w:left="0" w:right="1134"/>
        <w:rPr>
          <w:rStyle w:val="default"/>
          <w:rFonts w:cs="FrankRuehl" w:hint="cs"/>
          <w:sz w:val="2"/>
          <w:szCs w:val="2"/>
          <w:rtl/>
        </w:rPr>
      </w:pPr>
      <w:r w:rsidRPr="00441257">
        <w:rPr>
          <w:rStyle w:val="big-number"/>
          <w:rFonts w:cs="FrankRuehl"/>
          <w:vanish/>
          <w:sz w:val="22"/>
          <w:szCs w:val="22"/>
          <w:shd w:val="clear" w:color="auto" w:fill="FFFF99"/>
          <w:rtl/>
        </w:rPr>
        <w:t>59.</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בכ</w:t>
      </w:r>
      <w:r w:rsidRPr="00441257">
        <w:rPr>
          <w:rStyle w:val="default"/>
          <w:rFonts w:cs="FrankRuehl" w:hint="cs"/>
          <w:vanish/>
          <w:sz w:val="22"/>
          <w:szCs w:val="22"/>
          <w:shd w:val="clear" w:color="auto" w:fill="FFFF99"/>
          <w:rtl/>
        </w:rPr>
        <w:t>ל מקרה רשא</w:t>
      </w:r>
      <w:r w:rsidRPr="00441257">
        <w:rPr>
          <w:rStyle w:val="default"/>
          <w:rFonts w:cs="FrankRuehl"/>
          <w:vanish/>
          <w:sz w:val="22"/>
          <w:szCs w:val="22"/>
          <w:shd w:val="clear" w:color="auto" w:fill="FFFF99"/>
          <w:rtl/>
        </w:rPr>
        <w:t xml:space="preserve">י </w:t>
      </w:r>
      <w:r w:rsidRPr="00441257">
        <w:rPr>
          <w:rStyle w:val="default"/>
          <w:rFonts w:cs="FrankRuehl" w:hint="cs"/>
          <w:vanish/>
          <w:sz w:val="22"/>
          <w:szCs w:val="22"/>
          <w:shd w:val="clear" w:color="auto" w:fill="FFFF99"/>
          <w:rtl/>
        </w:rPr>
        <w:t xml:space="preserve">הרשם לדרוש מכל אדם הרוצה להירשם כבעל סימן מסחרי למסור לו הוכחה או הוכחה נוספת על זכות הבעלות </w:t>
      </w:r>
      <w:r w:rsidRPr="00441257">
        <w:rPr>
          <w:rStyle w:val="default"/>
          <w:rFonts w:cs="FrankRuehl" w:hint="cs"/>
          <w:strike/>
          <w:vanish/>
          <w:sz w:val="22"/>
          <w:szCs w:val="22"/>
          <w:shd w:val="clear" w:color="auto" w:fill="FFFF99"/>
          <w:rtl/>
        </w:rPr>
        <w:t>ועל קיומו ובעלותו של אותו מוניטין הנזכר לעיל</w:t>
      </w:r>
      <w:r w:rsidRPr="00441257">
        <w:rPr>
          <w:rStyle w:val="default"/>
          <w:rFonts w:cs="FrankRuehl" w:hint="cs"/>
          <w:vanish/>
          <w:sz w:val="22"/>
          <w:szCs w:val="22"/>
          <w:shd w:val="clear" w:color="auto" w:fill="FFFF99"/>
          <w:rtl/>
        </w:rPr>
        <w:t>, כפי שידרוש הרשם להנחת דעתו.</w:t>
      </w:r>
      <w:bookmarkEnd w:id="163"/>
    </w:p>
    <w:p w:rsidR="00D92350" w:rsidRDefault="00D92350">
      <w:pPr>
        <w:pStyle w:val="P00"/>
        <w:spacing w:before="72"/>
        <w:ind w:left="0" w:right="1134"/>
        <w:rPr>
          <w:rStyle w:val="default"/>
          <w:rFonts w:cs="FrankRuehl"/>
          <w:rtl/>
        </w:rPr>
      </w:pPr>
      <w:bookmarkStart w:id="164" w:name="Seif54"/>
      <w:bookmarkEnd w:id="164"/>
      <w:r>
        <w:rPr>
          <w:lang w:val="he-IL"/>
        </w:rPr>
        <w:pict>
          <v:rect id="_x0000_s2129" style="position:absolute;left:0;text-align:left;margin-left:464.5pt;margin-top:8.05pt;width:75.05pt;height:10pt;z-index:251619840" o:allowincell="f" filled="f" stroked="f" strokecolor="lime" strokeweight=".25pt">
            <v:textbox style="mso-next-textbox:#_x0000_s2129" inset="0,0,0,0">
              <w:txbxContent>
                <w:p w:rsidR="00343C41" w:rsidRDefault="00343C41">
                  <w:pPr>
                    <w:spacing w:line="160" w:lineRule="exact"/>
                    <w:jc w:val="left"/>
                    <w:rPr>
                      <w:rFonts w:cs="Miriam"/>
                      <w:noProof/>
                      <w:sz w:val="18"/>
                      <w:szCs w:val="18"/>
                      <w:rtl/>
                    </w:rPr>
                  </w:pPr>
                  <w:r>
                    <w:rPr>
                      <w:rFonts w:cs="Miriam"/>
                      <w:sz w:val="18"/>
                      <w:szCs w:val="18"/>
                      <w:rtl/>
                    </w:rPr>
                    <w:t>רי</w:t>
                  </w:r>
                  <w:r>
                    <w:rPr>
                      <w:rFonts w:cs="Miriam" w:hint="cs"/>
                      <w:sz w:val="18"/>
                      <w:szCs w:val="18"/>
                      <w:rtl/>
                    </w:rPr>
                    <w:t>שום בפנקס</w:t>
                  </w:r>
                </w:p>
              </w:txbxContent>
            </v:textbox>
            <w10:anchorlock/>
          </v:rect>
        </w:pict>
      </w:r>
      <w:r>
        <w:rPr>
          <w:rStyle w:val="big-number"/>
          <w:rFonts w:cs="Miriam"/>
          <w:rtl/>
        </w:rPr>
        <w:t>60.</w:t>
      </w:r>
      <w:r>
        <w:rPr>
          <w:rStyle w:val="big-number"/>
          <w:rFonts w:cs="Miriam"/>
          <w:rtl/>
        </w:rPr>
        <w:tab/>
      </w:r>
      <w:r>
        <w:rPr>
          <w:rStyle w:val="default"/>
          <w:rFonts w:cs="FrankRuehl"/>
          <w:rtl/>
        </w:rPr>
        <w:t>מש</w:t>
      </w:r>
      <w:r>
        <w:rPr>
          <w:rStyle w:val="default"/>
          <w:rFonts w:cs="FrankRuehl" w:hint="cs"/>
          <w:rtl/>
        </w:rPr>
        <w:t>הוברר לו לרשם דבר זכותו של המבקש, יצווה לרשום אותו כבעל הסימן המסחרי, וירשום בפנקס את הפרטים שיראה צורך בהם ביחס למסמך אשר מכוחו נרכשה הזכו</w:t>
      </w:r>
      <w:r>
        <w:rPr>
          <w:rStyle w:val="default"/>
          <w:rFonts w:cs="FrankRuehl"/>
          <w:rtl/>
        </w:rPr>
        <w:t>ת</w:t>
      </w:r>
      <w:r>
        <w:rPr>
          <w:rStyle w:val="default"/>
          <w:rFonts w:cs="FrankRuehl" w:hint="cs"/>
          <w:rtl/>
        </w:rPr>
        <w:t xml:space="preserve">, לכשיש מסמך </w:t>
      </w:r>
      <w:r>
        <w:rPr>
          <w:rStyle w:val="default"/>
          <w:rFonts w:cs="FrankRuehl"/>
          <w:rtl/>
        </w:rPr>
        <w:t>כז</w:t>
      </w:r>
      <w:r>
        <w:rPr>
          <w:rStyle w:val="default"/>
          <w:rFonts w:cs="FrankRuehl" w:hint="cs"/>
          <w:rtl/>
        </w:rPr>
        <w:t>ה.</w:t>
      </w:r>
    </w:p>
    <w:p w:rsidR="00D92350" w:rsidRPr="001E248F" w:rsidRDefault="001E248F">
      <w:pPr>
        <w:pStyle w:val="medium2-header"/>
        <w:keepLines w:val="0"/>
        <w:spacing w:before="72"/>
        <w:ind w:left="0" w:right="1134"/>
        <w:rPr>
          <w:rFonts w:cs="FrankRuehl" w:hint="cs"/>
          <w:b/>
          <w:bCs w:val="0"/>
          <w:noProof/>
          <w:rtl/>
        </w:rPr>
      </w:pPr>
      <w:r w:rsidRPr="001E248F">
        <w:rPr>
          <w:rFonts w:cs="FrankRuehl"/>
          <w:b/>
          <w:bCs w:val="0"/>
          <w:noProof/>
          <w:rtl/>
          <w:lang w:eastAsia="en-US"/>
        </w:rPr>
        <w:pict>
          <v:shape id="_x0000_s2456" type="#_x0000_t202" style="position:absolute;left:0;text-align:left;margin-left:470.35pt;margin-top:7.1pt;width:1in;height:11.2pt;z-index:251720192" filled="f" stroked="f">
            <v:textbox inset="1mm,0,1mm,0">
              <w:txbxContent>
                <w:p w:rsidR="00343C41" w:rsidRDefault="00343C41" w:rsidP="001E248F">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Pr="001E248F">
        <w:rPr>
          <w:rFonts w:cs="FrankRuehl" w:hint="cs"/>
          <w:b/>
          <w:bCs w:val="0"/>
          <w:noProof/>
          <w:rtl/>
        </w:rPr>
        <w:t>(נמחקה)</w:t>
      </w:r>
    </w:p>
    <w:p w:rsidR="001E248F" w:rsidRPr="00441257" w:rsidRDefault="001E248F" w:rsidP="001E248F">
      <w:pPr>
        <w:pStyle w:val="P00"/>
        <w:spacing w:before="0"/>
        <w:ind w:left="0" w:right="1134"/>
        <w:rPr>
          <w:rFonts w:cs="FrankRuehl" w:hint="cs"/>
          <w:vanish/>
          <w:color w:val="FF0000"/>
          <w:szCs w:val="20"/>
          <w:shd w:val="clear" w:color="auto" w:fill="FFFF99"/>
          <w:rtl/>
        </w:rPr>
      </w:pPr>
      <w:bookmarkStart w:id="165" w:name="Rov285"/>
      <w:r w:rsidRPr="00441257">
        <w:rPr>
          <w:rFonts w:cs="FrankRuehl" w:hint="cs"/>
          <w:vanish/>
          <w:color w:val="FF0000"/>
          <w:szCs w:val="20"/>
          <w:shd w:val="clear" w:color="auto" w:fill="FFFF99"/>
          <w:rtl/>
        </w:rPr>
        <w:t>מיום 24.11.2013</w:t>
      </w:r>
    </w:p>
    <w:p w:rsidR="001E248F" w:rsidRPr="00441257" w:rsidRDefault="001E248F" w:rsidP="001E24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E248F" w:rsidRPr="00441257" w:rsidRDefault="001E248F" w:rsidP="001E248F">
      <w:pPr>
        <w:pStyle w:val="P00"/>
        <w:spacing w:before="0"/>
        <w:ind w:left="0" w:right="1134"/>
        <w:rPr>
          <w:rFonts w:cs="FrankRuehl" w:hint="cs"/>
          <w:vanish/>
          <w:szCs w:val="20"/>
          <w:shd w:val="clear" w:color="auto" w:fill="FFFF99"/>
          <w:rtl/>
        </w:rPr>
      </w:pPr>
      <w:hyperlink r:id="rId15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1E248F" w:rsidRPr="00441257" w:rsidRDefault="001E248F" w:rsidP="001E248F">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מחיקת כותרת</w:t>
      </w:r>
    </w:p>
    <w:p w:rsidR="001E248F" w:rsidRPr="00441257" w:rsidRDefault="001E248F" w:rsidP="001E248F">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1E248F" w:rsidRPr="001E248F" w:rsidRDefault="001E248F" w:rsidP="001E248F">
      <w:pPr>
        <w:pStyle w:val="P00"/>
        <w:spacing w:before="0"/>
        <w:ind w:left="0" w:right="1134"/>
        <w:rPr>
          <w:rStyle w:val="default"/>
          <w:rFonts w:cs="FrankRuehl" w:hint="cs"/>
          <w:sz w:val="2"/>
          <w:szCs w:val="2"/>
          <w:rtl/>
        </w:rPr>
      </w:pPr>
      <w:r w:rsidRPr="00441257">
        <w:rPr>
          <w:rStyle w:val="default"/>
          <w:rFonts w:cs="FrankRuehl" w:hint="cs"/>
          <w:strike/>
          <w:vanish/>
          <w:sz w:val="22"/>
          <w:szCs w:val="22"/>
          <w:shd w:val="clear" w:color="auto" w:fill="FFFF99"/>
          <w:rtl/>
        </w:rPr>
        <w:t>בקשות עפ"י סעיף 19(2) לפקודה</w:t>
      </w:r>
      <w:bookmarkEnd w:id="165"/>
    </w:p>
    <w:p w:rsidR="00D92350" w:rsidRDefault="00D92350" w:rsidP="00171BAE">
      <w:pPr>
        <w:pStyle w:val="P00"/>
        <w:spacing w:before="72"/>
        <w:ind w:left="0" w:right="1134"/>
        <w:rPr>
          <w:rStyle w:val="default"/>
          <w:rFonts w:cs="FrankRuehl"/>
          <w:rtl/>
        </w:rPr>
      </w:pPr>
      <w:r>
        <w:rPr>
          <w:lang w:val="he-IL"/>
        </w:rPr>
        <w:pict>
          <v:rect id="_x0000_s2130" style="position:absolute;left:0;text-align:left;margin-left:464.5pt;margin-top:8.05pt;width:75.05pt;height:9.35pt;z-index:251620864" o:allowincell="f" filled="f" stroked="f" strokecolor="lime" strokeweight=".25pt">
            <v:textbox inset="0,0,0,0">
              <w:txbxContent>
                <w:p w:rsidR="00343C41" w:rsidRDefault="00343C41" w:rsidP="00171BAE">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61.</w:t>
      </w:r>
      <w:r>
        <w:rPr>
          <w:rStyle w:val="big-number"/>
          <w:rFonts w:cs="Miriam"/>
          <w:rtl/>
        </w:rPr>
        <w:tab/>
      </w:r>
      <w:r>
        <w:rPr>
          <w:rStyle w:val="default"/>
          <w:rFonts w:cs="FrankRuehl"/>
          <w:rtl/>
        </w:rPr>
        <w:t>(</w:t>
      </w:r>
      <w:r w:rsidR="00171BAE">
        <w:rPr>
          <w:rStyle w:val="default"/>
          <w:rFonts w:cs="FrankRuehl" w:hint="cs"/>
          <w:rtl/>
        </w:rPr>
        <w:t>בוטלה)</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66" w:name="Rov288"/>
      <w:r w:rsidRPr="00441257">
        <w:rPr>
          <w:rStyle w:val="default"/>
          <w:rFonts w:cs="FrankRuehl" w:hint="cs"/>
          <w:vanish/>
          <w:color w:val="FF0000"/>
          <w:szCs w:val="20"/>
          <w:shd w:val="clear" w:color="auto" w:fill="FFFF99"/>
          <w:rtl/>
        </w:rPr>
        <w:t>מיום 22.3.1988</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תשמ"ח-1988</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56" w:history="1">
        <w:r w:rsidRPr="00441257">
          <w:rPr>
            <w:rStyle w:val="Hyperlink"/>
            <w:rFonts w:cs="FrankRuehl" w:hint="cs"/>
            <w:vanish/>
            <w:szCs w:val="20"/>
            <w:shd w:val="clear" w:color="auto" w:fill="FFFF99"/>
            <w:rtl/>
          </w:rPr>
          <w:t>ק"ת תשמ"ח מס'</w:t>
        </w:r>
        <w:r w:rsidRPr="00441257">
          <w:rPr>
            <w:rStyle w:val="Hyperlink"/>
            <w:rFonts w:cs="FrankRuehl"/>
            <w:vanish/>
            <w:szCs w:val="20"/>
            <w:shd w:val="clear" w:color="auto" w:fill="FFFF99"/>
            <w:rtl/>
          </w:rPr>
          <w:t xml:space="preserve"> 5086</w:t>
        </w:r>
      </w:hyperlink>
      <w:r w:rsidRPr="00441257">
        <w:rPr>
          <w:rFonts w:cs="FrankRuehl" w:hint="cs"/>
          <w:vanish/>
          <w:szCs w:val="20"/>
          <w:shd w:val="clear" w:color="auto" w:fill="FFFF99"/>
          <w:rtl/>
        </w:rPr>
        <w:t xml:space="preserve"> מיום 21.2.1988 עמ' 501</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 xml:space="preserve">ל הבקשות לרשם עפ"י סעיף 19(2) לפקודה תהיינה ערוכות בטופס הקבוע וצריך לצרף אליהן את </w:t>
      </w:r>
      <w:r w:rsidRPr="00441257">
        <w:rPr>
          <w:rStyle w:val="default"/>
          <w:rFonts w:cs="FrankRuehl" w:hint="cs"/>
          <w:strike/>
          <w:vanish/>
          <w:sz w:val="22"/>
          <w:szCs w:val="22"/>
          <w:shd w:val="clear" w:color="auto" w:fill="FFFF99"/>
          <w:rtl/>
        </w:rPr>
        <w:t>האגרה הקבועה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העתק הקבלה על תשלום האגרה הקבועה</w:t>
      </w:r>
      <w:r w:rsidRPr="00441257">
        <w:rPr>
          <w:rStyle w:val="default"/>
          <w:rFonts w:cs="FrankRuehl" w:hint="cs"/>
          <w:vanish/>
          <w:sz w:val="22"/>
          <w:szCs w:val="22"/>
          <w:shd w:val="clear" w:color="auto" w:fill="FFFF99"/>
          <w:rtl/>
        </w:rPr>
        <w:t>.</w:t>
      </w:r>
    </w:p>
    <w:p w:rsidR="001E248F" w:rsidRPr="00441257" w:rsidRDefault="001E248F" w:rsidP="001E248F">
      <w:pPr>
        <w:pStyle w:val="P00"/>
        <w:spacing w:before="0"/>
        <w:ind w:left="0" w:right="1134"/>
        <w:rPr>
          <w:rFonts w:cs="FrankRuehl" w:hint="cs"/>
          <w:vanish/>
          <w:szCs w:val="20"/>
          <w:shd w:val="clear" w:color="auto" w:fill="FFFF99"/>
          <w:rtl/>
        </w:rPr>
      </w:pPr>
    </w:p>
    <w:p w:rsidR="001E248F" w:rsidRPr="00441257" w:rsidRDefault="001E248F" w:rsidP="001E248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1E248F" w:rsidRPr="00441257" w:rsidRDefault="001E248F" w:rsidP="001E248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E248F" w:rsidRPr="00441257" w:rsidRDefault="001E248F" w:rsidP="001E248F">
      <w:pPr>
        <w:pStyle w:val="P00"/>
        <w:spacing w:before="0"/>
        <w:ind w:left="0" w:right="1134"/>
        <w:rPr>
          <w:rFonts w:cs="FrankRuehl" w:hint="cs"/>
          <w:vanish/>
          <w:szCs w:val="20"/>
          <w:shd w:val="clear" w:color="auto" w:fill="FFFF99"/>
          <w:rtl/>
        </w:rPr>
      </w:pPr>
      <w:hyperlink r:id="rId157"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1E248F" w:rsidRPr="00441257" w:rsidRDefault="001E248F" w:rsidP="001E248F">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ביטול תקנה 61</w:t>
      </w:r>
    </w:p>
    <w:p w:rsidR="001E248F" w:rsidRPr="00441257" w:rsidRDefault="001E248F" w:rsidP="001E248F">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1E248F" w:rsidRPr="00441257" w:rsidRDefault="00171BAE" w:rsidP="001E248F">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בקשות עפ"י סעיף 19(2) לפקודה</w:t>
      </w:r>
    </w:p>
    <w:p w:rsidR="00171BAE" w:rsidRPr="00441257" w:rsidRDefault="00171BAE" w:rsidP="00171BAE">
      <w:pPr>
        <w:pStyle w:val="P00"/>
        <w:spacing w:before="0"/>
        <w:ind w:left="0"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61.</w:t>
      </w:r>
      <w:r w:rsidRPr="00441257">
        <w:rPr>
          <w:rStyle w:val="default"/>
          <w:rFonts w:cs="FrankRuehl"/>
          <w:strike/>
          <w:vanish/>
          <w:sz w:val="22"/>
          <w:szCs w:val="22"/>
          <w:shd w:val="clear" w:color="auto" w:fill="FFFF99"/>
          <w:rtl/>
        </w:rPr>
        <w:tab/>
        <w:t>(1)</w:t>
      </w:r>
      <w:r w:rsidRPr="00441257">
        <w:rPr>
          <w:rStyle w:val="default"/>
          <w:rFonts w:cs="FrankRuehl"/>
          <w:strike/>
          <w:vanish/>
          <w:sz w:val="22"/>
          <w:szCs w:val="22"/>
          <w:shd w:val="clear" w:color="auto" w:fill="FFFF99"/>
          <w:rtl/>
        </w:rPr>
        <w:tab/>
        <w:t>כ</w:t>
      </w:r>
      <w:r w:rsidRPr="00441257">
        <w:rPr>
          <w:rStyle w:val="default"/>
          <w:rFonts w:cs="FrankRuehl" w:hint="cs"/>
          <w:strike/>
          <w:vanish/>
          <w:sz w:val="22"/>
          <w:szCs w:val="22"/>
          <w:shd w:val="clear" w:color="auto" w:fill="FFFF99"/>
          <w:rtl/>
        </w:rPr>
        <w:t>ל הבקשות לרשם עפ"י סעיף 19(2) לפקודה תהיינה ערוכות בטופס הקבוע וצריך לצרף אליהן את העתק הקבלה על תשלום האגרה הקבועה.</w:t>
      </w:r>
    </w:p>
    <w:p w:rsidR="00171BAE" w:rsidRPr="00171BAE" w:rsidRDefault="00171BAE" w:rsidP="00171BAE">
      <w:pPr>
        <w:pStyle w:val="P00"/>
        <w:spacing w:before="0"/>
        <w:ind w:left="0" w:right="1134"/>
        <w:rPr>
          <w:rStyle w:val="default"/>
          <w:rFonts w:cs="FrankRuehl" w:hint="cs"/>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ל</w:t>
      </w:r>
      <w:r w:rsidRPr="00441257">
        <w:rPr>
          <w:rStyle w:val="default"/>
          <w:rFonts w:cs="FrankRuehl" w:hint="cs"/>
          <w:strike/>
          <w:vanish/>
          <w:sz w:val="22"/>
          <w:szCs w:val="22"/>
          <w:shd w:val="clear" w:color="auto" w:fill="FFFF99"/>
          <w:rtl/>
        </w:rPr>
        <w:t>בקשה כזאת יש לצרף הודעה המגוללת בפרוטרוט את העובדות ביחס לסימנים שהרשם מתבקש להרשות את חל</w:t>
      </w:r>
      <w:r w:rsidRPr="00441257">
        <w:rPr>
          <w:rStyle w:val="default"/>
          <w:rFonts w:cs="FrankRuehl"/>
          <w:strike/>
          <w:vanish/>
          <w:sz w:val="22"/>
          <w:szCs w:val="22"/>
          <w:shd w:val="clear" w:color="auto" w:fill="FFFF99"/>
          <w:rtl/>
        </w:rPr>
        <w:t>וק</w:t>
      </w:r>
      <w:r w:rsidRPr="00441257">
        <w:rPr>
          <w:rStyle w:val="default"/>
          <w:rFonts w:cs="FrankRuehl" w:hint="cs"/>
          <w:strike/>
          <w:vanish/>
          <w:sz w:val="22"/>
          <w:szCs w:val="22"/>
          <w:shd w:val="clear" w:color="auto" w:fill="FFFF99"/>
          <w:rtl/>
        </w:rPr>
        <w:t>תם.</w:t>
      </w:r>
      <w:bookmarkEnd w:id="166"/>
    </w:p>
    <w:p w:rsidR="00D92350" w:rsidRDefault="00D92350" w:rsidP="00171BAE">
      <w:pPr>
        <w:pStyle w:val="P00"/>
        <w:spacing w:before="72"/>
        <w:ind w:left="0" w:right="1134"/>
        <w:rPr>
          <w:rStyle w:val="default"/>
          <w:rFonts w:cs="FrankRuehl"/>
          <w:rtl/>
        </w:rPr>
      </w:pPr>
      <w:r>
        <w:rPr>
          <w:lang w:val="he-IL"/>
        </w:rPr>
        <w:pict>
          <v:rect id="_x0000_s2131" style="position:absolute;left:0;text-align:left;margin-left:464.5pt;margin-top:8.05pt;width:75.05pt;height:11.2pt;z-index:251621888"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62.</w:t>
      </w:r>
      <w:r>
        <w:rPr>
          <w:rStyle w:val="big-number"/>
          <w:rFonts w:cs="Miriam"/>
          <w:rtl/>
        </w:rPr>
        <w:tab/>
      </w:r>
      <w:r>
        <w:rPr>
          <w:rStyle w:val="default"/>
          <w:rFonts w:cs="FrankRuehl"/>
          <w:rtl/>
        </w:rPr>
        <w:t>(</w:t>
      </w:r>
      <w:r w:rsidR="00171BAE">
        <w:rPr>
          <w:rStyle w:val="default"/>
          <w:rFonts w:cs="FrankRuehl" w:hint="cs"/>
          <w:rtl/>
        </w:rPr>
        <w:t>בוטלה)</w:t>
      </w:r>
      <w:r>
        <w:rPr>
          <w:rStyle w:val="default"/>
          <w:rFonts w:cs="FrankRuehl" w:hint="cs"/>
          <w:rtl/>
        </w:rPr>
        <w:t>.</w:t>
      </w:r>
    </w:p>
    <w:p w:rsidR="00171BAE" w:rsidRPr="00441257" w:rsidRDefault="00171BAE" w:rsidP="00171BAE">
      <w:pPr>
        <w:pStyle w:val="P00"/>
        <w:spacing w:before="0"/>
        <w:ind w:left="0" w:right="1134"/>
        <w:rPr>
          <w:rFonts w:cs="FrankRuehl" w:hint="cs"/>
          <w:vanish/>
          <w:color w:val="FF0000"/>
          <w:szCs w:val="20"/>
          <w:shd w:val="clear" w:color="auto" w:fill="FFFF99"/>
          <w:rtl/>
        </w:rPr>
      </w:pPr>
      <w:bookmarkStart w:id="167" w:name="Rov286"/>
      <w:r w:rsidRPr="00441257">
        <w:rPr>
          <w:rFonts w:cs="FrankRuehl" w:hint="cs"/>
          <w:vanish/>
          <w:color w:val="FF0000"/>
          <w:szCs w:val="20"/>
          <w:shd w:val="clear" w:color="auto" w:fill="FFFF99"/>
          <w:rtl/>
        </w:rPr>
        <w:t>מיום 24.11.2013</w:t>
      </w:r>
    </w:p>
    <w:p w:rsidR="00171BAE" w:rsidRPr="00441257" w:rsidRDefault="00171BAE" w:rsidP="00171BA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71BAE" w:rsidRPr="00441257" w:rsidRDefault="00171BAE" w:rsidP="00171BAE">
      <w:pPr>
        <w:pStyle w:val="P00"/>
        <w:spacing w:before="0"/>
        <w:ind w:left="0" w:right="1134"/>
        <w:rPr>
          <w:rFonts w:cs="FrankRuehl" w:hint="cs"/>
          <w:vanish/>
          <w:szCs w:val="20"/>
          <w:shd w:val="clear" w:color="auto" w:fill="FFFF99"/>
          <w:rtl/>
        </w:rPr>
      </w:pPr>
      <w:hyperlink r:id="rId15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171BAE" w:rsidRPr="00441257" w:rsidRDefault="00171BAE" w:rsidP="00171BAE">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ביטול תקנה 62</w:t>
      </w:r>
    </w:p>
    <w:p w:rsidR="00171BAE" w:rsidRPr="00441257" w:rsidRDefault="00171BAE" w:rsidP="00171BAE">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171BAE" w:rsidRPr="00441257" w:rsidRDefault="00171BAE" w:rsidP="00171BAE">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הרשם יחקור ויחליט</w:t>
      </w:r>
    </w:p>
    <w:p w:rsidR="00171BAE" w:rsidRPr="00441257" w:rsidRDefault="00171BAE" w:rsidP="00171BAE">
      <w:pPr>
        <w:pStyle w:val="P00"/>
        <w:spacing w:before="0"/>
        <w:ind w:left="0"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62.</w:t>
      </w:r>
      <w:r w:rsidRPr="00441257">
        <w:rPr>
          <w:rStyle w:val="default"/>
          <w:rFonts w:cs="FrankRuehl"/>
          <w:strike/>
          <w:vanish/>
          <w:sz w:val="22"/>
          <w:szCs w:val="22"/>
          <w:shd w:val="clear" w:color="auto" w:fill="FFFF99"/>
          <w:rtl/>
        </w:rPr>
        <w:tab/>
        <w:t>(1)</w:t>
      </w:r>
      <w:r w:rsidRPr="00441257">
        <w:rPr>
          <w:rStyle w:val="default"/>
          <w:rFonts w:cs="FrankRuehl"/>
          <w:strike/>
          <w:vanish/>
          <w:sz w:val="22"/>
          <w:szCs w:val="22"/>
          <w:shd w:val="clear" w:color="auto" w:fill="FFFF99"/>
          <w:rtl/>
        </w:rPr>
        <w:tab/>
        <w:t>ע</w:t>
      </w:r>
      <w:r w:rsidRPr="00441257">
        <w:rPr>
          <w:rStyle w:val="default"/>
          <w:rFonts w:cs="FrankRuehl" w:hint="cs"/>
          <w:strike/>
          <w:vanish/>
          <w:sz w:val="22"/>
          <w:szCs w:val="22"/>
          <w:shd w:val="clear" w:color="auto" w:fill="FFFF99"/>
          <w:rtl/>
        </w:rPr>
        <w:t>ם קבלת בקשה והודעה כאלה יחקור הרשם בעובדות וידרוש כל ראיה שיראה צורך בה ביחס לאותה בקשה.</w:t>
      </w:r>
    </w:p>
    <w:p w:rsidR="00171BAE" w:rsidRPr="00441257" w:rsidRDefault="00171BAE" w:rsidP="00171BAE">
      <w:pPr>
        <w:pStyle w:val="P00"/>
        <w:spacing w:before="0"/>
        <w:ind w:left="0" w:right="1134"/>
        <w:rPr>
          <w:rStyle w:val="default"/>
          <w:rFonts w:cs="FrankRuehl"/>
          <w:strike/>
          <w:vanish/>
          <w:sz w:val="22"/>
          <w:szCs w:val="2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ל</w:t>
      </w:r>
      <w:r w:rsidRPr="00441257">
        <w:rPr>
          <w:rStyle w:val="default"/>
          <w:rFonts w:cs="FrankRuehl" w:hint="cs"/>
          <w:strike/>
          <w:vanish/>
          <w:sz w:val="22"/>
          <w:szCs w:val="22"/>
          <w:shd w:val="clear" w:color="auto" w:fill="FFFF99"/>
          <w:rtl/>
        </w:rPr>
        <w:t>פני שיחליט בדבר יתן הרשם לצדדים או לבאי-כוחם, אם יש צורך בכך, את האפשרות להשמיע את דברם.</w:t>
      </w:r>
    </w:p>
    <w:p w:rsidR="00171BAE" w:rsidRPr="00171BAE" w:rsidRDefault="00171BAE" w:rsidP="00171BAE">
      <w:pPr>
        <w:pStyle w:val="P00"/>
        <w:spacing w:before="0"/>
        <w:ind w:left="0" w:right="1134"/>
        <w:rPr>
          <w:rStyle w:val="default"/>
          <w:rFonts w:cs="FrankRuehl" w:hint="cs"/>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(3)</w:t>
      </w:r>
      <w:r w:rsidRPr="00441257">
        <w:rPr>
          <w:rStyle w:val="default"/>
          <w:rFonts w:cs="FrankRuehl"/>
          <w:strike/>
          <w:vanish/>
          <w:sz w:val="22"/>
          <w:szCs w:val="22"/>
          <w:shd w:val="clear" w:color="auto" w:fill="FFFF99"/>
          <w:rtl/>
        </w:rPr>
        <w:tab/>
        <w:t>ה</w:t>
      </w:r>
      <w:r w:rsidRPr="00441257">
        <w:rPr>
          <w:rStyle w:val="default"/>
          <w:rFonts w:cs="FrankRuehl" w:hint="cs"/>
          <w:strike/>
          <w:vanish/>
          <w:sz w:val="22"/>
          <w:szCs w:val="22"/>
          <w:shd w:val="clear" w:color="auto" w:fill="FFFF99"/>
          <w:rtl/>
        </w:rPr>
        <w:t>חלטתו של הרשם תינתן בכתב.</w:t>
      </w:r>
      <w:bookmarkEnd w:id="167"/>
    </w:p>
    <w:p w:rsidR="00D92350" w:rsidRDefault="00D92350" w:rsidP="00171BAE">
      <w:pPr>
        <w:pStyle w:val="P00"/>
        <w:spacing w:before="72"/>
        <w:ind w:left="0" w:right="1134"/>
        <w:rPr>
          <w:rStyle w:val="default"/>
          <w:rFonts w:cs="FrankRuehl" w:hint="cs"/>
          <w:rtl/>
        </w:rPr>
      </w:pPr>
      <w:r>
        <w:rPr>
          <w:lang w:val="he-IL"/>
        </w:rPr>
        <w:pict>
          <v:rect id="_x0000_s2132" style="position:absolute;left:0;text-align:left;margin-left:464.5pt;margin-top:8.05pt;width:75.05pt;height:10pt;z-index:251622912" o:allowincell="f" filled="f" stroked="f" strokecolor="lime" strokeweight=".25pt">
            <v:textbox style="mso-next-textbox:#_x0000_s2132" inset="0,0,0,0">
              <w:txbxContent>
                <w:p w:rsidR="00343C41" w:rsidRDefault="00343C41" w:rsidP="00171BAE">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63.</w:t>
      </w:r>
      <w:r>
        <w:rPr>
          <w:rStyle w:val="big-number"/>
          <w:rFonts w:cs="Miriam"/>
          <w:rtl/>
        </w:rPr>
        <w:tab/>
      </w:r>
      <w:r w:rsidR="00171BAE">
        <w:rPr>
          <w:rStyle w:val="default"/>
          <w:rFonts w:cs="FrankRuehl" w:hint="cs"/>
          <w:rtl/>
        </w:rPr>
        <w:t>(בוטלה)</w:t>
      </w:r>
      <w:r>
        <w:rPr>
          <w:rStyle w:val="default"/>
          <w:rFonts w:cs="FrankRuehl" w:hint="cs"/>
          <w:rtl/>
        </w:rPr>
        <w:t>.</w:t>
      </w:r>
    </w:p>
    <w:p w:rsidR="00171BAE" w:rsidRPr="00441257" w:rsidRDefault="00171BAE" w:rsidP="00171BAE">
      <w:pPr>
        <w:pStyle w:val="P00"/>
        <w:spacing w:before="0"/>
        <w:ind w:left="0" w:right="1134"/>
        <w:rPr>
          <w:rFonts w:cs="FrankRuehl" w:hint="cs"/>
          <w:vanish/>
          <w:color w:val="FF0000"/>
          <w:szCs w:val="20"/>
          <w:shd w:val="clear" w:color="auto" w:fill="FFFF99"/>
          <w:rtl/>
        </w:rPr>
      </w:pPr>
      <w:bookmarkStart w:id="168" w:name="Rov287"/>
      <w:r w:rsidRPr="00441257">
        <w:rPr>
          <w:rFonts w:cs="FrankRuehl" w:hint="cs"/>
          <w:vanish/>
          <w:color w:val="FF0000"/>
          <w:szCs w:val="20"/>
          <w:shd w:val="clear" w:color="auto" w:fill="FFFF99"/>
          <w:rtl/>
        </w:rPr>
        <w:t>מיום 24.11.2013</w:t>
      </w:r>
    </w:p>
    <w:p w:rsidR="00171BAE" w:rsidRPr="00441257" w:rsidRDefault="00171BAE" w:rsidP="00171BA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71BAE" w:rsidRPr="00441257" w:rsidRDefault="00171BAE" w:rsidP="00171BAE">
      <w:pPr>
        <w:pStyle w:val="P00"/>
        <w:spacing w:before="0"/>
        <w:ind w:left="0" w:right="1134"/>
        <w:rPr>
          <w:rFonts w:cs="FrankRuehl" w:hint="cs"/>
          <w:vanish/>
          <w:szCs w:val="20"/>
          <w:shd w:val="clear" w:color="auto" w:fill="FFFF99"/>
          <w:rtl/>
        </w:rPr>
      </w:pPr>
      <w:hyperlink r:id="rId159"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171BAE" w:rsidRPr="00441257" w:rsidRDefault="00171BAE" w:rsidP="00171BAE">
      <w:pPr>
        <w:pStyle w:val="P00"/>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ביטול תקנה 63</w:t>
      </w:r>
    </w:p>
    <w:p w:rsidR="00171BAE" w:rsidRPr="00441257" w:rsidRDefault="00171BAE" w:rsidP="00171BAE">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171BAE" w:rsidRPr="00441257" w:rsidRDefault="00171BAE" w:rsidP="00171BAE">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הערה בפנקס</w:t>
      </w:r>
    </w:p>
    <w:p w:rsidR="00171BAE" w:rsidRPr="00171BAE" w:rsidRDefault="00171BAE" w:rsidP="00171BAE">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63.</w:t>
      </w:r>
      <w:r w:rsidRPr="00441257">
        <w:rPr>
          <w:rStyle w:val="default"/>
          <w:rFonts w:cs="FrankRuehl"/>
          <w:strike/>
          <w:vanish/>
          <w:sz w:val="22"/>
          <w:szCs w:val="22"/>
          <w:shd w:val="clear" w:color="auto" w:fill="FFFF99"/>
          <w:rtl/>
        </w:rPr>
        <w:tab/>
        <w:t>לא</w:t>
      </w:r>
      <w:r w:rsidRPr="00441257">
        <w:rPr>
          <w:rStyle w:val="default"/>
          <w:rFonts w:cs="FrankRuehl" w:hint="cs"/>
          <w:strike/>
          <w:vanish/>
          <w:sz w:val="22"/>
          <w:szCs w:val="22"/>
          <w:shd w:val="clear" w:color="auto" w:fill="FFFF99"/>
          <w:rtl/>
        </w:rPr>
        <w:t xml:space="preserve">חר חלוקת סימנים </w:t>
      </w:r>
      <w:r w:rsidRPr="00441257">
        <w:rPr>
          <w:rStyle w:val="default"/>
          <w:rFonts w:cs="FrankRuehl"/>
          <w:strike/>
          <w:vanish/>
          <w:sz w:val="22"/>
          <w:szCs w:val="22"/>
          <w:shd w:val="clear" w:color="auto" w:fill="FFFF99"/>
          <w:rtl/>
        </w:rPr>
        <w:t>עפ</w:t>
      </w:r>
      <w:r w:rsidRPr="00441257">
        <w:rPr>
          <w:rStyle w:val="default"/>
          <w:rFonts w:cs="FrankRuehl" w:hint="cs"/>
          <w:strike/>
          <w:vanish/>
          <w:sz w:val="22"/>
          <w:szCs w:val="22"/>
          <w:shd w:val="clear" w:color="auto" w:fill="FFFF99"/>
          <w:rtl/>
        </w:rPr>
        <w:t>"י סעיף 19(2) לפקודה ירשום הרשם בפנקס הערה ליד כל אחד מסימני המסחר הרשומים בדבר חלוקה זו, ובהערה זו יזכיר את תאריך ההחלטה שעל פיה מוצאת אותה חלוקה לפו</w:t>
      </w:r>
      <w:r w:rsidRPr="00441257">
        <w:rPr>
          <w:rStyle w:val="default"/>
          <w:rFonts w:cs="FrankRuehl"/>
          <w:strike/>
          <w:vanish/>
          <w:sz w:val="22"/>
          <w:szCs w:val="22"/>
          <w:shd w:val="clear" w:color="auto" w:fill="FFFF99"/>
          <w:rtl/>
        </w:rPr>
        <w:t>ע</w:t>
      </w:r>
      <w:r w:rsidRPr="00441257">
        <w:rPr>
          <w:rStyle w:val="default"/>
          <w:rFonts w:cs="FrankRuehl" w:hint="cs"/>
          <w:strike/>
          <w:vanish/>
          <w:sz w:val="22"/>
          <w:szCs w:val="22"/>
          <w:shd w:val="clear" w:color="auto" w:fill="FFFF99"/>
          <w:rtl/>
        </w:rPr>
        <w:t>ל.</w:t>
      </w:r>
      <w:bookmarkEnd w:id="168"/>
    </w:p>
    <w:p w:rsidR="00D92350" w:rsidRDefault="00D92350" w:rsidP="00171BAE">
      <w:pPr>
        <w:pStyle w:val="medium2-header"/>
        <w:keepLines w:val="0"/>
        <w:spacing w:before="72"/>
        <w:ind w:left="0" w:right="1134"/>
        <w:rPr>
          <w:rFonts w:cs="FrankRuehl" w:hint="cs"/>
          <w:noProof/>
          <w:rtl/>
        </w:rPr>
      </w:pPr>
      <w:bookmarkStart w:id="169" w:name="med12"/>
      <w:bookmarkEnd w:id="169"/>
      <w:r>
        <w:rPr>
          <w:rFonts w:cs="FrankRuehl"/>
          <w:noProof/>
          <w:sz w:val="20"/>
          <w:rtl/>
          <w:lang w:val="he-IL"/>
        </w:rPr>
        <w:pict>
          <v:shape id="_x0000_s2278" type="#_x0000_t202" style="position:absolute;left:0;text-align:left;margin-left:470.25pt;margin-top:7.1pt;width:1in;height:20.8pt;z-index:251672064" filled="f" stroked="f">
            <v:textbox inset="1mm,0,1mm,0">
              <w:txbxContent>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rsidP="00171BAE">
                  <w:pPr>
                    <w:spacing w:line="160" w:lineRule="exact"/>
                    <w:jc w:val="left"/>
                    <w:rPr>
                      <w:rFonts w:cs="Miriam" w:hint="cs"/>
                      <w:noProof/>
                      <w:sz w:val="18"/>
                      <w:szCs w:val="18"/>
                      <w:rtl/>
                    </w:rPr>
                  </w:pPr>
                  <w:r>
                    <w:rPr>
                      <w:rFonts w:cs="Miriam" w:hint="cs"/>
                      <w:sz w:val="18"/>
                      <w:szCs w:val="18"/>
                      <w:rtl/>
                    </w:rPr>
                    <w:t>תק' תשע"ד-2013</w:t>
                  </w:r>
                </w:p>
              </w:txbxContent>
            </v:textbox>
          </v:shape>
        </w:pict>
      </w:r>
      <w:r>
        <w:rPr>
          <w:rFonts w:cs="FrankRuehl"/>
          <w:noProof/>
          <w:rtl/>
        </w:rPr>
        <w:t>בק</w:t>
      </w:r>
      <w:r>
        <w:rPr>
          <w:rFonts w:cs="FrankRuehl" w:hint="cs"/>
          <w:noProof/>
          <w:rtl/>
        </w:rPr>
        <w:t xml:space="preserve">שות לרישום </w:t>
      </w:r>
      <w:r w:rsidR="00171BAE">
        <w:rPr>
          <w:rFonts w:cs="FrankRuehl" w:hint="cs"/>
          <w:noProof/>
          <w:rtl/>
        </w:rPr>
        <w:t>רשות</w:t>
      </w:r>
      <w:r>
        <w:rPr>
          <w:rFonts w:cs="FrankRuehl" w:hint="cs"/>
          <w:noProof/>
          <w:rtl/>
        </w:rPr>
        <w:t xml:space="preserve"> בסימן</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70" w:name="Rov289"/>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60"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Pr="00441257" w:rsidRDefault="00D92350">
      <w:pPr>
        <w:pStyle w:val="medium2-header"/>
        <w:keepLines w:val="0"/>
        <w:spacing w:before="0"/>
        <w:ind w:left="0" w:right="1134"/>
        <w:jc w:val="both"/>
        <w:rPr>
          <w:rFonts w:cs="FrankRuehl" w:hint="cs"/>
          <w:b/>
          <w:bCs w:val="0"/>
          <w:noProof/>
          <w:vanish/>
          <w:sz w:val="20"/>
          <w:szCs w:val="20"/>
          <w:shd w:val="clear" w:color="auto" w:fill="FFFF99"/>
          <w:rtl/>
        </w:rPr>
      </w:pPr>
      <w:r w:rsidRPr="00441257">
        <w:rPr>
          <w:rFonts w:cs="FrankRuehl" w:hint="cs"/>
          <w:noProof/>
          <w:vanish/>
          <w:sz w:val="20"/>
          <w:szCs w:val="20"/>
          <w:shd w:val="clear" w:color="auto" w:fill="FFFF99"/>
          <w:rtl/>
        </w:rPr>
        <w:t>הוספת כותרת "בקשות לרישום הרשאה בסימן"</w:t>
      </w:r>
    </w:p>
    <w:p w:rsidR="00171BAE" w:rsidRPr="00441257" w:rsidRDefault="00171BAE" w:rsidP="00171BAE">
      <w:pPr>
        <w:pStyle w:val="P00"/>
        <w:spacing w:before="0"/>
        <w:ind w:left="0" w:right="1134"/>
        <w:rPr>
          <w:rFonts w:cs="FrankRuehl" w:hint="cs"/>
          <w:vanish/>
          <w:szCs w:val="20"/>
          <w:shd w:val="clear" w:color="auto" w:fill="FFFF99"/>
          <w:rtl/>
        </w:rPr>
      </w:pPr>
    </w:p>
    <w:p w:rsidR="00171BAE" w:rsidRPr="00441257" w:rsidRDefault="00171BAE" w:rsidP="00171BAE">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171BAE" w:rsidRPr="00441257" w:rsidRDefault="00171BAE" w:rsidP="00171BA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71BAE" w:rsidRPr="00441257" w:rsidRDefault="00171BAE" w:rsidP="00171BAE">
      <w:pPr>
        <w:pStyle w:val="P00"/>
        <w:spacing w:before="0"/>
        <w:ind w:left="0" w:right="1134"/>
        <w:rPr>
          <w:rFonts w:cs="FrankRuehl" w:hint="cs"/>
          <w:vanish/>
          <w:szCs w:val="20"/>
          <w:shd w:val="clear" w:color="auto" w:fill="FFFF99"/>
          <w:rtl/>
        </w:rPr>
      </w:pPr>
      <w:hyperlink r:id="rId16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92</w:t>
      </w:r>
    </w:p>
    <w:p w:rsidR="00171BAE" w:rsidRPr="00171BAE" w:rsidRDefault="00171BAE" w:rsidP="00171BAE">
      <w:pPr>
        <w:pStyle w:val="P00"/>
        <w:ind w:left="0" w:right="1134"/>
        <w:rPr>
          <w:rFonts w:cs="FrankRuehl" w:hint="cs"/>
          <w:sz w:val="2"/>
          <w:szCs w:val="2"/>
          <w:shd w:val="clear" w:color="auto" w:fill="FFFF99"/>
          <w:rtl/>
        </w:rPr>
      </w:pPr>
      <w:r w:rsidRPr="00441257">
        <w:rPr>
          <w:rFonts w:cs="FrankRuehl" w:hint="cs"/>
          <w:vanish/>
          <w:sz w:val="22"/>
          <w:szCs w:val="22"/>
          <w:shd w:val="clear" w:color="auto" w:fill="FFFF99"/>
          <w:rtl/>
        </w:rPr>
        <w:t xml:space="preserve">בקשות לרישום </w:t>
      </w:r>
      <w:r w:rsidRPr="00441257">
        <w:rPr>
          <w:rFonts w:cs="FrankRuehl" w:hint="cs"/>
          <w:strike/>
          <w:vanish/>
          <w:sz w:val="22"/>
          <w:szCs w:val="22"/>
          <w:shd w:val="clear" w:color="auto" w:fill="FFFF99"/>
          <w:rtl/>
        </w:rPr>
        <w:t>הרשאה</w:t>
      </w:r>
      <w:r w:rsidRPr="00441257">
        <w:rPr>
          <w:rFonts w:cs="FrankRuehl" w:hint="cs"/>
          <w:vanish/>
          <w:sz w:val="22"/>
          <w:szCs w:val="22"/>
          <w:shd w:val="clear" w:color="auto" w:fill="FFFF99"/>
          <w:rtl/>
        </w:rPr>
        <w:t xml:space="preserve"> </w:t>
      </w:r>
      <w:r w:rsidRPr="00441257">
        <w:rPr>
          <w:rFonts w:cs="FrankRuehl" w:hint="cs"/>
          <w:vanish/>
          <w:sz w:val="22"/>
          <w:szCs w:val="22"/>
          <w:u w:val="single"/>
          <w:shd w:val="clear" w:color="auto" w:fill="FFFF99"/>
          <w:rtl/>
        </w:rPr>
        <w:t>רשות</w:t>
      </w:r>
      <w:r w:rsidRPr="00441257">
        <w:rPr>
          <w:rFonts w:cs="FrankRuehl" w:hint="cs"/>
          <w:vanish/>
          <w:sz w:val="22"/>
          <w:szCs w:val="22"/>
          <w:shd w:val="clear" w:color="auto" w:fill="FFFF99"/>
          <w:rtl/>
        </w:rPr>
        <w:t xml:space="preserve"> בסימן</w:t>
      </w:r>
      <w:bookmarkEnd w:id="170"/>
    </w:p>
    <w:p w:rsidR="00D92350" w:rsidRDefault="00D92350" w:rsidP="00171BAE">
      <w:pPr>
        <w:pStyle w:val="P00"/>
        <w:spacing w:before="72"/>
        <w:ind w:left="0" w:right="1134"/>
        <w:rPr>
          <w:rStyle w:val="default"/>
          <w:rFonts w:cs="FrankRuehl"/>
          <w:rtl/>
        </w:rPr>
      </w:pPr>
      <w:bookmarkStart w:id="171" w:name="Seif55"/>
      <w:bookmarkEnd w:id="171"/>
      <w:r>
        <w:rPr>
          <w:lang w:val="he-IL"/>
        </w:rPr>
        <w:pict>
          <v:rect id="_x0000_s2133" style="position:absolute;left:0;text-align:left;margin-left:464.5pt;margin-top:8.05pt;width:75.05pt;height:20.25pt;z-index:251623936"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בק</w:t>
                  </w:r>
                  <w:r>
                    <w:rPr>
                      <w:rFonts w:cs="Miriam" w:hint="cs"/>
                      <w:sz w:val="18"/>
                      <w:szCs w:val="18"/>
                      <w:rtl/>
                    </w:rPr>
                    <w:t>שה לרישום רשות</w:t>
                  </w:r>
                </w:p>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63</w:t>
      </w:r>
      <w:r>
        <w:rPr>
          <w:rStyle w:val="default"/>
          <w:rFonts w:cs="FrankRuehl"/>
          <w:rtl/>
        </w:rPr>
        <w:t>א.</w:t>
      </w:r>
      <w:r>
        <w:rPr>
          <w:rStyle w:val="default"/>
          <w:rFonts w:cs="FrankRuehl"/>
          <w:rtl/>
        </w:rPr>
        <w:tab/>
      </w:r>
      <w:r w:rsidR="00171BAE">
        <w:rPr>
          <w:rStyle w:val="default"/>
          <w:rFonts w:cs="FrankRuehl" w:hint="cs"/>
          <w:rtl/>
        </w:rPr>
        <w:t>בקשה לרישום רשות לפי סעיף 51 לפקודה תוגש על ידי בעל הסימן והמבקש להירשם כבעל הרשות, בצירוף המסמכים הדרושים כדי ללמד על העניינים המנויים בסעיף 51(א) לפקודה ובצירוף אישור על תשלום האגרה הקבועה בתוספת הראשונה תמורת כל סימן שבעבורו נדרש רישום רשות</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72" w:name="Rov292"/>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62"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Pr="00441257" w:rsidRDefault="00D92350">
      <w:pPr>
        <w:pStyle w:val="medium2-header"/>
        <w:keepLines w:val="0"/>
        <w:spacing w:before="0"/>
        <w:ind w:left="0" w:right="1134"/>
        <w:jc w:val="both"/>
        <w:rPr>
          <w:rFonts w:cs="FrankRuehl" w:hint="cs"/>
          <w:noProof/>
          <w:vanish/>
          <w:sz w:val="20"/>
          <w:szCs w:val="20"/>
          <w:shd w:val="clear" w:color="auto" w:fill="FFFF99"/>
          <w:rtl/>
        </w:rPr>
      </w:pPr>
      <w:r w:rsidRPr="00441257">
        <w:rPr>
          <w:rFonts w:cs="FrankRuehl" w:hint="cs"/>
          <w:noProof/>
          <w:vanish/>
          <w:sz w:val="20"/>
          <w:szCs w:val="20"/>
          <w:shd w:val="clear" w:color="auto" w:fill="FFFF99"/>
          <w:rtl/>
        </w:rPr>
        <w:t>הוספת תקנה 63א</w:t>
      </w:r>
    </w:p>
    <w:p w:rsidR="00D92350" w:rsidRPr="00441257" w:rsidRDefault="00D92350" w:rsidP="001E248F">
      <w:pPr>
        <w:pStyle w:val="P00"/>
        <w:spacing w:before="0"/>
        <w:ind w:left="0" w:right="1134"/>
        <w:rPr>
          <w:rFonts w:cs="FrankRuehl" w:hint="cs"/>
          <w:vanish/>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22.3.1988</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תשמ"ח-1988</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63" w:history="1">
        <w:r w:rsidRPr="00441257">
          <w:rPr>
            <w:rStyle w:val="Hyperlink"/>
            <w:rFonts w:cs="FrankRuehl" w:hint="cs"/>
            <w:vanish/>
            <w:szCs w:val="20"/>
            <w:shd w:val="clear" w:color="auto" w:fill="FFFF99"/>
            <w:rtl/>
          </w:rPr>
          <w:t>ק"ת תשמ"ח מס'</w:t>
        </w:r>
        <w:r w:rsidRPr="00441257">
          <w:rPr>
            <w:rStyle w:val="Hyperlink"/>
            <w:rFonts w:cs="FrankRuehl"/>
            <w:vanish/>
            <w:szCs w:val="20"/>
            <w:shd w:val="clear" w:color="auto" w:fill="FFFF99"/>
            <w:rtl/>
          </w:rPr>
          <w:t xml:space="preserve"> 5086</w:t>
        </w:r>
      </w:hyperlink>
      <w:r w:rsidRPr="00441257">
        <w:rPr>
          <w:rFonts w:cs="FrankRuehl" w:hint="cs"/>
          <w:vanish/>
          <w:szCs w:val="20"/>
          <w:shd w:val="clear" w:color="auto" w:fill="FFFF99"/>
          <w:rtl/>
        </w:rPr>
        <w:t xml:space="preserve"> מיום 21.2.1988 עמ' 501</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ab/>
        <w:t>(</w:t>
      </w:r>
      <w:r w:rsidRPr="00441257">
        <w:rPr>
          <w:rStyle w:val="default"/>
          <w:rFonts w:cs="FrankRuehl" w:hint="cs"/>
          <w:vanish/>
          <w:sz w:val="22"/>
          <w:szCs w:val="22"/>
          <w:shd w:val="clear" w:color="auto" w:fill="FFFF99"/>
          <w:rtl/>
        </w:rPr>
        <w:t>א)</w:t>
      </w:r>
      <w:r w:rsidRPr="00441257">
        <w:rPr>
          <w:rStyle w:val="default"/>
          <w:rFonts w:cs="FrankRuehl"/>
          <w:vanish/>
          <w:sz w:val="22"/>
          <w:szCs w:val="22"/>
          <w:shd w:val="clear" w:color="auto" w:fill="FFFF99"/>
          <w:rtl/>
        </w:rPr>
        <w:tab/>
        <w:t>ב</w:t>
      </w:r>
      <w:r w:rsidRPr="00441257">
        <w:rPr>
          <w:rStyle w:val="default"/>
          <w:rFonts w:cs="FrankRuehl" w:hint="cs"/>
          <w:vanish/>
          <w:sz w:val="22"/>
          <w:szCs w:val="22"/>
          <w:shd w:val="clear" w:color="auto" w:fill="FFFF99"/>
          <w:rtl/>
        </w:rPr>
        <w:t>קשה לרישום הרשאה לפי סעיף 19א לפקודה תוגש בטופס הקבוע בתוספת השנ</w:t>
      </w:r>
      <w:r w:rsidRPr="00441257">
        <w:rPr>
          <w:rStyle w:val="default"/>
          <w:rFonts w:cs="FrankRuehl"/>
          <w:vanish/>
          <w:sz w:val="22"/>
          <w:szCs w:val="22"/>
          <w:shd w:val="clear" w:color="auto" w:fill="FFFF99"/>
          <w:rtl/>
        </w:rPr>
        <w:t>יה</w:t>
      </w:r>
      <w:r w:rsidRPr="00441257">
        <w:rPr>
          <w:rStyle w:val="default"/>
          <w:rFonts w:cs="FrankRuehl" w:hint="cs"/>
          <w:vanish/>
          <w:sz w:val="22"/>
          <w:szCs w:val="22"/>
          <w:shd w:val="clear" w:color="auto" w:fill="FFFF99"/>
          <w:rtl/>
        </w:rPr>
        <w:t xml:space="preserve">, ותוגש על ידי בעל הסימן והמבקש להירשם כבעל הרשום, בצירוף המסמכים הדרושים כדי ללמד על הענינים המנויים בסעיף 19(ב)(1) </w:t>
      </w:r>
      <w:r w:rsidRPr="00441257">
        <w:rPr>
          <w:rStyle w:val="default"/>
          <w:rFonts w:cs="FrankRuehl" w:hint="cs"/>
          <w:strike/>
          <w:vanish/>
          <w:sz w:val="22"/>
          <w:szCs w:val="22"/>
          <w:shd w:val="clear" w:color="auto" w:fill="FFFF99"/>
          <w:rtl/>
        </w:rPr>
        <w:t>ובצירוף האגרה הקבועה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 xml:space="preserve">ובצירוף העתק הקבלה על תשלום האגרה הקבועה </w:t>
      </w:r>
      <w:r w:rsidRPr="00441257">
        <w:rPr>
          <w:rStyle w:val="default"/>
          <w:rFonts w:cs="FrankRuehl" w:hint="cs"/>
          <w:vanish/>
          <w:sz w:val="22"/>
          <w:szCs w:val="22"/>
          <w:shd w:val="clear" w:color="auto" w:fill="FFFF99"/>
          <w:rtl/>
        </w:rPr>
        <w:t>בתוספת הראשונה.</w:t>
      </w:r>
    </w:p>
    <w:p w:rsidR="00171BAE" w:rsidRPr="00441257" w:rsidRDefault="00171BAE" w:rsidP="00171BAE">
      <w:pPr>
        <w:pStyle w:val="P00"/>
        <w:spacing w:before="0"/>
        <w:ind w:left="0" w:right="1134"/>
        <w:rPr>
          <w:rFonts w:cs="FrankRuehl" w:hint="cs"/>
          <w:vanish/>
          <w:szCs w:val="20"/>
          <w:shd w:val="clear" w:color="auto" w:fill="FFFF99"/>
          <w:rtl/>
        </w:rPr>
      </w:pPr>
    </w:p>
    <w:p w:rsidR="00171BAE" w:rsidRPr="00441257" w:rsidRDefault="00171BAE" w:rsidP="00171BAE">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171BAE" w:rsidRPr="00441257" w:rsidRDefault="00171BAE" w:rsidP="00171BA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171BAE" w:rsidRPr="00441257" w:rsidRDefault="00171BAE" w:rsidP="00171BAE">
      <w:pPr>
        <w:pStyle w:val="P00"/>
        <w:spacing w:before="0"/>
        <w:ind w:left="0" w:right="1134"/>
        <w:rPr>
          <w:rFonts w:cs="FrankRuehl" w:hint="cs"/>
          <w:vanish/>
          <w:szCs w:val="20"/>
          <w:shd w:val="clear" w:color="auto" w:fill="FFFF99"/>
          <w:rtl/>
        </w:rPr>
      </w:pPr>
      <w:hyperlink r:id="rId164"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171BAE" w:rsidRPr="00441257" w:rsidRDefault="00171BAE" w:rsidP="00171BAE">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החלפת תקנה 63א</w:t>
      </w:r>
    </w:p>
    <w:p w:rsidR="00171BAE" w:rsidRPr="00441257" w:rsidRDefault="00171BAE" w:rsidP="00171BAE">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171BAE" w:rsidRPr="00441257" w:rsidRDefault="00171BAE" w:rsidP="00171BAE">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בקשה לרישום הרשאה</w:t>
      </w:r>
    </w:p>
    <w:p w:rsidR="00171BAE" w:rsidRPr="00441257" w:rsidRDefault="00171BAE" w:rsidP="00171BAE">
      <w:pPr>
        <w:pStyle w:val="P00"/>
        <w:spacing w:before="0"/>
        <w:ind w:left="0"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63א.</w:t>
      </w:r>
      <w:r w:rsidRPr="00441257">
        <w:rPr>
          <w:rStyle w:val="default"/>
          <w:rFonts w:cs="FrankRuehl"/>
          <w:strike/>
          <w:vanish/>
          <w:sz w:val="22"/>
          <w:szCs w:val="22"/>
          <w:shd w:val="clear" w:color="auto" w:fill="FFFF99"/>
          <w:rtl/>
        </w:rPr>
        <w:tab/>
        <w:t>(</w:t>
      </w:r>
      <w:r w:rsidRPr="00441257">
        <w:rPr>
          <w:rStyle w:val="default"/>
          <w:rFonts w:cs="FrankRuehl" w:hint="cs"/>
          <w:strike/>
          <w:vanish/>
          <w:sz w:val="22"/>
          <w:szCs w:val="22"/>
          <w:shd w:val="clear" w:color="auto" w:fill="FFFF99"/>
          <w:rtl/>
        </w:rPr>
        <w:t>א)</w:t>
      </w:r>
      <w:r w:rsidRPr="00441257">
        <w:rPr>
          <w:rStyle w:val="default"/>
          <w:rFonts w:cs="FrankRuehl"/>
          <w:strike/>
          <w:vanish/>
          <w:sz w:val="22"/>
          <w:szCs w:val="22"/>
          <w:shd w:val="clear" w:color="auto" w:fill="FFFF99"/>
          <w:rtl/>
        </w:rPr>
        <w:tab/>
        <w:t>ב</w:t>
      </w:r>
      <w:r w:rsidRPr="00441257">
        <w:rPr>
          <w:rStyle w:val="default"/>
          <w:rFonts w:cs="FrankRuehl" w:hint="cs"/>
          <w:strike/>
          <w:vanish/>
          <w:sz w:val="22"/>
          <w:szCs w:val="22"/>
          <w:shd w:val="clear" w:color="auto" w:fill="FFFF99"/>
          <w:rtl/>
        </w:rPr>
        <w:t>קשה לרישום הרשאה לפי סעיף 19א לפקודה תוגש בטופס הקבוע בתוספת השנ</w:t>
      </w:r>
      <w:r w:rsidRPr="00441257">
        <w:rPr>
          <w:rStyle w:val="default"/>
          <w:rFonts w:cs="FrankRuehl"/>
          <w:strike/>
          <w:vanish/>
          <w:sz w:val="22"/>
          <w:szCs w:val="22"/>
          <w:shd w:val="clear" w:color="auto" w:fill="FFFF99"/>
          <w:rtl/>
        </w:rPr>
        <w:t>יה</w:t>
      </w:r>
      <w:r w:rsidRPr="00441257">
        <w:rPr>
          <w:rStyle w:val="default"/>
          <w:rFonts w:cs="FrankRuehl" w:hint="cs"/>
          <w:strike/>
          <w:vanish/>
          <w:sz w:val="22"/>
          <w:szCs w:val="22"/>
          <w:shd w:val="clear" w:color="auto" w:fill="FFFF99"/>
          <w:rtl/>
        </w:rPr>
        <w:t>, ותוגש על ידי בעל הסימן והמבקש להירשם כבעל הרשום, בצירוף המסמכים הדרושים כדי ללמד על הענינים המנויים בסעיף 19(ב)(1) ובצירוף העתק הקבלה על תשלום האגרה הקבועה בתוספת הראשונה.</w:t>
      </w:r>
    </w:p>
    <w:p w:rsidR="00171BAE" w:rsidRPr="00622A4F" w:rsidRDefault="00171BAE" w:rsidP="00622A4F">
      <w:pPr>
        <w:pStyle w:val="P00"/>
        <w:spacing w:before="0"/>
        <w:ind w:left="0" w:right="1134"/>
        <w:rPr>
          <w:rStyle w:val="default"/>
          <w:rFonts w:cs="FrankRuehl" w:hint="cs"/>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(ב</w:t>
      </w:r>
      <w:r w:rsidRPr="00441257">
        <w:rPr>
          <w:rStyle w:val="default"/>
          <w:rFonts w:cs="FrankRuehl" w:hint="cs"/>
          <w:strike/>
          <w:vanish/>
          <w:sz w:val="22"/>
          <w:szCs w:val="22"/>
          <w:shd w:val="clear" w:color="auto" w:fill="FFFF99"/>
          <w:rtl/>
        </w:rPr>
        <w:t>)</w:t>
      </w:r>
      <w:r w:rsidRPr="00441257">
        <w:rPr>
          <w:rStyle w:val="default"/>
          <w:rFonts w:cs="FrankRuehl"/>
          <w:strike/>
          <w:vanish/>
          <w:sz w:val="22"/>
          <w:szCs w:val="22"/>
          <w:shd w:val="clear" w:color="auto" w:fill="FFFF99"/>
          <w:rtl/>
        </w:rPr>
        <w:tab/>
        <w:t>ב</w:t>
      </w:r>
      <w:r w:rsidRPr="00441257">
        <w:rPr>
          <w:rStyle w:val="default"/>
          <w:rFonts w:cs="FrankRuehl" w:hint="cs"/>
          <w:strike/>
          <w:vanish/>
          <w:sz w:val="22"/>
          <w:szCs w:val="22"/>
          <w:shd w:val="clear" w:color="auto" w:fill="FFFF99"/>
          <w:rtl/>
        </w:rPr>
        <w:t>קשה נפרדת תוגש לגבי כל סימן שלגביו מבקשים לתת את ההרשאה ובנפרד לגבי כל סוג</w:t>
      </w:r>
      <w:r w:rsidRPr="00441257">
        <w:rPr>
          <w:rStyle w:val="default"/>
          <w:rFonts w:cs="FrankRuehl"/>
          <w:strike/>
          <w:vanish/>
          <w:sz w:val="22"/>
          <w:szCs w:val="22"/>
          <w:shd w:val="clear" w:color="auto" w:fill="FFFF99"/>
          <w:rtl/>
        </w:rPr>
        <w:t xml:space="preserve"> ש</w:t>
      </w:r>
      <w:r w:rsidRPr="00441257">
        <w:rPr>
          <w:rStyle w:val="default"/>
          <w:rFonts w:cs="FrankRuehl" w:hint="cs"/>
          <w:strike/>
          <w:vanish/>
          <w:sz w:val="22"/>
          <w:szCs w:val="22"/>
          <w:shd w:val="clear" w:color="auto" w:fill="FFFF99"/>
          <w:rtl/>
        </w:rPr>
        <w:t>בו הוא רשום.</w:t>
      </w:r>
      <w:bookmarkEnd w:id="172"/>
    </w:p>
    <w:p w:rsidR="00D92350" w:rsidRDefault="00D92350" w:rsidP="00622A4F">
      <w:pPr>
        <w:pStyle w:val="P00"/>
        <w:spacing w:before="72"/>
        <w:ind w:left="0" w:right="1134"/>
        <w:rPr>
          <w:rStyle w:val="default"/>
          <w:rFonts w:cs="FrankRuehl"/>
          <w:rtl/>
        </w:rPr>
      </w:pPr>
      <w:bookmarkStart w:id="173" w:name="Seif56"/>
      <w:bookmarkEnd w:id="173"/>
      <w:r>
        <w:rPr>
          <w:lang w:val="he-IL"/>
        </w:rPr>
        <w:pict>
          <v:rect id="_x0000_s2134" style="position:absolute;left:0;text-align:left;margin-left:464.5pt;margin-top:8.05pt;width:75.05pt;height:33pt;z-index:251624960" o:allowincell="f" filled="f" stroked="f" strokecolor="lime" strokeweight=".25pt">
            <v:textbox style="mso-next-textbox:#_x0000_s2134" inset="0,0,0,0">
              <w:txbxContent>
                <w:p w:rsidR="00343C41" w:rsidRDefault="00343C41" w:rsidP="00622A4F">
                  <w:pPr>
                    <w:spacing w:line="160" w:lineRule="exact"/>
                    <w:jc w:val="left"/>
                    <w:rPr>
                      <w:rFonts w:cs="Miriam"/>
                      <w:noProof/>
                      <w:sz w:val="18"/>
                      <w:szCs w:val="18"/>
                      <w:rtl/>
                    </w:rPr>
                  </w:pPr>
                  <w:r>
                    <w:rPr>
                      <w:rFonts w:cs="Miriam"/>
                      <w:sz w:val="18"/>
                      <w:szCs w:val="18"/>
                      <w:rtl/>
                    </w:rPr>
                    <w:t>בח</w:t>
                  </w:r>
                  <w:r>
                    <w:rPr>
                      <w:rFonts w:cs="Miriam" w:hint="cs"/>
                      <w:sz w:val="18"/>
                      <w:szCs w:val="18"/>
                      <w:rtl/>
                    </w:rPr>
                    <w:t xml:space="preserve">ינת בקשה </w:t>
                  </w:r>
                  <w:r>
                    <w:rPr>
                      <w:rFonts w:cs="Miriam"/>
                      <w:sz w:val="18"/>
                      <w:szCs w:val="18"/>
                      <w:rtl/>
                    </w:rPr>
                    <w:t>לר</w:t>
                  </w:r>
                  <w:r>
                    <w:rPr>
                      <w:rFonts w:cs="Miriam" w:hint="cs"/>
                      <w:sz w:val="18"/>
                      <w:szCs w:val="18"/>
                      <w:rtl/>
                    </w:rPr>
                    <w:t>ישום רשות</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63</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רשם יבחון את הבקשה שתקנה</w:t>
      </w:r>
      <w:r>
        <w:rPr>
          <w:rStyle w:val="default"/>
          <w:rFonts w:cs="FrankRuehl"/>
          <w:rtl/>
        </w:rPr>
        <w:t xml:space="preserve"> 63</w:t>
      </w:r>
      <w:r>
        <w:rPr>
          <w:rStyle w:val="default"/>
          <w:rFonts w:cs="FrankRuehl" w:hint="cs"/>
          <w:rtl/>
        </w:rPr>
        <w:t xml:space="preserve">א דנה בה ואת המסמכים המצורפים לה ויודיע למבקש אם, לדעתו, ראויה </w:t>
      </w:r>
      <w:r w:rsidR="00622A4F">
        <w:rPr>
          <w:rStyle w:val="default"/>
          <w:rFonts w:cs="FrankRuehl" w:hint="cs"/>
          <w:rtl/>
        </w:rPr>
        <w:t>הרשות</w:t>
      </w:r>
      <w:r>
        <w:rPr>
          <w:rStyle w:val="default"/>
          <w:rFonts w:cs="FrankRuehl" w:hint="cs"/>
          <w:rtl/>
        </w:rPr>
        <w:t xml:space="preserve"> לרישום.</w:t>
      </w:r>
    </w:p>
    <w:p w:rsidR="00D92350" w:rsidRDefault="00D9235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צורך הבחינה שתקנת משנה (א) דנה בה רשאי הרשם לדרוש כל חומר הדרוש לו, לדעתו, לבחינה, והצדדים י</w:t>
      </w:r>
      <w:r>
        <w:rPr>
          <w:rStyle w:val="default"/>
          <w:rFonts w:cs="FrankRuehl"/>
          <w:rtl/>
        </w:rPr>
        <w:t>מצ</w:t>
      </w:r>
      <w:r>
        <w:rPr>
          <w:rStyle w:val="default"/>
          <w:rFonts w:cs="FrankRuehl" w:hint="cs"/>
          <w:rtl/>
        </w:rPr>
        <w:t>יאו לרשם את החומר תוך שלושה חדשים מתאריך הדרישה.</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74" w:name="Rov290"/>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65"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Pr="00441257" w:rsidRDefault="00D92350">
      <w:pPr>
        <w:pStyle w:val="medium2-header"/>
        <w:keepLines w:val="0"/>
        <w:spacing w:before="0"/>
        <w:ind w:left="0" w:right="1134"/>
        <w:jc w:val="both"/>
        <w:rPr>
          <w:rFonts w:cs="FrankRuehl" w:hint="cs"/>
          <w:b/>
          <w:bCs w:val="0"/>
          <w:noProof/>
          <w:vanish/>
          <w:sz w:val="20"/>
          <w:szCs w:val="20"/>
          <w:shd w:val="clear" w:color="auto" w:fill="FFFF99"/>
          <w:rtl/>
        </w:rPr>
      </w:pPr>
      <w:r w:rsidRPr="00441257">
        <w:rPr>
          <w:rFonts w:cs="FrankRuehl" w:hint="cs"/>
          <w:noProof/>
          <w:vanish/>
          <w:sz w:val="20"/>
          <w:szCs w:val="20"/>
          <w:shd w:val="clear" w:color="auto" w:fill="FFFF99"/>
          <w:rtl/>
        </w:rPr>
        <w:t>הוספת תקנה 63ב</w:t>
      </w:r>
    </w:p>
    <w:p w:rsidR="00622A4F" w:rsidRPr="00441257" w:rsidRDefault="00622A4F" w:rsidP="00622A4F">
      <w:pPr>
        <w:pStyle w:val="P00"/>
        <w:spacing w:before="0"/>
        <w:ind w:left="0" w:right="1134"/>
        <w:rPr>
          <w:rFonts w:cs="FrankRuehl" w:hint="cs"/>
          <w:vanish/>
          <w:szCs w:val="20"/>
          <w:shd w:val="clear" w:color="auto" w:fill="FFFF99"/>
          <w:rtl/>
        </w:rPr>
      </w:pPr>
    </w:p>
    <w:p w:rsidR="00622A4F" w:rsidRPr="00441257" w:rsidRDefault="00622A4F" w:rsidP="00622A4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622A4F" w:rsidRPr="00441257" w:rsidRDefault="00622A4F" w:rsidP="00622A4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622A4F" w:rsidRPr="00441257" w:rsidRDefault="00622A4F" w:rsidP="00622A4F">
      <w:pPr>
        <w:pStyle w:val="P00"/>
        <w:spacing w:before="0"/>
        <w:ind w:left="0" w:right="1134"/>
        <w:rPr>
          <w:rFonts w:cs="FrankRuehl" w:hint="cs"/>
          <w:vanish/>
          <w:szCs w:val="20"/>
          <w:shd w:val="clear" w:color="auto" w:fill="FFFF99"/>
          <w:rtl/>
        </w:rPr>
      </w:pPr>
      <w:hyperlink r:id="rId166"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622A4F" w:rsidRPr="00441257" w:rsidRDefault="00622A4F" w:rsidP="00622A4F">
      <w:pPr>
        <w:pStyle w:val="P00"/>
        <w:ind w:left="0" w:right="1134"/>
        <w:rPr>
          <w:rStyle w:val="default"/>
          <w:rFonts w:cs="Miriam" w:hint="cs"/>
          <w:vanish/>
          <w:sz w:val="16"/>
          <w:szCs w:val="16"/>
          <w:shd w:val="clear" w:color="auto" w:fill="FFFF99"/>
          <w:rtl/>
        </w:rPr>
      </w:pPr>
      <w:r w:rsidRPr="00441257">
        <w:rPr>
          <w:rStyle w:val="default"/>
          <w:rFonts w:cs="Miriam" w:hint="cs"/>
          <w:vanish/>
          <w:sz w:val="16"/>
          <w:szCs w:val="16"/>
          <w:shd w:val="clear" w:color="auto" w:fill="FFFF99"/>
          <w:rtl/>
        </w:rPr>
        <w:t xml:space="preserve">בחינת בקשה לרישום </w:t>
      </w:r>
      <w:r w:rsidRPr="00441257">
        <w:rPr>
          <w:rStyle w:val="default"/>
          <w:rFonts w:cs="Miriam" w:hint="cs"/>
          <w:strike/>
          <w:vanish/>
          <w:sz w:val="16"/>
          <w:szCs w:val="16"/>
          <w:shd w:val="clear" w:color="auto" w:fill="FFFF99"/>
          <w:rtl/>
        </w:rPr>
        <w:t>הרשאה</w:t>
      </w:r>
      <w:r w:rsidRPr="00441257">
        <w:rPr>
          <w:rStyle w:val="default"/>
          <w:rFonts w:cs="Miriam" w:hint="cs"/>
          <w:vanish/>
          <w:sz w:val="16"/>
          <w:szCs w:val="16"/>
          <w:shd w:val="clear" w:color="auto" w:fill="FFFF99"/>
          <w:rtl/>
        </w:rPr>
        <w:t xml:space="preserve"> </w:t>
      </w:r>
      <w:r w:rsidRPr="00441257">
        <w:rPr>
          <w:rStyle w:val="default"/>
          <w:rFonts w:cs="Miriam" w:hint="cs"/>
          <w:vanish/>
          <w:sz w:val="16"/>
          <w:szCs w:val="16"/>
          <w:u w:val="single"/>
          <w:shd w:val="clear" w:color="auto" w:fill="FFFF99"/>
          <w:rtl/>
        </w:rPr>
        <w:t>רשות</w:t>
      </w:r>
    </w:p>
    <w:p w:rsidR="00622A4F" w:rsidRPr="00441257" w:rsidRDefault="00622A4F" w:rsidP="00622A4F">
      <w:pPr>
        <w:pStyle w:val="P00"/>
        <w:spacing w:before="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63ב.</w:t>
      </w:r>
      <w:r w:rsidRPr="00441257">
        <w:rPr>
          <w:rStyle w:val="default"/>
          <w:rFonts w:cs="FrankRuehl"/>
          <w:vanish/>
          <w:sz w:val="22"/>
          <w:szCs w:val="22"/>
          <w:shd w:val="clear" w:color="auto" w:fill="FFFF99"/>
          <w:rtl/>
        </w:rPr>
        <w:tab/>
        <w:t>(</w:t>
      </w:r>
      <w:r w:rsidRPr="00441257">
        <w:rPr>
          <w:rStyle w:val="default"/>
          <w:rFonts w:cs="FrankRuehl" w:hint="cs"/>
          <w:vanish/>
          <w:sz w:val="22"/>
          <w:szCs w:val="22"/>
          <w:shd w:val="clear" w:color="auto" w:fill="FFFF99"/>
          <w:rtl/>
        </w:rPr>
        <w:t>א)</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רשם יבחון את הבקשה שתקנה</w:t>
      </w:r>
      <w:r w:rsidRPr="00441257">
        <w:rPr>
          <w:rStyle w:val="default"/>
          <w:rFonts w:cs="FrankRuehl"/>
          <w:vanish/>
          <w:sz w:val="22"/>
          <w:szCs w:val="22"/>
          <w:shd w:val="clear" w:color="auto" w:fill="FFFF99"/>
          <w:rtl/>
        </w:rPr>
        <w:t xml:space="preserve"> 63</w:t>
      </w:r>
      <w:r w:rsidRPr="00441257">
        <w:rPr>
          <w:rStyle w:val="default"/>
          <w:rFonts w:cs="FrankRuehl" w:hint="cs"/>
          <w:vanish/>
          <w:sz w:val="22"/>
          <w:szCs w:val="22"/>
          <w:shd w:val="clear" w:color="auto" w:fill="FFFF99"/>
          <w:rtl/>
        </w:rPr>
        <w:t xml:space="preserve">א דנה בה ואת המסמכים המצורפים לה ויודיע למבקש אם, לדעתו, ראויה </w:t>
      </w:r>
      <w:r w:rsidRPr="00441257">
        <w:rPr>
          <w:rStyle w:val="default"/>
          <w:rFonts w:cs="FrankRuehl" w:hint="cs"/>
          <w:strike/>
          <w:vanish/>
          <w:sz w:val="22"/>
          <w:szCs w:val="22"/>
          <w:shd w:val="clear" w:color="auto" w:fill="FFFF99"/>
          <w:rtl/>
        </w:rPr>
        <w:t>ההרשאה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הרשות</w:t>
      </w:r>
      <w:r w:rsidRPr="00441257">
        <w:rPr>
          <w:rStyle w:val="default"/>
          <w:rFonts w:cs="FrankRuehl" w:hint="cs"/>
          <w:vanish/>
          <w:sz w:val="22"/>
          <w:szCs w:val="22"/>
          <w:shd w:val="clear" w:color="auto" w:fill="FFFF99"/>
          <w:rtl/>
        </w:rPr>
        <w:t xml:space="preserve"> לרישום.</w:t>
      </w:r>
    </w:p>
    <w:p w:rsidR="00622A4F" w:rsidRPr="00622A4F" w:rsidRDefault="00622A4F" w:rsidP="00622A4F">
      <w:pPr>
        <w:pStyle w:val="P00"/>
        <w:spacing w:before="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ab/>
        <w:t>(ב</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ל</w:t>
      </w:r>
      <w:r w:rsidRPr="00441257">
        <w:rPr>
          <w:rStyle w:val="default"/>
          <w:rFonts w:cs="FrankRuehl" w:hint="cs"/>
          <w:vanish/>
          <w:sz w:val="22"/>
          <w:szCs w:val="22"/>
          <w:shd w:val="clear" w:color="auto" w:fill="FFFF99"/>
          <w:rtl/>
        </w:rPr>
        <w:t>צורך הבחינה שתקנת משנה (א) דנה בה רשאי הרשם לדרוש כל חומר הדרוש לו, לדעתו, לבחינה, והצדדים י</w:t>
      </w:r>
      <w:r w:rsidRPr="00441257">
        <w:rPr>
          <w:rStyle w:val="default"/>
          <w:rFonts w:cs="FrankRuehl"/>
          <w:vanish/>
          <w:sz w:val="22"/>
          <w:szCs w:val="22"/>
          <w:shd w:val="clear" w:color="auto" w:fill="FFFF99"/>
          <w:rtl/>
        </w:rPr>
        <w:t>מצ</w:t>
      </w:r>
      <w:r w:rsidRPr="00441257">
        <w:rPr>
          <w:rStyle w:val="default"/>
          <w:rFonts w:cs="FrankRuehl" w:hint="cs"/>
          <w:vanish/>
          <w:sz w:val="22"/>
          <w:szCs w:val="22"/>
          <w:shd w:val="clear" w:color="auto" w:fill="FFFF99"/>
          <w:rtl/>
        </w:rPr>
        <w:t>יאו לרשם את החומר תוך שלושה חדשים מתאריך הדרישה.</w:t>
      </w:r>
      <w:bookmarkEnd w:id="174"/>
    </w:p>
    <w:p w:rsidR="00D92350" w:rsidRDefault="00D92350" w:rsidP="00622A4F">
      <w:pPr>
        <w:pStyle w:val="P00"/>
        <w:spacing w:before="72"/>
        <w:ind w:left="0" w:right="1134"/>
        <w:rPr>
          <w:rStyle w:val="default"/>
          <w:rFonts w:cs="FrankRuehl" w:hint="cs"/>
          <w:rtl/>
        </w:rPr>
      </w:pPr>
      <w:bookmarkStart w:id="175" w:name="Seif57"/>
      <w:bookmarkEnd w:id="175"/>
      <w:r>
        <w:rPr>
          <w:lang w:val="he-IL"/>
        </w:rPr>
        <w:pict>
          <v:rect id="_x0000_s2135" style="position:absolute;left:0;text-align:left;margin-left:464.5pt;margin-top:8.05pt;width:75.05pt;height:25.45pt;z-index:251625984" o:allowincell="f" filled="f" stroked="f" strokecolor="lime" strokeweight=".25pt">
            <v:textbox style="mso-next-textbox:#_x0000_s2135" inset="0,0,0,0">
              <w:txbxContent>
                <w:p w:rsidR="00343C41" w:rsidRDefault="00343C41">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להשמיע </w:t>
                  </w:r>
                  <w:r>
                    <w:rPr>
                      <w:rFonts w:cs="Miriam"/>
                      <w:sz w:val="18"/>
                      <w:szCs w:val="18"/>
                      <w:rtl/>
                    </w:rPr>
                    <w:t>טע</w:t>
                  </w:r>
                  <w:r>
                    <w:rPr>
                      <w:rFonts w:cs="Miriam" w:hint="cs"/>
                      <w:sz w:val="18"/>
                      <w:szCs w:val="18"/>
                      <w:rtl/>
                    </w:rPr>
                    <w:t>נות</w:t>
                  </w:r>
                </w:p>
                <w:p w:rsidR="00343C41" w:rsidRDefault="00343C41">
                  <w:pPr>
                    <w:spacing w:line="160" w:lineRule="exact"/>
                    <w:jc w:val="left"/>
                    <w:rPr>
                      <w:rFonts w:cs="Miriam" w:hint="cs"/>
                      <w:sz w:val="18"/>
                      <w:szCs w:val="18"/>
                      <w:rtl/>
                    </w:rPr>
                  </w:pPr>
                  <w:r>
                    <w:rPr>
                      <w:rFonts w:cs="Miriam"/>
                      <w:sz w:val="18"/>
                      <w:szCs w:val="18"/>
                      <w:rtl/>
                    </w:rPr>
                    <w:t>תק</w:t>
                  </w:r>
                  <w:r>
                    <w:rPr>
                      <w:rFonts w:cs="Miriam" w:hint="cs"/>
                      <w:sz w:val="18"/>
                      <w:szCs w:val="18"/>
                      <w:rtl/>
                    </w:rPr>
                    <w:t>' תשכ"ה</w:t>
                  </w:r>
                  <w:r>
                    <w:rPr>
                      <w:rFonts w:cs="Miriam"/>
                      <w:sz w:val="18"/>
                      <w:szCs w:val="18"/>
                      <w:rtl/>
                    </w:rPr>
                    <w:t>-1965</w:t>
                  </w:r>
                </w:p>
                <w:p w:rsidR="00343C41" w:rsidRDefault="00343C41" w:rsidP="00622A4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63</w:t>
      </w:r>
      <w:r>
        <w:rPr>
          <w:rStyle w:val="default"/>
          <w:rFonts w:cs="FrankRuehl"/>
          <w:rtl/>
        </w:rPr>
        <w:t>ג.</w:t>
      </w:r>
      <w:r>
        <w:rPr>
          <w:rStyle w:val="default"/>
          <w:rFonts w:cs="FrankRuehl"/>
          <w:rtl/>
        </w:rPr>
        <w:tab/>
        <w:t>ה</w:t>
      </w:r>
      <w:r>
        <w:rPr>
          <w:rStyle w:val="default"/>
          <w:rFonts w:cs="FrankRuehl" w:hint="cs"/>
          <w:rtl/>
        </w:rPr>
        <w:t xml:space="preserve">יתה לדעת הרשם </w:t>
      </w:r>
      <w:r w:rsidR="00622A4F">
        <w:rPr>
          <w:rStyle w:val="default"/>
          <w:rFonts w:cs="FrankRuehl" w:hint="cs"/>
          <w:rtl/>
        </w:rPr>
        <w:t>הרשות</w:t>
      </w:r>
      <w:r>
        <w:rPr>
          <w:rStyle w:val="default"/>
          <w:rFonts w:cs="FrankRuehl" w:hint="cs"/>
          <w:rtl/>
        </w:rPr>
        <w:t xml:space="preserve"> בלתי ראויה לרישום יתן הרשם לצדדים הזדמנות להשמיע טענותיהם בפניו.</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76" w:name="Rov291"/>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67"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Pr="00441257" w:rsidRDefault="00D92350">
      <w:pPr>
        <w:pStyle w:val="medium2-header"/>
        <w:keepLines w:val="0"/>
        <w:spacing w:before="0"/>
        <w:ind w:left="0" w:right="1134"/>
        <w:jc w:val="both"/>
        <w:rPr>
          <w:rFonts w:cs="FrankRuehl" w:hint="cs"/>
          <w:b/>
          <w:bCs w:val="0"/>
          <w:noProof/>
          <w:vanish/>
          <w:sz w:val="20"/>
          <w:szCs w:val="20"/>
          <w:shd w:val="clear" w:color="auto" w:fill="FFFF99"/>
          <w:rtl/>
        </w:rPr>
      </w:pPr>
      <w:r w:rsidRPr="00441257">
        <w:rPr>
          <w:rFonts w:cs="FrankRuehl" w:hint="cs"/>
          <w:noProof/>
          <w:vanish/>
          <w:sz w:val="20"/>
          <w:szCs w:val="20"/>
          <w:shd w:val="clear" w:color="auto" w:fill="FFFF99"/>
          <w:rtl/>
        </w:rPr>
        <w:t>הוספת תקנה 63ג</w:t>
      </w:r>
    </w:p>
    <w:p w:rsidR="00622A4F" w:rsidRPr="00441257" w:rsidRDefault="00622A4F" w:rsidP="00622A4F">
      <w:pPr>
        <w:pStyle w:val="P00"/>
        <w:spacing w:before="0"/>
        <w:ind w:left="0" w:right="1134"/>
        <w:rPr>
          <w:rFonts w:cs="FrankRuehl" w:hint="cs"/>
          <w:vanish/>
          <w:szCs w:val="20"/>
          <w:shd w:val="clear" w:color="auto" w:fill="FFFF99"/>
          <w:rtl/>
        </w:rPr>
      </w:pPr>
    </w:p>
    <w:p w:rsidR="00622A4F" w:rsidRPr="00441257" w:rsidRDefault="00622A4F" w:rsidP="00622A4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622A4F" w:rsidRPr="00441257" w:rsidRDefault="00622A4F" w:rsidP="00622A4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622A4F" w:rsidRPr="00441257" w:rsidRDefault="00622A4F" w:rsidP="00622A4F">
      <w:pPr>
        <w:pStyle w:val="P00"/>
        <w:spacing w:before="0"/>
        <w:ind w:left="0" w:right="1134"/>
        <w:rPr>
          <w:rFonts w:cs="FrankRuehl" w:hint="cs"/>
          <w:vanish/>
          <w:szCs w:val="20"/>
          <w:shd w:val="clear" w:color="auto" w:fill="FFFF99"/>
          <w:rtl/>
        </w:rPr>
      </w:pPr>
      <w:hyperlink r:id="rId16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622A4F" w:rsidRPr="00622A4F" w:rsidRDefault="00622A4F" w:rsidP="00622A4F">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63ג.</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 xml:space="preserve">יתה לדעת הרשם </w:t>
      </w:r>
      <w:r w:rsidRPr="00441257">
        <w:rPr>
          <w:rStyle w:val="default"/>
          <w:rFonts w:cs="FrankRuehl" w:hint="cs"/>
          <w:strike/>
          <w:vanish/>
          <w:sz w:val="22"/>
          <w:szCs w:val="22"/>
          <w:shd w:val="clear" w:color="auto" w:fill="FFFF99"/>
          <w:rtl/>
        </w:rPr>
        <w:t>ההרשאה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הרשות</w:t>
      </w:r>
      <w:r w:rsidRPr="00441257">
        <w:rPr>
          <w:rStyle w:val="default"/>
          <w:rFonts w:cs="FrankRuehl" w:hint="cs"/>
          <w:vanish/>
          <w:sz w:val="22"/>
          <w:szCs w:val="22"/>
          <w:shd w:val="clear" w:color="auto" w:fill="FFFF99"/>
          <w:rtl/>
        </w:rPr>
        <w:t xml:space="preserve"> בלתי ראויה לרישום יתן הרשם לצדדים הזדמנות להשמיע טענותיהם בפניו.</w:t>
      </w:r>
      <w:bookmarkEnd w:id="176"/>
    </w:p>
    <w:p w:rsidR="00D92350" w:rsidRDefault="00D92350" w:rsidP="00622A4F">
      <w:pPr>
        <w:pStyle w:val="P00"/>
        <w:spacing w:before="72"/>
        <w:ind w:left="0" w:right="1134"/>
        <w:rPr>
          <w:rStyle w:val="default"/>
          <w:rFonts w:cs="FrankRuehl" w:hint="cs"/>
          <w:rtl/>
        </w:rPr>
      </w:pPr>
      <w:bookmarkStart w:id="177" w:name="Seif58"/>
      <w:bookmarkEnd w:id="177"/>
      <w:r>
        <w:rPr>
          <w:lang w:val="he-IL"/>
        </w:rPr>
        <w:pict>
          <v:rect id="_x0000_s2136" style="position:absolute;left:0;text-align:left;margin-left:464.5pt;margin-top:8.05pt;width:75.05pt;height:40.9pt;z-index:251627008"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קבלת </w:t>
                  </w:r>
                  <w:r>
                    <w:rPr>
                      <w:rFonts w:cs="Miriam"/>
                      <w:sz w:val="18"/>
                      <w:szCs w:val="18"/>
                      <w:rtl/>
                    </w:rPr>
                    <w:t>הב</w:t>
                  </w:r>
                  <w:r>
                    <w:rPr>
                      <w:rFonts w:cs="Miriam" w:hint="cs"/>
                      <w:sz w:val="18"/>
                      <w:szCs w:val="18"/>
                      <w:rtl/>
                    </w:rPr>
                    <w:t>קשה</w:t>
                  </w:r>
                </w:p>
                <w:p w:rsidR="00343C41" w:rsidRDefault="00343C41">
                  <w:pPr>
                    <w:spacing w:line="160" w:lineRule="exact"/>
                    <w:jc w:val="left"/>
                    <w:rPr>
                      <w:rFonts w:cs="Miriam" w:hint="cs"/>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sz w:val="18"/>
                      <w:szCs w:val="18"/>
                      <w:rtl/>
                    </w:rPr>
                  </w:pPr>
                  <w:r>
                    <w:rPr>
                      <w:rFonts w:cs="Miriam" w:hint="cs"/>
                      <w:sz w:val="18"/>
                      <w:szCs w:val="18"/>
                      <w:rtl/>
                    </w:rPr>
                    <w:t>תק' תשס"ז-2007</w:t>
                  </w:r>
                </w:p>
                <w:p w:rsidR="00343C41" w:rsidRDefault="00343C41">
                  <w:pPr>
                    <w:spacing w:line="160" w:lineRule="exact"/>
                    <w:jc w:val="left"/>
                    <w:rPr>
                      <w:rFonts w:cs="Miriam" w:hint="cs"/>
                      <w:noProof/>
                      <w:sz w:val="18"/>
                      <w:szCs w:val="18"/>
                      <w:rtl/>
                    </w:rPr>
                  </w:pPr>
                  <w:r>
                    <w:rPr>
                      <w:rFonts w:cs="Miriam" w:hint="cs"/>
                      <w:sz w:val="18"/>
                      <w:szCs w:val="18"/>
                      <w:rtl/>
                    </w:rPr>
                    <w:t>תק' תש"ע-2010</w:t>
                  </w:r>
                </w:p>
                <w:p w:rsidR="00343C41" w:rsidRDefault="00343C41" w:rsidP="00622A4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63</w:t>
      </w:r>
      <w:r>
        <w:rPr>
          <w:rStyle w:val="default"/>
          <w:rFonts w:cs="FrankRuehl"/>
          <w:rtl/>
        </w:rPr>
        <w:t>ד.</w:t>
      </w:r>
      <w:r>
        <w:rPr>
          <w:rStyle w:val="default"/>
          <w:rFonts w:cs="FrankRuehl"/>
          <w:rtl/>
        </w:rPr>
        <w:tab/>
        <w:t>ק</w:t>
      </w:r>
      <w:r>
        <w:rPr>
          <w:rStyle w:val="default"/>
          <w:rFonts w:cs="FrankRuehl" w:hint="cs"/>
          <w:rtl/>
        </w:rPr>
        <w:t xml:space="preserve">יבל הרשם את </w:t>
      </w:r>
      <w:r w:rsidR="00622A4F">
        <w:rPr>
          <w:rStyle w:val="default"/>
          <w:rFonts w:cs="FrankRuehl" w:hint="cs"/>
          <w:rtl/>
        </w:rPr>
        <w:t>הרשות</w:t>
      </w:r>
      <w:r>
        <w:rPr>
          <w:rStyle w:val="default"/>
          <w:rFonts w:cs="FrankRuehl" w:hint="cs"/>
          <w:rtl/>
        </w:rPr>
        <w:t xml:space="preserve"> לרישום יפרסם הרשם את דבר הקבלה </w:t>
      </w:r>
      <w:r w:rsidR="006E13CB">
        <w:rPr>
          <w:rStyle w:val="default"/>
          <w:rFonts w:cs="FrankRuehl" w:hint="cs"/>
          <w:rtl/>
        </w:rPr>
        <w:t>באתר האינטרנט</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78" w:name="Rov231"/>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69"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Pr="00441257" w:rsidRDefault="00D92350">
      <w:pPr>
        <w:pStyle w:val="medium2-header"/>
        <w:keepLines w:val="0"/>
        <w:spacing w:before="0"/>
        <w:ind w:left="0" w:right="1134"/>
        <w:jc w:val="both"/>
        <w:rPr>
          <w:rStyle w:val="default"/>
          <w:rFonts w:cs="FrankRuehl" w:hint="cs"/>
          <w:noProof/>
          <w:vanish/>
          <w:sz w:val="20"/>
          <w:szCs w:val="20"/>
          <w:shd w:val="clear" w:color="auto" w:fill="FFFF99"/>
          <w:rtl/>
        </w:rPr>
      </w:pPr>
      <w:r w:rsidRPr="00441257">
        <w:rPr>
          <w:rFonts w:cs="FrankRuehl" w:hint="cs"/>
          <w:noProof/>
          <w:vanish/>
          <w:sz w:val="20"/>
          <w:szCs w:val="20"/>
          <w:shd w:val="clear" w:color="auto" w:fill="FFFF99"/>
          <w:rtl/>
        </w:rPr>
        <w:t>הוספת תקנה 63ד</w:t>
      </w:r>
    </w:p>
    <w:p w:rsidR="00D92350" w:rsidRPr="00441257" w:rsidRDefault="00D92350">
      <w:pPr>
        <w:pStyle w:val="P00"/>
        <w:spacing w:before="0"/>
        <w:ind w:left="0" w:right="1134"/>
        <w:rPr>
          <w:rStyle w:val="default"/>
          <w:rFonts w:cs="FrankRuehl" w:hint="cs"/>
          <w:vanish/>
          <w:color w:val="FF0000"/>
          <w:sz w:val="20"/>
          <w:szCs w:val="20"/>
          <w:shd w:val="clear" w:color="auto" w:fill="FFFF99"/>
          <w:rtl/>
        </w:rPr>
      </w:pPr>
    </w:p>
    <w:p w:rsidR="00D92350" w:rsidRPr="00441257" w:rsidRDefault="00D92350">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22.2.2007</w:t>
      </w:r>
    </w:p>
    <w:p w:rsidR="00D92350" w:rsidRPr="00441257" w:rsidRDefault="00D92350">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תשס"ז-2007</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70" w:history="1">
        <w:r w:rsidRPr="00441257">
          <w:rPr>
            <w:rStyle w:val="Hyperlink"/>
            <w:rFonts w:cs="FrankRuehl" w:hint="cs"/>
            <w:vanish/>
            <w:szCs w:val="20"/>
            <w:shd w:val="clear" w:color="auto" w:fill="FFFF99"/>
            <w:rtl/>
          </w:rPr>
          <w:t>ק"ת תשס"ז מס' 6569</w:t>
        </w:r>
      </w:hyperlink>
      <w:r w:rsidRPr="00441257">
        <w:rPr>
          <w:rStyle w:val="default"/>
          <w:rFonts w:cs="FrankRuehl" w:hint="cs"/>
          <w:vanish/>
          <w:sz w:val="20"/>
          <w:szCs w:val="20"/>
          <w:shd w:val="clear" w:color="auto" w:fill="FFFF99"/>
          <w:rtl/>
        </w:rPr>
        <w:t xml:space="preserve"> מיום 22.2.2007 עמ' 612</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63</w:t>
      </w:r>
      <w:r w:rsidRPr="00441257">
        <w:rPr>
          <w:rStyle w:val="default"/>
          <w:rFonts w:cs="FrankRuehl"/>
          <w:vanish/>
          <w:sz w:val="22"/>
          <w:szCs w:val="22"/>
          <w:shd w:val="clear" w:color="auto" w:fill="FFFF99"/>
          <w:rtl/>
        </w:rPr>
        <w:t>ד.</w:t>
      </w:r>
      <w:r w:rsidRPr="00441257">
        <w:rPr>
          <w:rStyle w:val="default"/>
          <w:rFonts w:cs="FrankRuehl"/>
          <w:vanish/>
          <w:sz w:val="22"/>
          <w:szCs w:val="22"/>
          <w:shd w:val="clear" w:color="auto" w:fill="FFFF99"/>
          <w:rtl/>
        </w:rPr>
        <w:tab/>
        <w:t>ק</w:t>
      </w:r>
      <w:r w:rsidRPr="00441257">
        <w:rPr>
          <w:rStyle w:val="default"/>
          <w:rFonts w:cs="FrankRuehl" w:hint="cs"/>
          <w:vanish/>
          <w:sz w:val="22"/>
          <w:szCs w:val="22"/>
          <w:shd w:val="clear" w:color="auto" w:fill="FFFF99"/>
          <w:rtl/>
        </w:rPr>
        <w:t xml:space="preserve">יבל הרשם את ההרשאה לרישום יפרסם הרשם את דבר הקבלה ברשומות </w:t>
      </w:r>
      <w:r w:rsidRPr="00441257">
        <w:rPr>
          <w:rStyle w:val="default"/>
          <w:rFonts w:cs="FrankRuehl" w:hint="cs"/>
          <w:strike/>
          <w:vanish/>
          <w:sz w:val="22"/>
          <w:szCs w:val="22"/>
          <w:shd w:val="clear" w:color="auto" w:fill="FFFF99"/>
          <w:rtl/>
        </w:rPr>
        <w:t>על חשבון מקבל ההרשאה</w:t>
      </w:r>
      <w:r w:rsidRPr="00441257">
        <w:rPr>
          <w:rStyle w:val="default"/>
          <w:rFonts w:cs="FrankRuehl" w:hint="cs"/>
          <w:vanish/>
          <w:sz w:val="22"/>
          <w:szCs w:val="22"/>
          <w:shd w:val="clear" w:color="auto" w:fill="FFFF99"/>
          <w:rtl/>
        </w:rPr>
        <w:t>.</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p>
    <w:p w:rsidR="006E13CB" w:rsidRPr="00441257" w:rsidRDefault="006E13CB" w:rsidP="006E13CB">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1.1.2009</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hyperlink r:id="rId171"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622A4F" w:rsidRPr="00441257" w:rsidRDefault="00622A4F" w:rsidP="00622A4F">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63</w:t>
      </w:r>
      <w:r w:rsidRPr="00441257">
        <w:rPr>
          <w:rStyle w:val="default"/>
          <w:rFonts w:cs="FrankRuehl"/>
          <w:vanish/>
          <w:sz w:val="22"/>
          <w:szCs w:val="22"/>
          <w:shd w:val="clear" w:color="auto" w:fill="FFFF99"/>
          <w:rtl/>
        </w:rPr>
        <w:t>ד.</w:t>
      </w:r>
      <w:r w:rsidRPr="00441257">
        <w:rPr>
          <w:rStyle w:val="default"/>
          <w:rFonts w:cs="FrankRuehl"/>
          <w:vanish/>
          <w:sz w:val="22"/>
          <w:szCs w:val="22"/>
          <w:shd w:val="clear" w:color="auto" w:fill="FFFF99"/>
          <w:rtl/>
        </w:rPr>
        <w:tab/>
        <w:t>ק</w:t>
      </w:r>
      <w:r w:rsidRPr="00441257">
        <w:rPr>
          <w:rStyle w:val="default"/>
          <w:rFonts w:cs="FrankRuehl" w:hint="cs"/>
          <w:vanish/>
          <w:sz w:val="22"/>
          <w:szCs w:val="22"/>
          <w:shd w:val="clear" w:color="auto" w:fill="FFFF99"/>
          <w:rtl/>
        </w:rPr>
        <w:t xml:space="preserve">יבל הרשם את ההרשאה לרישום יפרסם הרשם את דבר הקבלה </w:t>
      </w:r>
      <w:r w:rsidRPr="00441257">
        <w:rPr>
          <w:rStyle w:val="default"/>
          <w:rFonts w:cs="FrankRuehl" w:hint="cs"/>
          <w:strike/>
          <w:vanish/>
          <w:sz w:val="22"/>
          <w:szCs w:val="22"/>
          <w:shd w:val="clear" w:color="auto" w:fill="FFFF99"/>
          <w:rtl/>
        </w:rPr>
        <w:t>ברשומות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באתר האינטרנט</w:t>
      </w:r>
      <w:r w:rsidRPr="00441257">
        <w:rPr>
          <w:rStyle w:val="default"/>
          <w:rFonts w:cs="FrankRuehl" w:hint="cs"/>
          <w:vanish/>
          <w:sz w:val="22"/>
          <w:szCs w:val="22"/>
          <w:shd w:val="clear" w:color="auto" w:fill="FFFF99"/>
          <w:rtl/>
        </w:rPr>
        <w:t>.</w:t>
      </w:r>
    </w:p>
    <w:p w:rsidR="00622A4F" w:rsidRPr="00441257" w:rsidRDefault="00622A4F" w:rsidP="00622A4F">
      <w:pPr>
        <w:pStyle w:val="P00"/>
        <w:spacing w:before="0"/>
        <w:ind w:left="0" w:right="1134"/>
        <w:rPr>
          <w:rFonts w:cs="FrankRuehl" w:hint="cs"/>
          <w:vanish/>
          <w:szCs w:val="20"/>
          <w:shd w:val="clear" w:color="auto" w:fill="FFFF99"/>
          <w:rtl/>
        </w:rPr>
      </w:pPr>
    </w:p>
    <w:p w:rsidR="00622A4F" w:rsidRPr="00441257" w:rsidRDefault="00622A4F" w:rsidP="00622A4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622A4F" w:rsidRPr="00441257" w:rsidRDefault="00622A4F" w:rsidP="00622A4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622A4F" w:rsidRPr="00441257" w:rsidRDefault="00622A4F" w:rsidP="00622A4F">
      <w:pPr>
        <w:pStyle w:val="P00"/>
        <w:spacing w:before="0"/>
        <w:ind w:left="0" w:right="1134"/>
        <w:rPr>
          <w:rFonts w:cs="FrankRuehl" w:hint="cs"/>
          <w:vanish/>
          <w:szCs w:val="20"/>
          <w:shd w:val="clear" w:color="auto" w:fill="FFFF99"/>
          <w:rtl/>
        </w:rPr>
      </w:pPr>
      <w:hyperlink r:id="rId17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6E13CB" w:rsidRPr="006E13CB" w:rsidRDefault="006E13CB" w:rsidP="00622A4F">
      <w:pPr>
        <w:pStyle w:val="P00"/>
        <w:ind w:left="0" w:right="1134"/>
        <w:rPr>
          <w:rStyle w:val="default"/>
          <w:rFonts w:cs="FrankRuehl" w:hint="cs"/>
          <w:sz w:val="2"/>
          <w:szCs w:val="2"/>
          <w:shd w:val="clear" w:color="auto" w:fill="FFFF99"/>
          <w:rtl/>
        </w:rPr>
      </w:pPr>
      <w:r w:rsidRPr="00441257">
        <w:rPr>
          <w:rStyle w:val="big-number"/>
          <w:rFonts w:cs="FrankRuehl"/>
          <w:vanish/>
          <w:sz w:val="22"/>
          <w:szCs w:val="22"/>
          <w:shd w:val="clear" w:color="auto" w:fill="FFFF99"/>
          <w:rtl/>
        </w:rPr>
        <w:t>63</w:t>
      </w:r>
      <w:r w:rsidRPr="00441257">
        <w:rPr>
          <w:rStyle w:val="default"/>
          <w:rFonts w:cs="FrankRuehl"/>
          <w:vanish/>
          <w:sz w:val="22"/>
          <w:szCs w:val="22"/>
          <w:shd w:val="clear" w:color="auto" w:fill="FFFF99"/>
          <w:rtl/>
        </w:rPr>
        <w:t>ד.</w:t>
      </w:r>
      <w:r w:rsidRPr="00441257">
        <w:rPr>
          <w:rStyle w:val="default"/>
          <w:rFonts w:cs="FrankRuehl"/>
          <w:vanish/>
          <w:sz w:val="22"/>
          <w:szCs w:val="22"/>
          <w:shd w:val="clear" w:color="auto" w:fill="FFFF99"/>
          <w:rtl/>
        </w:rPr>
        <w:tab/>
        <w:t>ק</w:t>
      </w:r>
      <w:r w:rsidRPr="00441257">
        <w:rPr>
          <w:rStyle w:val="default"/>
          <w:rFonts w:cs="FrankRuehl" w:hint="cs"/>
          <w:vanish/>
          <w:sz w:val="22"/>
          <w:szCs w:val="22"/>
          <w:shd w:val="clear" w:color="auto" w:fill="FFFF99"/>
          <w:rtl/>
        </w:rPr>
        <w:t xml:space="preserve">יבל הרשם את </w:t>
      </w:r>
      <w:r w:rsidRPr="00441257">
        <w:rPr>
          <w:rStyle w:val="default"/>
          <w:rFonts w:cs="FrankRuehl" w:hint="cs"/>
          <w:strike/>
          <w:vanish/>
          <w:sz w:val="22"/>
          <w:szCs w:val="22"/>
          <w:shd w:val="clear" w:color="auto" w:fill="FFFF99"/>
          <w:rtl/>
        </w:rPr>
        <w:t>ההרשאה</w:t>
      </w:r>
      <w:r w:rsidR="00622A4F" w:rsidRPr="00441257">
        <w:rPr>
          <w:rStyle w:val="default"/>
          <w:rFonts w:cs="FrankRuehl" w:hint="cs"/>
          <w:vanish/>
          <w:sz w:val="22"/>
          <w:szCs w:val="22"/>
          <w:shd w:val="clear" w:color="auto" w:fill="FFFF99"/>
          <w:rtl/>
        </w:rPr>
        <w:t xml:space="preserve"> </w:t>
      </w:r>
      <w:r w:rsidR="00622A4F" w:rsidRPr="00441257">
        <w:rPr>
          <w:rStyle w:val="default"/>
          <w:rFonts w:cs="FrankRuehl" w:hint="cs"/>
          <w:vanish/>
          <w:sz w:val="22"/>
          <w:szCs w:val="22"/>
          <w:u w:val="single"/>
          <w:shd w:val="clear" w:color="auto" w:fill="FFFF99"/>
          <w:rtl/>
        </w:rPr>
        <w:t>הרשות</w:t>
      </w:r>
      <w:r w:rsidRPr="00441257">
        <w:rPr>
          <w:rStyle w:val="default"/>
          <w:rFonts w:cs="FrankRuehl" w:hint="cs"/>
          <w:vanish/>
          <w:sz w:val="22"/>
          <w:szCs w:val="22"/>
          <w:shd w:val="clear" w:color="auto" w:fill="FFFF99"/>
          <w:rtl/>
        </w:rPr>
        <w:t xml:space="preserve"> לרישום יפרסם הרשם את דבר הקבלה באתר האינטרנט.</w:t>
      </w:r>
      <w:bookmarkEnd w:id="178"/>
    </w:p>
    <w:p w:rsidR="00D92350" w:rsidRDefault="00D92350">
      <w:pPr>
        <w:pStyle w:val="P00"/>
        <w:spacing w:before="72"/>
        <w:ind w:left="0" w:right="1134"/>
        <w:rPr>
          <w:rStyle w:val="default"/>
          <w:rFonts w:cs="FrankRuehl" w:hint="cs"/>
          <w:rtl/>
        </w:rPr>
      </w:pPr>
    </w:p>
    <w:p w:rsidR="00622A4F" w:rsidRDefault="00622A4F">
      <w:pPr>
        <w:pStyle w:val="P00"/>
        <w:spacing w:before="72"/>
        <w:ind w:left="0" w:right="1134"/>
        <w:rPr>
          <w:rStyle w:val="default"/>
          <w:rFonts w:cs="FrankRuehl" w:hint="cs"/>
          <w:rtl/>
        </w:rPr>
      </w:pPr>
    </w:p>
    <w:p w:rsidR="00D92350" w:rsidRDefault="00D92350" w:rsidP="00622A4F">
      <w:pPr>
        <w:pStyle w:val="P00"/>
        <w:spacing w:before="72"/>
        <w:ind w:left="0" w:right="1134"/>
        <w:rPr>
          <w:rStyle w:val="default"/>
          <w:rFonts w:cs="FrankRuehl" w:hint="cs"/>
          <w:rtl/>
        </w:rPr>
      </w:pPr>
      <w:bookmarkStart w:id="179" w:name="Seif59"/>
      <w:bookmarkEnd w:id="179"/>
      <w:r>
        <w:rPr>
          <w:lang w:val="he-IL"/>
        </w:rPr>
        <w:pict>
          <v:rect id="_x0000_s2137" style="position:absolute;left:0;text-align:left;margin-left:462pt;margin-top:7.1pt;width:75.05pt;height:26.75pt;z-index:251628032"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פר</w:t>
                  </w:r>
                  <w:r>
                    <w:rPr>
                      <w:rFonts w:cs="Miriam" w:hint="cs"/>
                      <w:sz w:val="18"/>
                      <w:szCs w:val="18"/>
                      <w:rtl/>
                    </w:rPr>
                    <w:t>טי</w:t>
                  </w:r>
                  <w:r>
                    <w:rPr>
                      <w:rFonts w:cs="Miriam"/>
                      <w:sz w:val="18"/>
                      <w:szCs w:val="18"/>
                      <w:rtl/>
                    </w:rPr>
                    <w:t>ם</w:t>
                  </w:r>
                  <w:r>
                    <w:rPr>
                      <w:rFonts w:cs="Miriam" w:hint="cs"/>
                      <w:sz w:val="18"/>
                      <w:szCs w:val="18"/>
                      <w:rtl/>
                    </w:rPr>
                    <w:t xml:space="preserve"> שיירשמו</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63</w:t>
      </w:r>
      <w:r>
        <w:rPr>
          <w:rStyle w:val="default"/>
          <w:rFonts w:cs="FrankRuehl"/>
          <w:rtl/>
        </w:rPr>
        <w:t>ה.</w:t>
      </w:r>
      <w:r>
        <w:rPr>
          <w:rStyle w:val="default"/>
          <w:rFonts w:cs="FrankRuehl"/>
          <w:rtl/>
        </w:rPr>
        <w:tab/>
        <w:t>ב</w:t>
      </w:r>
      <w:r>
        <w:rPr>
          <w:rStyle w:val="default"/>
          <w:rFonts w:cs="FrankRuehl" w:hint="cs"/>
          <w:rtl/>
        </w:rPr>
        <w:t xml:space="preserve">רישום דבר מתן </w:t>
      </w:r>
      <w:r w:rsidR="00622A4F">
        <w:rPr>
          <w:rStyle w:val="default"/>
          <w:rFonts w:cs="FrankRuehl" w:hint="cs"/>
          <w:rtl/>
        </w:rPr>
        <w:t>רשות</w:t>
      </w:r>
      <w:r>
        <w:rPr>
          <w:rStyle w:val="default"/>
          <w:rFonts w:cs="FrankRuehl"/>
          <w:rtl/>
        </w:rPr>
        <w:t xml:space="preserve"> </w:t>
      </w:r>
      <w:r>
        <w:rPr>
          <w:rStyle w:val="default"/>
          <w:rFonts w:cs="FrankRuehl" w:hint="cs"/>
          <w:rtl/>
        </w:rPr>
        <w:t xml:space="preserve">בפנקס יירשמו תאריך הרישום ותאריך מתן </w:t>
      </w:r>
      <w:r w:rsidR="00622A4F">
        <w:rPr>
          <w:rStyle w:val="default"/>
          <w:rFonts w:cs="FrankRuehl" w:hint="cs"/>
          <w:rtl/>
        </w:rPr>
        <w:t>הרשות</w:t>
      </w:r>
      <w:r>
        <w:rPr>
          <w:rStyle w:val="default"/>
          <w:rFonts w:cs="FrankRuehl" w:hint="cs"/>
          <w:rtl/>
        </w:rPr>
        <w:t xml:space="preserve">, מען בעל הרשות והסחורות שלגביהן ניתנה </w:t>
      </w:r>
      <w:r w:rsidR="00622A4F">
        <w:rPr>
          <w:rStyle w:val="default"/>
          <w:rFonts w:cs="FrankRuehl" w:hint="cs"/>
          <w:rtl/>
        </w:rPr>
        <w:t>הרשות</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180" w:name="Rov293"/>
      <w:r w:rsidRPr="00441257">
        <w:rPr>
          <w:rStyle w:val="default"/>
          <w:rFonts w:cs="FrankRuehl" w:hint="cs"/>
          <w:vanish/>
          <w:color w:val="FF0000"/>
          <w:szCs w:val="20"/>
          <w:shd w:val="clear" w:color="auto" w:fill="FFFF99"/>
          <w:rtl/>
        </w:rPr>
        <w:t>מיום 3.6.1965</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73"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Pr="00441257" w:rsidRDefault="00D92350">
      <w:pPr>
        <w:pStyle w:val="medium2-header"/>
        <w:keepLines w:val="0"/>
        <w:spacing w:before="0"/>
        <w:ind w:left="0" w:right="1134"/>
        <w:jc w:val="both"/>
        <w:rPr>
          <w:rFonts w:cs="FrankRuehl" w:hint="cs"/>
          <w:b/>
          <w:bCs w:val="0"/>
          <w:noProof/>
          <w:vanish/>
          <w:sz w:val="20"/>
          <w:szCs w:val="20"/>
          <w:shd w:val="clear" w:color="auto" w:fill="FFFF99"/>
          <w:rtl/>
        </w:rPr>
      </w:pPr>
      <w:r w:rsidRPr="00441257">
        <w:rPr>
          <w:rFonts w:cs="FrankRuehl" w:hint="cs"/>
          <w:noProof/>
          <w:vanish/>
          <w:sz w:val="20"/>
          <w:szCs w:val="20"/>
          <w:shd w:val="clear" w:color="auto" w:fill="FFFF99"/>
          <w:rtl/>
        </w:rPr>
        <w:t>הוספת תקנה 63ה</w:t>
      </w:r>
    </w:p>
    <w:p w:rsidR="00622A4F" w:rsidRPr="00441257" w:rsidRDefault="00622A4F" w:rsidP="00622A4F">
      <w:pPr>
        <w:pStyle w:val="P00"/>
        <w:spacing w:before="0"/>
        <w:ind w:left="0" w:right="1134"/>
        <w:rPr>
          <w:rFonts w:cs="FrankRuehl" w:hint="cs"/>
          <w:vanish/>
          <w:szCs w:val="20"/>
          <w:shd w:val="clear" w:color="auto" w:fill="FFFF99"/>
          <w:rtl/>
        </w:rPr>
      </w:pPr>
    </w:p>
    <w:p w:rsidR="00622A4F" w:rsidRPr="00441257" w:rsidRDefault="00622A4F" w:rsidP="00622A4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622A4F" w:rsidRPr="00441257" w:rsidRDefault="00622A4F" w:rsidP="00622A4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622A4F" w:rsidRPr="00441257" w:rsidRDefault="00622A4F" w:rsidP="00622A4F">
      <w:pPr>
        <w:pStyle w:val="P00"/>
        <w:spacing w:before="0"/>
        <w:ind w:left="0" w:right="1134"/>
        <w:rPr>
          <w:rFonts w:cs="FrankRuehl" w:hint="cs"/>
          <w:vanish/>
          <w:szCs w:val="20"/>
          <w:shd w:val="clear" w:color="auto" w:fill="FFFF99"/>
          <w:rtl/>
        </w:rPr>
      </w:pPr>
      <w:hyperlink r:id="rId174"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622A4F" w:rsidRPr="00622A4F" w:rsidRDefault="00622A4F" w:rsidP="00622A4F">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63ה.</w:t>
      </w:r>
      <w:r w:rsidRPr="00441257">
        <w:rPr>
          <w:rStyle w:val="default"/>
          <w:rFonts w:cs="FrankRuehl"/>
          <w:vanish/>
          <w:sz w:val="22"/>
          <w:szCs w:val="22"/>
          <w:shd w:val="clear" w:color="auto" w:fill="FFFF99"/>
          <w:rtl/>
        </w:rPr>
        <w:tab/>
        <w:t>ב</w:t>
      </w:r>
      <w:r w:rsidRPr="00441257">
        <w:rPr>
          <w:rStyle w:val="default"/>
          <w:rFonts w:cs="FrankRuehl" w:hint="cs"/>
          <w:vanish/>
          <w:sz w:val="22"/>
          <w:szCs w:val="22"/>
          <w:shd w:val="clear" w:color="auto" w:fill="FFFF99"/>
          <w:rtl/>
        </w:rPr>
        <w:t xml:space="preserve">רישום דבר מתן </w:t>
      </w:r>
      <w:r w:rsidRPr="00441257">
        <w:rPr>
          <w:rStyle w:val="default"/>
          <w:rFonts w:cs="FrankRuehl" w:hint="cs"/>
          <w:strike/>
          <w:vanish/>
          <w:sz w:val="22"/>
          <w:szCs w:val="22"/>
          <w:shd w:val="clear" w:color="auto" w:fill="FFFF99"/>
          <w:rtl/>
        </w:rPr>
        <w:t>הרשא</w:t>
      </w:r>
      <w:r w:rsidRPr="00441257">
        <w:rPr>
          <w:rStyle w:val="default"/>
          <w:rFonts w:cs="FrankRuehl"/>
          <w:strike/>
          <w:vanish/>
          <w:sz w:val="22"/>
          <w:szCs w:val="22"/>
          <w:shd w:val="clear" w:color="auto" w:fill="FFFF99"/>
          <w:rtl/>
        </w:rPr>
        <w:t>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רשות</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 xml:space="preserve">בפנקס יירשמו תאריך הרישום ותאריך מתן </w:t>
      </w:r>
      <w:r w:rsidRPr="00441257">
        <w:rPr>
          <w:rStyle w:val="default"/>
          <w:rFonts w:cs="FrankRuehl" w:hint="cs"/>
          <w:strike/>
          <w:vanish/>
          <w:sz w:val="22"/>
          <w:szCs w:val="22"/>
          <w:shd w:val="clear" w:color="auto" w:fill="FFFF99"/>
          <w:rtl/>
        </w:rPr>
        <w:t>ההרשאה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הרשות</w:t>
      </w:r>
      <w:r w:rsidRPr="00441257">
        <w:rPr>
          <w:rStyle w:val="default"/>
          <w:rFonts w:cs="FrankRuehl" w:hint="cs"/>
          <w:vanish/>
          <w:sz w:val="22"/>
          <w:szCs w:val="22"/>
          <w:shd w:val="clear" w:color="auto" w:fill="FFFF99"/>
          <w:rtl/>
        </w:rPr>
        <w:t xml:space="preserve">, מען בעל הרשות והסחורות שלגביהן ניתנה </w:t>
      </w:r>
      <w:r w:rsidRPr="00441257">
        <w:rPr>
          <w:rStyle w:val="default"/>
          <w:rFonts w:cs="FrankRuehl" w:hint="cs"/>
          <w:strike/>
          <w:vanish/>
          <w:sz w:val="22"/>
          <w:szCs w:val="22"/>
          <w:shd w:val="clear" w:color="auto" w:fill="FFFF99"/>
          <w:rtl/>
        </w:rPr>
        <w:t>ההרשאה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הרשות</w:t>
      </w:r>
      <w:r w:rsidRPr="00441257">
        <w:rPr>
          <w:rStyle w:val="default"/>
          <w:rFonts w:cs="FrankRuehl" w:hint="cs"/>
          <w:vanish/>
          <w:sz w:val="22"/>
          <w:szCs w:val="22"/>
          <w:shd w:val="clear" w:color="auto" w:fill="FFFF99"/>
          <w:rtl/>
        </w:rPr>
        <w:t>.</w:t>
      </w:r>
      <w:bookmarkEnd w:id="180"/>
    </w:p>
    <w:p w:rsidR="00D92350" w:rsidRDefault="00D92350" w:rsidP="00622A4F">
      <w:pPr>
        <w:pStyle w:val="P00"/>
        <w:spacing w:before="72"/>
        <w:ind w:left="0" w:right="1134"/>
        <w:rPr>
          <w:rStyle w:val="default"/>
          <w:rFonts w:cs="FrankRuehl" w:hint="cs"/>
          <w:rtl/>
        </w:rPr>
      </w:pPr>
      <w:bookmarkStart w:id="181" w:name="Seif60"/>
      <w:bookmarkEnd w:id="181"/>
      <w:r>
        <w:rPr>
          <w:lang w:val="he-IL"/>
        </w:rPr>
        <w:pict>
          <v:rect id="_x0000_s2138" style="position:absolute;left:0;text-align:left;margin-left:464.5pt;margin-top:8.05pt;width:75.05pt;height:17.25pt;z-index:251629056"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לשינוי </w:t>
                  </w:r>
                  <w:r>
                    <w:rPr>
                      <w:rFonts w:cs="Miriam"/>
                      <w:sz w:val="18"/>
                      <w:szCs w:val="18"/>
                      <w:rtl/>
                    </w:rPr>
                    <w:t>רי</w:t>
                  </w:r>
                  <w:r>
                    <w:rPr>
                      <w:rFonts w:cs="Miriam" w:hint="cs"/>
                      <w:sz w:val="18"/>
                      <w:szCs w:val="18"/>
                      <w:rtl/>
                    </w:rPr>
                    <w:t>שום</w:t>
                  </w:r>
                </w:p>
                <w:p w:rsidR="00343C41" w:rsidRDefault="00343C41" w:rsidP="00622A4F">
                  <w:pPr>
                    <w:spacing w:line="160" w:lineRule="exact"/>
                    <w:jc w:val="left"/>
                    <w:rPr>
                      <w:rFonts w:cs="Miriam"/>
                      <w:noProof/>
                      <w:sz w:val="18"/>
                      <w:szCs w:val="18"/>
                      <w:rtl/>
                    </w:rPr>
                  </w:pPr>
                  <w:r>
                    <w:rPr>
                      <w:rFonts w:cs="Miriam"/>
                      <w:sz w:val="18"/>
                      <w:szCs w:val="18"/>
                      <w:rtl/>
                    </w:rPr>
                    <w:t>תק</w:t>
                  </w:r>
                  <w:r>
                    <w:rPr>
                      <w:rFonts w:cs="Miriam" w:hint="cs"/>
                      <w:sz w:val="18"/>
                      <w:szCs w:val="18"/>
                      <w:rtl/>
                    </w:rPr>
                    <w:t>' תשע"ד-2013</w:t>
                  </w:r>
                </w:p>
              </w:txbxContent>
            </v:textbox>
            <w10:anchorlock/>
          </v:rect>
        </w:pict>
      </w:r>
      <w:r>
        <w:rPr>
          <w:rStyle w:val="big-number"/>
          <w:rFonts w:cs="Miriam"/>
          <w:rtl/>
        </w:rPr>
        <w:t>63</w:t>
      </w:r>
      <w:r>
        <w:rPr>
          <w:rStyle w:val="default"/>
          <w:rFonts w:cs="FrankRuehl"/>
          <w:rtl/>
        </w:rPr>
        <w:t>ו.</w:t>
      </w:r>
      <w:r>
        <w:rPr>
          <w:rStyle w:val="default"/>
          <w:rFonts w:cs="FrankRuehl"/>
          <w:rtl/>
        </w:rPr>
        <w:tab/>
      </w:r>
      <w:r w:rsidR="00622A4F">
        <w:rPr>
          <w:rStyle w:val="default"/>
          <w:rFonts w:cs="FrankRuehl" w:hint="cs"/>
          <w:rtl/>
        </w:rPr>
        <w:t>ל</w:t>
      </w:r>
      <w:r>
        <w:rPr>
          <w:rStyle w:val="default"/>
          <w:rFonts w:cs="FrankRuehl"/>
          <w:rtl/>
        </w:rPr>
        <w:t>ב</w:t>
      </w:r>
      <w:r>
        <w:rPr>
          <w:rStyle w:val="default"/>
          <w:rFonts w:cs="FrankRuehl" w:hint="cs"/>
          <w:rtl/>
        </w:rPr>
        <w:t xml:space="preserve">קשה לשינוי ברישום </w:t>
      </w:r>
      <w:r w:rsidR="00622A4F">
        <w:rPr>
          <w:rStyle w:val="default"/>
          <w:rFonts w:cs="FrankRuehl" w:hint="cs"/>
          <w:rtl/>
        </w:rPr>
        <w:t>רשות</w:t>
      </w:r>
      <w:r>
        <w:rPr>
          <w:rStyle w:val="default"/>
          <w:rFonts w:cs="FrankRuehl" w:hint="cs"/>
          <w:rtl/>
        </w:rPr>
        <w:t xml:space="preserve"> או לביטולה </w:t>
      </w:r>
      <w:r w:rsidR="00622A4F">
        <w:rPr>
          <w:rStyle w:val="default"/>
          <w:rFonts w:cs="FrankRuehl" w:hint="cs"/>
          <w:rtl/>
        </w:rPr>
        <w:t>יצורפו נימוקים; מגיש הבקשה ימציא עותק ממנה לבעל הסימן או לבעל הרשות, לפי העניין</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bookmarkStart w:id="182" w:name="Rov296"/>
      <w:r w:rsidRPr="00441257">
        <w:rPr>
          <w:rStyle w:val="default"/>
          <w:rFonts w:cs="FrankRuehl" w:hint="cs"/>
          <w:vanish/>
          <w:color w:val="FF0000"/>
          <w:sz w:val="20"/>
          <w:szCs w:val="20"/>
          <w:shd w:val="clear" w:color="auto" w:fill="FFFF99"/>
          <w:rtl/>
        </w:rPr>
        <w:t>מיום 3.6.1965</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75"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Pr="00441257" w:rsidRDefault="00D92350">
      <w:pPr>
        <w:pStyle w:val="medium2-header"/>
        <w:keepLines w:val="0"/>
        <w:spacing w:before="0"/>
        <w:ind w:left="0" w:right="1134"/>
        <w:jc w:val="both"/>
        <w:rPr>
          <w:rFonts w:cs="FrankRuehl" w:hint="cs"/>
          <w:b/>
          <w:bCs w:val="0"/>
          <w:noProof/>
          <w:vanish/>
          <w:sz w:val="20"/>
          <w:szCs w:val="20"/>
          <w:shd w:val="clear" w:color="auto" w:fill="FFFF99"/>
          <w:rtl/>
        </w:rPr>
      </w:pPr>
      <w:r w:rsidRPr="00441257">
        <w:rPr>
          <w:rFonts w:cs="FrankRuehl" w:hint="cs"/>
          <w:noProof/>
          <w:vanish/>
          <w:sz w:val="20"/>
          <w:szCs w:val="20"/>
          <w:shd w:val="clear" w:color="auto" w:fill="FFFF99"/>
          <w:rtl/>
        </w:rPr>
        <w:t>הוספת תקנה 63ו</w:t>
      </w:r>
    </w:p>
    <w:p w:rsidR="00622A4F" w:rsidRPr="00441257" w:rsidRDefault="00622A4F" w:rsidP="00622A4F">
      <w:pPr>
        <w:pStyle w:val="P00"/>
        <w:spacing w:before="0"/>
        <w:ind w:left="0" w:right="1134"/>
        <w:rPr>
          <w:rFonts w:cs="FrankRuehl" w:hint="cs"/>
          <w:vanish/>
          <w:szCs w:val="20"/>
          <w:shd w:val="clear" w:color="auto" w:fill="FFFF99"/>
          <w:rtl/>
        </w:rPr>
      </w:pPr>
    </w:p>
    <w:p w:rsidR="00622A4F" w:rsidRPr="00441257" w:rsidRDefault="00622A4F" w:rsidP="00622A4F">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622A4F" w:rsidRPr="00441257" w:rsidRDefault="00622A4F" w:rsidP="00622A4F">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622A4F" w:rsidRPr="00441257" w:rsidRDefault="00622A4F" w:rsidP="00622A4F">
      <w:pPr>
        <w:pStyle w:val="P00"/>
        <w:spacing w:before="0"/>
        <w:ind w:left="0" w:right="1134"/>
        <w:rPr>
          <w:rFonts w:cs="FrankRuehl" w:hint="cs"/>
          <w:vanish/>
          <w:szCs w:val="20"/>
          <w:shd w:val="clear" w:color="auto" w:fill="FFFF99"/>
          <w:rtl/>
        </w:rPr>
      </w:pPr>
      <w:hyperlink r:id="rId176"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622A4F" w:rsidRPr="00441257" w:rsidRDefault="00622A4F" w:rsidP="00622A4F">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החלפת תקנה 63ו</w:t>
      </w:r>
    </w:p>
    <w:p w:rsidR="00622A4F" w:rsidRPr="00441257" w:rsidRDefault="00622A4F" w:rsidP="00622A4F">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622A4F" w:rsidRPr="00441257" w:rsidRDefault="00622A4F" w:rsidP="00622A4F">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בקשה לשינוי רישום</w:t>
      </w:r>
    </w:p>
    <w:p w:rsidR="00622A4F" w:rsidRPr="00EE0901" w:rsidRDefault="00622A4F" w:rsidP="00EE0901">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63ו.</w:t>
      </w:r>
      <w:r w:rsidRPr="00441257">
        <w:rPr>
          <w:rStyle w:val="default"/>
          <w:rFonts w:cs="FrankRuehl"/>
          <w:strike/>
          <w:vanish/>
          <w:sz w:val="22"/>
          <w:szCs w:val="22"/>
          <w:shd w:val="clear" w:color="auto" w:fill="FFFF99"/>
          <w:rtl/>
        </w:rPr>
        <w:tab/>
        <w:t>ב</w:t>
      </w:r>
      <w:r w:rsidRPr="00441257">
        <w:rPr>
          <w:rStyle w:val="default"/>
          <w:rFonts w:cs="FrankRuehl" w:hint="cs"/>
          <w:strike/>
          <w:vanish/>
          <w:sz w:val="22"/>
          <w:szCs w:val="22"/>
          <w:shd w:val="clear" w:color="auto" w:fill="FFFF99"/>
          <w:rtl/>
        </w:rPr>
        <w:t>קשה לשינוי ברישום הרשאה או לביטולה תוגש בטופס שבתוספת השניה ויצורפו לה הנימוקים לבקשה, בשני עותקים, בצירוף שני עותקים נוספים עבור בעל הסימן או בעל ההרשאה, לפ</w:t>
      </w:r>
      <w:r w:rsidRPr="00441257">
        <w:rPr>
          <w:rStyle w:val="default"/>
          <w:rFonts w:cs="FrankRuehl"/>
          <w:strike/>
          <w:vanish/>
          <w:sz w:val="22"/>
          <w:szCs w:val="22"/>
          <w:shd w:val="clear" w:color="auto" w:fill="FFFF99"/>
          <w:rtl/>
        </w:rPr>
        <w:t xml:space="preserve">י </w:t>
      </w:r>
      <w:r w:rsidRPr="00441257">
        <w:rPr>
          <w:rStyle w:val="default"/>
          <w:rFonts w:cs="FrankRuehl" w:hint="cs"/>
          <w:strike/>
          <w:vanish/>
          <w:sz w:val="22"/>
          <w:szCs w:val="22"/>
          <w:shd w:val="clear" w:color="auto" w:fill="FFFF99"/>
          <w:rtl/>
        </w:rPr>
        <w:t>הענין. הבקשה שהוגשה על ידי צד שלישי תוגש בצירוף ארבעה עותקים עבור בעל הסימן או בעל ההרשאה; הוגשה הבקשה על ידי בעל הסימן ובעל ההרשאה כאחד או על ידי אחד מהם, בצירוף כת</w:t>
      </w:r>
      <w:r w:rsidRPr="00441257">
        <w:rPr>
          <w:rStyle w:val="default"/>
          <w:rFonts w:cs="FrankRuehl"/>
          <w:strike/>
          <w:vanish/>
          <w:sz w:val="22"/>
          <w:szCs w:val="22"/>
          <w:shd w:val="clear" w:color="auto" w:fill="FFFF99"/>
          <w:rtl/>
        </w:rPr>
        <w:t>ב</w:t>
      </w:r>
      <w:r w:rsidRPr="00441257">
        <w:rPr>
          <w:rStyle w:val="default"/>
          <w:rFonts w:cs="FrankRuehl" w:hint="cs"/>
          <w:strike/>
          <w:vanish/>
          <w:sz w:val="22"/>
          <w:szCs w:val="22"/>
          <w:shd w:val="clear" w:color="auto" w:fill="FFFF99"/>
          <w:rtl/>
        </w:rPr>
        <w:t xml:space="preserve"> הסכמה חתום ביד השני, מותר שלא לצרף עותקים נוספים.</w:t>
      </w:r>
      <w:bookmarkEnd w:id="182"/>
    </w:p>
    <w:p w:rsidR="00D92350" w:rsidRDefault="00D92350">
      <w:pPr>
        <w:pStyle w:val="P00"/>
        <w:spacing w:before="72"/>
        <w:ind w:left="0" w:right="1134"/>
        <w:rPr>
          <w:rStyle w:val="default"/>
          <w:rFonts w:cs="FrankRuehl" w:hint="cs"/>
          <w:rtl/>
        </w:rPr>
      </w:pPr>
      <w:bookmarkStart w:id="183" w:name="Seif61"/>
      <w:bookmarkEnd w:id="183"/>
      <w:r>
        <w:rPr>
          <w:lang w:val="he-IL"/>
        </w:rPr>
        <w:pict>
          <v:rect id="_x0000_s2139" style="position:absolute;left:0;text-align:left;margin-left:464.5pt;margin-top:8.05pt;width:75.05pt;height:30pt;z-index:251630080"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רי דין בבקשה </w:t>
                  </w:r>
                  <w:r>
                    <w:rPr>
                      <w:rFonts w:cs="Miriam"/>
                      <w:sz w:val="18"/>
                      <w:szCs w:val="18"/>
                      <w:rtl/>
                    </w:rPr>
                    <w:t>לש</w:t>
                  </w:r>
                  <w:r>
                    <w:rPr>
                      <w:rFonts w:cs="Miriam" w:hint="cs"/>
                      <w:sz w:val="18"/>
                      <w:szCs w:val="18"/>
                      <w:rtl/>
                    </w:rPr>
                    <w:t>ינוי או למחיקה</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תשכ"ה-1965</w:t>
                  </w:r>
                </w:p>
              </w:txbxContent>
            </v:textbox>
            <w10:anchorlock/>
          </v:rect>
        </w:pict>
      </w:r>
      <w:r>
        <w:rPr>
          <w:rStyle w:val="big-number"/>
          <w:rFonts w:cs="Miriam"/>
          <w:rtl/>
        </w:rPr>
        <w:t>63</w:t>
      </w:r>
      <w:r>
        <w:rPr>
          <w:rStyle w:val="default"/>
          <w:rFonts w:cs="FrankRuehl"/>
          <w:rtl/>
        </w:rPr>
        <w:t>ז.</w:t>
      </w:r>
      <w:r>
        <w:rPr>
          <w:rStyle w:val="default"/>
          <w:rFonts w:cs="FrankRuehl"/>
          <w:rtl/>
        </w:rPr>
        <w:tab/>
        <w:t>ע</w:t>
      </w:r>
      <w:r>
        <w:rPr>
          <w:rStyle w:val="default"/>
          <w:rFonts w:cs="FrankRuehl" w:hint="cs"/>
          <w:rtl/>
        </w:rPr>
        <w:t>ל הדיון בבקשה לשינוי או לביטול</w:t>
      </w:r>
      <w:r>
        <w:rPr>
          <w:rStyle w:val="default"/>
          <w:rFonts w:cs="FrankRuehl"/>
          <w:rtl/>
        </w:rPr>
        <w:t xml:space="preserve"> ר</w:t>
      </w:r>
      <w:r>
        <w:rPr>
          <w:rStyle w:val="default"/>
          <w:rFonts w:cs="FrankRuehl" w:hint="cs"/>
          <w:rtl/>
        </w:rPr>
        <w:t>ישום יחולו הוראות תקנות אלה בדבר סדרי הדין בהתנגדות, בשינויים המחוייבים.</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bookmarkStart w:id="184" w:name="Rov171"/>
      <w:r w:rsidRPr="00441257">
        <w:rPr>
          <w:rStyle w:val="default"/>
          <w:rFonts w:cs="FrankRuehl" w:hint="cs"/>
          <w:vanish/>
          <w:color w:val="FF0000"/>
          <w:sz w:val="20"/>
          <w:szCs w:val="20"/>
          <w:shd w:val="clear" w:color="auto" w:fill="FFFF99"/>
          <w:rtl/>
        </w:rPr>
        <w:t>מיום 3.6.1965</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77"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3.6.1965 עמ' 212</w:t>
      </w:r>
      <w:r w:rsidRPr="00441257">
        <w:rPr>
          <w:rFonts w:cs="FrankRuehl" w:hint="cs"/>
          <w:vanish/>
          <w:szCs w:val="20"/>
          <w:shd w:val="clear" w:color="auto" w:fill="FFFF99"/>
          <w:rtl/>
        </w:rPr>
        <w:t>5</w:t>
      </w:r>
    </w:p>
    <w:p w:rsidR="00D92350" w:rsidRDefault="00D92350">
      <w:pPr>
        <w:pStyle w:val="medium2-header"/>
        <w:keepLines w:val="0"/>
        <w:spacing w:before="0"/>
        <w:ind w:left="0" w:right="1134"/>
        <w:jc w:val="both"/>
        <w:rPr>
          <w:rStyle w:val="default"/>
          <w:rFonts w:cs="FrankRuehl" w:hint="cs"/>
          <w:noProof/>
          <w:sz w:val="2"/>
          <w:szCs w:val="2"/>
          <w:rtl/>
        </w:rPr>
      </w:pPr>
      <w:r w:rsidRPr="00441257">
        <w:rPr>
          <w:rFonts w:cs="FrankRuehl" w:hint="cs"/>
          <w:noProof/>
          <w:vanish/>
          <w:sz w:val="20"/>
          <w:szCs w:val="20"/>
          <w:shd w:val="clear" w:color="auto" w:fill="FFFF99"/>
          <w:rtl/>
        </w:rPr>
        <w:t>הוספת תקנה 63ז</w:t>
      </w:r>
      <w:bookmarkEnd w:id="184"/>
    </w:p>
    <w:p w:rsidR="00D92350" w:rsidRDefault="00D92350">
      <w:pPr>
        <w:pStyle w:val="medium2-header"/>
        <w:keepLines w:val="0"/>
        <w:spacing w:before="72"/>
        <w:ind w:left="0" w:right="1134"/>
        <w:rPr>
          <w:rFonts w:cs="FrankRuehl"/>
          <w:noProof/>
          <w:rtl/>
        </w:rPr>
      </w:pPr>
      <w:bookmarkStart w:id="185" w:name="med13"/>
      <w:bookmarkEnd w:id="185"/>
      <w:r>
        <w:rPr>
          <w:rFonts w:cs="FrankRuehl"/>
          <w:noProof/>
          <w:rtl/>
        </w:rPr>
        <w:t>שי</w:t>
      </w:r>
      <w:r>
        <w:rPr>
          <w:rFonts w:cs="FrankRuehl" w:hint="cs"/>
          <w:noProof/>
          <w:rtl/>
        </w:rPr>
        <w:t>נוי הכתובת</w:t>
      </w:r>
    </w:p>
    <w:p w:rsidR="00D92350" w:rsidRDefault="00D92350" w:rsidP="000216FE">
      <w:pPr>
        <w:pStyle w:val="P00"/>
        <w:spacing w:before="72"/>
        <w:ind w:left="0" w:right="1134"/>
        <w:rPr>
          <w:rStyle w:val="default"/>
          <w:rFonts w:cs="FrankRuehl" w:hint="cs"/>
          <w:rtl/>
        </w:rPr>
      </w:pPr>
      <w:bookmarkStart w:id="186" w:name="Seif62"/>
      <w:bookmarkEnd w:id="186"/>
      <w:r>
        <w:rPr>
          <w:lang w:val="he-IL"/>
        </w:rPr>
        <w:pict>
          <v:rect id="_x0000_s2140" style="position:absolute;left:0;text-align:left;margin-left:464.5pt;margin-top:8.05pt;width:75.05pt;height:42.5pt;z-index:251631104" o:allowincell="f" filled="f" stroked="f" strokecolor="lime" strokeweight=".25pt">
            <v:textbox style="mso-next-textbox:#_x0000_s2140" inset="0,0,0,0">
              <w:txbxContent>
                <w:p w:rsidR="00343C41" w:rsidRDefault="00343C41">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השם </w:t>
                  </w:r>
                  <w:r>
                    <w:rPr>
                      <w:rFonts w:cs="Miriam"/>
                      <w:sz w:val="18"/>
                      <w:szCs w:val="18"/>
                      <w:rtl/>
                    </w:rPr>
                    <w:t>או</w:t>
                  </w:r>
                  <w:r>
                    <w:rPr>
                      <w:rFonts w:cs="Miriam" w:hint="cs"/>
                      <w:sz w:val="18"/>
                      <w:szCs w:val="18"/>
                      <w:rtl/>
                    </w:rPr>
                    <w:t xml:space="preserve"> הכתובת </w:t>
                  </w:r>
                  <w:r>
                    <w:rPr>
                      <w:rFonts w:cs="Miriam"/>
                      <w:sz w:val="18"/>
                      <w:szCs w:val="18"/>
                      <w:rtl/>
                    </w:rPr>
                    <w:t>בפ</w:t>
                  </w:r>
                  <w:r>
                    <w:rPr>
                      <w:rFonts w:cs="Miriam" w:hint="cs"/>
                      <w:sz w:val="18"/>
                      <w:szCs w:val="18"/>
                      <w:rtl/>
                    </w:rPr>
                    <w:t>נקס</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1940</w:t>
                  </w:r>
                </w:p>
                <w:p w:rsidR="00343C41" w:rsidRDefault="00343C41">
                  <w:pPr>
                    <w:spacing w:line="160" w:lineRule="exact"/>
                    <w:jc w:val="left"/>
                    <w:rPr>
                      <w:rFonts w:cs="Miriam" w:hint="cs"/>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64.</w:t>
      </w:r>
      <w:r>
        <w:rPr>
          <w:rStyle w:val="big-number"/>
          <w:rFonts w:cs="Miriam"/>
          <w:rtl/>
        </w:rPr>
        <w:tab/>
      </w:r>
      <w:r>
        <w:rPr>
          <w:rStyle w:val="default"/>
          <w:rFonts w:cs="FrankRuehl"/>
          <w:rtl/>
        </w:rPr>
        <w:t>כל</w:t>
      </w:r>
      <w:r>
        <w:rPr>
          <w:rStyle w:val="default"/>
          <w:rFonts w:cs="FrankRuehl" w:hint="cs"/>
          <w:rtl/>
        </w:rPr>
        <w:t xml:space="preserve"> בעל רשום או בעל </w:t>
      </w:r>
      <w:r w:rsidR="000216FE">
        <w:rPr>
          <w:rStyle w:val="default"/>
          <w:rFonts w:cs="FrankRuehl" w:hint="cs"/>
          <w:rtl/>
        </w:rPr>
        <w:t>הרשות</w:t>
      </w:r>
      <w:r>
        <w:rPr>
          <w:rStyle w:val="default"/>
          <w:rFonts w:cs="FrankRuehl" w:hint="cs"/>
          <w:rtl/>
        </w:rPr>
        <w:t xml:space="preserve"> </w:t>
      </w:r>
      <w:r w:rsidR="000216FE">
        <w:rPr>
          <w:rStyle w:val="default"/>
          <w:rFonts w:cs="FrankRuehl" w:hint="cs"/>
          <w:rtl/>
        </w:rPr>
        <w:t>ב</w:t>
      </w:r>
      <w:r>
        <w:rPr>
          <w:rStyle w:val="default"/>
          <w:rFonts w:cs="FrankRuehl" w:hint="cs"/>
          <w:rtl/>
        </w:rPr>
        <w:t>סימן מסחרי המשנה את שמו, כתבתו או את כתבתו למסירת הודעות, חייב לפנות מיד לרשם בבקשה לרשום בפנקס את כתובתו החדשה למסירת הוד</w:t>
      </w:r>
      <w:r>
        <w:rPr>
          <w:rStyle w:val="default"/>
          <w:rFonts w:cs="FrankRuehl"/>
          <w:rtl/>
        </w:rPr>
        <w:t>עו</w:t>
      </w:r>
      <w:r>
        <w:rPr>
          <w:rStyle w:val="default"/>
          <w:rFonts w:cs="FrankRuehl" w:hint="cs"/>
          <w:rtl/>
        </w:rPr>
        <w:t>ת, ולאחר תשלום האגרה הקבועה ישנה הרשם את הרישום בפנקס בהתאם ל</w:t>
      </w:r>
      <w:r>
        <w:rPr>
          <w:rStyle w:val="default"/>
          <w:rFonts w:cs="FrankRuehl"/>
          <w:rtl/>
        </w:rPr>
        <w:t>כ</w:t>
      </w:r>
      <w:r>
        <w:rPr>
          <w:rStyle w:val="default"/>
          <w:rFonts w:cs="FrankRuehl" w:hint="cs"/>
          <w:rtl/>
        </w:rPr>
        <w:t>ך.</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bookmarkStart w:id="187" w:name="Rov170"/>
      <w:r w:rsidRPr="00441257">
        <w:rPr>
          <w:rStyle w:val="default"/>
          <w:rFonts w:cs="FrankRuehl" w:hint="cs"/>
          <w:vanish/>
          <w:color w:val="FF0000"/>
          <w:sz w:val="20"/>
          <w:szCs w:val="20"/>
          <w:shd w:val="clear" w:color="auto" w:fill="FFFF99"/>
          <w:rtl/>
        </w:rPr>
        <w:t>מיום 3.6.1965</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78"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 xml:space="preserve">3.6.1965 עמ' </w:t>
      </w:r>
      <w:r w:rsidRPr="00441257">
        <w:rPr>
          <w:rFonts w:cs="FrankRuehl" w:hint="cs"/>
          <w:vanish/>
          <w:szCs w:val="20"/>
          <w:shd w:val="clear" w:color="auto" w:fill="FFFF99"/>
          <w:rtl/>
        </w:rPr>
        <w:t>2126</w:t>
      </w:r>
    </w:p>
    <w:p w:rsidR="000216FE" w:rsidRPr="00441257" w:rsidRDefault="000216FE" w:rsidP="000216FE">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64.</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 xml:space="preserve"> בעל רשום </w:t>
      </w:r>
      <w:r w:rsidRPr="00441257">
        <w:rPr>
          <w:rStyle w:val="default"/>
          <w:rFonts w:cs="FrankRuehl" w:hint="cs"/>
          <w:vanish/>
          <w:sz w:val="22"/>
          <w:szCs w:val="22"/>
          <w:u w:val="single"/>
          <w:shd w:val="clear" w:color="auto" w:fill="FFFF99"/>
          <w:rtl/>
        </w:rPr>
        <w:t>או בעל ההרשאה</w:t>
      </w:r>
      <w:r w:rsidRPr="00441257">
        <w:rPr>
          <w:rStyle w:val="default"/>
          <w:rFonts w:cs="FrankRuehl" w:hint="cs"/>
          <w:vanish/>
          <w:sz w:val="22"/>
          <w:szCs w:val="22"/>
          <w:shd w:val="clear" w:color="auto" w:fill="FFFF99"/>
          <w:rtl/>
        </w:rPr>
        <w:t xml:space="preserve"> של סימן מסחרי המשנה את שמו, כתבתו או את כתבתו למסירת הודעות, חייב לפנות מיד לרשם בבקשה בטופס הקבוע לרשום בפנקס את שמו החדש, את כתבתו החדשה או את כתובתו החדשה למסירת הוד</w:t>
      </w:r>
      <w:r w:rsidRPr="00441257">
        <w:rPr>
          <w:rStyle w:val="default"/>
          <w:rFonts w:cs="FrankRuehl"/>
          <w:vanish/>
          <w:sz w:val="22"/>
          <w:szCs w:val="22"/>
          <w:shd w:val="clear" w:color="auto" w:fill="FFFF99"/>
          <w:rtl/>
        </w:rPr>
        <w:t>עו</w:t>
      </w:r>
      <w:r w:rsidRPr="00441257">
        <w:rPr>
          <w:rStyle w:val="default"/>
          <w:rFonts w:cs="FrankRuehl" w:hint="cs"/>
          <w:vanish/>
          <w:sz w:val="22"/>
          <w:szCs w:val="22"/>
          <w:shd w:val="clear" w:color="auto" w:fill="FFFF99"/>
          <w:rtl/>
        </w:rPr>
        <w:t>ת, ולאחר תשלום המס הקבוע ישנה הרשם את הרישום בפנקס בהתאם ל</w:t>
      </w:r>
      <w:r w:rsidRPr="00441257">
        <w:rPr>
          <w:rStyle w:val="default"/>
          <w:rFonts w:cs="FrankRuehl"/>
          <w:vanish/>
          <w:sz w:val="22"/>
          <w:szCs w:val="22"/>
          <w:shd w:val="clear" w:color="auto" w:fill="FFFF99"/>
          <w:rtl/>
        </w:rPr>
        <w:t>כ</w:t>
      </w:r>
      <w:r w:rsidRPr="00441257">
        <w:rPr>
          <w:rStyle w:val="default"/>
          <w:rFonts w:cs="FrankRuehl" w:hint="cs"/>
          <w:vanish/>
          <w:sz w:val="22"/>
          <w:szCs w:val="22"/>
          <w:shd w:val="clear" w:color="auto" w:fill="FFFF99"/>
          <w:rtl/>
        </w:rPr>
        <w:t>ך.</w:t>
      </w:r>
    </w:p>
    <w:p w:rsidR="000216FE" w:rsidRPr="00441257" w:rsidRDefault="000216FE" w:rsidP="000216FE">
      <w:pPr>
        <w:pStyle w:val="P00"/>
        <w:spacing w:before="0"/>
        <w:ind w:left="0" w:right="1134"/>
        <w:rPr>
          <w:rFonts w:cs="FrankRuehl" w:hint="cs"/>
          <w:vanish/>
          <w:szCs w:val="20"/>
          <w:shd w:val="clear" w:color="auto" w:fill="FFFF99"/>
          <w:rtl/>
        </w:rPr>
      </w:pPr>
    </w:p>
    <w:p w:rsidR="000216FE" w:rsidRPr="00441257" w:rsidRDefault="000216FE" w:rsidP="000216FE">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0216FE" w:rsidRPr="00441257" w:rsidRDefault="000216FE" w:rsidP="000216F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0216FE" w:rsidRPr="00441257" w:rsidRDefault="000216FE" w:rsidP="000216FE">
      <w:pPr>
        <w:pStyle w:val="P00"/>
        <w:spacing w:before="0"/>
        <w:ind w:left="0" w:right="1134"/>
        <w:rPr>
          <w:rFonts w:cs="FrankRuehl" w:hint="cs"/>
          <w:vanish/>
          <w:szCs w:val="20"/>
          <w:shd w:val="clear" w:color="auto" w:fill="FFFF99"/>
          <w:rtl/>
        </w:rPr>
      </w:pPr>
      <w:hyperlink r:id="rId179"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D92350" w:rsidRDefault="00D92350">
      <w:pPr>
        <w:pStyle w:val="P00"/>
        <w:ind w:left="0" w:right="1134"/>
        <w:rPr>
          <w:rStyle w:val="default"/>
          <w:rFonts w:cs="FrankRuehl" w:hint="cs"/>
          <w:sz w:val="2"/>
          <w:szCs w:val="2"/>
          <w:rtl/>
        </w:rPr>
      </w:pPr>
      <w:r w:rsidRPr="00441257">
        <w:rPr>
          <w:rStyle w:val="big-number"/>
          <w:rFonts w:cs="FrankRuehl"/>
          <w:vanish/>
          <w:sz w:val="22"/>
          <w:szCs w:val="22"/>
          <w:shd w:val="clear" w:color="auto" w:fill="FFFF99"/>
          <w:rtl/>
        </w:rPr>
        <w:t>64.</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 xml:space="preserve"> בעל רשום או </w:t>
      </w:r>
      <w:r w:rsidRPr="00441257">
        <w:rPr>
          <w:rStyle w:val="default"/>
          <w:rFonts w:cs="FrankRuehl" w:hint="cs"/>
          <w:strike/>
          <w:vanish/>
          <w:sz w:val="22"/>
          <w:szCs w:val="22"/>
          <w:shd w:val="clear" w:color="auto" w:fill="FFFF99"/>
          <w:rtl/>
        </w:rPr>
        <w:t>בעל ההרשאה של סימן מסחרי</w:t>
      </w:r>
      <w:r w:rsidR="000216FE" w:rsidRPr="00441257">
        <w:rPr>
          <w:rStyle w:val="default"/>
          <w:rFonts w:cs="FrankRuehl" w:hint="cs"/>
          <w:vanish/>
          <w:sz w:val="22"/>
          <w:szCs w:val="22"/>
          <w:shd w:val="clear" w:color="auto" w:fill="FFFF99"/>
          <w:rtl/>
        </w:rPr>
        <w:t xml:space="preserve"> </w:t>
      </w:r>
      <w:r w:rsidR="000216FE" w:rsidRPr="00441257">
        <w:rPr>
          <w:rStyle w:val="default"/>
          <w:rFonts w:cs="FrankRuehl" w:hint="cs"/>
          <w:vanish/>
          <w:sz w:val="22"/>
          <w:szCs w:val="22"/>
          <w:u w:val="single"/>
          <w:shd w:val="clear" w:color="auto" w:fill="FFFF99"/>
          <w:rtl/>
        </w:rPr>
        <w:t>בעל הרשות בסימן מסחרי</w:t>
      </w:r>
      <w:r w:rsidRPr="00441257">
        <w:rPr>
          <w:rStyle w:val="default"/>
          <w:rFonts w:cs="FrankRuehl" w:hint="cs"/>
          <w:vanish/>
          <w:sz w:val="22"/>
          <w:szCs w:val="22"/>
          <w:shd w:val="clear" w:color="auto" w:fill="FFFF99"/>
          <w:rtl/>
        </w:rPr>
        <w:t xml:space="preserve"> המשנה את שמו, כתבתו או את כתבתו למסירת הודעות, חייב לפנות מיד לרשם בבקשה </w:t>
      </w:r>
      <w:r w:rsidRPr="00441257">
        <w:rPr>
          <w:rStyle w:val="default"/>
          <w:rFonts w:cs="FrankRuehl" w:hint="cs"/>
          <w:strike/>
          <w:vanish/>
          <w:sz w:val="22"/>
          <w:szCs w:val="22"/>
          <w:shd w:val="clear" w:color="auto" w:fill="FFFF99"/>
          <w:rtl/>
        </w:rPr>
        <w:t>בטופס הקבוע</w:t>
      </w:r>
      <w:r w:rsidRPr="00441257">
        <w:rPr>
          <w:rStyle w:val="default"/>
          <w:rFonts w:cs="FrankRuehl" w:hint="cs"/>
          <w:vanish/>
          <w:sz w:val="22"/>
          <w:szCs w:val="22"/>
          <w:shd w:val="clear" w:color="auto" w:fill="FFFF99"/>
          <w:rtl/>
        </w:rPr>
        <w:t xml:space="preserve"> לרשום בפנקס את שמו החדש, את כתבתו החדשה או את כתובתו החדשה למסירת הוד</w:t>
      </w:r>
      <w:r w:rsidRPr="00441257">
        <w:rPr>
          <w:rStyle w:val="default"/>
          <w:rFonts w:cs="FrankRuehl"/>
          <w:vanish/>
          <w:sz w:val="22"/>
          <w:szCs w:val="22"/>
          <w:shd w:val="clear" w:color="auto" w:fill="FFFF99"/>
          <w:rtl/>
        </w:rPr>
        <w:t>עו</w:t>
      </w:r>
      <w:r w:rsidRPr="00441257">
        <w:rPr>
          <w:rStyle w:val="default"/>
          <w:rFonts w:cs="FrankRuehl" w:hint="cs"/>
          <w:vanish/>
          <w:sz w:val="22"/>
          <w:szCs w:val="22"/>
          <w:shd w:val="clear" w:color="auto" w:fill="FFFF99"/>
          <w:rtl/>
        </w:rPr>
        <w:t>ת, ולאחר תשלום המס הקבוע ישנה הרשם את הרישום בפנקס בהתאם ל</w:t>
      </w:r>
      <w:r w:rsidRPr="00441257">
        <w:rPr>
          <w:rStyle w:val="default"/>
          <w:rFonts w:cs="FrankRuehl"/>
          <w:vanish/>
          <w:sz w:val="22"/>
          <w:szCs w:val="22"/>
          <w:shd w:val="clear" w:color="auto" w:fill="FFFF99"/>
          <w:rtl/>
        </w:rPr>
        <w:t>כ</w:t>
      </w:r>
      <w:r w:rsidRPr="00441257">
        <w:rPr>
          <w:rStyle w:val="default"/>
          <w:rFonts w:cs="FrankRuehl" w:hint="cs"/>
          <w:vanish/>
          <w:sz w:val="22"/>
          <w:szCs w:val="22"/>
          <w:shd w:val="clear" w:color="auto" w:fill="FFFF99"/>
          <w:rtl/>
        </w:rPr>
        <w:t>ך.</w:t>
      </w:r>
      <w:bookmarkEnd w:id="187"/>
    </w:p>
    <w:p w:rsidR="00D92350" w:rsidRDefault="000D2BA8" w:rsidP="000D2BA8">
      <w:pPr>
        <w:pStyle w:val="medium2-header"/>
        <w:keepLines w:val="0"/>
        <w:spacing w:before="72"/>
        <w:ind w:left="0" w:right="1134"/>
        <w:rPr>
          <w:rFonts w:cs="FrankRuehl" w:hint="cs"/>
          <w:noProof/>
          <w:rtl/>
        </w:rPr>
      </w:pPr>
      <w:bookmarkStart w:id="188" w:name="med14"/>
      <w:bookmarkEnd w:id="188"/>
      <w:r>
        <w:rPr>
          <w:rFonts w:cs="FrankRuehl"/>
          <w:noProof/>
          <w:rtl/>
          <w:lang w:eastAsia="en-US"/>
        </w:rPr>
        <w:pict>
          <v:shape id="_x0000_s2508" type="#_x0000_t202" style="position:absolute;left:0;text-align:left;margin-left:470.25pt;margin-top:7.15pt;width:1in;height:11.2pt;z-index:251731456" filled="f" stroked="f">
            <v:textbox inset="1mm,0,1mm,0">
              <w:txbxContent>
                <w:p w:rsidR="00343C41" w:rsidRDefault="00343C41" w:rsidP="000D2BA8">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D92350">
        <w:rPr>
          <w:rFonts w:cs="FrankRuehl"/>
          <w:noProof/>
          <w:rtl/>
        </w:rPr>
        <w:t>בק</w:t>
      </w:r>
      <w:r w:rsidR="00D92350">
        <w:rPr>
          <w:rFonts w:cs="FrankRuehl" w:hint="cs"/>
          <w:noProof/>
          <w:rtl/>
        </w:rPr>
        <w:t xml:space="preserve">שות </w:t>
      </w:r>
      <w:r>
        <w:rPr>
          <w:rFonts w:cs="FrankRuehl" w:hint="cs"/>
          <w:noProof/>
          <w:rtl/>
        </w:rPr>
        <w:t>לפי</w:t>
      </w:r>
      <w:r w:rsidR="00D92350">
        <w:rPr>
          <w:rFonts w:cs="FrankRuehl" w:hint="cs"/>
          <w:noProof/>
          <w:rtl/>
        </w:rPr>
        <w:t xml:space="preserve"> סעיף </w:t>
      </w:r>
      <w:r>
        <w:rPr>
          <w:rFonts w:cs="FrankRuehl" w:hint="cs"/>
          <w:noProof/>
          <w:rtl/>
        </w:rPr>
        <w:t>36</w:t>
      </w:r>
      <w:r w:rsidR="00D92350">
        <w:rPr>
          <w:rFonts w:cs="FrankRuehl" w:hint="cs"/>
          <w:noProof/>
          <w:rtl/>
        </w:rPr>
        <w:t xml:space="preserve"> לפקודה</w:t>
      </w:r>
    </w:p>
    <w:p w:rsidR="000D2BA8" w:rsidRPr="00441257" w:rsidRDefault="000D2BA8" w:rsidP="000D2BA8">
      <w:pPr>
        <w:pStyle w:val="P00"/>
        <w:spacing w:before="0"/>
        <w:ind w:left="0" w:right="1134"/>
        <w:rPr>
          <w:rFonts w:cs="FrankRuehl" w:hint="cs"/>
          <w:vanish/>
          <w:color w:val="FF0000"/>
          <w:szCs w:val="20"/>
          <w:shd w:val="clear" w:color="auto" w:fill="FFFF99"/>
          <w:rtl/>
        </w:rPr>
      </w:pPr>
      <w:bookmarkStart w:id="189" w:name="Rov324"/>
      <w:r w:rsidRPr="00441257">
        <w:rPr>
          <w:rFonts w:cs="FrankRuehl" w:hint="cs"/>
          <w:vanish/>
          <w:color w:val="FF0000"/>
          <w:szCs w:val="20"/>
          <w:shd w:val="clear" w:color="auto" w:fill="FFFF99"/>
          <w:rtl/>
        </w:rPr>
        <w:t>מיום 24.11.2013</w:t>
      </w:r>
    </w:p>
    <w:p w:rsidR="000D2BA8" w:rsidRPr="00441257" w:rsidRDefault="000D2BA8" w:rsidP="000D2BA8">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0D2BA8" w:rsidRPr="00441257" w:rsidRDefault="000D2BA8" w:rsidP="000D2BA8">
      <w:pPr>
        <w:pStyle w:val="P00"/>
        <w:spacing w:before="0"/>
        <w:ind w:left="0" w:right="1134"/>
        <w:rPr>
          <w:rFonts w:cs="FrankRuehl" w:hint="cs"/>
          <w:vanish/>
          <w:szCs w:val="20"/>
          <w:shd w:val="clear" w:color="auto" w:fill="FFFF99"/>
          <w:rtl/>
        </w:rPr>
      </w:pPr>
      <w:hyperlink r:id="rId18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0D2BA8" w:rsidRPr="00441257" w:rsidRDefault="000D2BA8" w:rsidP="000D2BA8">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כותרת</w:t>
      </w:r>
    </w:p>
    <w:p w:rsidR="000D2BA8" w:rsidRPr="00441257" w:rsidRDefault="000D2BA8" w:rsidP="000D2BA8">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0D2BA8" w:rsidRPr="000D2BA8" w:rsidRDefault="000D2BA8" w:rsidP="000D2BA8">
      <w:pPr>
        <w:pStyle w:val="P00"/>
        <w:spacing w:before="0"/>
        <w:ind w:left="0" w:right="1134"/>
        <w:rPr>
          <w:rStyle w:val="default"/>
          <w:rFonts w:cs="FrankRuehl" w:hint="cs"/>
          <w:sz w:val="2"/>
          <w:szCs w:val="2"/>
          <w:rtl/>
        </w:rPr>
      </w:pPr>
      <w:r w:rsidRPr="00441257">
        <w:rPr>
          <w:rStyle w:val="default"/>
          <w:rFonts w:cs="FrankRuehl" w:hint="cs"/>
          <w:strike/>
          <w:vanish/>
          <w:sz w:val="22"/>
          <w:szCs w:val="22"/>
          <w:shd w:val="clear" w:color="auto" w:fill="FFFF99"/>
          <w:rtl/>
        </w:rPr>
        <w:t>בקשות עפ"י סעיף 27 לפקודה</w:t>
      </w:r>
      <w:bookmarkEnd w:id="189"/>
    </w:p>
    <w:p w:rsidR="00D92350" w:rsidRDefault="00D92350" w:rsidP="000216FE">
      <w:pPr>
        <w:pStyle w:val="P00"/>
        <w:spacing w:before="72"/>
        <w:ind w:left="0" w:right="1134"/>
        <w:rPr>
          <w:rStyle w:val="default"/>
          <w:rFonts w:cs="FrankRuehl" w:hint="cs"/>
          <w:rtl/>
        </w:rPr>
      </w:pPr>
      <w:bookmarkStart w:id="190" w:name="Seif63"/>
      <w:bookmarkEnd w:id="190"/>
      <w:r>
        <w:rPr>
          <w:lang w:val="he-IL"/>
        </w:rPr>
        <w:pict>
          <v:rect id="_x0000_s2141" style="position:absolute;left:0;text-align:left;margin-left:464.5pt;margin-top:8.05pt;width:75.05pt;height:27.95pt;z-index:251632128" o:allowincell="f" filled="f" stroked="f" strokecolor="lime" strokeweight=".25pt">
            <v:textbox inset="0,0,0,0">
              <w:txbxContent>
                <w:p w:rsidR="00343C41" w:rsidRDefault="00343C41" w:rsidP="000216FE">
                  <w:pPr>
                    <w:spacing w:line="160" w:lineRule="exact"/>
                    <w:jc w:val="left"/>
                    <w:rPr>
                      <w:rFonts w:cs="Miriam" w:hint="cs"/>
                      <w:noProof/>
                      <w:sz w:val="18"/>
                      <w:szCs w:val="18"/>
                      <w:rtl/>
                    </w:rPr>
                  </w:pPr>
                  <w:r>
                    <w:rPr>
                      <w:rFonts w:cs="Miriam"/>
                      <w:sz w:val="18"/>
                      <w:szCs w:val="18"/>
                      <w:rtl/>
                    </w:rPr>
                    <w:t>בק</w:t>
                  </w:r>
                  <w:r>
                    <w:rPr>
                      <w:rFonts w:cs="Miriam" w:hint="cs"/>
                      <w:sz w:val="18"/>
                      <w:szCs w:val="18"/>
                      <w:rtl/>
                    </w:rPr>
                    <w:t xml:space="preserve">שות עפ"י </w:t>
                  </w:r>
                  <w:r>
                    <w:rPr>
                      <w:rFonts w:cs="Miriam"/>
                      <w:sz w:val="18"/>
                      <w:szCs w:val="18"/>
                      <w:rtl/>
                    </w:rPr>
                    <w:t>סע</w:t>
                  </w:r>
                  <w:r>
                    <w:rPr>
                      <w:rFonts w:cs="Miriam" w:hint="cs"/>
                      <w:sz w:val="18"/>
                      <w:szCs w:val="18"/>
                      <w:rtl/>
                    </w:rPr>
                    <w:t>יף 36 לפקודה</w:t>
                  </w:r>
                </w:p>
                <w:p w:rsidR="00343C41" w:rsidRDefault="00343C41" w:rsidP="000216FE">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65.</w:t>
      </w:r>
      <w:r>
        <w:rPr>
          <w:rStyle w:val="big-number"/>
          <w:rFonts w:cs="Miriam"/>
          <w:rtl/>
        </w:rPr>
        <w:tab/>
      </w:r>
      <w:r>
        <w:rPr>
          <w:rStyle w:val="default"/>
          <w:rFonts w:cs="FrankRuehl"/>
          <w:rtl/>
        </w:rPr>
        <w:t>בק</w:t>
      </w:r>
      <w:r>
        <w:rPr>
          <w:rStyle w:val="default"/>
          <w:rFonts w:cs="FrankRuehl" w:hint="cs"/>
          <w:rtl/>
        </w:rPr>
        <w:t xml:space="preserve">שות לרשם עפ"י סעיף </w:t>
      </w:r>
      <w:r w:rsidR="000216FE">
        <w:rPr>
          <w:rStyle w:val="default"/>
          <w:rFonts w:cs="FrankRuehl" w:hint="cs"/>
          <w:rtl/>
        </w:rPr>
        <w:t>36</w:t>
      </w:r>
      <w:r>
        <w:rPr>
          <w:rStyle w:val="default"/>
          <w:rFonts w:cs="FrankRuehl" w:hint="cs"/>
          <w:rtl/>
        </w:rPr>
        <w:t xml:space="preserve"> לפקודה, תוכלנה להיות מוגשות ע"י הבעל הרשום, או אם הוא פושט-רגל </w:t>
      </w:r>
      <w:r w:rsidR="00604E6C">
        <w:rPr>
          <w:rStyle w:val="default"/>
          <w:rFonts w:cs="FrankRuehl"/>
          <w:rtl/>
        </w:rPr>
        <w:t>–</w:t>
      </w:r>
      <w:r>
        <w:rPr>
          <w:rStyle w:val="default"/>
          <w:rFonts w:cs="FrankRuehl" w:hint="cs"/>
          <w:rtl/>
        </w:rPr>
        <w:t xml:space="preserve"> ע"י הנאמן שלו, או אם הבעל הרשום הוא חברה בפירוק </w:t>
      </w:r>
      <w:r w:rsidR="00604E6C">
        <w:rPr>
          <w:rStyle w:val="default"/>
          <w:rFonts w:cs="FrankRuehl"/>
          <w:rtl/>
        </w:rPr>
        <w:t>–</w:t>
      </w:r>
      <w:r>
        <w:rPr>
          <w:rStyle w:val="default"/>
          <w:rFonts w:cs="FrankRuehl" w:hint="cs"/>
          <w:rtl/>
        </w:rPr>
        <w:t xml:space="preserve"> ע"י המפרק, ובמקרים</w:t>
      </w:r>
      <w:r>
        <w:rPr>
          <w:rStyle w:val="default"/>
          <w:rFonts w:cs="FrankRuehl"/>
          <w:rtl/>
        </w:rPr>
        <w:t xml:space="preserve"> א</w:t>
      </w:r>
      <w:r>
        <w:rPr>
          <w:rStyle w:val="default"/>
          <w:rFonts w:cs="FrankRuehl" w:hint="cs"/>
          <w:rtl/>
        </w:rPr>
        <w:t xml:space="preserve">חרים </w:t>
      </w:r>
      <w:r w:rsidR="00604E6C">
        <w:rPr>
          <w:rStyle w:val="default"/>
          <w:rFonts w:cs="FrankRuehl"/>
          <w:rtl/>
        </w:rPr>
        <w:t>–</w:t>
      </w:r>
      <w:r>
        <w:rPr>
          <w:rStyle w:val="default"/>
          <w:rFonts w:cs="FrankRuehl" w:hint="cs"/>
          <w:rtl/>
        </w:rPr>
        <w:t xml:space="preserve"> ע"י אותו אדם שיחליט עליו הרשם כאדם הרשאי לפעול בשם הבעל הרשום.</w:t>
      </w:r>
    </w:p>
    <w:p w:rsidR="000216FE" w:rsidRPr="00441257" w:rsidRDefault="000216FE" w:rsidP="000216FE">
      <w:pPr>
        <w:pStyle w:val="P00"/>
        <w:spacing w:before="0"/>
        <w:ind w:left="0" w:right="1134"/>
        <w:rPr>
          <w:rFonts w:cs="FrankRuehl" w:hint="cs"/>
          <w:vanish/>
          <w:color w:val="FF0000"/>
          <w:szCs w:val="20"/>
          <w:shd w:val="clear" w:color="auto" w:fill="FFFF99"/>
          <w:rtl/>
        </w:rPr>
      </w:pPr>
      <w:bookmarkStart w:id="191" w:name="Rov294"/>
      <w:r w:rsidRPr="00441257">
        <w:rPr>
          <w:rFonts w:cs="FrankRuehl" w:hint="cs"/>
          <w:vanish/>
          <w:color w:val="FF0000"/>
          <w:szCs w:val="20"/>
          <w:shd w:val="clear" w:color="auto" w:fill="FFFF99"/>
          <w:rtl/>
        </w:rPr>
        <w:t>מיום 24.11.2013</w:t>
      </w:r>
    </w:p>
    <w:p w:rsidR="000216FE" w:rsidRPr="00441257" w:rsidRDefault="000216FE" w:rsidP="000216FE">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0216FE" w:rsidRPr="00441257" w:rsidRDefault="000216FE" w:rsidP="000216FE">
      <w:pPr>
        <w:pStyle w:val="P00"/>
        <w:spacing w:before="0"/>
        <w:ind w:left="0" w:right="1134"/>
        <w:rPr>
          <w:rFonts w:cs="FrankRuehl" w:hint="cs"/>
          <w:vanish/>
          <w:szCs w:val="20"/>
          <w:shd w:val="clear" w:color="auto" w:fill="FFFF99"/>
          <w:rtl/>
        </w:rPr>
      </w:pPr>
      <w:hyperlink r:id="rId18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0216FE" w:rsidRPr="00441257" w:rsidRDefault="000216FE" w:rsidP="000216FE">
      <w:pPr>
        <w:pStyle w:val="P00"/>
        <w:ind w:left="0" w:right="1134"/>
        <w:rPr>
          <w:rStyle w:val="default"/>
          <w:rFonts w:cs="Miriam" w:hint="cs"/>
          <w:vanish/>
          <w:sz w:val="16"/>
          <w:szCs w:val="16"/>
          <w:shd w:val="clear" w:color="auto" w:fill="FFFF99"/>
          <w:rtl/>
        </w:rPr>
      </w:pPr>
      <w:r w:rsidRPr="00441257">
        <w:rPr>
          <w:rStyle w:val="default"/>
          <w:rFonts w:cs="Miriam" w:hint="cs"/>
          <w:vanish/>
          <w:sz w:val="16"/>
          <w:szCs w:val="16"/>
          <w:shd w:val="clear" w:color="auto" w:fill="FFFF99"/>
          <w:rtl/>
        </w:rPr>
        <w:t xml:space="preserve">בקשות עפ"י </w:t>
      </w:r>
      <w:r w:rsidRPr="00441257">
        <w:rPr>
          <w:rStyle w:val="default"/>
          <w:rFonts w:cs="Miriam" w:hint="cs"/>
          <w:strike/>
          <w:vanish/>
          <w:sz w:val="16"/>
          <w:szCs w:val="16"/>
          <w:shd w:val="clear" w:color="auto" w:fill="FFFF99"/>
          <w:rtl/>
        </w:rPr>
        <w:t>סעיף 27 לפקודה</w:t>
      </w:r>
      <w:r w:rsidRPr="00441257">
        <w:rPr>
          <w:rStyle w:val="default"/>
          <w:rFonts w:cs="Miriam" w:hint="cs"/>
          <w:vanish/>
          <w:sz w:val="16"/>
          <w:szCs w:val="16"/>
          <w:shd w:val="clear" w:color="auto" w:fill="FFFF99"/>
          <w:rtl/>
        </w:rPr>
        <w:t xml:space="preserve"> </w:t>
      </w:r>
      <w:r w:rsidRPr="00441257">
        <w:rPr>
          <w:rStyle w:val="default"/>
          <w:rFonts w:cs="Miriam" w:hint="cs"/>
          <w:vanish/>
          <w:sz w:val="16"/>
          <w:szCs w:val="16"/>
          <w:u w:val="single"/>
          <w:shd w:val="clear" w:color="auto" w:fill="FFFF99"/>
          <w:rtl/>
        </w:rPr>
        <w:t>סעיף 36 לפקודה</w:t>
      </w:r>
    </w:p>
    <w:p w:rsidR="000216FE" w:rsidRPr="00EE0901" w:rsidRDefault="000216FE" w:rsidP="00EE0901">
      <w:pPr>
        <w:pStyle w:val="P00"/>
        <w:spacing w:before="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65.</w:t>
      </w:r>
      <w:r w:rsidRPr="00441257">
        <w:rPr>
          <w:rStyle w:val="default"/>
          <w:rFonts w:cs="FrankRuehl"/>
          <w:vanish/>
          <w:sz w:val="22"/>
          <w:szCs w:val="22"/>
          <w:shd w:val="clear" w:color="auto" w:fill="FFFF99"/>
          <w:rtl/>
        </w:rPr>
        <w:tab/>
        <w:t>בק</w:t>
      </w:r>
      <w:r w:rsidRPr="00441257">
        <w:rPr>
          <w:rStyle w:val="default"/>
          <w:rFonts w:cs="FrankRuehl" w:hint="cs"/>
          <w:vanish/>
          <w:sz w:val="22"/>
          <w:szCs w:val="22"/>
          <w:shd w:val="clear" w:color="auto" w:fill="FFFF99"/>
          <w:rtl/>
        </w:rPr>
        <w:t xml:space="preserve">שות לרשם עפ"י </w:t>
      </w:r>
      <w:r w:rsidRPr="00441257">
        <w:rPr>
          <w:rStyle w:val="default"/>
          <w:rFonts w:cs="FrankRuehl" w:hint="cs"/>
          <w:strike/>
          <w:vanish/>
          <w:sz w:val="22"/>
          <w:szCs w:val="22"/>
          <w:shd w:val="clear" w:color="auto" w:fill="FFFF99"/>
          <w:rtl/>
        </w:rPr>
        <w:t>סעיף 27 לפקודה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סעיף 36 לפקודה</w:t>
      </w:r>
      <w:r w:rsidRPr="00441257">
        <w:rPr>
          <w:rStyle w:val="default"/>
          <w:rFonts w:cs="FrankRuehl" w:hint="cs"/>
          <w:vanish/>
          <w:sz w:val="22"/>
          <w:szCs w:val="22"/>
          <w:shd w:val="clear" w:color="auto" w:fill="FFFF99"/>
          <w:rtl/>
        </w:rPr>
        <w:t>, תוכלנה להיות מוגשות ע"י הבעל הרשום, או אם הוא פושט-רגל - ע"י הנאמן שלו, או אם הבעל הרשום הוא חברה בפירוק - ע"י המפרק, ובמקרים</w:t>
      </w:r>
      <w:r w:rsidRPr="00441257">
        <w:rPr>
          <w:rStyle w:val="default"/>
          <w:rFonts w:cs="FrankRuehl"/>
          <w:vanish/>
          <w:sz w:val="22"/>
          <w:szCs w:val="22"/>
          <w:shd w:val="clear" w:color="auto" w:fill="FFFF99"/>
          <w:rtl/>
        </w:rPr>
        <w:t xml:space="preserve"> א</w:t>
      </w:r>
      <w:r w:rsidRPr="00441257">
        <w:rPr>
          <w:rStyle w:val="default"/>
          <w:rFonts w:cs="FrankRuehl" w:hint="cs"/>
          <w:vanish/>
          <w:sz w:val="22"/>
          <w:szCs w:val="22"/>
          <w:shd w:val="clear" w:color="auto" w:fill="FFFF99"/>
          <w:rtl/>
        </w:rPr>
        <w:t>חרים - ע"י אותו אדם שיחליט עליו הרשם כאדם הרשאי לפעול בשם הבעל הרשום.</w:t>
      </w:r>
      <w:bookmarkEnd w:id="191"/>
    </w:p>
    <w:p w:rsidR="00D92350" w:rsidRDefault="00D92350" w:rsidP="00EE0901">
      <w:pPr>
        <w:pStyle w:val="P00"/>
        <w:spacing w:before="72"/>
        <w:ind w:left="0" w:right="1134"/>
        <w:rPr>
          <w:rStyle w:val="default"/>
          <w:rFonts w:cs="FrankRuehl" w:hint="cs"/>
          <w:rtl/>
        </w:rPr>
      </w:pPr>
      <w:bookmarkStart w:id="192" w:name="Seif64"/>
      <w:bookmarkEnd w:id="192"/>
      <w:r>
        <w:rPr>
          <w:lang w:val="he-IL"/>
        </w:rPr>
        <w:pict>
          <v:rect id="_x0000_s2142" style="position:absolute;left:0;text-align:left;margin-left:464.5pt;margin-top:8.05pt;width:75.05pt;height:20.25pt;z-index:251633152"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רא</w:t>
                  </w:r>
                  <w:r>
                    <w:rPr>
                      <w:rFonts w:cs="Miriam" w:hint="cs"/>
                      <w:sz w:val="18"/>
                      <w:szCs w:val="18"/>
                      <w:rtl/>
                    </w:rPr>
                    <w:t>יה</w:t>
                  </w:r>
                </w:p>
                <w:p w:rsidR="00343C41" w:rsidRDefault="00343C41" w:rsidP="00EE090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66.</w:t>
      </w:r>
      <w:r>
        <w:rPr>
          <w:rStyle w:val="big-number"/>
          <w:rFonts w:cs="Miriam"/>
          <w:rtl/>
        </w:rPr>
        <w:tab/>
      </w:r>
      <w:r>
        <w:rPr>
          <w:rStyle w:val="default"/>
          <w:rFonts w:cs="FrankRuehl"/>
          <w:rtl/>
        </w:rPr>
        <w:t>מק</w:t>
      </w:r>
      <w:r>
        <w:rPr>
          <w:rStyle w:val="default"/>
          <w:rFonts w:cs="FrankRuehl" w:hint="cs"/>
          <w:rtl/>
        </w:rPr>
        <w:t xml:space="preserve">ום שהוגשה בקשה כזאת רשאי הרשם לדרוש אותה ראיה שיראה צורך בה, אם </w:t>
      </w:r>
      <w:r w:rsidR="00EE0901">
        <w:rPr>
          <w:rStyle w:val="default"/>
          <w:rFonts w:cs="FrankRuehl" w:hint="cs"/>
          <w:rtl/>
        </w:rPr>
        <w:t xml:space="preserve">בתצהיר </w:t>
      </w:r>
      <w:r>
        <w:rPr>
          <w:rStyle w:val="default"/>
          <w:rFonts w:cs="FrankRuehl" w:hint="cs"/>
          <w:rtl/>
        </w:rPr>
        <w:t>או בצורה אחרת, ביחס לנסיבות שבהן הוגשה הבקשה.</w:t>
      </w:r>
    </w:p>
    <w:p w:rsidR="00EE0901" w:rsidRPr="00441257" w:rsidRDefault="00EE0901" w:rsidP="00EE0901">
      <w:pPr>
        <w:pStyle w:val="P00"/>
        <w:spacing w:before="0"/>
        <w:ind w:left="0" w:right="1134"/>
        <w:rPr>
          <w:rFonts w:cs="FrankRuehl" w:hint="cs"/>
          <w:vanish/>
          <w:color w:val="FF0000"/>
          <w:szCs w:val="20"/>
          <w:shd w:val="clear" w:color="auto" w:fill="FFFF99"/>
          <w:rtl/>
        </w:rPr>
      </w:pPr>
      <w:bookmarkStart w:id="193" w:name="Rov295"/>
      <w:r w:rsidRPr="00441257">
        <w:rPr>
          <w:rFonts w:cs="FrankRuehl" w:hint="cs"/>
          <w:vanish/>
          <w:color w:val="FF0000"/>
          <w:szCs w:val="20"/>
          <w:shd w:val="clear" w:color="auto" w:fill="FFFF99"/>
          <w:rtl/>
        </w:rPr>
        <w:t>מיום 24.11.2013</w:t>
      </w:r>
    </w:p>
    <w:p w:rsidR="00EE0901" w:rsidRPr="00441257" w:rsidRDefault="00EE0901" w:rsidP="00EE090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E0901" w:rsidRPr="00441257" w:rsidRDefault="00EE0901" w:rsidP="00EE0901">
      <w:pPr>
        <w:pStyle w:val="P00"/>
        <w:spacing w:before="0"/>
        <w:ind w:left="0" w:right="1134"/>
        <w:rPr>
          <w:rFonts w:cs="FrankRuehl" w:hint="cs"/>
          <w:vanish/>
          <w:szCs w:val="20"/>
          <w:shd w:val="clear" w:color="auto" w:fill="FFFF99"/>
          <w:rtl/>
        </w:rPr>
      </w:pPr>
      <w:hyperlink r:id="rId18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EE0901" w:rsidRPr="00EE0901" w:rsidRDefault="00EE0901" w:rsidP="00EE0901">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66.</w:t>
      </w:r>
      <w:r w:rsidRPr="00441257">
        <w:rPr>
          <w:rStyle w:val="default"/>
          <w:rFonts w:cs="FrankRuehl"/>
          <w:vanish/>
          <w:sz w:val="22"/>
          <w:szCs w:val="22"/>
          <w:shd w:val="clear" w:color="auto" w:fill="FFFF99"/>
          <w:rtl/>
        </w:rPr>
        <w:tab/>
        <w:t>מק</w:t>
      </w:r>
      <w:r w:rsidRPr="00441257">
        <w:rPr>
          <w:rStyle w:val="default"/>
          <w:rFonts w:cs="FrankRuehl" w:hint="cs"/>
          <w:vanish/>
          <w:sz w:val="22"/>
          <w:szCs w:val="22"/>
          <w:shd w:val="clear" w:color="auto" w:fill="FFFF99"/>
          <w:rtl/>
        </w:rPr>
        <w:t xml:space="preserve">ום שהוגשה בקשה כזאת רשאי הרשם לדרוש אותה ראיה שיראה צורך בה, אם </w:t>
      </w:r>
      <w:r w:rsidRPr="00441257">
        <w:rPr>
          <w:rStyle w:val="default"/>
          <w:rFonts w:cs="FrankRuehl" w:hint="cs"/>
          <w:strike/>
          <w:vanish/>
          <w:sz w:val="22"/>
          <w:szCs w:val="22"/>
          <w:shd w:val="clear" w:color="auto" w:fill="FFFF99"/>
          <w:rtl/>
        </w:rPr>
        <w:t>בהצהרה בשבועה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בתצהיר</w:t>
      </w:r>
      <w:r w:rsidRPr="00441257">
        <w:rPr>
          <w:rStyle w:val="default"/>
          <w:rFonts w:cs="FrankRuehl" w:hint="cs"/>
          <w:vanish/>
          <w:sz w:val="22"/>
          <w:szCs w:val="22"/>
          <w:shd w:val="clear" w:color="auto" w:fill="FFFF99"/>
          <w:rtl/>
        </w:rPr>
        <w:t xml:space="preserve"> או בצורה אחרת, ביחס לנסיבות שבהן הוגשה הבקשה.</w:t>
      </w:r>
      <w:bookmarkEnd w:id="193"/>
    </w:p>
    <w:p w:rsidR="00D92350" w:rsidRDefault="00D92350" w:rsidP="00EE0901">
      <w:pPr>
        <w:pStyle w:val="P00"/>
        <w:spacing w:before="72"/>
        <w:ind w:left="0" w:right="1134"/>
        <w:rPr>
          <w:rStyle w:val="default"/>
          <w:rFonts w:cs="FrankRuehl" w:hint="cs"/>
          <w:rtl/>
        </w:rPr>
      </w:pPr>
      <w:bookmarkStart w:id="194" w:name="Seif65"/>
      <w:bookmarkEnd w:id="194"/>
      <w:r>
        <w:rPr>
          <w:lang w:val="he-IL"/>
        </w:rPr>
        <w:pict>
          <v:rect id="_x0000_s2143" style="position:absolute;left:0;text-align:left;margin-left:464.5pt;margin-top:8.05pt;width:75.05pt;height:27.5pt;z-index:251634176"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פר</w:t>
                  </w:r>
                  <w:r>
                    <w:rPr>
                      <w:rFonts w:cs="Miriam" w:hint="cs"/>
                      <w:sz w:val="18"/>
                      <w:szCs w:val="18"/>
                      <w:rtl/>
                    </w:rPr>
                    <w:t>סום הבקשה</w:t>
                  </w:r>
                </w:p>
                <w:p w:rsidR="00343C41" w:rsidRDefault="00343C41">
                  <w:pPr>
                    <w:spacing w:line="160" w:lineRule="exact"/>
                    <w:jc w:val="left"/>
                    <w:rPr>
                      <w:rFonts w:cs="Miriam" w:hint="cs"/>
                      <w:noProof/>
                      <w:sz w:val="18"/>
                      <w:szCs w:val="18"/>
                      <w:rtl/>
                    </w:rPr>
                  </w:pPr>
                  <w:r>
                    <w:rPr>
                      <w:rFonts w:cs="Miriam" w:hint="cs"/>
                      <w:noProof/>
                      <w:sz w:val="18"/>
                      <w:szCs w:val="18"/>
                      <w:rtl/>
                    </w:rPr>
                    <w:t>תק' תש"ע-2010</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67.</w:t>
      </w:r>
      <w:r>
        <w:rPr>
          <w:rStyle w:val="big-number"/>
          <w:rFonts w:cs="Miriam"/>
          <w:rtl/>
        </w:rPr>
        <w:tab/>
      </w:r>
      <w:r>
        <w:rPr>
          <w:rStyle w:val="default"/>
          <w:rFonts w:cs="FrankRuehl"/>
          <w:rtl/>
        </w:rPr>
        <w:t>מק</w:t>
      </w:r>
      <w:r>
        <w:rPr>
          <w:rStyle w:val="default"/>
          <w:rFonts w:cs="FrankRuehl" w:hint="cs"/>
          <w:rtl/>
        </w:rPr>
        <w:t>ום שהוגשה בקשה לרי</w:t>
      </w:r>
      <w:r>
        <w:rPr>
          <w:rStyle w:val="default"/>
          <w:rFonts w:cs="FrankRuehl"/>
          <w:rtl/>
        </w:rPr>
        <w:t>שו</w:t>
      </w:r>
      <w:r>
        <w:rPr>
          <w:rStyle w:val="default"/>
          <w:rFonts w:cs="FrankRuehl" w:hint="cs"/>
          <w:rtl/>
        </w:rPr>
        <w:t xml:space="preserve">ם ויתור או תזכורת ביחס לסימן מסחרי, הרי לפני שיתן את החלטתו בענין הבקשה, יפרסם הרשם את הבקשה </w:t>
      </w:r>
      <w:r w:rsidR="006E13CB">
        <w:rPr>
          <w:rStyle w:val="default"/>
          <w:rFonts w:cs="FrankRuehl" w:hint="cs"/>
          <w:rtl/>
        </w:rPr>
        <w:t>באתר האינטרנט</w:t>
      </w:r>
      <w:r>
        <w:rPr>
          <w:rStyle w:val="default"/>
          <w:rFonts w:cs="FrankRuehl" w:hint="cs"/>
          <w:rtl/>
        </w:rPr>
        <w:t xml:space="preserve"> כדי לאפשר לכל אדם הרוצה לעשות כן, להגיש בכתב</w:t>
      </w:r>
      <w:r w:rsidR="00EE0901">
        <w:rPr>
          <w:rStyle w:val="default"/>
          <w:rFonts w:cs="FrankRuehl" w:hint="cs"/>
          <w:rtl/>
        </w:rPr>
        <w:t xml:space="preserve"> </w:t>
      </w:r>
      <w:r w:rsidR="00EE0901" w:rsidRPr="00EE0901">
        <w:rPr>
          <w:rStyle w:val="default"/>
          <w:rFonts w:cs="FrankRuehl" w:hint="cs"/>
          <w:rtl/>
        </w:rPr>
        <w:t>בתוך חודש מיום הפרסום</w:t>
      </w:r>
      <w:r>
        <w:rPr>
          <w:rStyle w:val="default"/>
          <w:rFonts w:cs="FrankRuehl" w:hint="cs"/>
          <w:rtl/>
        </w:rPr>
        <w:t xml:space="preserve"> את הנימוקים אשר על יסודם הוא דורש שלא להתיר למבקש לרשום ויתור זה או תזכורת זו.</w:t>
      </w:r>
    </w:p>
    <w:p w:rsidR="006E13CB" w:rsidRPr="00441257" w:rsidRDefault="006E13CB" w:rsidP="006E13CB">
      <w:pPr>
        <w:pStyle w:val="P00"/>
        <w:spacing w:before="0"/>
        <w:ind w:left="0" w:right="1134"/>
        <w:rPr>
          <w:rStyle w:val="default"/>
          <w:rFonts w:cs="FrankRuehl" w:hint="cs"/>
          <w:vanish/>
          <w:color w:val="FF0000"/>
          <w:sz w:val="20"/>
          <w:szCs w:val="20"/>
          <w:shd w:val="clear" w:color="auto" w:fill="FFFF99"/>
          <w:rtl/>
        </w:rPr>
      </w:pPr>
      <w:bookmarkStart w:id="195" w:name="Rov232"/>
      <w:r w:rsidRPr="00441257">
        <w:rPr>
          <w:rStyle w:val="default"/>
          <w:rFonts w:cs="FrankRuehl" w:hint="cs"/>
          <w:vanish/>
          <w:color w:val="FF0000"/>
          <w:sz w:val="20"/>
          <w:szCs w:val="20"/>
          <w:shd w:val="clear" w:color="auto" w:fill="FFFF99"/>
          <w:rtl/>
        </w:rPr>
        <w:t>מיום 1.1.2009</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hyperlink r:id="rId183"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EE0901" w:rsidRPr="00441257" w:rsidRDefault="00EE0901" w:rsidP="00EE0901">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67.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מק</w:t>
      </w:r>
      <w:r w:rsidRPr="00441257">
        <w:rPr>
          <w:rStyle w:val="default"/>
          <w:rFonts w:cs="FrankRuehl" w:hint="cs"/>
          <w:vanish/>
          <w:sz w:val="22"/>
          <w:szCs w:val="22"/>
          <w:shd w:val="clear" w:color="auto" w:fill="FFFF99"/>
          <w:rtl/>
        </w:rPr>
        <w:t>ום שהוגשה בקשה לרי</w:t>
      </w:r>
      <w:r w:rsidRPr="00441257">
        <w:rPr>
          <w:rStyle w:val="default"/>
          <w:rFonts w:cs="FrankRuehl"/>
          <w:vanish/>
          <w:sz w:val="22"/>
          <w:szCs w:val="22"/>
          <w:shd w:val="clear" w:color="auto" w:fill="FFFF99"/>
          <w:rtl/>
        </w:rPr>
        <w:t>שו</w:t>
      </w:r>
      <w:r w:rsidRPr="00441257">
        <w:rPr>
          <w:rStyle w:val="default"/>
          <w:rFonts w:cs="FrankRuehl" w:hint="cs"/>
          <w:vanish/>
          <w:sz w:val="22"/>
          <w:szCs w:val="22"/>
          <w:shd w:val="clear" w:color="auto" w:fill="FFFF99"/>
          <w:rtl/>
        </w:rPr>
        <w:t xml:space="preserve">ם ויתור או תזכורת ביחס לסימן מסחרי, הרי לפני שיתן את החלטתו בענין הבקשה, יפרסם הרשם את הבקשה </w:t>
      </w:r>
      <w:r w:rsidRPr="00441257">
        <w:rPr>
          <w:rStyle w:val="default"/>
          <w:rFonts w:cs="FrankRuehl" w:hint="cs"/>
          <w:strike/>
          <w:vanish/>
          <w:sz w:val="22"/>
          <w:szCs w:val="22"/>
          <w:shd w:val="clear" w:color="auto" w:fill="FFFF99"/>
          <w:rtl/>
        </w:rPr>
        <w:t>ברשומות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באתר האינטרנט</w:t>
      </w:r>
      <w:r w:rsidRPr="00441257">
        <w:rPr>
          <w:rStyle w:val="default"/>
          <w:rFonts w:cs="FrankRuehl" w:hint="cs"/>
          <w:vanish/>
          <w:sz w:val="22"/>
          <w:szCs w:val="22"/>
          <w:shd w:val="clear" w:color="auto" w:fill="FFFF99"/>
          <w:rtl/>
        </w:rPr>
        <w:t xml:space="preserve"> למשך חודש אחד כדי לאפשר לכל אדם הרוצה לעשות כן, להגיש בכתב את הנימוקים אשר על יסודם הוא דורש שלא להתיר למבקש לרשום ויתור זה או תזכורת זו.</w:t>
      </w:r>
    </w:p>
    <w:p w:rsidR="00EE0901" w:rsidRPr="00441257" w:rsidRDefault="00EE0901" w:rsidP="00EE0901">
      <w:pPr>
        <w:pStyle w:val="P00"/>
        <w:spacing w:before="0"/>
        <w:ind w:left="0" w:right="1134"/>
        <w:rPr>
          <w:rFonts w:cs="FrankRuehl" w:hint="cs"/>
          <w:vanish/>
          <w:szCs w:val="20"/>
          <w:shd w:val="clear" w:color="auto" w:fill="FFFF99"/>
          <w:rtl/>
        </w:rPr>
      </w:pPr>
    </w:p>
    <w:p w:rsidR="00EE0901" w:rsidRPr="00441257" w:rsidRDefault="00EE0901" w:rsidP="00EE0901">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EE0901" w:rsidRPr="00441257" w:rsidRDefault="00EE0901" w:rsidP="00EE090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E0901" w:rsidRPr="00441257" w:rsidRDefault="00EE0901" w:rsidP="00EE0901">
      <w:pPr>
        <w:pStyle w:val="P00"/>
        <w:spacing w:before="0"/>
        <w:ind w:left="0" w:right="1134"/>
        <w:rPr>
          <w:rFonts w:cs="FrankRuehl" w:hint="cs"/>
          <w:vanish/>
          <w:szCs w:val="20"/>
          <w:shd w:val="clear" w:color="auto" w:fill="FFFF99"/>
          <w:rtl/>
        </w:rPr>
      </w:pPr>
      <w:hyperlink r:id="rId184"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6E13CB" w:rsidRPr="006E13CB" w:rsidRDefault="006E13CB" w:rsidP="00EE0901">
      <w:pPr>
        <w:pStyle w:val="P00"/>
        <w:ind w:left="0" w:right="1134"/>
        <w:rPr>
          <w:rStyle w:val="default"/>
          <w:rFonts w:cs="FrankRuehl" w:hint="cs"/>
          <w:sz w:val="2"/>
          <w:szCs w:val="2"/>
          <w:rtl/>
        </w:rPr>
      </w:pPr>
      <w:r w:rsidRPr="00441257">
        <w:rPr>
          <w:rStyle w:val="big-number"/>
          <w:rFonts w:cs="FrankRuehl"/>
          <w:vanish/>
          <w:sz w:val="22"/>
          <w:szCs w:val="22"/>
          <w:shd w:val="clear" w:color="auto" w:fill="FFFF99"/>
          <w:rtl/>
        </w:rPr>
        <w:t>67.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מק</w:t>
      </w:r>
      <w:r w:rsidRPr="00441257">
        <w:rPr>
          <w:rStyle w:val="default"/>
          <w:rFonts w:cs="FrankRuehl" w:hint="cs"/>
          <w:vanish/>
          <w:sz w:val="22"/>
          <w:szCs w:val="22"/>
          <w:shd w:val="clear" w:color="auto" w:fill="FFFF99"/>
          <w:rtl/>
        </w:rPr>
        <w:t>ום שהוגשה בקשה לרי</w:t>
      </w:r>
      <w:r w:rsidRPr="00441257">
        <w:rPr>
          <w:rStyle w:val="default"/>
          <w:rFonts w:cs="FrankRuehl"/>
          <w:vanish/>
          <w:sz w:val="22"/>
          <w:szCs w:val="22"/>
          <w:shd w:val="clear" w:color="auto" w:fill="FFFF99"/>
          <w:rtl/>
        </w:rPr>
        <w:t>שו</w:t>
      </w:r>
      <w:r w:rsidRPr="00441257">
        <w:rPr>
          <w:rStyle w:val="default"/>
          <w:rFonts w:cs="FrankRuehl" w:hint="cs"/>
          <w:vanish/>
          <w:sz w:val="22"/>
          <w:szCs w:val="22"/>
          <w:shd w:val="clear" w:color="auto" w:fill="FFFF99"/>
          <w:rtl/>
        </w:rPr>
        <w:t xml:space="preserve">ם ויתור או תזכורת ביחס לסימן מסחרי, הרי לפני שיתן את החלטתו בענין הבקשה, יפרסם הרשם את הבקשה באתר האינטרנט </w:t>
      </w:r>
      <w:r w:rsidRPr="00441257">
        <w:rPr>
          <w:rStyle w:val="default"/>
          <w:rFonts w:cs="FrankRuehl" w:hint="cs"/>
          <w:strike/>
          <w:vanish/>
          <w:sz w:val="22"/>
          <w:szCs w:val="22"/>
          <w:shd w:val="clear" w:color="auto" w:fill="FFFF99"/>
          <w:rtl/>
        </w:rPr>
        <w:t>למשך חודש אחד</w:t>
      </w:r>
      <w:r w:rsidRPr="00441257">
        <w:rPr>
          <w:rStyle w:val="default"/>
          <w:rFonts w:cs="FrankRuehl" w:hint="cs"/>
          <w:vanish/>
          <w:sz w:val="22"/>
          <w:szCs w:val="22"/>
          <w:shd w:val="clear" w:color="auto" w:fill="FFFF99"/>
          <w:rtl/>
        </w:rPr>
        <w:t xml:space="preserve"> כדי לאפשר לכל אדם הרוצה לעשות כן, להגיש בכתב</w:t>
      </w:r>
      <w:r w:rsidR="00EE0901" w:rsidRPr="00441257">
        <w:rPr>
          <w:rStyle w:val="default"/>
          <w:rFonts w:cs="FrankRuehl" w:hint="cs"/>
          <w:vanish/>
          <w:sz w:val="22"/>
          <w:szCs w:val="22"/>
          <w:shd w:val="clear" w:color="auto" w:fill="FFFF99"/>
          <w:rtl/>
        </w:rPr>
        <w:t xml:space="preserve"> </w:t>
      </w:r>
      <w:r w:rsidR="00EE0901" w:rsidRPr="00441257">
        <w:rPr>
          <w:rStyle w:val="default"/>
          <w:rFonts w:cs="FrankRuehl" w:hint="cs"/>
          <w:vanish/>
          <w:sz w:val="22"/>
          <w:szCs w:val="22"/>
          <w:u w:val="single"/>
          <w:shd w:val="clear" w:color="auto" w:fill="FFFF99"/>
          <w:rtl/>
        </w:rPr>
        <w:t>בתוך חודש מיום הפרסום</w:t>
      </w:r>
      <w:r w:rsidRPr="00441257">
        <w:rPr>
          <w:rStyle w:val="default"/>
          <w:rFonts w:cs="FrankRuehl" w:hint="cs"/>
          <w:vanish/>
          <w:sz w:val="22"/>
          <w:szCs w:val="22"/>
          <w:shd w:val="clear" w:color="auto" w:fill="FFFF99"/>
          <w:rtl/>
        </w:rPr>
        <w:t xml:space="preserve"> את הנימוקים אשר על יסודם הוא דורש שלא להתיר למבקש לרשום ויתור זה או תזכורת זו.</w:t>
      </w:r>
      <w:bookmarkEnd w:id="195"/>
    </w:p>
    <w:p w:rsidR="00D92350" w:rsidRPr="00EE0901" w:rsidRDefault="00EE0901">
      <w:pPr>
        <w:pStyle w:val="medium2-header"/>
        <w:keepLines w:val="0"/>
        <w:spacing w:before="72"/>
        <w:ind w:left="0" w:right="1134"/>
        <w:rPr>
          <w:rFonts w:cs="FrankRuehl" w:hint="cs"/>
          <w:b/>
          <w:bCs w:val="0"/>
          <w:noProof/>
          <w:rtl/>
        </w:rPr>
      </w:pPr>
      <w:r w:rsidRPr="00EE0901">
        <w:rPr>
          <w:rFonts w:cs="FrankRuehl"/>
          <w:b/>
          <w:bCs w:val="0"/>
          <w:noProof/>
          <w:rtl/>
          <w:lang w:eastAsia="en-US"/>
        </w:rPr>
        <w:pict>
          <v:shape id="_x0000_s2470" type="#_x0000_t202" style="position:absolute;left:0;text-align:left;margin-left:470.35pt;margin-top:7.1pt;width:1in;height:9.65pt;z-index:251721216" filled="f" stroked="f">
            <v:textbox inset="1mm,0,1mm,0">
              <w:txbxContent>
                <w:p w:rsidR="00343C41" w:rsidRDefault="00343C41" w:rsidP="00EE0901">
                  <w:pPr>
                    <w:spacing w:line="160" w:lineRule="exact"/>
                    <w:jc w:val="left"/>
                    <w:rPr>
                      <w:rFonts w:cs="Miriam" w:hint="cs"/>
                      <w:noProof/>
                      <w:sz w:val="18"/>
                      <w:szCs w:val="18"/>
                      <w:rtl/>
                    </w:rPr>
                  </w:pPr>
                  <w:r>
                    <w:rPr>
                      <w:rFonts w:cs="Miriam" w:hint="cs"/>
                      <w:noProof/>
                      <w:sz w:val="18"/>
                      <w:szCs w:val="18"/>
                      <w:rtl/>
                    </w:rPr>
                    <w:t>תק' תשע"ד-2013</w:t>
                  </w:r>
                </w:p>
              </w:txbxContent>
            </v:textbox>
          </v:shape>
        </w:pict>
      </w:r>
      <w:r>
        <w:rPr>
          <w:rFonts w:cs="FrankRuehl" w:hint="cs"/>
          <w:b/>
          <w:bCs w:val="0"/>
          <w:noProof/>
          <w:rtl/>
        </w:rPr>
        <w:t>(נמחקה)</w:t>
      </w:r>
    </w:p>
    <w:p w:rsidR="00EE0901" w:rsidRPr="00441257" w:rsidRDefault="00EE0901" w:rsidP="00EE0901">
      <w:pPr>
        <w:pStyle w:val="P00"/>
        <w:spacing w:before="0"/>
        <w:ind w:left="0" w:right="1134"/>
        <w:rPr>
          <w:rFonts w:cs="FrankRuehl" w:hint="cs"/>
          <w:vanish/>
          <w:color w:val="FF0000"/>
          <w:szCs w:val="20"/>
          <w:shd w:val="clear" w:color="auto" w:fill="FFFF99"/>
          <w:rtl/>
        </w:rPr>
      </w:pPr>
      <w:bookmarkStart w:id="196" w:name="Rov297"/>
      <w:r w:rsidRPr="00441257">
        <w:rPr>
          <w:rFonts w:cs="FrankRuehl" w:hint="cs"/>
          <w:vanish/>
          <w:color w:val="FF0000"/>
          <w:szCs w:val="20"/>
          <w:shd w:val="clear" w:color="auto" w:fill="FFFF99"/>
          <w:rtl/>
        </w:rPr>
        <w:t>מיום 24.11.2013</w:t>
      </w:r>
    </w:p>
    <w:p w:rsidR="00EE0901" w:rsidRPr="00441257" w:rsidRDefault="00EE0901" w:rsidP="00EE090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E0901" w:rsidRPr="00441257" w:rsidRDefault="00EE0901" w:rsidP="00EE0901">
      <w:pPr>
        <w:pStyle w:val="P00"/>
        <w:spacing w:before="0"/>
        <w:ind w:left="0" w:right="1134"/>
        <w:rPr>
          <w:rFonts w:cs="FrankRuehl" w:hint="cs"/>
          <w:vanish/>
          <w:szCs w:val="20"/>
          <w:shd w:val="clear" w:color="auto" w:fill="FFFF99"/>
          <w:rtl/>
        </w:rPr>
      </w:pPr>
      <w:hyperlink r:id="rId18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EE0901" w:rsidRPr="00441257" w:rsidRDefault="00EE0901" w:rsidP="00EE090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מחיקת כותרת</w:t>
      </w:r>
    </w:p>
    <w:p w:rsidR="00EE0901" w:rsidRPr="00441257" w:rsidRDefault="00EE0901" w:rsidP="00EE0901">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EE0901" w:rsidRPr="00EE0901" w:rsidRDefault="00EE0901" w:rsidP="00EE0901">
      <w:pPr>
        <w:pStyle w:val="P00"/>
        <w:spacing w:before="0"/>
        <w:ind w:left="0" w:right="1134"/>
        <w:rPr>
          <w:rStyle w:val="default"/>
          <w:rFonts w:cs="FrankRuehl" w:hint="cs"/>
          <w:strike/>
          <w:sz w:val="2"/>
          <w:szCs w:val="2"/>
          <w:rtl/>
        </w:rPr>
      </w:pPr>
      <w:r w:rsidRPr="00441257">
        <w:rPr>
          <w:rStyle w:val="default"/>
          <w:rFonts w:cs="FrankRuehl" w:hint="cs"/>
          <w:strike/>
          <w:vanish/>
          <w:sz w:val="22"/>
          <w:szCs w:val="22"/>
          <w:shd w:val="clear" w:color="auto" w:fill="FFFF99"/>
          <w:rtl/>
        </w:rPr>
        <w:t>בקשות עפ"י סעיף 24 לפקודה</w:t>
      </w:r>
      <w:bookmarkEnd w:id="196"/>
    </w:p>
    <w:p w:rsidR="00D92350" w:rsidRDefault="00D92350" w:rsidP="00EE0901">
      <w:pPr>
        <w:pStyle w:val="P00"/>
        <w:spacing w:before="72"/>
        <w:ind w:left="0" w:right="1134"/>
        <w:rPr>
          <w:rStyle w:val="default"/>
          <w:rFonts w:cs="FrankRuehl" w:hint="cs"/>
          <w:rtl/>
        </w:rPr>
      </w:pPr>
      <w:r>
        <w:rPr>
          <w:lang w:val="he-IL"/>
        </w:rPr>
        <w:pict>
          <v:rect id="_x0000_s2144" style="position:absolute;left:0;text-align:left;margin-left:464.5pt;margin-top:8.05pt;width:75.05pt;height:10.55pt;z-index:251635200" o:allowincell="f" filled="f" stroked="f" strokecolor="lime" strokeweight=".25pt">
            <v:textbox style="mso-next-textbox:#_x0000_s2144" inset="0,0,0,0">
              <w:txbxContent>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68.</w:t>
      </w:r>
      <w:r>
        <w:rPr>
          <w:rStyle w:val="big-number"/>
          <w:rFonts w:cs="Miriam"/>
          <w:rtl/>
        </w:rPr>
        <w:tab/>
      </w:r>
      <w:r w:rsidR="00EE0901">
        <w:rPr>
          <w:rStyle w:val="default"/>
          <w:rFonts w:cs="FrankRuehl" w:hint="cs"/>
          <w:rtl/>
        </w:rPr>
        <w:t>(בוטלה)</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bookmarkStart w:id="197" w:name="Rov299"/>
      <w:r w:rsidRPr="00441257">
        <w:rPr>
          <w:rStyle w:val="default"/>
          <w:rFonts w:cs="FrankRuehl" w:hint="cs"/>
          <w:vanish/>
          <w:color w:val="FF0000"/>
          <w:sz w:val="20"/>
          <w:szCs w:val="20"/>
          <w:shd w:val="clear" w:color="auto" w:fill="FFFF99"/>
          <w:rtl/>
        </w:rPr>
        <w:t>מיום 3.6.1965</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86"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 xml:space="preserve">3.6.1965 עמ' </w:t>
      </w:r>
      <w:r w:rsidRPr="00441257">
        <w:rPr>
          <w:rFonts w:cs="FrankRuehl" w:hint="cs"/>
          <w:vanish/>
          <w:szCs w:val="20"/>
          <w:shd w:val="clear" w:color="auto" w:fill="FFFF99"/>
          <w:rtl/>
        </w:rPr>
        <w:t>2126</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68.</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בק</w:t>
      </w:r>
      <w:r w:rsidRPr="00441257">
        <w:rPr>
          <w:rStyle w:val="default"/>
          <w:rFonts w:cs="FrankRuehl" w:hint="cs"/>
          <w:vanish/>
          <w:sz w:val="22"/>
          <w:szCs w:val="22"/>
          <w:shd w:val="clear" w:color="auto" w:fill="FFFF99"/>
          <w:rtl/>
        </w:rPr>
        <w:t xml:space="preserve">שה לשינוי סימן מסחרי תוגש בטופס הקבוע בצירוף האגרה הקבועה </w:t>
      </w:r>
      <w:r w:rsidRPr="00441257">
        <w:rPr>
          <w:rStyle w:val="default"/>
          <w:rFonts w:cs="FrankRuehl" w:hint="cs"/>
          <w:strike/>
          <w:vanish/>
          <w:sz w:val="22"/>
          <w:szCs w:val="22"/>
          <w:shd w:val="clear" w:color="auto" w:fill="FFFF99"/>
          <w:rtl/>
        </w:rPr>
        <w:t>וארבע העתקות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וששה העתקים</w:t>
      </w:r>
      <w:r w:rsidRPr="00441257">
        <w:rPr>
          <w:rStyle w:val="default"/>
          <w:rFonts w:cs="FrankRuehl" w:hint="cs"/>
          <w:vanish/>
          <w:sz w:val="22"/>
          <w:szCs w:val="22"/>
          <w:shd w:val="clear" w:color="auto" w:fill="FFFF99"/>
          <w:rtl/>
        </w:rPr>
        <w:t xml:space="preserve"> מן הסימן כפי שיופיע לאחר השינוי.</w:t>
      </w:r>
    </w:p>
    <w:p w:rsidR="00D92350" w:rsidRPr="00441257" w:rsidRDefault="00D92350">
      <w:pPr>
        <w:pStyle w:val="P00"/>
        <w:spacing w:before="0"/>
        <w:ind w:left="0" w:right="1134"/>
        <w:rPr>
          <w:rStyle w:val="default"/>
          <w:rFonts w:cs="FrankRuehl" w:hint="cs"/>
          <w:vanish/>
          <w:sz w:val="2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22.3.1988</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תשמ"ח-1988</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187" w:history="1">
        <w:r w:rsidRPr="00441257">
          <w:rPr>
            <w:rStyle w:val="Hyperlink"/>
            <w:rFonts w:cs="FrankRuehl" w:hint="cs"/>
            <w:vanish/>
            <w:szCs w:val="20"/>
            <w:shd w:val="clear" w:color="auto" w:fill="FFFF99"/>
            <w:rtl/>
          </w:rPr>
          <w:t>ק"ת תשמ"ח מס'</w:t>
        </w:r>
        <w:r w:rsidRPr="00441257">
          <w:rPr>
            <w:rStyle w:val="Hyperlink"/>
            <w:rFonts w:cs="FrankRuehl"/>
            <w:vanish/>
            <w:szCs w:val="20"/>
            <w:shd w:val="clear" w:color="auto" w:fill="FFFF99"/>
            <w:rtl/>
          </w:rPr>
          <w:t xml:space="preserve"> 5086</w:t>
        </w:r>
      </w:hyperlink>
      <w:r w:rsidRPr="00441257">
        <w:rPr>
          <w:rFonts w:cs="FrankRuehl" w:hint="cs"/>
          <w:vanish/>
          <w:szCs w:val="20"/>
          <w:shd w:val="clear" w:color="auto" w:fill="FFFF99"/>
          <w:rtl/>
        </w:rPr>
        <w:t xml:space="preserve"> מיום 21.2.1988 עמ' 501</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68.</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בק</w:t>
      </w:r>
      <w:r w:rsidRPr="00441257">
        <w:rPr>
          <w:rStyle w:val="default"/>
          <w:rFonts w:cs="FrankRuehl" w:hint="cs"/>
          <w:vanish/>
          <w:sz w:val="22"/>
          <w:szCs w:val="22"/>
          <w:shd w:val="clear" w:color="auto" w:fill="FFFF99"/>
          <w:rtl/>
        </w:rPr>
        <w:t xml:space="preserve">שה לשינוי סימן מסחרי תוגש בטופס הקבוע </w:t>
      </w:r>
      <w:r w:rsidRPr="00441257">
        <w:rPr>
          <w:rStyle w:val="default"/>
          <w:rFonts w:cs="FrankRuehl" w:hint="cs"/>
          <w:strike/>
          <w:vanish/>
          <w:sz w:val="22"/>
          <w:szCs w:val="22"/>
          <w:shd w:val="clear" w:color="auto" w:fill="FFFF99"/>
          <w:rtl/>
        </w:rPr>
        <w:t>בצירוף האגרה</w:t>
      </w:r>
      <w:r w:rsidRPr="00441257">
        <w:rPr>
          <w:rStyle w:val="default"/>
          <w:rFonts w:cs="FrankRuehl" w:hint="cs"/>
          <w:vanish/>
          <w:sz w:val="22"/>
          <w:szCs w:val="22"/>
          <w:shd w:val="clear" w:color="auto" w:fill="FFFF99"/>
          <w:rtl/>
        </w:rPr>
        <w:t xml:space="preserve"> </w:t>
      </w:r>
      <w:r w:rsidRPr="00441257">
        <w:rPr>
          <w:rStyle w:val="default"/>
          <w:rFonts w:cs="FrankRuehl" w:hint="cs"/>
          <w:strike/>
          <w:vanish/>
          <w:sz w:val="22"/>
          <w:szCs w:val="22"/>
          <w:shd w:val="clear" w:color="auto" w:fill="FFFF99"/>
          <w:rtl/>
        </w:rPr>
        <w:t>בצירוף העתק הקבלה על תשלום האגרה</w:t>
      </w:r>
      <w:r w:rsidRPr="00441257">
        <w:rPr>
          <w:rStyle w:val="default"/>
          <w:rFonts w:cs="FrankRuehl" w:hint="cs"/>
          <w:vanish/>
          <w:sz w:val="22"/>
          <w:szCs w:val="22"/>
          <w:shd w:val="clear" w:color="auto" w:fill="FFFF99"/>
          <w:rtl/>
        </w:rPr>
        <w:t xml:space="preserve"> הקבועה וששה העתקים מן הסימן כפי שיופיע לאחר השינוי.</w:t>
      </w:r>
    </w:p>
    <w:p w:rsidR="00EE0901" w:rsidRPr="00441257" w:rsidRDefault="00EE0901" w:rsidP="00EE0901">
      <w:pPr>
        <w:pStyle w:val="P00"/>
        <w:spacing w:before="0"/>
        <w:ind w:left="0" w:right="1134"/>
        <w:rPr>
          <w:rFonts w:cs="FrankRuehl" w:hint="cs"/>
          <w:vanish/>
          <w:szCs w:val="20"/>
          <w:shd w:val="clear" w:color="auto" w:fill="FFFF99"/>
          <w:rtl/>
        </w:rPr>
      </w:pPr>
    </w:p>
    <w:p w:rsidR="00EE0901" w:rsidRPr="00441257" w:rsidRDefault="00EE0901" w:rsidP="00EE0901">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EE0901" w:rsidRPr="00441257" w:rsidRDefault="00EE0901" w:rsidP="00EE090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E0901" w:rsidRPr="00441257" w:rsidRDefault="00EE0901" w:rsidP="00EE0901">
      <w:pPr>
        <w:pStyle w:val="P00"/>
        <w:spacing w:before="0"/>
        <w:ind w:left="0" w:right="1134"/>
        <w:rPr>
          <w:rFonts w:cs="FrankRuehl" w:hint="cs"/>
          <w:vanish/>
          <w:szCs w:val="20"/>
          <w:shd w:val="clear" w:color="auto" w:fill="FFFF99"/>
          <w:rtl/>
        </w:rPr>
      </w:pPr>
      <w:hyperlink r:id="rId18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EE0901" w:rsidRPr="00441257" w:rsidRDefault="00EE0901" w:rsidP="00EE090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ביטול תקנה 68</w:t>
      </w:r>
    </w:p>
    <w:p w:rsidR="00EE0901" w:rsidRPr="00441257" w:rsidRDefault="00EE0901" w:rsidP="00EE0901">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EE0901" w:rsidRPr="00441257" w:rsidRDefault="00EE0901" w:rsidP="00EE0901">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שינוי סימן מסחרי</w:t>
      </w:r>
    </w:p>
    <w:p w:rsidR="00EE0901" w:rsidRPr="00EE0901" w:rsidRDefault="00EE0901" w:rsidP="00EE0901">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68.</w:t>
      </w:r>
      <w:r w:rsidRPr="00441257">
        <w:rPr>
          <w:rStyle w:val="default"/>
          <w:rFonts w:cs="FrankRuehl"/>
          <w:strike/>
          <w:vanish/>
          <w:sz w:val="22"/>
          <w:szCs w:val="22"/>
          <w:shd w:val="clear" w:color="auto" w:fill="FFFF99"/>
          <w:rtl/>
        </w:rPr>
        <w:tab/>
        <w:t>בק</w:t>
      </w:r>
      <w:r w:rsidRPr="00441257">
        <w:rPr>
          <w:rStyle w:val="default"/>
          <w:rFonts w:cs="FrankRuehl" w:hint="cs"/>
          <w:strike/>
          <w:vanish/>
          <w:sz w:val="22"/>
          <w:szCs w:val="22"/>
          <w:shd w:val="clear" w:color="auto" w:fill="FFFF99"/>
          <w:rtl/>
        </w:rPr>
        <w:t>שה לשינוי סימן מסחרי תוגש בטופס הקבוע בצירוף העתק הקבלה על תשלום האגרה הקבועה וששה העתקים מן הסימן כפי שיופיע לאחר השינוי.</w:t>
      </w:r>
      <w:bookmarkEnd w:id="197"/>
    </w:p>
    <w:p w:rsidR="00D92350" w:rsidRDefault="00D92350" w:rsidP="00EE0901">
      <w:pPr>
        <w:pStyle w:val="P00"/>
        <w:spacing w:before="72"/>
        <w:ind w:left="0" w:right="1134"/>
        <w:rPr>
          <w:rStyle w:val="default"/>
          <w:rFonts w:cs="FrankRuehl" w:hint="cs"/>
          <w:rtl/>
        </w:rPr>
      </w:pPr>
      <w:r>
        <w:rPr>
          <w:lang w:val="he-IL"/>
        </w:rPr>
        <w:pict>
          <v:rect id="_x0000_s2145" style="position:absolute;left:0;text-align:left;margin-left:462pt;margin-top:7.1pt;width:75.05pt;height:7pt;z-index:251636224" filled="f" stroked="f" strokecolor="lime" strokeweight=".25pt">
            <v:textbox style="mso-next-textbox:#_x0000_s2145" inset="0,0,0,0">
              <w:txbxContent>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69.</w:t>
      </w:r>
      <w:r>
        <w:rPr>
          <w:rStyle w:val="big-number"/>
          <w:rFonts w:cs="Miriam"/>
          <w:rtl/>
        </w:rPr>
        <w:tab/>
      </w:r>
      <w:r w:rsidR="00EE0901">
        <w:rPr>
          <w:rStyle w:val="default"/>
          <w:rFonts w:cs="FrankRuehl" w:hint="cs"/>
          <w:rtl/>
        </w:rPr>
        <w:t>(בוטלה)</w:t>
      </w:r>
      <w:r>
        <w:rPr>
          <w:rStyle w:val="default"/>
          <w:rFonts w:cs="FrankRuehl" w:hint="cs"/>
          <w:rtl/>
        </w:rPr>
        <w:t>.</w:t>
      </w:r>
    </w:p>
    <w:p w:rsidR="006E13CB" w:rsidRPr="00441257" w:rsidRDefault="006E13CB" w:rsidP="006E13CB">
      <w:pPr>
        <w:pStyle w:val="P00"/>
        <w:spacing w:before="0"/>
        <w:ind w:left="0" w:right="1134"/>
        <w:rPr>
          <w:rStyle w:val="default"/>
          <w:rFonts w:cs="FrankRuehl" w:hint="cs"/>
          <w:vanish/>
          <w:color w:val="FF0000"/>
          <w:sz w:val="20"/>
          <w:szCs w:val="20"/>
          <w:shd w:val="clear" w:color="auto" w:fill="FFFF99"/>
          <w:rtl/>
        </w:rPr>
      </w:pPr>
      <w:bookmarkStart w:id="198" w:name="Rov300"/>
      <w:r w:rsidRPr="00441257">
        <w:rPr>
          <w:rStyle w:val="default"/>
          <w:rFonts w:cs="FrankRuehl" w:hint="cs"/>
          <w:vanish/>
          <w:color w:val="FF0000"/>
          <w:sz w:val="20"/>
          <w:szCs w:val="20"/>
          <w:shd w:val="clear" w:color="auto" w:fill="FFFF99"/>
          <w:rtl/>
        </w:rPr>
        <w:t>מיום 1.1.2009</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hyperlink r:id="rId189"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6E13CB" w:rsidRPr="00441257" w:rsidRDefault="006E13CB" w:rsidP="006E13CB">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69.</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מש</w:t>
      </w:r>
      <w:r w:rsidRPr="00441257">
        <w:rPr>
          <w:rStyle w:val="default"/>
          <w:rFonts w:cs="FrankRuehl" w:hint="cs"/>
          <w:vanish/>
          <w:sz w:val="22"/>
          <w:szCs w:val="22"/>
          <w:shd w:val="clear" w:color="auto" w:fill="FFFF99"/>
          <w:rtl/>
        </w:rPr>
        <w:t xml:space="preserve">ניתנה הרשות, ידאג הרשם לכך שהמבקש יגיש לו גלופה המראה את הסימן המסחרי בצורתו לאחר השינוי לצורך פרסום </w:t>
      </w:r>
      <w:r w:rsidRPr="00441257">
        <w:rPr>
          <w:rStyle w:val="default"/>
          <w:rFonts w:cs="FrankRuehl" w:hint="cs"/>
          <w:strike/>
          <w:vanish/>
          <w:sz w:val="22"/>
          <w:szCs w:val="22"/>
          <w:shd w:val="clear" w:color="auto" w:fill="FFFF99"/>
          <w:rtl/>
        </w:rPr>
        <w:t>ברשומות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באתר האינטרנט</w:t>
      </w:r>
      <w:r w:rsidRPr="00441257">
        <w:rPr>
          <w:rStyle w:val="default"/>
          <w:rFonts w:cs="FrankRuehl"/>
          <w:vanish/>
          <w:sz w:val="22"/>
          <w:szCs w:val="22"/>
          <w:shd w:val="clear" w:color="auto" w:fill="FFFF99"/>
          <w:rtl/>
        </w:rPr>
        <w:t>, ו</w:t>
      </w:r>
      <w:r w:rsidRPr="00441257">
        <w:rPr>
          <w:rStyle w:val="default"/>
          <w:rFonts w:cs="FrankRuehl" w:hint="cs"/>
          <w:vanish/>
          <w:sz w:val="22"/>
          <w:szCs w:val="22"/>
          <w:shd w:val="clear" w:color="auto" w:fill="FFFF99"/>
          <w:rtl/>
        </w:rPr>
        <w:t xml:space="preserve">מיד עם קבלת הגלופה יפרסם </w:t>
      </w:r>
      <w:r w:rsidRPr="00441257">
        <w:rPr>
          <w:rStyle w:val="default"/>
          <w:rFonts w:cs="FrankRuehl" w:hint="cs"/>
          <w:strike/>
          <w:vanish/>
          <w:sz w:val="22"/>
          <w:szCs w:val="22"/>
          <w:shd w:val="clear" w:color="auto" w:fill="FFFF99"/>
          <w:rtl/>
        </w:rPr>
        <w:t>ברשומות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באתר האינטרנט</w:t>
      </w:r>
      <w:r w:rsidRPr="00441257">
        <w:rPr>
          <w:rStyle w:val="default"/>
          <w:rFonts w:cs="FrankRuehl" w:hint="cs"/>
          <w:vanish/>
          <w:sz w:val="22"/>
          <w:szCs w:val="22"/>
          <w:shd w:val="clear" w:color="auto" w:fill="FFFF99"/>
          <w:rtl/>
        </w:rPr>
        <w:t xml:space="preserve"> את הסימן, כפי ששונה.</w:t>
      </w:r>
    </w:p>
    <w:p w:rsidR="00EE0901" w:rsidRPr="00441257" w:rsidRDefault="00EE0901" w:rsidP="00EE0901">
      <w:pPr>
        <w:pStyle w:val="P00"/>
        <w:spacing w:before="0"/>
        <w:ind w:left="0" w:right="1134"/>
        <w:rPr>
          <w:rFonts w:cs="FrankRuehl" w:hint="cs"/>
          <w:vanish/>
          <w:szCs w:val="20"/>
          <w:shd w:val="clear" w:color="auto" w:fill="FFFF99"/>
          <w:rtl/>
        </w:rPr>
      </w:pPr>
    </w:p>
    <w:p w:rsidR="00EE0901" w:rsidRPr="00441257" w:rsidRDefault="00EE0901" w:rsidP="00EE0901">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EE0901" w:rsidRPr="00441257" w:rsidRDefault="00EE0901" w:rsidP="00EE090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E0901" w:rsidRPr="00441257" w:rsidRDefault="00EE0901" w:rsidP="00EE0901">
      <w:pPr>
        <w:pStyle w:val="P00"/>
        <w:spacing w:before="0"/>
        <w:ind w:left="0" w:right="1134"/>
        <w:rPr>
          <w:rFonts w:cs="FrankRuehl" w:hint="cs"/>
          <w:vanish/>
          <w:szCs w:val="20"/>
          <w:shd w:val="clear" w:color="auto" w:fill="FFFF99"/>
          <w:rtl/>
        </w:rPr>
      </w:pPr>
      <w:hyperlink r:id="rId19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EE0901" w:rsidRPr="00441257" w:rsidRDefault="00EE0901" w:rsidP="00EE090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ביטול תקנה 69</w:t>
      </w:r>
    </w:p>
    <w:p w:rsidR="00EE0901" w:rsidRPr="00441257" w:rsidRDefault="00EE0901" w:rsidP="00EE0901">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EE0901" w:rsidRPr="00441257" w:rsidRDefault="00EE0901" w:rsidP="00EE0901">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פרסום השינוי</w:t>
      </w:r>
    </w:p>
    <w:p w:rsidR="00EE0901" w:rsidRPr="00EE0901" w:rsidRDefault="00EE0901" w:rsidP="00EE0901">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69.</w:t>
      </w:r>
      <w:r w:rsidRPr="00441257">
        <w:rPr>
          <w:rStyle w:val="default"/>
          <w:rFonts w:cs="FrankRuehl"/>
          <w:strike/>
          <w:vanish/>
          <w:sz w:val="22"/>
          <w:szCs w:val="22"/>
          <w:shd w:val="clear" w:color="auto" w:fill="FFFF99"/>
          <w:rtl/>
        </w:rPr>
        <w:tab/>
        <w:t>מש</w:t>
      </w:r>
      <w:r w:rsidRPr="00441257">
        <w:rPr>
          <w:rStyle w:val="default"/>
          <w:rFonts w:cs="FrankRuehl" w:hint="cs"/>
          <w:strike/>
          <w:vanish/>
          <w:sz w:val="22"/>
          <w:szCs w:val="22"/>
          <w:shd w:val="clear" w:color="auto" w:fill="FFFF99"/>
          <w:rtl/>
        </w:rPr>
        <w:t>ניתנה הרשות, ידאג הרשם לכך שהמבקש יגיש לו גלופה המראה את הסימן המסחרי בצורתו לאחר השינוי לצורך פרסום באתר האינטרנט</w:t>
      </w:r>
      <w:r w:rsidRPr="00441257">
        <w:rPr>
          <w:rStyle w:val="default"/>
          <w:rFonts w:cs="FrankRuehl"/>
          <w:strike/>
          <w:vanish/>
          <w:sz w:val="22"/>
          <w:szCs w:val="22"/>
          <w:shd w:val="clear" w:color="auto" w:fill="FFFF99"/>
          <w:rtl/>
        </w:rPr>
        <w:t>, ו</w:t>
      </w:r>
      <w:r w:rsidRPr="00441257">
        <w:rPr>
          <w:rStyle w:val="default"/>
          <w:rFonts w:cs="FrankRuehl" w:hint="cs"/>
          <w:strike/>
          <w:vanish/>
          <w:sz w:val="22"/>
          <w:szCs w:val="22"/>
          <w:shd w:val="clear" w:color="auto" w:fill="FFFF99"/>
          <w:rtl/>
        </w:rPr>
        <w:t>מיד עם קבלת הגלופה יפרסם באתר האינטרנט את הסימן, כפי ששונה.</w:t>
      </w:r>
      <w:bookmarkEnd w:id="198"/>
    </w:p>
    <w:p w:rsidR="00EE0901" w:rsidRPr="00EE0901" w:rsidRDefault="00EE0901" w:rsidP="00EE0901">
      <w:pPr>
        <w:pStyle w:val="medium2-header"/>
        <w:keepLines w:val="0"/>
        <w:spacing w:before="72"/>
        <w:ind w:left="0" w:right="1134"/>
        <w:rPr>
          <w:rFonts w:cs="FrankRuehl" w:hint="cs"/>
          <w:b/>
          <w:bCs w:val="0"/>
          <w:noProof/>
          <w:rtl/>
        </w:rPr>
      </w:pPr>
      <w:r w:rsidRPr="00EE0901">
        <w:rPr>
          <w:rFonts w:cs="FrankRuehl"/>
          <w:b/>
          <w:bCs w:val="0"/>
          <w:noProof/>
          <w:rtl/>
          <w:lang w:eastAsia="en-US"/>
        </w:rPr>
        <w:pict>
          <v:shape id="_x0000_s2473" type="#_x0000_t202" style="position:absolute;left:0;text-align:left;margin-left:470.35pt;margin-top:7.1pt;width:1in;height:9.65pt;z-index:251722240" filled="f" stroked="f">
            <v:textbox inset="1mm,0,1mm,0">
              <w:txbxContent>
                <w:p w:rsidR="00343C41" w:rsidRDefault="00343C41" w:rsidP="00EE0901">
                  <w:pPr>
                    <w:spacing w:line="160" w:lineRule="exact"/>
                    <w:jc w:val="left"/>
                    <w:rPr>
                      <w:rFonts w:cs="Miriam" w:hint="cs"/>
                      <w:noProof/>
                      <w:sz w:val="18"/>
                      <w:szCs w:val="18"/>
                      <w:rtl/>
                    </w:rPr>
                  </w:pPr>
                  <w:r>
                    <w:rPr>
                      <w:rFonts w:cs="Miriam" w:hint="cs"/>
                      <w:noProof/>
                      <w:sz w:val="18"/>
                      <w:szCs w:val="18"/>
                      <w:rtl/>
                    </w:rPr>
                    <w:t>תק' תשע"ד-2013</w:t>
                  </w:r>
                </w:p>
              </w:txbxContent>
            </v:textbox>
          </v:shape>
        </w:pict>
      </w:r>
      <w:r>
        <w:rPr>
          <w:rFonts w:cs="FrankRuehl" w:hint="cs"/>
          <w:b/>
          <w:bCs w:val="0"/>
          <w:noProof/>
          <w:rtl/>
        </w:rPr>
        <w:t>(נמחקה)</w:t>
      </w:r>
    </w:p>
    <w:p w:rsidR="00EE0901" w:rsidRPr="00441257" w:rsidRDefault="00EE0901" w:rsidP="00EE0901">
      <w:pPr>
        <w:pStyle w:val="P00"/>
        <w:spacing w:before="0"/>
        <w:ind w:left="0" w:right="1134"/>
        <w:rPr>
          <w:rFonts w:cs="FrankRuehl" w:hint="cs"/>
          <w:vanish/>
          <w:color w:val="FF0000"/>
          <w:szCs w:val="20"/>
          <w:shd w:val="clear" w:color="auto" w:fill="FFFF99"/>
          <w:rtl/>
        </w:rPr>
      </w:pPr>
      <w:bookmarkStart w:id="199" w:name="Rov298"/>
      <w:r w:rsidRPr="00441257">
        <w:rPr>
          <w:rFonts w:cs="FrankRuehl" w:hint="cs"/>
          <w:vanish/>
          <w:color w:val="FF0000"/>
          <w:szCs w:val="20"/>
          <w:shd w:val="clear" w:color="auto" w:fill="FFFF99"/>
          <w:rtl/>
        </w:rPr>
        <w:t>מיום 24.11.2013</w:t>
      </w:r>
    </w:p>
    <w:p w:rsidR="00EE0901" w:rsidRPr="00441257" w:rsidRDefault="00EE0901" w:rsidP="00EE090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E0901" w:rsidRPr="00441257" w:rsidRDefault="00EE0901" w:rsidP="00EE0901">
      <w:pPr>
        <w:pStyle w:val="P00"/>
        <w:spacing w:before="0"/>
        <w:ind w:left="0" w:right="1134"/>
        <w:rPr>
          <w:rFonts w:cs="FrankRuehl" w:hint="cs"/>
          <w:vanish/>
          <w:szCs w:val="20"/>
          <w:shd w:val="clear" w:color="auto" w:fill="FFFF99"/>
          <w:rtl/>
        </w:rPr>
      </w:pPr>
      <w:hyperlink r:id="rId19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EE0901" w:rsidRPr="00441257" w:rsidRDefault="00EE0901" w:rsidP="00EE090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מחיקת כותרת</w:t>
      </w:r>
    </w:p>
    <w:p w:rsidR="00EE0901" w:rsidRPr="00441257" w:rsidRDefault="00EE0901" w:rsidP="00EE0901">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EE0901" w:rsidRPr="00EE0901" w:rsidRDefault="00EE0901" w:rsidP="00EE0901">
      <w:pPr>
        <w:pStyle w:val="P00"/>
        <w:spacing w:before="0"/>
        <w:ind w:left="0" w:right="1134"/>
        <w:rPr>
          <w:rStyle w:val="default"/>
          <w:rFonts w:cs="FrankRuehl" w:hint="cs"/>
          <w:sz w:val="2"/>
          <w:szCs w:val="2"/>
          <w:rtl/>
        </w:rPr>
      </w:pPr>
      <w:r w:rsidRPr="00441257">
        <w:rPr>
          <w:rStyle w:val="default"/>
          <w:rFonts w:cs="FrankRuehl" w:hint="cs"/>
          <w:strike/>
          <w:vanish/>
          <w:sz w:val="22"/>
          <w:szCs w:val="22"/>
          <w:shd w:val="clear" w:color="auto" w:fill="FFFF99"/>
          <w:rtl/>
        </w:rPr>
        <w:t>בקשה עפ"י סעיפים 22 ו-25 לפקודה</w:t>
      </w:r>
      <w:bookmarkEnd w:id="199"/>
    </w:p>
    <w:p w:rsidR="00D92350" w:rsidRDefault="00D92350" w:rsidP="00EE0901">
      <w:pPr>
        <w:pStyle w:val="P00"/>
        <w:spacing w:before="72"/>
        <w:ind w:left="0" w:right="1134"/>
        <w:rPr>
          <w:rStyle w:val="default"/>
          <w:rFonts w:cs="FrankRuehl" w:hint="cs"/>
          <w:rtl/>
        </w:rPr>
      </w:pPr>
      <w:bookmarkStart w:id="200" w:name="Seif66"/>
      <w:bookmarkEnd w:id="200"/>
      <w:r>
        <w:rPr>
          <w:lang w:val="he-IL"/>
        </w:rPr>
        <w:pict>
          <v:rect id="_x0000_s2146" style="position:absolute;left:0;text-align:left;margin-left:464.5pt;margin-top:8.05pt;width:75.05pt;height:48.7pt;z-index:251637248" o:allowincell="f" filled="f" stroked="f" strokecolor="lime" strokeweight=".25pt">
            <v:textbox inset="0,0,0,0">
              <w:txbxContent>
                <w:p w:rsidR="00343C41" w:rsidRDefault="00343C41" w:rsidP="00023A42">
                  <w:pPr>
                    <w:spacing w:line="160" w:lineRule="exact"/>
                    <w:jc w:val="left"/>
                    <w:rPr>
                      <w:rFonts w:cs="Miriam" w:hint="cs"/>
                      <w:sz w:val="18"/>
                      <w:szCs w:val="18"/>
                      <w:rtl/>
                    </w:rPr>
                  </w:pPr>
                  <w:r>
                    <w:rPr>
                      <w:rFonts w:cs="Miriam" w:hint="cs"/>
                      <w:sz w:val="18"/>
                      <w:szCs w:val="18"/>
                      <w:rtl/>
                    </w:rPr>
                    <w:t>בקשה לתיקון או למחיקת סימן מסחרי מהפנקס</w:t>
                  </w:r>
                </w:p>
                <w:p w:rsidR="00343C41" w:rsidRDefault="00343C41" w:rsidP="00EE0901">
                  <w:pPr>
                    <w:spacing w:line="160" w:lineRule="exact"/>
                    <w:jc w:val="left"/>
                    <w:rPr>
                      <w:rFonts w:cs="Miriam" w:hint="cs"/>
                      <w:noProof/>
                      <w:sz w:val="18"/>
                      <w:szCs w:val="18"/>
                      <w:rtl/>
                    </w:rPr>
                  </w:pPr>
                  <w:r>
                    <w:rPr>
                      <w:rFonts w:cs="Miriam" w:hint="cs"/>
                      <w:sz w:val="18"/>
                      <w:szCs w:val="18"/>
                      <w:rtl/>
                    </w:rPr>
                    <w:t>תק' תשע"ד-2013</w:t>
                  </w:r>
                </w:p>
                <w:p w:rsidR="00343C41" w:rsidRDefault="00343C41" w:rsidP="00EE0901">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rtl/>
        </w:rPr>
        <w:t>70.</w:t>
      </w:r>
      <w:r>
        <w:rPr>
          <w:rStyle w:val="big-number"/>
          <w:rFonts w:cs="Miriam"/>
          <w:rtl/>
        </w:rPr>
        <w:tab/>
      </w:r>
      <w:r w:rsidR="00EE0901">
        <w:rPr>
          <w:rStyle w:val="default"/>
          <w:rFonts w:cs="FrankRuehl" w:hint="cs"/>
          <w:rtl/>
        </w:rPr>
        <w:t>בקשה לתיקון הפנקס או למחיקת סימן מסחרי מן הפנקס תפרט את עניינו של המבקש בסימן, את העובדות שעליהן מתבססת הבקשה ואת התיקון המבוקש, ותוגש בשני העתקים; העתק מן הבקשה ישלח הרשם לבעל הרשום</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bookmarkStart w:id="201" w:name="Rov301"/>
      <w:r w:rsidRPr="00441257">
        <w:rPr>
          <w:rStyle w:val="default"/>
          <w:rFonts w:cs="FrankRuehl" w:hint="cs"/>
          <w:vanish/>
          <w:color w:val="FF0000"/>
          <w:sz w:val="20"/>
          <w:szCs w:val="20"/>
          <w:shd w:val="clear" w:color="auto" w:fill="FFFF99"/>
          <w:rtl/>
        </w:rPr>
        <w:t>מיום 3.6.1965</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92"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 xml:space="preserve">3.6.1965 עמ' </w:t>
      </w:r>
      <w:r w:rsidRPr="00441257">
        <w:rPr>
          <w:rFonts w:cs="FrankRuehl" w:hint="cs"/>
          <w:vanish/>
          <w:szCs w:val="20"/>
          <w:shd w:val="clear" w:color="auto" w:fill="FFFF99"/>
          <w:rtl/>
        </w:rPr>
        <w:t>2126</w:t>
      </w:r>
    </w:p>
    <w:p w:rsidR="00D92350" w:rsidRPr="00441257" w:rsidRDefault="00D92350">
      <w:pPr>
        <w:pStyle w:val="P0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(2)</w:t>
      </w:r>
      <w:r w:rsidRPr="00441257">
        <w:rPr>
          <w:rStyle w:val="default"/>
          <w:rFonts w:cs="FrankRuehl"/>
          <w:vanish/>
          <w:sz w:val="22"/>
          <w:szCs w:val="22"/>
          <w:shd w:val="clear" w:color="auto" w:fill="FFFF99"/>
          <w:rtl/>
        </w:rPr>
        <w:tab/>
        <w:t>ל</w:t>
      </w:r>
      <w:r w:rsidRPr="00441257">
        <w:rPr>
          <w:rStyle w:val="default"/>
          <w:rFonts w:cs="FrankRuehl" w:hint="cs"/>
          <w:vanish/>
          <w:sz w:val="22"/>
          <w:szCs w:val="22"/>
          <w:shd w:val="clear" w:color="auto" w:fill="FFFF99"/>
          <w:rtl/>
        </w:rPr>
        <w:t xml:space="preserve">בקשה זו יש לצרף </w:t>
      </w:r>
      <w:r w:rsidRPr="00441257">
        <w:rPr>
          <w:rStyle w:val="default"/>
          <w:rFonts w:cs="FrankRuehl" w:hint="cs"/>
          <w:strike/>
          <w:vanish/>
          <w:sz w:val="22"/>
          <w:szCs w:val="22"/>
          <w:shd w:val="clear" w:color="auto" w:fill="FFFF99"/>
          <w:rtl/>
        </w:rPr>
        <w:t>העתק</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שני</w:t>
      </w:r>
      <w:r w:rsidRPr="00441257">
        <w:rPr>
          <w:rStyle w:val="default"/>
          <w:rFonts w:cs="FrankRuehl"/>
          <w:vanish/>
          <w:sz w:val="22"/>
          <w:szCs w:val="22"/>
          <w:u w:val="single"/>
          <w:shd w:val="clear" w:color="auto" w:fill="FFFF99"/>
          <w:rtl/>
        </w:rPr>
        <w:t xml:space="preserve"> ה</w:t>
      </w:r>
      <w:r w:rsidRPr="00441257">
        <w:rPr>
          <w:rStyle w:val="default"/>
          <w:rFonts w:cs="FrankRuehl" w:hint="cs"/>
          <w:vanish/>
          <w:sz w:val="22"/>
          <w:szCs w:val="22"/>
          <w:u w:val="single"/>
          <w:shd w:val="clear" w:color="auto" w:fill="FFFF99"/>
          <w:rtl/>
        </w:rPr>
        <w:t>עתקים</w:t>
      </w:r>
      <w:r w:rsidRPr="00441257">
        <w:rPr>
          <w:rStyle w:val="default"/>
          <w:rFonts w:cs="FrankRuehl" w:hint="cs"/>
          <w:vanish/>
          <w:sz w:val="22"/>
          <w:szCs w:val="22"/>
          <w:shd w:val="clear" w:color="auto" w:fill="FFFF99"/>
          <w:rtl/>
        </w:rPr>
        <w:t xml:space="preserve"> וכן הודעה </w:t>
      </w:r>
      <w:r w:rsidRPr="00441257">
        <w:rPr>
          <w:rStyle w:val="default"/>
          <w:rFonts w:cs="FrankRuehl" w:hint="cs"/>
          <w:strike/>
          <w:vanish/>
          <w:sz w:val="22"/>
          <w:szCs w:val="22"/>
          <w:shd w:val="clear" w:color="auto" w:fill="FFFF99"/>
          <w:rtl/>
        </w:rPr>
        <w:t>בשני העתקים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בשלושה העתקים</w:t>
      </w:r>
      <w:r w:rsidRPr="00441257">
        <w:rPr>
          <w:rStyle w:val="default"/>
          <w:rFonts w:cs="FrankRuehl" w:hint="cs"/>
          <w:vanish/>
          <w:sz w:val="22"/>
          <w:szCs w:val="22"/>
          <w:shd w:val="clear" w:color="auto" w:fill="FFFF99"/>
          <w:rtl/>
        </w:rPr>
        <w:t xml:space="preserve"> המגוללים בפרוטרוט את מהות טובת ההנאה אשר למבקש, את העובדות שעליהן הוא מבסס את תביעתו ואת התיקון שהוא מבקש</w:t>
      </w:r>
      <w:r w:rsidRPr="00441257">
        <w:rPr>
          <w:rStyle w:val="default"/>
          <w:rFonts w:cs="FrankRuehl"/>
          <w:vanish/>
          <w:sz w:val="22"/>
          <w:szCs w:val="22"/>
          <w:shd w:val="clear" w:color="auto" w:fill="FFFF99"/>
          <w:rtl/>
        </w:rPr>
        <w:t>.</w:t>
      </w:r>
    </w:p>
    <w:p w:rsidR="00EE0901" w:rsidRPr="00441257" w:rsidRDefault="00EE0901" w:rsidP="00EE0901">
      <w:pPr>
        <w:pStyle w:val="P00"/>
        <w:spacing w:before="0"/>
        <w:ind w:left="0" w:right="1134"/>
        <w:rPr>
          <w:rFonts w:cs="FrankRuehl" w:hint="cs"/>
          <w:vanish/>
          <w:szCs w:val="20"/>
          <w:shd w:val="clear" w:color="auto" w:fill="FFFF99"/>
          <w:rtl/>
        </w:rPr>
      </w:pPr>
    </w:p>
    <w:p w:rsidR="00EE0901" w:rsidRPr="00441257" w:rsidRDefault="00EE0901" w:rsidP="00EE0901">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EE0901" w:rsidRPr="00441257" w:rsidRDefault="00EE0901" w:rsidP="00EE090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E0901" w:rsidRPr="00441257" w:rsidRDefault="00EE0901" w:rsidP="00EE0901">
      <w:pPr>
        <w:pStyle w:val="P00"/>
        <w:spacing w:before="0"/>
        <w:ind w:left="0" w:right="1134"/>
        <w:rPr>
          <w:rFonts w:cs="FrankRuehl" w:hint="cs"/>
          <w:vanish/>
          <w:szCs w:val="20"/>
          <w:shd w:val="clear" w:color="auto" w:fill="FFFF99"/>
          <w:rtl/>
        </w:rPr>
      </w:pPr>
      <w:hyperlink r:id="rId193"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EE0901" w:rsidRPr="00441257" w:rsidRDefault="00EE0901" w:rsidP="00EE090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החלפת תקנה 70</w:t>
      </w:r>
    </w:p>
    <w:p w:rsidR="00EE0901" w:rsidRPr="00441257" w:rsidRDefault="00EE0901" w:rsidP="00EE0901">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EE0901" w:rsidRPr="00441257" w:rsidRDefault="00EE0901" w:rsidP="00EE0901">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בקשות לתקן או להוציא סימן מסחרי מהפנקס</w:t>
      </w:r>
    </w:p>
    <w:p w:rsidR="00EE0901" w:rsidRPr="00441257" w:rsidRDefault="00EE0901" w:rsidP="00EE0901">
      <w:pPr>
        <w:pStyle w:val="P00"/>
        <w:spacing w:before="0"/>
        <w:ind w:left="0"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70.</w:t>
      </w:r>
      <w:r w:rsidRPr="00441257">
        <w:rPr>
          <w:rStyle w:val="default"/>
          <w:rFonts w:cs="FrankRuehl"/>
          <w:strike/>
          <w:vanish/>
          <w:sz w:val="22"/>
          <w:szCs w:val="22"/>
          <w:shd w:val="clear" w:color="auto" w:fill="FFFF99"/>
          <w:rtl/>
        </w:rPr>
        <w:tab/>
        <w:t>(1)</w:t>
      </w:r>
      <w:r w:rsidRPr="00441257">
        <w:rPr>
          <w:rStyle w:val="default"/>
          <w:rFonts w:cs="FrankRuehl"/>
          <w:strike/>
          <w:vanish/>
          <w:sz w:val="22"/>
          <w:szCs w:val="22"/>
          <w:shd w:val="clear" w:color="auto" w:fill="FFFF99"/>
          <w:rtl/>
        </w:rPr>
        <w:tab/>
        <w:t>ב</w:t>
      </w:r>
      <w:r w:rsidRPr="00441257">
        <w:rPr>
          <w:rStyle w:val="default"/>
          <w:rFonts w:cs="FrankRuehl" w:hint="cs"/>
          <w:strike/>
          <w:vanish/>
          <w:sz w:val="22"/>
          <w:szCs w:val="22"/>
          <w:shd w:val="clear" w:color="auto" w:fill="FFFF99"/>
          <w:rtl/>
        </w:rPr>
        <w:t>קשה לתיקון הפנקס או למחיקת סימן מסחרי מהפנקס, אם מגישים אותה לרשם, צריכה להיות ערוכה בטופס המתאים, כמובא בתוספת השניה לתקנות אלה.</w:t>
      </w:r>
    </w:p>
    <w:p w:rsidR="00EE0901" w:rsidRPr="00441257" w:rsidRDefault="00EE0901" w:rsidP="00EE0901">
      <w:pPr>
        <w:pStyle w:val="P00"/>
        <w:spacing w:before="0"/>
        <w:ind w:left="0" w:right="1134"/>
        <w:rPr>
          <w:rStyle w:val="default"/>
          <w:rFonts w:cs="FrankRuehl"/>
          <w:strike/>
          <w:vanish/>
          <w:sz w:val="22"/>
          <w:szCs w:val="2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ל</w:t>
      </w:r>
      <w:r w:rsidRPr="00441257">
        <w:rPr>
          <w:rStyle w:val="default"/>
          <w:rFonts w:cs="FrankRuehl" w:hint="cs"/>
          <w:strike/>
          <w:vanish/>
          <w:sz w:val="22"/>
          <w:szCs w:val="22"/>
          <w:shd w:val="clear" w:color="auto" w:fill="FFFF99"/>
          <w:rtl/>
        </w:rPr>
        <w:t>בקשה זו יש לצרף שני</w:t>
      </w:r>
      <w:r w:rsidRPr="00441257">
        <w:rPr>
          <w:rStyle w:val="default"/>
          <w:rFonts w:cs="FrankRuehl"/>
          <w:strike/>
          <w:vanish/>
          <w:sz w:val="22"/>
          <w:szCs w:val="22"/>
          <w:shd w:val="clear" w:color="auto" w:fill="FFFF99"/>
          <w:rtl/>
        </w:rPr>
        <w:t xml:space="preserve"> ה</w:t>
      </w:r>
      <w:r w:rsidRPr="00441257">
        <w:rPr>
          <w:rStyle w:val="default"/>
          <w:rFonts w:cs="FrankRuehl" w:hint="cs"/>
          <w:strike/>
          <w:vanish/>
          <w:sz w:val="22"/>
          <w:szCs w:val="22"/>
          <w:shd w:val="clear" w:color="auto" w:fill="FFFF99"/>
          <w:rtl/>
        </w:rPr>
        <w:t>עתקים וכן הודעה בשלושה העתקים המגוללים בפרוטרוט את מהות טובת ההנאה אשר למבקש, את העובדות שעליהן הוא מבסס את תביעתו ואת התיקון שהוא מבקש</w:t>
      </w:r>
      <w:r w:rsidRPr="00441257">
        <w:rPr>
          <w:rStyle w:val="default"/>
          <w:rFonts w:cs="FrankRuehl"/>
          <w:strike/>
          <w:vanish/>
          <w:sz w:val="22"/>
          <w:szCs w:val="22"/>
          <w:shd w:val="clear" w:color="auto" w:fill="FFFF99"/>
          <w:rtl/>
        </w:rPr>
        <w:t>.</w:t>
      </w:r>
    </w:p>
    <w:p w:rsidR="00EE0901" w:rsidRPr="00441257" w:rsidRDefault="00EE0901" w:rsidP="00EE0901">
      <w:pPr>
        <w:pStyle w:val="P00"/>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(3)</w:t>
      </w:r>
      <w:r w:rsidRPr="00441257">
        <w:rPr>
          <w:rStyle w:val="default"/>
          <w:rFonts w:cs="FrankRuehl"/>
          <w:strike/>
          <w:vanish/>
          <w:sz w:val="22"/>
          <w:szCs w:val="22"/>
          <w:shd w:val="clear" w:color="auto" w:fill="FFFF99"/>
          <w:rtl/>
        </w:rPr>
        <w:tab/>
        <w:t>ה</w:t>
      </w:r>
      <w:r w:rsidRPr="00441257">
        <w:rPr>
          <w:rStyle w:val="default"/>
          <w:rFonts w:cs="FrankRuehl" w:hint="cs"/>
          <w:strike/>
          <w:vanish/>
          <w:sz w:val="22"/>
          <w:szCs w:val="22"/>
          <w:shd w:val="clear" w:color="auto" w:fill="FFFF99"/>
          <w:rtl/>
        </w:rPr>
        <w:t>עתקים מהבקשה וההודעה יישלחו מיד ע"י הרשם לבעל הרשום.</w:t>
      </w:r>
    </w:p>
    <w:p w:rsidR="00023A42" w:rsidRPr="00441257" w:rsidRDefault="00023A42" w:rsidP="00023A42">
      <w:pPr>
        <w:pStyle w:val="P00"/>
        <w:spacing w:before="0"/>
        <w:ind w:left="0" w:right="1134"/>
        <w:rPr>
          <w:rFonts w:cs="FrankRuehl" w:hint="cs"/>
          <w:vanish/>
          <w:szCs w:val="20"/>
          <w:shd w:val="clear" w:color="auto" w:fill="FFFF99"/>
          <w:rtl/>
        </w:rPr>
      </w:pPr>
    </w:p>
    <w:p w:rsidR="00023A42" w:rsidRPr="00441257" w:rsidRDefault="00023A42" w:rsidP="00023A42">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1.6.2015</w:t>
      </w:r>
    </w:p>
    <w:p w:rsidR="00023A42" w:rsidRPr="00441257" w:rsidRDefault="00023A42" w:rsidP="00023A4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023A42" w:rsidRPr="00441257" w:rsidRDefault="00023A42" w:rsidP="00023A42">
      <w:pPr>
        <w:pStyle w:val="P00"/>
        <w:spacing w:before="0"/>
        <w:ind w:left="0" w:right="1134"/>
        <w:rPr>
          <w:rFonts w:cs="FrankRuehl" w:hint="cs"/>
          <w:vanish/>
          <w:szCs w:val="20"/>
          <w:shd w:val="clear" w:color="auto" w:fill="FFFF99"/>
          <w:rtl/>
        </w:rPr>
      </w:pPr>
      <w:hyperlink r:id="rId194"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1244</w:t>
      </w:r>
    </w:p>
    <w:p w:rsidR="00023A42" w:rsidRPr="00023A42" w:rsidRDefault="00023A42" w:rsidP="00023A42">
      <w:pPr>
        <w:pStyle w:val="P00"/>
        <w:ind w:left="0" w:right="1134"/>
        <w:rPr>
          <w:rStyle w:val="default"/>
          <w:rFonts w:cs="Miriam" w:hint="cs"/>
          <w:sz w:val="2"/>
          <w:szCs w:val="2"/>
          <w:shd w:val="clear" w:color="auto" w:fill="FFFF99"/>
          <w:rtl/>
        </w:rPr>
      </w:pPr>
      <w:r w:rsidRPr="00441257">
        <w:rPr>
          <w:rStyle w:val="default"/>
          <w:rFonts w:cs="Miriam" w:hint="cs"/>
          <w:vanish/>
          <w:sz w:val="16"/>
          <w:szCs w:val="16"/>
          <w:shd w:val="clear" w:color="auto" w:fill="FFFF99"/>
          <w:rtl/>
        </w:rPr>
        <w:t xml:space="preserve">בקשה לתיקון או </w:t>
      </w:r>
      <w:r w:rsidRPr="00441257">
        <w:rPr>
          <w:rStyle w:val="default"/>
          <w:rFonts w:cs="Miriam" w:hint="cs"/>
          <w:strike/>
          <w:vanish/>
          <w:sz w:val="16"/>
          <w:szCs w:val="16"/>
          <w:shd w:val="clear" w:color="auto" w:fill="FFFF99"/>
          <w:rtl/>
        </w:rPr>
        <w:t>להוצאת</w:t>
      </w:r>
      <w:r w:rsidRPr="00441257">
        <w:rPr>
          <w:rStyle w:val="default"/>
          <w:rFonts w:cs="Miriam" w:hint="cs"/>
          <w:vanish/>
          <w:sz w:val="16"/>
          <w:szCs w:val="16"/>
          <w:shd w:val="clear" w:color="auto" w:fill="FFFF99"/>
          <w:rtl/>
        </w:rPr>
        <w:t xml:space="preserve"> </w:t>
      </w:r>
      <w:r w:rsidRPr="00441257">
        <w:rPr>
          <w:rStyle w:val="default"/>
          <w:rFonts w:cs="Miriam" w:hint="cs"/>
          <w:vanish/>
          <w:sz w:val="16"/>
          <w:szCs w:val="16"/>
          <w:u w:val="single"/>
          <w:shd w:val="clear" w:color="auto" w:fill="FFFF99"/>
          <w:rtl/>
        </w:rPr>
        <w:t>למחיקת</w:t>
      </w:r>
      <w:r w:rsidRPr="00441257">
        <w:rPr>
          <w:rStyle w:val="default"/>
          <w:rFonts w:cs="Miriam" w:hint="cs"/>
          <w:vanish/>
          <w:sz w:val="16"/>
          <w:szCs w:val="16"/>
          <w:shd w:val="clear" w:color="auto" w:fill="FFFF99"/>
          <w:rtl/>
        </w:rPr>
        <w:t xml:space="preserve"> סימן מסחרי מהפנקס</w:t>
      </w:r>
      <w:bookmarkEnd w:id="201"/>
    </w:p>
    <w:p w:rsidR="00D92350" w:rsidRDefault="00D92350" w:rsidP="00EE0901">
      <w:pPr>
        <w:pStyle w:val="P00"/>
        <w:spacing w:before="72"/>
        <w:ind w:left="0" w:right="1134"/>
        <w:rPr>
          <w:rStyle w:val="default"/>
          <w:rFonts w:cs="FrankRuehl" w:hint="cs"/>
          <w:rtl/>
        </w:rPr>
      </w:pPr>
      <w:bookmarkStart w:id="202" w:name="Seif67"/>
      <w:bookmarkEnd w:id="202"/>
      <w:r>
        <w:rPr>
          <w:lang w:val="he-IL"/>
        </w:rPr>
        <w:pict>
          <v:rect id="_x0000_s2148" style="position:absolute;left:0;text-align:left;margin-left:464.5pt;margin-top:8.05pt;width:75.05pt;height:20pt;z-index:251638272" o:allowincell="f" filled="f" stroked="f" strokecolor="lime" strokeweight=".25pt">
            <v:textbox style="mso-next-textbox:#_x0000_s2148" inset="0,0,0,0">
              <w:txbxContent>
                <w:p w:rsidR="00343C41" w:rsidRDefault="00343C41">
                  <w:pPr>
                    <w:spacing w:line="160" w:lineRule="exact"/>
                    <w:jc w:val="left"/>
                    <w:rPr>
                      <w:rFonts w:cs="Miriam" w:hint="cs"/>
                      <w:sz w:val="18"/>
                      <w:szCs w:val="18"/>
                      <w:rtl/>
                    </w:rPr>
                  </w:pPr>
                  <w:r>
                    <w:rPr>
                      <w:rFonts w:cs="Miriam" w:hint="cs"/>
                      <w:sz w:val="18"/>
                      <w:szCs w:val="18"/>
                      <w:rtl/>
                    </w:rPr>
                    <w:t>הליכים נוספים</w:t>
                  </w:r>
                </w:p>
                <w:p w:rsidR="00343C41" w:rsidRDefault="00343C41">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71.</w:t>
      </w:r>
      <w:r>
        <w:rPr>
          <w:rStyle w:val="big-number"/>
          <w:rFonts w:cs="Miriam"/>
          <w:rtl/>
        </w:rPr>
        <w:tab/>
      </w:r>
      <w:r>
        <w:rPr>
          <w:rStyle w:val="default"/>
          <w:rFonts w:cs="FrankRuehl"/>
          <w:rtl/>
        </w:rPr>
        <w:t>עם</w:t>
      </w:r>
      <w:r>
        <w:rPr>
          <w:rStyle w:val="default"/>
          <w:rFonts w:cs="FrankRuehl" w:hint="cs"/>
          <w:rtl/>
        </w:rPr>
        <w:t xml:space="preserve"> הגשת בקשה </w:t>
      </w:r>
      <w:r w:rsidR="00EE0901">
        <w:rPr>
          <w:rStyle w:val="default"/>
          <w:rFonts w:cs="FrankRuehl" w:hint="cs"/>
          <w:rtl/>
        </w:rPr>
        <w:t>כאמור</w:t>
      </w:r>
      <w:r>
        <w:rPr>
          <w:rStyle w:val="default"/>
          <w:rFonts w:cs="FrankRuehl" w:hint="cs"/>
          <w:rtl/>
        </w:rPr>
        <w:t xml:space="preserve"> ומשלוח העתק </w:t>
      </w:r>
      <w:r w:rsidR="00EE0901">
        <w:rPr>
          <w:rStyle w:val="default"/>
          <w:rFonts w:cs="FrankRuehl" w:hint="cs"/>
          <w:rtl/>
        </w:rPr>
        <w:t>מ</w:t>
      </w:r>
      <w:r>
        <w:rPr>
          <w:rStyle w:val="default"/>
          <w:rFonts w:cs="FrankRuehl" w:hint="cs"/>
          <w:rtl/>
        </w:rPr>
        <w:t xml:space="preserve">מנה לבעל הרשום, </w:t>
      </w:r>
      <w:r w:rsidR="00EE0901">
        <w:rPr>
          <w:rStyle w:val="default"/>
          <w:rFonts w:cs="FrankRuehl" w:hint="cs"/>
          <w:rtl/>
        </w:rPr>
        <w:t>יחולו על סדרי הדין בבקשה</w:t>
      </w:r>
      <w:r>
        <w:rPr>
          <w:rStyle w:val="default"/>
          <w:rFonts w:cs="FrankRuehl"/>
          <w:rtl/>
        </w:rPr>
        <w:t xml:space="preserve"> </w:t>
      </w:r>
      <w:r>
        <w:rPr>
          <w:rStyle w:val="default"/>
          <w:rFonts w:cs="FrankRuehl" w:hint="cs"/>
          <w:rtl/>
        </w:rPr>
        <w:t xml:space="preserve">הוראות תקנות 37 עד 46, בשינויים </w:t>
      </w:r>
      <w:r w:rsidR="00EE0901">
        <w:rPr>
          <w:rStyle w:val="default"/>
          <w:rFonts w:cs="FrankRuehl" w:hint="cs"/>
          <w:rtl/>
        </w:rPr>
        <w:t>המחויבים</w:t>
      </w:r>
      <w:r>
        <w:rPr>
          <w:rStyle w:val="default"/>
          <w:rFonts w:cs="FrankRuehl" w:hint="cs"/>
          <w:rtl/>
        </w:rPr>
        <w:t>.</w:t>
      </w:r>
    </w:p>
    <w:p w:rsidR="00EE0901" w:rsidRPr="00441257" w:rsidRDefault="00EE0901" w:rsidP="00EE0901">
      <w:pPr>
        <w:pStyle w:val="P00"/>
        <w:spacing w:before="0"/>
        <w:ind w:left="0" w:right="1134"/>
        <w:rPr>
          <w:rFonts w:cs="FrankRuehl" w:hint="cs"/>
          <w:vanish/>
          <w:color w:val="FF0000"/>
          <w:szCs w:val="20"/>
          <w:shd w:val="clear" w:color="auto" w:fill="FFFF99"/>
          <w:rtl/>
        </w:rPr>
      </w:pPr>
      <w:bookmarkStart w:id="203" w:name="Rov303"/>
      <w:r w:rsidRPr="00441257">
        <w:rPr>
          <w:rFonts w:cs="FrankRuehl" w:hint="cs"/>
          <w:vanish/>
          <w:color w:val="FF0000"/>
          <w:szCs w:val="20"/>
          <w:shd w:val="clear" w:color="auto" w:fill="FFFF99"/>
          <w:rtl/>
        </w:rPr>
        <w:t>מיום 24.11.2013</w:t>
      </w:r>
    </w:p>
    <w:p w:rsidR="00EE0901" w:rsidRPr="00441257" w:rsidRDefault="00EE0901" w:rsidP="00EE090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E0901" w:rsidRPr="00441257" w:rsidRDefault="00EE0901" w:rsidP="00EE0901">
      <w:pPr>
        <w:pStyle w:val="P00"/>
        <w:spacing w:before="0"/>
        <w:ind w:left="0" w:right="1134"/>
        <w:rPr>
          <w:rFonts w:cs="FrankRuehl" w:hint="cs"/>
          <w:vanish/>
          <w:szCs w:val="20"/>
          <w:shd w:val="clear" w:color="auto" w:fill="FFFF99"/>
          <w:rtl/>
        </w:rPr>
      </w:pPr>
      <w:hyperlink r:id="rId19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EE0901" w:rsidRPr="00441257" w:rsidRDefault="00EE0901" w:rsidP="00EE090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החלפת תקנה 71</w:t>
      </w:r>
    </w:p>
    <w:p w:rsidR="00EE0901" w:rsidRPr="00441257" w:rsidRDefault="00EE0901" w:rsidP="00EE0901">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EE0901" w:rsidRPr="00441257" w:rsidRDefault="00EE0901" w:rsidP="00EE0901">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פרוצדורה נוספת</w:t>
      </w:r>
    </w:p>
    <w:p w:rsidR="00EE0901" w:rsidRPr="005D5371" w:rsidRDefault="00EE0901" w:rsidP="005D5371">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71.</w:t>
      </w:r>
      <w:r w:rsidRPr="00441257">
        <w:rPr>
          <w:rStyle w:val="default"/>
          <w:rFonts w:cs="FrankRuehl"/>
          <w:strike/>
          <w:vanish/>
          <w:sz w:val="22"/>
          <w:szCs w:val="22"/>
          <w:shd w:val="clear" w:color="auto" w:fill="FFFF99"/>
          <w:rtl/>
        </w:rPr>
        <w:tab/>
        <w:t>עם</w:t>
      </w:r>
      <w:r w:rsidRPr="00441257">
        <w:rPr>
          <w:rStyle w:val="default"/>
          <w:rFonts w:cs="FrankRuehl" w:hint="cs"/>
          <w:strike/>
          <w:vanish/>
          <w:sz w:val="22"/>
          <w:szCs w:val="22"/>
          <w:shd w:val="clear" w:color="auto" w:fill="FFFF99"/>
          <w:rtl/>
        </w:rPr>
        <w:t xml:space="preserve"> הגשת בקשה כזאת ומשלוח העתק הימנה לבעל הרשום, תחולנ</w:t>
      </w:r>
      <w:r w:rsidRPr="00441257">
        <w:rPr>
          <w:rStyle w:val="default"/>
          <w:rFonts w:cs="FrankRuehl"/>
          <w:strike/>
          <w:vanish/>
          <w:sz w:val="22"/>
          <w:szCs w:val="22"/>
          <w:shd w:val="clear" w:color="auto" w:fill="FFFF99"/>
          <w:rtl/>
        </w:rPr>
        <w:t xml:space="preserve">ה </w:t>
      </w:r>
      <w:r w:rsidRPr="00441257">
        <w:rPr>
          <w:rStyle w:val="default"/>
          <w:rFonts w:cs="FrankRuehl" w:hint="cs"/>
          <w:strike/>
          <w:vanish/>
          <w:sz w:val="22"/>
          <w:szCs w:val="22"/>
          <w:shd w:val="clear" w:color="auto" w:fill="FFFF99"/>
          <w:rtl/>
        </w:rPr>
        <w:t>הוראות תקנות 37 עד 46, בשינויים המתאימים, על התביעה והפרוצדורה הנוספת בקשר עם התביעה תסודר בהתאם להוראות אלה בשינויים המתאימים כאילו חזרו ונשנו בזה. בכל מקרה של ספק, רשאי כל צד לבקש הוראות מאת הרשם.</w:t>
      </w:r>
      <w:bookmarkEnd w:id="203"/>
    </w:p>
    <w:p w:rsidR="00D92350" w:rsidRDefault="00D92350" w:rsidP="005D5371">
      <w:pPr>
        <w:pStyle w:val="P00"/>
        <w:spacing w:before="72"/>
        <w:ind w:left="0" w:right="1134"/>
        <w:rPr>
          <w:rStyle w:val="default"/>
          <w:rFonts w:cs="FrankRuehl"/>
          <w:rtl/>
        </w:rPr>
      </w:pPr>
      <w:bookmarkStart w:id="204" w:name="Seif68"/>
      <w:bookmarkEnd w:id="204"/>
      <w:r>
        <w:rPr>
          <w:lang w:val="he-IL"/>
        </w:rPr>
        <w:pict>
          <v:rect id="_x0000_s2149" style="position:absolute;left:0;text-align:left;margin-left:464.5pt;margin-top:8.05pt;width:75.05pt;height:35.9pt;z-index:251639296"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hint="cs"/>
                      <w:sz w:val="18"/>
                      <w:szCs w:val="18"/>
                      <w:rtl/>
                    </w:rPr>
                    <w:t>הליך בהעדר הודעה בתשובה</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71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מסר בעל סימן הו</w:t>
      </w:r>
      <w:r>
        <w:rPr>
          <w:rStyle w:val="default"/>
          <w:rFonts w:cs="FrankRuehl"/>
          <w:rtl/>
        </w:rPr>
        <w:t>דע</w:t>
      </w:r>
      <w:r>
        <w:rPr>
          <w:rStyle w:val="default"/>
          <w:rFonts w:cs="FrankRuehl" w:hint="cs"/>
          <w:rtl/>
        </w:rPr>
        <w:t xml:space="preserve">ה בתשובה על בקשה לפי תקנה 70 </w:t>
      </w:r>
      <w:r w:rsidR="005D5371" w:rsidRPr="005D5371">
        <w:rPr>
          <w:rStyle w:val="default"/>
          <w:rFonts w:cs="FrankRuehl" w:hint="cs"/>
          <w:rtl/>
        </w:rPr>
        <w:t>בתוך חודשיים מיום קבלת הבקשה ברשות</w:t>
      </w:r>
      <w:r>
        <w:rPr>
          <w:rStyle w:val="default"/>
          <w:rFonts w:cs="FrankRuehl" w:hint="cs"/>
          <w:rtl/>
        </w:rPr>
        <w:t>, יודיע</w:t>
      </w:r>
      <w:r>
        <w:rPr>
          <w:rStyle w:val="default"/>
          <w:rFonts w:cs="FrankRuehl"/>
          <w:rtl/>
        </w:rPr>
        <w:t xml:space="preserve"> </w:t>
      </w:r>
      <w:r>
        <w:rPr>
          <w:rStyle w:val="default"/>
          <w:rFonts w:cs="FrankRuehl" w:hint="cs"/>
          <w:rtl/>
        </w:rPr>
        <w:t>הרשם על כך למבקש והמבקש יגיש ראיותיו לענין זה תוך חדשיים מיום ההודעה.</w:t>
      </w:r>
    </w:p>
    <w:p w:rsidR="00D92350" w:rsidRDefault="00D9235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סר המבקש ראיותיו יועיד לו הרשם מועד להשמיע טענותיו, ולא ימחוק הרשם את הסימן אלא אם שוכנע שמן הד</w:t>
      </w:r>
      <w:r>
        <w:rPr>
          <w:rStyle w:val="default"/>
          <w:rFonts w:cs="FrankRuehl"/>
          <w:rtl/>
        </w:rPr>
        <w:t>ין</w:t>
      </w:r>
      <w:r>
        <w:rPr>
          <w:rStyle w:val="default"/>
          <w:rFonts w:cs="FrankRuehl" w:hint="cs"/>
          <w:rtl/>
        </w:rPr>
        <w:t xml:space="preserve"> לעשות כן.</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bookmarkStart w:id="205" w:name="Rov323"/>
      <w:r w:rsidRPr="00441257">
        <w:rPr>
          <w:rStyle w:val="default"/>
          <w:rFonts w:cs="FrankRuehl" w:hint="cs"/>
          <w:vanish/>
          <w:color w:val="FF0000"/>
          <w:sz w:val="20"/>
          <w:szCs w:val="20"/>
          <w:shd w:val="clear" w:color="auto" w:fill="FFFF99"/>
          <w:rtl/>
        </w:rPr>
        <w:t>מיום 3.6.1965</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196"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 xml:space="preserve">3.6.1965 עמ' </w:t>
      </w:r>
      <w:r w:rsidRPr="00441257">
        <w:rPr>
          <w:rFonts w:cs="FrankRuehl" w:hint="cs"/>
          <w:vanish/>
          <w:szCs w:val="20"/>
          <w:shd w:val="clear" w:color="auto" w:fill="FFFF99"/>
          <w:rtl/>
        </w:rPr>
        <w:t>2126</w:t>
      </w:r>
    </w:p>
    <w:p w:rsidR="00D92350" w:rsidRPr="00441257" w:rsidRDefault="00D92350">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הוספת תקנה 71א</w:t>
      </w:r>
    </w:p>
    <w:p w:rsidR="00EE0901" w:rsidRPr="00441257" w:rsidRDefault="00EE0901" w:rsidP="00EE0901">
      <w:pPr>
        <w:pStyle w:val="P00"/>
        <w:spacing w:before="0"/>
        <w:ind w:left="0" w:right="1134"/>
        <w:rPr>
          <w:rFonts w:cs="FrankRuehl" w:hint="cs"/>
          <w:vanish/>
          <w:szCs w:val="20"/>
          <w:shd w:val="clear" w:color="auto" w:fill="FFFF99"/>
          <w:rtl/>
        </w:rPr>
      </w:pPr>
    </w:p>
    <w:p w:rsidR="00EE0901" w:rsidRPr="00441257" w:rsidRDefault="00EE0901" w:rsidP="00EE0901">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EE0901" w:rsidRPr="00441257" w:rsidRDefault="00EE0901" w:rsidP="00EE090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EE0901" w:rsidRPr="00441257" w:rsidRDefault="00EE0901" w:rsidP="00EE0901">
      <w:pPr>
        <w:pStyle w:val="P00"/>
        <w:spacing w:before="0"/>
        <w:ind w:left="0" w:right="1134"/>
        <w:rPr>
          <w:rFonts w:cs="FrankRuehl" w:hint="cs"/>
          <w:vanish/>
          <w:szCs w:val="20"/>
          <w:shd w:val="clear" w:color="auto" w:fill="FFFF99"/>
          <w:rtl/>
        </w:rPr>
      </w:pPr>
      <w:hyperlink r:id="rId197"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93</w:t>
      </w:r>
    </w:p>
    <w:p w:rsidR="00EE0901" w:rsidRPr="00441257" w:rsidRDefault="00EE0901" w:rsidP="00EE0901">
      <w:pPr>
        <w:pStyle w:val="P00"/>
        <w:ind w:left="0" w:right="1134"/>
        <w:rPr>
          <w:rStyle w:val="big-number"/>
          <w:rFonts w:cs="Miriam" w:hint="cs"/>
          <w:vanish/>
          <w:sz w:val="16"/>
          <w:szCs w:val="16"/>
          <w:shd w:val="clear" w:color="auto" w:fill="FFFF99"/>
          <w:rtl/>
        </w:rPr>
      </w:pPr>
      <w:r w:rsidRPr="00441257">
        <w:rPr>
          <w:rStyle w:val="big-number"/>
          <w:rFonts w:cs="Miriam" w:hint="cs"/>
          <w:strike/>
          <w:vanish/>
          <w:sz w:val="16"/>
          <w:szCs w:val="16"/>
          <w:shd w:val="clear" w:color="auto" w:fill="FFFF99"/>
          <w:rtl/>
        </w:rPr>
        <w:t>מחיקה בהעדר תגובה</w:t>
      </w:r>
      <w:r w:rsidRPr="00441257">
        <w:rPr>
          <w:rStyle w:val="big-number"/>
          <w:rFonts w:cs="Miriam" w:hint="cs"/>
          <w:vanish/>
          <w:sz w:val="16"/>
          <w:szCs w:val="16"/>
          <w:shd w:val="clear" w:color="auto" w:fill="FFFF99"/>
          <w:rtl/>
        </w:rPr>
        <w:t xml:space="preserve"> </w:t>
      </w:r>
      <w:r w:rsidRPr="00441257">
        <w:rPr>
          <w:rStyle w:val="big-number"/>
          <w:rFonts w:cs="Miriam" w:hint="cs"/>
          <w:vanish/>
          <w:sz w:val="16"/>
          <w:szCs w:val="16"/>
          <w:u w:val="single"/>
          <w:shd w:val="clear" w:color="auto" w:fill="FFFF99"/>
          <w:rtl/>
        </w:rPr>
        <w:t>הליך בהעדר הודעה בתשובה</w:t>
      </w:r>
    </w:p>
    <w:p w:rsidR="00EE0901" w:rsidRPr="00441257" w:rsidRDefault="00EE0901" w:rsidP="00EE0901">
      <w:pPr>
        <w:pStyle w:val="P00"/>
        <w:spacing w:before="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71א.</w:t>
      </w:r>
      <w:r w:rsidRPr="00441257">
        <w:rPr>
          <w:rStyle w:val="default"/>
          <w:rFonts w:cs="FrankRuehl"/>
          <w:vanish/>
          <w:sz w:val="22"/>
          <w:szCs w:val="22"/>
          <w:shd w:val="clear" w:color="auto" w:fill="FFFF99"/>
          <w:rtl/>
        </w:rPr>
        <w:tab/>
        <w:t>(</w:t>
      </w:r>
      <w:r w:rsidRPr="00441257">
        <w:rPr>
          <w:rStyle w:val="default"/>
          <w:rFonts w:cs="FrankRuehl" w:hint="cs"/>
          <w:vanish/>
          <w:sz w:val="22"/>
          <w:szCs w:val="22"/>
          <w:shd w:val="clear" w:color="auto" w:fill="FFFF99"/>
          <w:rtl/>
        </w:rPr>
        <w:t>א)</w:t>
      </w:r>
      <w:r w:rsidRPr="00441257">
        <w:rPr>
          <w:rStyle w:val="default"/>
          <w:rFonts w:cs="FrankRuehl"/>
          <w:vanish/>
          <w:sz w:val="22"/>
          <w:szCs w:val="22"/>
          <w:shd w:val="clear" w:color="auto" w:fill="FFFF99"/>
          <w:rtl/>
        </w:rPr>
        <w:tab/>
        <w:t>ל</w:t>
      </w:r>
      <w:r w:rsidRPr="00441257">
        <w:rPr>
          <w:rStyle w:val="default"/>
          <w:rFonts w:cs="FrankRuehl" w:hint="cs"/>
          <w:vanish/>
          <w:sz w:val="22"/>
          <w:szCs w:val="22"/>
          <w:shd w:val="clear" w:color="auto" w:fill="FFFF99"/>
          <w:rtl/>
        </w:rPr>
        <w:t>א מסר בעל סימן הו</w:t>
      </w:r>
      <w:r w:rsidRPr="00441257">
        <w:rPr>
          <w:rStyle w:val="default"/>
          <w:rFonts w:cs="FrankRuehl"/>
          <w:vanish/>
          <w:sz w:val="22"/>
          <w:szCs w:val="22"/>
          <w:shd w:val="clear" w:color="auto" w:fill="FFFF99"/>
          <w:rtl/>
        </w:rPr>
        <w:t>דע</w:t>
      </w:r>
      <w:r w:rsidRPr="00441257">
        <w:rPr>
          <w:rStyle w:val="default"/>
          <w:rFonts w:cs="FrankRuehl" w:hint="cs"/>
          <w:vanish/>
          <w:sz w:val="22"/>
          <w:szCs w:val="22"/>
          <w:shd w:val="clear" w:color="auto" w:fill="FFFF99"/>
          <w:rtl/>
        </w:rPr>
        <w:t xml:space="preserve">ה בתשובה על בקשה לפי תקנה 70 </w:t>
      </w:r>
      <w:r w:rsidRPr="00441257">
        <w:rPr>
          <w:rStyle w:val="default"/>
          <w:rFonts w:cs="FrankRuehl" w:hint="cs"/>
          <w:strike/>
          <w:vanish/>
          <w:sz w:val="22"/>
          <w:szCs w:val="22"/>
          <w:shd w:val="clear" w:color="auto" w:fill="FFFF99"/>
          <w:rtl/>
        </w:rPr>
        <w:t>תוך שלושה חדשים מיום קבלת הבקשה במשרדו של הרשם</w:t>
      </w:r>
      <w:r w:rsidRPr="00441257">
        <w:rPr>
          <w:rStyle w:val="default"/>
          <w:rFonts w:cs="FrankRuehl" w:hint="cs"/>
          <w:vanish/>
          <w:sz w:val="22"/>
          <w:szCs w:val="22"/>
          <w:shd w:val="clear" w:color="auto" w:fill="FFFF99"/>
          <w:rtl/>
        </w:rPr>
        <w:t xml:space="preserve"> </w:t>
      </w:r>
      <w:r w:rsidR="005D5371" w:rsidRPr="00441257">
        <w:rPr>
          <w:rStyle w:val="default"/>
          <w:rFonts w:cs="FrankRuehl" w:hint="cs"/>
          <w:vanish/>
          <w:sz w:val="22"/>
          <w:szCs w:val="22"/>
          <w:u w:val="single"/>
          <w:shd w:val="clear" w:color="auto" w:fill="FFFF99"/>
          <w:rtl/>
        </w:rPr>
        <w:t>בתוך חודשיים מיום קבלת הבקשה ברשות</w:t>
      </w:r>
      <w:r w:rsidRPr="00441257">
        <w:rPr>
          <w:rStyle w:val="default"/>
          <w:rFonts w:cs="FrankRuehl" w:hint="cs"/>
          <w:vanish/>
          <w:sz w:val="22"/>
          <w:szCs w:val="22"/>
          <w:shd w:val="clear" w:color="auto" w:fill="FFFF99"/>
          <w:rtl/>
        </w:rPr>
        <w:t>, יודיע</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הרשם על כך למבקש והמבקש יגיש ראיותיו לענין זה תוך חדשיים מיום ההודעה.</w:t>
      </w:r>
    </w:p>
    <w:p w:rsidR="00EE0901" w:rsidRPr="005A6F92" w:rsidRDefault="00EE0901" w:rsidP="005A6F92">
      <w:pPr>
        <w:pStyle w:val="P00"/>
        <w:spacing w:before="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ab/>
        <w:t>(ב</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מ</w:t>
      </w:r>
      <w:r w:rsidRPr="00441257">
        <w:rPr>
          <w:rStyle w:val="default"/>
          <w:rFonts w:cs="FrankRuehl" w:hint="cs"/>
          <w:vanish/>
          <w:sz w:val="22"/>
          <w:szCs w:val="22"/>
          <w:shd w:val="clear" w:color="auto" w:fill="FFFF99"/>
          <w:rtl/>
        </w:rPr>
        <w:t>סר המבקש ראיותיו יועיד לו הרשם מועד להשמיע טענותיו, ולא ימחוק הרשם את הסימן אלא אם שוכנע שמן הד</w:t>
      </w:r>
      <w:r w:rsidRPr="00441257">
        <w:rPr>
          <w:rStyle w:val="default"/>
          <w:rFonts w:cs="FrankRuehl"/>
          <w:vanish/>
          <w:sz w:val="22"/>
          <w:szCs w:val="22"/>
          <w:shd w:val="clear" w:color="auto" w:fill="FFFF99"/>
          <w:rtl/>
        </w:rPr>
        <w:t>ין</w:t>
      </w:r>
      <w:r w:rsidRPr="00441257">
        <w:rPr>
          <w:rStyle w:val="default"/>
          <w:rFonts w:cs="FrankRuehl" w:hint="cs"/>
          <w:vanish/>
          <w:sz w:val="22"/>
          <w:szCs w:val="22"/>
          <w:shd w:val="clear" w:color="auto" w:fill="FFFF99"/>
          <w:rtl/>
        </w:rPr>
        <w:t xml:space="preserve"> לעשות כן.</w:t>
      </w:r>
      <w:bookmarkEnd w:id="205"/>
    </w:p>
    <w:p w:rsidR="00D92350" w:rsidRDefault="00D92350" w:rsidP="005D5371">
      <w:pPr>
        <w:pStyle w:val="P00"/>
        <w:spacing w:before="72"/>
        <w:ind w:left="0" w:right="1134"/>
        <w:rPr>
          <w:rStyle w:val="default"/>
          <w:rFonts w:cs="FrankRuehl" w:hint="cs"/>
          <w:rtl/>
        </w:rPr>
      </w:pPr>
      <w:bookmarkStart w:id="206" w:name="Seif69"/>
      <w:bookmarkEnd w:id="206"/>
      <w:r>
        <w:rPr>
          <w:lang w:val="he-IL"/>
        </w:rPr>
        <w:pict>
          <v:rect id="_x0000_s2150" style="position:absolute;left:0;text-align:left;margin-left:464.5pt;margin-top:8.05pt;width:75.05pt;height:21.45pt;z-index:251640320"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hint="cs"/>
                      <w:sz w:val="18"/>
                      <w:szCs w:val="18"/>
                      <w:rtl/>
                    </w:rPr>
                    <w:t xml:space="preserve">הצטרפות </w:t>
                  </w:r>
                  <w:r>
                    <w:rPr>
                      <w:rFonts w:cs="Miriam"/>
                      <w:sz w:val="18"/>
                      <w:szCs w:val="18"/>
                      <w:rtl/>
                    </w:rPr>
                    <w:t>צד</w:t>
                  </w:r>
                  <w:r>
                    <w:rPr>
                      <w:rFonts w:cs="Miriam" w:hint="cs"/>
                      <w:sz w:val="18"/>
                      <w:szCs w:val="18"/>
                      <w:rtl/>
                    </w:rPr>
                    <w:t xml:space="preserve"> שלישי</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72.</w:t>
      </w:r>
      <w:r>
        <w:rPr>
          <w:rStyle w:val="big-number"/>
          <w:rFonts w:cs="Miriam"/>
          <w:rtl/>
        </w:rPr>
        <w:tab/>
      </w:r>
      <w:r>
        <w:rPr>
          <w:rStyle w:val="default"/>
          <w:rFonts w:cs="FrankRuehl"/>
          <w:rtl/>
        </w:rPr>
        <w:t>כל</w:t>
      </w:r>
      <w:r>
        <w:rPr>
          <w:rStyle w:val="default"/>
          <w:rFonts w:cs="FrankRuehl" w:hint="cs"/>
          <w:rtl/>
        </w:rPr>
        <w:t xml:space="preserve"> אדם, פרט לבעל הרשום, הטוען שיש לו טובת הנאה בסימן מסחרי רשום שהוגשה לגביו בקשה </w:t>
      </w:r>
      <w:r w:rsidR="005D5371">
        <w:rPr>
          <w:rStyle w:val="default"/>
          <w:rFonts w:cs="FrankRuehl" w:hint="cs"/>
          <w:rtl/>
        </w:rPr>
        <w:t>לפי תקנה 70</w:t>
      </w:r>
      <w:r>
        <w:rPr>
          <w:rStyle w:val="default"/>
          <w:rFonts w:cs="FrankRuehl" w:hint="cs"/>
          <w:rtl/>
        </w:rPr>
        <w:t>, רשאי לפנות אל הרשם בבקשה להרשות לו</w:t>
      </w:r>
      <w:r w:rsidR="005D5371">
        <w:rPr>
          <w:rStyle w:val="default"/>
          <w:rFonts w:cs="FrankRuehl" w:hint="cs"/>
          <w:rtl/>
        </w:rPr>
        <w:t xml:space="preserve"> להצטרף להליך</w:t>
      </w:r>
      <w:r>
        <w:rPr>
          <w:rStyle w:val="default"/>
          <w:rFonts w:cs="FrankRuehl" w:hint="cs"/>
          <w:rtl/>
        </w:rPr>
        <w:t xml:space="preserve">, והרשם רשאי למאן או ליתן רשות זו, לאחר שמיעת הצדדים הנוגעים בדבר, לפי אותם התנאים </w:t>
      </w:r>
      <w:r>
        <w:rPr>
          <w:rStyle w:val="default"/>
          <w:rFonts w:cs="FrankRuehl"/>
          <w:rtl/>
        </w:rPr>
        <w:t>שי</w:t>
      </w:r>
      <w:r>
        <w:rPr>
          <w:rStyle w:val="default"/>
          <w:rFonts w:cs="FrankRuehl" w:hint="cs"/>
          <w:rtl/>
        </w:rPr>
        <w:t>ראה צורך בהם. לפני שידון בבקשה זו בכל דרך שהיא, רשאי הרשם לדרו</w:t>
      </w:r>
      <w:r>
        <w:rPr>
          <w:rStyle w:val="default"/>
          <w:rFonts w:cs="FrankRuehl"/>
          <w:rtl/>
        </w:rPr>
        <w:t>ש</w:t>
      </w:r>
      <w:r>
        <w:rPr>
          <w:rStyle w:val="default"/>
          <w:rFonts w:cs="FrankRuehl" w:hint="cs"/>
          <w:rtl/>
        </w:rPr>
        <w:t xml:space="preserve"> מאת המבקש לתת התחייבות לשלם אותן הוצאות שהרשם יאבה לפסוק לזכות אחד הצדדים בנסיבות הקיימות.</w:t>
      </w:r>
    </w:p>
    <w:p w:rsidR="005D5371" w:rsidRPr="00441257" w:rsidRDefault="005D5371" w:rsidP="005D5371">
      <w:pPr>
        <w:pStyle w:val="P00"/>
        <w:spacing w:before="0"/>
        <w:ind w:left="0" w:right="1134"/>
        <w:rPr>
          <w:rFonts w:cs="FrankRuehl" w:hint="cs"/>
          <w:vanish/>
          <w:color w:val="FF0000"/>
          <w:szCs w:val="20"/>
          <w:shd w:val="clear" w:color="auto" w:fill="FFFF99"/>
          <w:rtl/>
        </w:rPr>
      </w:pPr>
      <w:bookmarkStart w:id="207" w:name="Rov302"/>
      <w:r w:rsidRPr="00441257">
        <w:rPr>
          <w:rFonts w:cs="FrankRuehl" w:hint="cs"/>
          <w:vanish/>
          <w:color w:val="FF0000"/>
          <w:szCs w:val="20"/>
          <w:shd w:val="clear" w:color="auto" w:fill="FFFF99"/>
          <w:rtl/>
        </w:rPr>
        <w:t>מיום 24.11.2013</w:t>
      </w:r>
    </w:p>
    <w:p w:rsidR="005D5371" w:rsidRPr="00441257" w:rsidRDefault="005D5371" w:rsidP="005D537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5D5371" w:rsidRPr="00441257" w:rsidRDefault="005D5371" w:rsidP="005D5371">
      <w:pPr>
        <w:pStyle w:val="P00"/>
        <w:spacing w:before="0"/>
        <w:ind w:left="0" w:right="1134"/>
        <w:rPr>
          <w:rFonts w:cs="FrankRuehl" w:hint="cs"/>
          <w:vanish/>
          <w:szCs w:val="20"/>
          <w:shd w:val="clear" w:color="auto" w:fill="FFFF99"/>
          <w:rtl/>
        </w:rPr>
      </w:pPr>
      <w:hyperlink r:id="rId19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5D5371" w:rsidRPr="00441257" w:rsidRDefault="005D5371" w:rsidP="005D5371">
      <w:pPr>
        <w:pStyle w:val="P00"/>
        <w:ind w:left="0" w:right="1134"/>
        <w:rPr>
          <w:rStyle w:val="big-number"/>
          <w:rFonts w:cs="Miriam" w:hint="cs"/>
          <w:vanish/>
          <w:sz w:val="16"/>
          <w:szCs w:val="16"/>
          <w:u w:val="single"/>
          <w:shd w:val="clear" w:color="auto" w:fill="FFFF99"/>
          <w:rtl/>
        </w:rPr>
      </w:pPr>
      <w:r w:rsidRPr="00441257">
        <w:rPr>
          <w:rStyle w:val="big-number"/>
          <w:rFonts w:cs="Miriam" w:hint="cs"/>
          <w:strike/>
          <w:vanish/>
          <w:sz w:val="16"/>
          <w:szCs w:val="16"/>
          <w:shd w:val="clear" w:color="auto" w:fill="FFFF99"/>
          <w:rtl/>
        </w:rPr>
        <w:t>התערבות צד שלישי</w:t>
      </w:r>
      <w:r w:rsidRPr="00441257">
        <w:rPr>
          <w:rStyle w:val="big-number"/>
          <w:rFonts w:cs="Miriam" w:hint="cs"/>
          <w:vanish/>
          <w:sz w:val="16"/>
          <w:szCs w:val="16"/>
          <w:shd w:val="clear" w:color="auto" w:fill="FFFF99"/>
          <w:rtl/>
        </w:rPr>
        <w:t xml:space="preserve"> </w:t>
      </w:r>
      <w:r w:rsidRPr="00441257">
        <w:rPr>
          <w:rStyle w:val="big-number"/>
          <w:rFonts w:cs="Miriam" w:hint="cs"/>
          <w:vanish/>
          <w:sz w:val="16"/>
          <w:szCs w:val="16"/>
          <w:u w:val="single"/>
          <w:shd w:val="clear" w:color="auto" w:fill="FFFF99"/>
          <w:rtl/>
        </w:rPr>
        <w:t>הצטרפות צד שלישי</w:t>
      </w:r>
    </w:p>
    <w:p w:rsidR="005D5371" w:rsidRPr="005D5371" w:rsidRDefault="005D5371" w:rsidP="005D5371">
      <w:pPr>
        <w:pStyle w:val="P00"/>
        <w:spacing w:before="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72.</w:t>
      </w:r>
      <w:r w:rsidRPr="00441257">
        <w:rPr>
          <w:rStyle w:val="default"/>
          <w:rFonts w:cs="FrankRuehl"/>
          <w:vanish/>
          <w:sz w:val="22"/>
          <w:szCs w:val="22"/>
          <w:shd w:val="clear" w:color="auto" w:fill="FFFF99"/>
          <w:rtl/>
        </w:rPr>
        <w:tab/>
        <w:t>כל</w:t>
      </w:r>
      <w:r w:rsidRPr="00441257">
        <w:rPr>
          <w:rStyle w:val="default"/>
          <w:rFonts w:cs="FrankRuehl" w:hint="cs"/>
          <w:vanish/>
          <w:sz w:val="22"/>
          <w:szCs w:val="22"/>
          <w:shd w:val="clear" w:color="auto" w:fill="FFFF99"/>
          <w:rtl/>
        </w:rPr>
        <w:t xml:space="preserve"> אדם, פרט לבעל הרשום, הטוען שיש לו טובת הנאה בסימן מסחרי רשום שהוגשה לגביו בקשה </w:t>
      </w:r>
      <w:r w:rsidRPr="00441257">
        <w:rPr>
          <w:rStyle w:val="default"/>
          <w:rFonts w:cs="FrankRuehl" w:hint="cs"/>
          <w:strike/>
          <w:vanish/>
          <w:sz w:val="22"/>
          <w:szCs w:val="22"/>
          <w:shd w:val="clear" w:color="auto" w:fill="FFFF99"/>
          <w:rtl/>
        </w:rPr>
        <w:t>עפ"י תקנה 67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לפי תקנה 70</w:t>
      </w:r>
      <w:r w:rsidRPr="00441257">
        <w:rPr>
          <w:rStyle w:val="default"/>
          <w:rFonts w:cs="FrankRuehl" w:hint="cs"/>
          <w:vanish/>
          <w:sz w:val="22"/>
          <w:szCs w:val="22"/>
          <w:shd w:val="clear" w:color="auto" w:fill="FFFF99"/>
          <w:rtl/>
        </w:rPr>
        <w:t xml:space="preserve">, רשאי לפנות אל הרשם בבקשה </w:t>
      </w:r>
      <w:r w:rsidRPr="00441257">
        <w:rPr>
          <w:rStyle w:val="default"/>
          <w:rFonts w:cs="FrankRuehl" w:hint="cs"/>
          <w:strike/>
          <w:vanish/>
          <w:sz w:val="22"/>
          <w:szCs w:val="22"/>
          <w:shd w:val="clear" w:color="auto" w:fill="FFFF99"/>
          <w:rtl/>
        </w:rPr>
        <w:t>בטופס הקבוע</w:t>
      </w:r>
      <w:r w:rsidRPr="00441257">
        <w:rPr>
          <w:rStyle w:val="default"/>
          <w:rFonts w:cs="FrankRuehl" w:hint="cs"/>
          <w:vanish/>
          <w:sz w:val="22"/>
          <w:szCs w:val="22"/>
          <w:shd w:val="clear" w:color="auto" w:fill="FFFF99"/>
          <w:rtl/>
        </w:rPr>
        <w:t xml:space="preserve"> להרשות לו </w:t>
      </w:r>
      <w:r w:rsidRPr="00441257">
        <w:rPr>
          <w:rStyle w:val="default"/>
          <w:rFonts w:cs="FrankRuehl" w:hint="cs"/>
          <w:strike/>
          <w:vanish/>
          <w:sz w:val="22"/>
          <w:szCs w:val="22"/>
          <w:shd w:val="clear" w:color="auto" w:fill="FFFF99"/>
          <w:rtl/>
        </w:rPr>
        <w:t>להתערב בענין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להצטרף להליך</w:t>
      </w:r>
      <w:r w:rsidRPr="00441257">
        <w:rPr>
          <w:rStyle w:val="default"/>
          <w:rFonts w:cs="FrankRuehl" w:hint="cs"/>
          <w:vanish/>
          <w:sz w:val="22"/>
          <w:szCs w:val="22"/>
          <w:shd w:val="clear" w:color="auto" w:fill="FFFF99"/>
          <w:rtl/>
        </w:rPr>
        <w:t xml:space="preserve">, והרשם רשאי למאן או ליתן רשות זו, לאחר שמיעת הצדדים הנוגעים בדבר, לפי אותם התנאים </w:t>
      </w:r>
      <w:r w:rsidRPr="00441257">
        <w:rPr>
          <w:rStyle w:val="default"/>
          <w:rFonts w:cs="FrankRuehl"/>
          <w:vanish/>
          <w:sz w:val="22"/>
          <w:szCs w:val="22"/>
          <w:shd w:val="clear" w:color="auto" w:fill="FFFF99"/>
          <w:rtl/>
        </w:rPr>
        <w:t>שי</w:t>
      </w:r>
      <w:r w:rsidRPr="00441257">
        <w:rPr>
          <w:rStyle w:val="default"/>
          <w:rFonts w:cs="FrankRuehl" w:hint="cs"/>
          <w:vanish/>
          <w:sz w:val="22"/>
          <w:szCs w:val="22"/>
          <w:shd w:val="clear" w:color="auto" w:fill="FFFF99"/>
          <w:rtl/>
        </w:rPr>
        <w:t>ראה צורך בהם. לפני שידון בבקשה זו בכל דרך שהיא, רשאי הרשם לדרו</w:t>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 xml:space="preserve"> מאת המבקש לתת התחייבות לשלם אותן הוצאות שהרשם יאבה לפסוק לזכות אחד הצדדים בנסיבות הקיימות.</w:t>
      </w:r>
      <w:bookmarkEnd w:id="207"/>
    </w:p>
    <w:p w:rsidR="00D92350" w:rsidRDefault="00D92350">
      <w:pPr>
        <w:pStyle w:val="medium2-header"/>
        <w:keepLines w:val="0"/>
        <w:spacing w:before="72"/>
        <w:ind w:left="0" w:right="1134"/>
        <w:rPr>
          <w:rFonts w:cs="FrankRuehl"/>
          <w:noProof/>
          <w:rtl/>
        </w:rPr>
      </w:pPr>
      <w:bookmarkStart w:id="208" w:name="med15"/>
      <w:bookmarkEnd w:id="208"/>
      <w:r>
        <w:rPr>
          <w:rFonts w:cs="FrankRuehl"/>
          <w:noProof/>
          <w:rtl/>
        </w:rPr>
        <w:t>סמ</w:t>
      </w:r>
      <w:r>
        <w:rPr>
          <w:rFonts w:cs="FrankRuehl" w:hint="cs"/>
          <w:noProof/>
          <w:rtl/>
        </w:rPr>
        <w:t>כות של הכרעת דעת</w:t>
      </w:r>
    </w:p>
    <w:p w:rsidR="00D92350" w:rsidRDefault="00D92350">
      <w:pPr>
        <w:pStyle w:val="P00"/>
        <w:spacing w:before="72"/>
        <w:ind w:left="0" w:right="1134"/>
        <w:rPr>
          <w:rStyle w:val="default"/>
          <w:rFonts w:cs="FrankRuehl" w:hint="cs"/>
          <w:rtl/>
        </w:rPr>
      </w:pPr>
      <w:bookmarkStart w:id="209" w:name="Seif70"/>
      <w:bookmarkEnd w:id="209"/>
      <w:r>
        <w:rPr>
          <w:lang w:val="he-IL"/>
        </w:rPr>
        <w:pict>
          <v:rect id="_x0000_s2151" style="position:absolute;left:0;text-align:left;margin-left:464.5pt;margin-top:8.05pt;width:75.05pt;height:20pt;z-index:251641344"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שמ</w:t>
                  </w:r>
                  <w:r>
                    <w:rPr>
                      <w:rFonts w:cs="Miriam" w:hint="cs"/>
                      <w:sz w:val="18"/>
                      <w:szCs w:val="18"/>
                      <w:rtl/>
                    </w:rPr>
                    <w:t>יעת טענות</w:t>
                  </w:r>
                </w:p>
                <w:p w:rsidR="00343C41" w:rsidRDefault="00343C41" w:rsidP="005D537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73.</w:t>
      </w:r>
      <w:r>
        <w:rPr>
          <w:rStyle w:val="big-number"/>
          <w:rFonts w:cs="Miriam"/>
          <w:rtl/>
        </w:rPr>
        <w:tab/>
      </w:r>
      <w:r>
        <w:rPr>
          <w:rStyle w:val="default"/>
          <w:rFonts w:cs="FrankRuehl"/>
          <w:rtl/>
        </w:rPr>
        <w:t>בט</w:t>
      </w:r>
      <w:r>
        <w:rPr>
          <w:rStyle w:val="default"/>
          <w:rFonts w:cs="FrankRuehl" w:hint="cs"/>
          <w:rtl/>
        </w:rPr>
        <w:t xml:space="preserve">רם השתמש הרשם בסמכות ההכרעה המסורה לו בפקודה או בתקנות אלו, לרעת כל אדם, </w:t>
      </w:r>
      <w:r>
        <w:rPr>
          <w:rStyle w:val="default"/>
          <w:rFonts w:cs="FrankRuehl"/>
          <w:rtl/>
        </w:rPr>
        <w:t>חי</w:t>
      </w:r>
      <w:r>
        <w:rPr>
          <w:rStyle w:val="default"/>
          <w:rFonts w:cs="FrankRuehl" w:hint="cs"/>
          <w:rtl/>
        </w:rPr>
        <w:t>יב הוא, אם נדרש בכך, לשמוע את טענותיו של האיש ש</w:t>
      </w:r>
      <w:r>
        <w:rPr>
          <w:rStyle w:val="default"/>
          <w:rFonts w:cs="FrankRuehl"/>
          <w:rtl/>
        </w:rPr>
        <w:t>נ</w:t>
      </w:r>
      <w:r>
        <w:rPr>
          <w:rStyle w:val="default"/>
          <w:rFonts w:cs="FrankRuehl" w:hint="cs"/>
          <w:rtl/>
        </w:rPr>
        <w:t>פגע ע"י השימוש באותה סמכות</w:t>
      </w:r>
      <w:r w:rsidR="005D5371">
        <w:rPr>
          <w:rStyle w:val="default"/>
          <w:rFonts w:cs="FrankRuehl" w:hint="cs"/>
          <w:rtl/>
        </w:rPr>
        <w:t xml:space="preserve"> בתוך המועד שקבע הרשם</w:t>
      </w:r>
      <w:r>
        <w:rPr>
          <w:rStyle w:val="default"/>
          <w:rFonts w:cs="FrankRuehl" w:hint="cs"/>
          <w:rtl/>
        </w:rPr>
        <w:t>.</w:t>
      </w:r>
    </w:p>
    <w:p w:rsidR="005D5371" w:rsidRPr="00441257" w:rsidRDefault="005D5371" w:rsidP="005D5371">
      <w:pPr>
        <w:pStyle w:val="P00"/>
        <w:spacing w:before="0"/>
        <w:ind w:left="0" w:right="1134"/>
        <w:rPr>
          <w:rFonts w:cs="FrankRuehl" w:hint="cs"/>
          <w:vanish/>
          <w:color w:val="FF0000"/>
          <w:szCs w:val="20"/>
          <w:shd w:val="clear" w:color="auto" w:fill="FFFF99"/>
          <w:rtl/>
        </w:rPr>
      </w:pPr>
      <w:bookmarkStart w:id="210" w:name="Rov304"/>
      <w:r w:rsidRPr="00441257">
        <w:rPr>
          <w:rFonts w:cs="FrankRuehl" w:hint="cs"/>
          <w:vanish/>
          <w:color w:val="FF0000"/>
          <w:szCs w:val="20"/>
          <w:shd w:val="clear" w:color="auto" w:fill="FFFF99"/>
          <w:rtl/>
        </w:rPr>
        <w:t>מיום 24.11.2013</w:t>
      </w:r>
    </w:p>
    <w:p w:rsidR="005D5371" w:rsidRPr="00441257" w:rsidRDefault="005D5371" w:rsidP="005D537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5D5371" w:rsidRPr="00441257" w:rsidRDefault="005D5371" w:rsidP="005D5371">
      <w:pPr>
        <w:pStyle w:val="P00"/>
        <w:spacing w:before="0"/>
        <w:ind w:left="0" w:right="1134"/>
        <w:rPr>
          <w:rFonts w:cs="FrankRuehl" w:hint="cs"/>
          <w:vanish/>
          <w:szCs w:val="20"/>
          <w:shd w:val="clear" w:color="auto" w:fill="FFFF99"/>
          <w:rtl/>
        </w:rPr>
      </w:pPr>
      <w:hyperlink r:id="rId199"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5D5371" w:rsidRPr="005D5371" w:rsidRDefault="005D5371" w:rsidP="005D5371">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73.</w:t>
      </w:r>
      <w:r w:rsidRPr="00441257">
        <w:rPr>
          <w:rStyle w:val="default"/>
          <w:rFonts w:cs="FrankRuehl"/>
          <w:vanish/>
          <w:sz w:val="22"/>
          <w:szCs w:val="22"/>
          <w:shd w:val="clear" w:color="auto" w:fill="FFFF99"/>
          <w:rtl/>
        </w:rPr>
        <w:tab/>
        <w:t>בט</w:t>
      </w:r>
      <w:r w:rsidRPr="00441257">
        <w:rPr>
          <w:rStyle w:val="default"/>
          <w:rFonts w:cs="FrankRuehl" w:hint="cs"/>
          <w:vanish/>
          <w:sz w:val="22"/>
          <w:szCs w:val="22"/>
          <w:shd w:val="clear" w:color="auto" w:fill="FFFF99"/>
          <w:rtl/>
        </w:rPr>
        <w:t xml:space="preserve">רם השתמש הרשם בסמכות ההכרעה המסורה לו בפקודה או בתקנות אלו, לרעת כל אדם, </w:t>
      </w:r>
      <w:r w:rsidRPr="00441257">
        <w:rPr>
          <w:rStyle w:val="default"/>
          <w:rFonts w:cs="FrankRuehl"/>
          <w:vanish/>
          <w:sz w:val="22"/>
          <w:szCs w:val="22"/>
          <w:shd w:val="clear" w:color="auto" w:fill="FFFF99"/>
          <w:rtl/>
        </w:rPr>
        <w:t>חי</w:t>
      </w:r>
      <w:r w:rsidRPr="00441257">
        <w:rPr>
          <w:rStyle w:val="default"/>
          <w:rFonts w:cs="FrankRuehl" w:hint="cs"/>
          <w:vanish/>
          <w:sz w:val="22"/>
          <w:szCs w:val="22"/>
          <w:shd w:val="clear" w:color="auto" w:fill="FFFF99"/>
          <w:rtl/>
        </w:rPr>
        <w:t>יב הוא, אם נדרש בכך, לשמוע את טענותיו של האיש ש</w:t>
      </w:r>
      <w:r w:rsidRPr="00441257">
        <w:rPr>
          <w:rStyle w:val="default"/>
          <w:rFonts w:cs="FrankRuehl"/>
          <w:vanish/>
          <w:sz w:val="22"/>
          <w:szCs w:val="22"/>
          <w:shd w:val="clear" w:color="auto" w:fill="FFFF99"/>
          <w:rtl/>
        </w:rPr>
        <w:t>נ</w:t>
      </w:r>
      <w:r w:rsidRPr="00441257">
        <w:rPr>
          <w:rStyle w:val="default"/>
          <w:rFonts w:cs="FrankRuehl" w:hint="cs"/>
          <w:vanish/>
          <w:sz w:val="22"/>
          <w:szCs w:val="22"/>
          <w:shd w:val="clear" w:color="auto" w:fill="FFFF99"/>
          <w:rtl/>
        </w:rPr>
        <w:t xml:space="preserve">פגע ע"י השימוש באותה סמכות </w:t>
      </w:r>
      <w:r w:rsidRPr="00441257">
        <w:rPr>
          <w:rStyle w:val="default"/>
          <w:rFonts w:cs="FrankRuehl" w:hint="cs"/>
          <w:vanish/>
          <w:sz w:val="22"/>
          <w:szCs w:val="22"/>
          <w:u w:val="single"/>
          <w:shd w:val="clear" w:color="auto" w:fill="FFFF99"/>
          <w:rtl/>
        </w:rPr>
        <w:t>בתוך המועד שקבע הרשם</w:t>
      </w:r>
      <w:r w:rsidRPr="00441257">
        <w:rPr>
          <w:rStyle w:val="default"/>
          <w:rFonts w:cs="FrankRuehl" w:hint="cs"/>
          <w:vanish/>
          <w:sz w:val="22"/>
          <w:szCs w:val="22"/>
          <w:shd w:val="clear" w:color="auto" w:fill="FFFF99"/>
          <w:rtl/>
        </w:rPr>
        <w:t>.</w:t>
      </w:r>
      <w:bookmarkEnd w:id="210"/>
    </w:p>
    <w:p w:rsidR="00D92350" w:rsidRDefault="00D92350">
      <w:pPr>
        <w:pStyle w:val="P00"/>
        <w:spacing w:before="72"/>
        <w:ind w:left="0" w:right="1134"/>
        <w:rPr>
          <w:rStyle w:val="default"/>
          <w:rFonts w:cs="FrankRuehl" w:hint="cs"/>
          <w:rtl/>
        </w:rPr>
      </w:pPr>
      <w:bookmarkStart w:id="211" w:name="Seif85"/>
      <w:bookmarkEnd w:id="211"/>
      <w:r>
        <w:rPr>
          <w:rFonts w:cs="Miriam"/>
          <w:szCs w:val="32"/>
          <w:rtl/>
          <w:lang w:val="he-IL"/>
        </w:rPr>
        <w:pict>
          <v:shape id="_x0000_s2194" type="#_x0000_t202" style="position:absolute;left:0;text-align:left;margin-left:470.25pt;margin-top:2.8pt;width:1in;height:22.4pt;z-index:251670016" filled="f" stroked="f">
            <v:textbox inset="1mm,,1mm">
              <w:txbxContent>
                <w:p w:rsidR="00343C41" w:rsidRDefault="00343C41">
                  <w:pPr>
                    <w:spacing w:line="160" w:lineRule="exact"/>
                    <w:jc w:val="left"/>
                    <w:rPr>
                      <w:rFonts w:cs="Miriam" w:hint="cs"/>
                      <w:sz w:val="18"/>
                      <w:szCs w:val="18"/>
                      <w:rtl/>
                    </w:rPr>
                  </w:pPr>
                  <w:r>
                    <w:rPr>
                      <w:rFonts w:cs="Miriam" w:hint="cs"/>
                      <w:sz w:val="18"/>
                      <w:szCs w:val="18"/>
                      <w:rtl/>
                    </w:rPr>
                    <w:t>רציפות הדיון</w:t>
                  </w:r>
                </w:p>
                <w:p w:rsidR="00343C41" w:rsidRDefault="00343C41">
                  <w:pPr>
                    <w:spacing w:line="160" w:lineRule="exact"/>
                    <w:jc w:val="left"/>
                    <w:rPr>
                      <w:rFonts w:cs="Miriam" w:hint="cs"/>
                      <w:sz w:val="18"/>
                      <w:szCs w:val="18"/>
                      <w:rtl/>
                    </w:rPr>
                  </w:pPr>
                  <w:r>
                    <w:rPr>
                      <w:rFonts w:cs="Miriam" w:hint="cs"/>
                      <w:sz w:val="18"/>
                      <w:szCs w:val="18"/>
                      <w:rtl/>
                    </w:rPr>
                    <w:t>תק' תשס"ד-2003</w:t>
                  </w:r>
                </w:p>
              </w:txbxContent>
            </v:textbox>
          </v:shape>
        </w:pict>
      </w:r>
      <w:r>
        <w:rPr>
          <w:rStyle w:val="big-number"/>
          <w:rFonts w:cs="Miriam" w:hint="cs"/>
          <w:rtl/>
        </w:rPr>
        <w:t>73</w:t>
      </w:r>
      <w:r>
        <w:rPr>
          <w:rStyle w:val="default"/>
          <w:rFonts w:cs="FrankRuehl" w:hint="cs"/>
          <w:rtl/>
        </w:rPr>
        <w:t>א.</w:t>
      </w:r>
      <w:r>
        <w:rPr>
          <w:rStyle w:val="default"/>
          <w:rFonts w:cs="FrankRuehl" w:hint="cs"/>
          <w:rtl/>
        </w:rPr>
        <w:tab/>
        <w:t>(א)</w:t>
      </w:r>
      <w:r>
        <w:rPr>
          <w:rStyle w:val="default"/>
          <w:rFonts w:cs="FrankRuehl" w:hint="cs"/>
          <w:rtl/>
        </w:rPr>
        <w:tab/>
        <w:t>נמנע מהרשם או מפוסק בקניין רוחני, מכל סיבה שהיא, לסיים את הדיון בענין שלפניו, רשאי הרשם המכהן או מי שהענין הועבר אליו על פי תקנת משנה (ב), לאחר שייתן הזדמנות לצדדים להשמיע את טענותיהם בענין זה בדרך שיורה, לנהוג בעדות שנרשמה לפי תקנות אלה כאילו הוא עצמו שמע או רשם אותה, ורשאי הוא להמשיך בדיון מן השלב שבו הפסיק קודמו.</w:t>
      </w:r>
    </w:p>
    <w:p w:rsidR="00D92350" w:rsidRDefault="00D923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המכהן יחליט אם ענין שלא הסתיים בו הדיון כאמור בתקנת משנה (א), יידון על ידי הרשם או על ידי פוסק בקניין רוחני.</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bookmarkStart w:id="212" w:name="Rov166"/>
      <w:r w:rsidRPr="00441257">
        <w:rPr>
          <w:rStyle w:val="default"/>
          <w:rFonts w:cs="FrankRuehl" w:hint="cs"/>
          <w:vanish/>
          <w:color w:val="FF0000"/>
          <w:sz w:val="20"/>
          <w:szCs w:val="20"/>
          <w:shd w:val="clear" w:color="auto" w:fill="FFFF99"/>
          <w:rtl/>
        </w:rPr>
        <w:t>מיום 26.11.2003</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תשס"ד-2003</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200" w:history="1">
        <w:r w:rsidRPr="00441257">
          <w:rPr>
            <w:rStyle w:val="Hyperlink"/>
            <w:rFonts w:cs="FrankRuehl" w:hint="cs"/>
            <w:vanish/>
            <w:szCs w:val="20"/>
            <w:shd w:val="clear" w:color="auto" w:fill="FFFF99"/>
            <w:rtl/>
          </w:rPr>
          <w:t>ק"ת תשס"ד מס' 6274</w:t>
        </w:r>
      </w:hyperlink>
      <w:r w:rsidRPr="00441257">
        <w:rPr>
          <w:rFonts w:cs="FrankRuehl" w:hint="cs"/>
          <w:vanish/>
          <w:szCs w:val="20"/>
          <w:shd w:val="clear" w:color="auto" w:fill="FFFF99"/>
          <w:rtl/>
        </w:rPr>
        <w:t xml:space="preserve"> מיום 26.11.2003 עמ' 58</w:t>
      </w:r>
    </w:p>
    <w:p w:rsidR="00D92350" w:rsidRDefault="00D92350">
      <w:pPr>
        <w:pStyle w:val="P00"/>
        <w:spacing w:before="0"/>
        <w:ind w:left="0" w:right="1134"/>
        <w:rPr>
          <w:rStyle w:val="default"/>
          <w:rFonts w:cs="FrankRuehl" w:hint="cs"/>
          <w:b/>
          <w:bCs/>
          <w:sz w:val="2"/>
          <w:szCs w:val="2"/>
          <w:rtl/>
        </w:rPr>
      </w:pPr>
      <w:r w:rsidRPr="00441257">
        <w:rPr>
          <w:rStyle w:val="default"/>
          <w:rFonts w:cs="FrankRuehl" w:hint="cs"/>
          <w:b/>
          <w:bCs/>
          <w:vanish/>
          <w:sz w:val="20"/>
          <w:szCs w:val="20"/>
          <w:shd w:val="clear" w:color="auto" w:fill="FFFF99"/>
          <w:rtl/>
        </w:rPr>
        <w:t>הוספת תקנה 73א</w:t>
      </w:r>
      <w:bookmarkEnd w:id="212"/>
    </w:p>
    <w:p w:rsidR="00D92350" w:rsidRDefault="00D92350" w:rsidP="005D5371">
      <w:pPr>
        <w:pStyle w:val="P00"/>
        <w:spacing w:before="72"/>
        <w:ind w:left="0" w:right="1134"/>
        <w:rPr>
          <w:rStyle w:val="default"/>
          <w:rFonts w:cs="FrankRuehl" w:hint="cs"/>
          <w:rtl/>
        </w:rPr>
      </w:pPr>
      <w:r>
        <w:rPr>
          <w:lang w:val="he-IL"/>
        </w:rPr>
        <w:pict>
          <v:rect id="_x0000_s2152" style="position:absolute;left:0;text-align:left;margin-left:464.5pt;margin-top:8.05pt;width:75.05pt;height:13.95pt;z-index:251642368" o:allowincell="f" filled="f" stroked="f" strokecolor="lime" strokeweight=".25pt">
            <v:textbox inset="0,0,0,0">
              <w:txbxContent>
                <w:p w:rsidR="00343C41" w:rsidRDefault="00343C41" w:rsidP="005D537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74.</w:t>
      </w:r>
      <w:r>
        <w:rPr>
          <w:rStyle w:val="big-number"/>
          <w:rFonts w:cs="Miriam"/>
          <w:rtl/>
        </w:rPr>
        <w:tab/>
      </w:r>
      <w:r w:rsidR="005D5371">
        <w:rPr>
          <w:rStyle w:val="default"/>
          <w:rFonts w:cs="FrankRuehl" w:hint="cs"/>
          <w:rtl/>
        </w:rPr>
        <w:t>(בוטלה)</w:t>
      </w:r>
      <w:r>
        <w:rPr>
          <w:rStyle w:val="default"/>
          <w:rFonts w:cs="FrankRuehl" w:hint="cs"/>
          <w:rtl/>
        </w:rPr>
        <w:t>.</w:t>
      </w:r>
    </w:p>
    <w:p w:rsidR="005D5371" w:rsidRPr="00441257" w:rsidRDefault="005D5371" w:rsidP="005D5371">
      <w:pPr>
        <w:pStyle w:val="P00"/>
        <w:spacing w:before="0"/>
        <w:ind w:left="0" w:right="1134"/>
        <w:rPr>
          <w:rFonts w:cs="FrankRuehl" w:hint="cs"/>
          <w:vanish/>
          <w:color w:val="FF0000"/>
          <w:szCs w:val="20"/>
          <w:shd w:val="clear" w:color="auto" w:fill="FFFF99"/>
          <w:rtl/>
        </w:rPr>
      </w:pPr>
      <w:bookmarkStart w:id="213" w:name="Rov305"/>
      <w:r w:rsidRPr="00441257">
        <w:rPr>
          <w:rFonts w:cs="FrankRuehl" w:hint="cs"/>
          <w:vanish/>
          <w:color w:val="FF0000"/>
          <w:szCs w:val="20"/>
          <w:shd w:val="clear" w:color="auto" w:fill="FFFF99"/>
          <w:rtl/>
        </w:rPr>
        <w:t>מיום 24.11.2013</w:t>
      </w:r>
    </w:p>
    <w:p w:rsidR="005D5371" w:rsidRPr="00441257" w:rsidRDefault="005D5371" w:rsidP="005D537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5D5371" w:rsidRPr="00441257" w:rsidRDefault="005D5371" w:rsidP="003D0DF5">
      <w:pPr>
        <w:pStyle w:val="P00"/>
        <w:spacing w:before="0"/>
        <w:ind w:left="0" w:right="1134"/>
        <w:rPr>
          <w:rFonts w:cs="FrankRuehl" w:hint="cs"/>
          <w:vanish/>
          <w:szCs w:val="20"/>
          <w:shd w:val="clear" w:color="auto" w:fill="FFFF99"/>
          <w:rtl/>
        </w:rPr>
      </w:pPr>
      <w:hyperlink r:id="rId20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w:t>
      </w:r>
      <w:r w:rsidR="003D0DF5" w:rsidRPr="00441257">
        <w:rPr>
          <w:rFonts w:cs="FrankRuehl" w:hint="cs"/>
          <w:vanish/>
          <w:szCs w:val="20"/>
          <w:shd w:val="clear" w:color="auto" w:fill="FFFF99"/>
          <w:rtl/>
        </w:rPr>
        <w:t>4</w:t>
      </w:r>
    </w:p>
    <w:p w:rsidR="005D5371" w:rsidRPr="00441257" w:rsidRDefault="005D5371" w:rsidP="005D537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ביטול תקנה 74</w:t>
      </w:r>
    </w:p>
    <w:p w:rsidR="005D5371" w:rsidRPr="00441257" w:rsidRDefault="005D5371" w:rsidP="005D5371">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5D5371" w:rsidRPr="00441257" w:rsidRDefault="005D5371" w:rsidP="005D5371">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בקשה לשמיעת טענות</w:t>
      </w:r>
    </w:p>
    <w:p w:rsidR="005D5371" w:rsidRPr="005D5371" w:rsidRDefault="005D5371" w:rsidP="005D5371">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74.</w:t>
      </w:r>
      <w:r w:rsidRPr="00441257">
        <w:rPr>
          <w:rStyle w:val="default"/>
          <w:rFonts w:cs="FrankRuehl"/>
          <w:strike/>
          <w:vanish/>
          <w:sz w:val="22"/>
          <w:szCs w:val="22"/>
          <w:shd w:val="clear" w:color="auto" w:fill="FFFF99"/>
          <w:rtl/>
        </w:rPr>
        <w:tab/>
        <w:t>כל</w:t>
      </w:r>
      <w:r w:rsidRPr="00441257">
        <w:rPr>
          <w:rStyle w:val="default"/>
          <w:rFonts w:cs="FrankRuehl" w:hint="cs"/>
          <w:strike/>
          <w:vanish/>
          <w:sz w:val="22"/>
          <w:szCs w:val="22"/>
          <w:shd w:val="clear" w:color="auto" w:fill="FFFF99"/>
          <w:rtl/>
        </w:rPr>
        <w:t xml:space="preserve"> בקשה לשמיעת טענות צריך להגישה בתוך חודש ימים מן היום שבו נתעורר הענין שבגינו נדרש הרשם להשתמש בסמכות ההכרעה שלו.</w:t>
      </w:r>
      <w:bookmarkEnd w:id="213"/>
    </w:p>
    <w:p w:rsidR="00D92350" w:rsidRDefault="00D92350" w:rsidP="005D5371">
      <w:pPr>
        <w:pStyle w:val="P00"/>
        <w:spacing w:before="72"/>
        <w:ind w:left="0" w:right="1134"/>
        <w:rPr>
          <w:rStyle w:val="default"/>
          <w:rFonts w:cs="FrankRuehl"/>
          <w:rtl/>
        </w:rPr>
      </w:pPr>
      <w:bookmarkStart w:id="214" w:name="Seif71"/>
      <w:bookmarkEnd w:id="214"/>
      <w:r>
        <w:rPr>
          <w:lang w:val="he-IL"/>
        </w:rPr>
        <w:pict>
          <v:rect id="_x0000_s2153" style="position:absolute;left:0;text-align:left;margin-left:464.5pt;margin-top:8.05pt;width:75.05pt;height:26.65pt;z-index:251643392"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הפ</w:t>
                  </w:r>
                  <w:r>
                    <w:rPr>
                      <w:rFonts w:cs="Miriam" w:hint="cs"/>
                      <w:sz w:val="18"/>
                      <w:szCs w:val="18"/>
                      <w:rtl/>
                    </w:rPr>
                    <w:t xml:space="preserve">רוצדורה </w:t>
                  </w:r>
                  <w:r>
                    <w:rPr>
                      <w:rFonts w:cs="Miriam"/>
                      <w:sz w:val="18"/>
                      <w:szCs w:val="18"/>
                      <w:rtl/>
                    </w:rPr>
                    <w:t>בב</w:t>
                  </w:r>
                  <w:r>
                    <w:rPr>
                      <w:rFonts w:cs="Miriam" w:hint="cs"/>
                      <w:sz w:val="18"/>
                      <w:szCs w:val="18"/>
                      <w:rtl/>
                    </w:rPr>
                    <w:t xml:space="preserve">קשה </w:t>
                  </w:r>
                  <w:r>
                    <w:rPr>
                      <w:rFonts w:cs="Miriam"/>
                      <w:sz w:val="18"/>
                      <w:szCs w:val="18"/>
                      <w:rtl/>
                    </w:rPr>
                    <w:t>לה</w:t>
                  </w:r>
                  <w:r>
                    <w:rPr>
                      <w:rFonts w:cs="Miriam" w:hint="cs"/>
                      <w:sz w:val="18"/>
                      <w:szCs w:val="18"/>
                      <w:rtl/>
                    </w:rPr>
                    <w:t>שמעת טע</w:t>
                  </w:r>
                  <w:r>
                    <w:rPr>
                      <w:rFonts w:cs="Miriam"/>
                      <w:sz w:val="18"/>
                      <w:szCs w:val="18"/>
                      <w:rtl/>
                    </w:rPr>
                    <w:t>נו</w:t>
                  </w:r>
                  <w:r>
                    <w:rPr>
                      <w:rFonts w:cs="Miriam" w:hint="cs"/>
                      <w:sz w:val="18"/>
                      <w:szCs w:val="18"/>
                      <w:rtl/>
                    </w:rPr>
                    <w:t>ת</w:t>
                  </w:r>
                </w:p>
                <w:p w:rsidR="00343C41" w:rsidRDefault="00343C41" w:rsidP="005D537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75</w:t>
      </w:r>
      <w:r w:rsidRPr="005D5371">
        <w:rPr>
          <w:rStyle w:val="default"/>
          <w:rFonts w:cs="FrankRuehl"/>
          <w:rtl/>
        </w:rPr>
        <w:t>.</w:t>
      </w:r>
      <w:r w:rsidRPr="005D5371">
        <w:rPr>
          <w:rStyle w:val="default"/>
          <w:rFonts w:cs="FrankRuehl"/>
          <w:rtl/>
        </w:rPr>
        <w:tab/>
      </w:r>
      <w:r>
        <w:rPr>
          <w:rStyle w:val="default"/>
          <w:rFonts w:cs="FrankRuehl"/>
          <w:rtl/>
        </w:rPr>
        <w:t>כ</w:t>
      </w:r>
      <w:r>
        <w:rPr>
          <w:rStyle w:val="default"/>
          <w:rFonts w:cs="FrankRuehl" w:hint="cs"/>
          <w:rtl/>
        </w:rPr>
        <w:t xml:space="preserve">שנתקבלה בקשה </w:t>
      </w:r>
      <w:r w:rsidR="005D5371">
        <w:rPr>
          <w:rStyle w:val="default"/>
          <w:rFonts w:cs="FrankRuehl" w:hint="cs"/>
          <w:rtl/>
        </w:rPr>
        <w:t>להשמעת טענות לפני הרשם,</w:t>
      </w:r>
      <w:r>
        <w:rPr>
          <w:rStyle w:val="default"/>
          <w:rFonts w:cs="FrankRuehl" w:hint="cs"/>
          <w:rtl/>
        </w:rPr>
        <w:t xml:space="preserve"> על הרשם ליתן למבקש הודעה </w:t>
      </w:r>
      <w:r>
        <w:rPr>
          <w:rStyle w:val="default"/>
          <w:rFonts w:cs="FrankRuehl"/>
          <w:rtl/>
        </w:rPr>
        <w:t>ע</w:t>
      </w:r>
      <w:r>
        <w:rPr>
          <w:rStyle w:val="default"/>
          <w:rFonts w:cs="FrankRuehl" w:hint="cs"/>
          <w:rtl/>
        </w:rPr>
        <w:t>שרה</w:t>
      </w:r>
      <w:r>
        <w:rPr>
          <w:rStyle w:val="default"/>
          <w:rFonts w:cs="FrankRuehl"/>
          <w:rtl/>
        </w:rPr>
        <w:t xml:space="preserve"> י</w:t>
      </w:r>
      <w:r>
        <w:rPr>
          <w:rStyle w:val="default"/>
          <w:rFonts w:cs="FrankRuehl" w:hint="cs"/>
          <w:rtl/>
        </w:rPr>
        <w:t xml:space="preserve">מים מראש ובה יקבע זמן שבו רשאי המבקש או </w:t>
      </w:r>
      <w:r w:rsidR="005D5371">
        <w:rPr>
          <w:rStyle w:val="default"/>
          <w:rFonts w:cs="FrankRuehl" w:hint="cs"/>
          <w:rtl/>
        </w:rPr>
        <w:t>מיופה כוחו</w:t>
      </w:r>
      <w:r>
        <w:rPr>
          <w:rStyle w:val="default"/>
          <w:rFonts w:cs="FrankRuehl" w:hint="cs"/>
          <w:rtl/>
        </w:rPr>
        <w:t xml:space="preserve"> להשמיע טענות.</w:t>
      </w:r>
    </w:p>
    <w:p w:rsidR="005D5371" w:rsidRPr="00441257" w:rsidRDefault="005D5371" w:rsidP="005D5371">
      <w:pPr>
        <w:pStyle w:val="P00"/>
        <w:spacing w:before="0"/>
        <w:ind w:left="0" w:right="1134"/>
        <w:rPr>
          <w:rFonts w:cs="FrankRuehl" w:hint="cs"/>
          <w:vanish/>
          <w:color w:val="FF0000"/>
          <w:szCs w:val="20"/>
          <w:shd w:val="clear" w:color="auto" w:fill="FFFF99"/>
          <w:rtl/>
        </w:rPr>
      </w:pPr>
      <w:bookmarkStart w:id="215" w:name="Rov306"/>
      <w:r w:rsidRPr="00441257">
        <w:rPr>
          <w:rFonts w:cs="FrankRuehl" w:hint="cs"/>
          <w:vanish/>
          <w:color w:val="FF0000"/>
          <w:szCs w:val="20"/>
          <w:shd w:val="clear" w:color="auto" w:fill="FFFF99"/>
          <w:rtl/>
        </w:rPr>
        <w:t>מיום 24.11.2013</w:t>
      </w:r>
    </w:p>
    <w:p w:rsidR="005D5371" w:rsidRPr="00441257" w:rsidRDefault="005D5371" w:rsidP="005D537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5D5371" w:rsidRPr="00441257" w:rsidRDefault="005D5371" w:rsidP="003D0DF5">
      <w:pPr>
        <w:pStyle w:val="P00"/>
        <w:spacing w:before="0"/>
        <w:ind w:left="0" w:right="1134"/>
        <w:rPr>
          <w:rFonts w:cs="FrankRuehl" w:hint="cs"/>
          <w:vanish/>
          <w:szCs w:val="20"/>
          <w:shd w:val="clear" w:color="auto" w:fill="FFFF99"/>
          <w:rtl/>
        </w:rPr>
      </w:pPr>
      <w:hyperlink r:id="rId202"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w:t>
      </w:r>
      <w:r w:rsidR="003D0DF5" w:rsidRPr="00441257">
        <w:rPr>
          <w:rFonts w:cs="FrankRuehl" w:hint="cs"/>
          <w:vanish/>
          <w:szCs w:val="20"/>
          <w:shd w:val="clear" w:color="auto" w:fill="FFFF99"/>
          <w:rtl/>
        </w:rPr>
        <w:t>4</w:t>
      </w:r>
    </w:p>
    <w:p w:rsidR="005D5371" w:rsidRPr="00441257" w:rsidRDefault="005D5371" w:rsidP="005D5371">
      <w:pPr>
        <w:pStyle w:val="P0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75.</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 xml:space="preserve">שנתקבלה בקשה </w:t>
      </w:r>
      <w:r w:rsidRPr="00441257">
        <w:rPr>
          <w:rStyle w:val="default"/>
          <w:rFonts w:cs="FrankRuehl" w:hint="cs"/>
          <w:strike/>
          <w:vanish/>
          <w:sz w:val="22"/>
          <w:szCs w:val="22"/>
          <w:shd w:val="clear" w:color="auto" w:fill="FFFF99"/>
          <w:rtl/>
        </w:rPr>
        <w:t>כזאת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להשמעת טענות לפני הרשם,</w:t>
      </w:r>
      <w:r w:rsidRPr="00441257">
        <w:rPr>
          <w:rStyle w:val="default"/>
          <w:rFonts w:cs="FrankRuehl" w:hint="cs"/>
          <w:vanish/>
          <w:sz w:val="22"/>
          <w:szCs w:val="22"/>
          <w:shd w:val="clear" w:color="auto" w:fill="FFFF99"/>
          <w:rtl/>
        </w:rPr>
        <w:t xml:space="preserve"> על הרשם ליתן למבקש הודעה </w:t>
      </w:r>
      <w:r w:rsidRPr="00441257">
        <w:rPr>
          <w:rStyle w:val="default"/>
          <w:rFonts w:cs="FrankRuehl"/>
          <w:vanish/>
          <w:sz w:val="22"/>
          <w:szCs w:val="22"/>
          <w:shd w:val="clear" w:color="auto" w:fill="FFFF99"/>
          <w:rtl/>
        </w:rPr>
        <w:t>ע</w:t>
      </w:r>
      <w:r w:rsidRPr="00441257">
        <w:rPr>
          <w:rStyle w:val="default"/>
          <w:rFonts w:cs="FrankRuehl" w:hint="cs"/>
          <w:vanish/>
          <w:sz w:val="22"/>
          <w:szCs w:val="22"/>
          <w:shd w:val="clear" w:color="auto" w:fill="FFFF99"/>
          <w:rtl/>
        </w:rPr>
        <w:t>שרה</w:t>
      </w:r>
      <w:r w:rsidRPr="00441257">
        <w:rPr>
          <w:rStyle w:val="default"/>
          <w:rFonts w:cs="FrankRuehl"/>
          <w:vanish/>
          <w:sz w:val="22"/>
          <w:szCs w:val="22"/>
          <w:shd w:val="clear" w:color="auto" w:fill="FFFF99"/>
          <w:rtl/>
        </w:rPr>
        <w:t xml:space="preserve"> י</w:t>
      </w:r>
      <w:r w:rsidRPr="00441257">
        <w:rPr>
          <w:rStyle w:val="default"/>
          <w:rFonts w:cs="FrankRuehl" w:hint="cs"/>
          <w:vanish/>
          <w:sz w:val="22"/>
          <w:szCs w:val="22"/>
          <w:shd w:val="clear" w:color="auto" w:fill="FFFF99"/>
          <w:rtl/>
        </w:rPr>
        <w:t xml:space="preserve">מים מראש ובה יקבע זמן שבו רשאי המבקש או </w:t>
      </w:r>
      <w:r w:rsidRPr="00441257">
        <w:rPr>
          <w:rStyle w:val="default"/>
          <w:rFonts w:cs="FrankRuehl" w:hint="cs"/>
          <w:strike/>
          <w:vanish/>
          <w:sz w:val="22"/>
          <w:szCs w:val="22"/>
          <w:shd w:val="clear" w:color="auto" w:fill="FFFF99"/>
          <w:rtl/>
        </w:rPr>
        <w:t>סוכנו</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מיופה כוחו</w:t>
      </w:r>
      <w:r w:rsidRPr="00441257">
        <w:rPr>
          <w:rStyle w:val="default"/>
          <w:rFonts w:cs="FrankRuehl" w:hint="cs"/>
          <w:vanish/>
          <w:sz w:val="22"/>
          <w:szCs w:val="22"/>
          <w:shd w:val="clear" w:color="auto" w:fill="FFFF99"/>
          <w:rtl/>
        </w:rPr>
        <w:t xml:space="preserve"> להשמיע טענות.</w:t>
      </w:r>
    </w:p>
    <w:p w:rsidR="005D5371" w:rsidRPr="005D5371" w:rsidRDefault="005D5371" w:rsidP="005D5371">
      <w:pPr>
        <w:pStyle w:val="P00"/>
        <w:spacing w:before="0"/>
        <w:ind w:left="0" w:right="1134"/>
        <w:rPr>
          <w:rStyle w:val="default"/>
          <w:rFonts w:cs="FrankRuehl" w:hint="cs"/>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ב</w:t>
      </w:r>
      <w:r w:rsidRPr="00441257">
        <w:rPr>
          <w:rStyle w:val="default"/>
          <w:rFonts w:cs="FrankRuehl" w:hint="cs"/>
          <w:strike/>
          <w:vanish/>
          <w:sz w:val="22"/>
          <w:szCs w:val="22"/>
          <w:shd w:val="clear" w:color="auto" w:fill="FFFF99"/>
          <w:rtl/>
        </w:rPr>
        <w:t>תוך חמישה ימים מהתאריך שבו היתה אותה הודעה נמסרת במהלך הדואר הרגיל, חייב המבקש להודיע לרשם אם יש ברצונו להשמיע את טענותיו על הענין או לא.</w:t>
      </w:r>
      <w:bookmarkEnd w:id="215"/>
    </w:p>
    <w:p w:rsidR="00D92350" w:rsidRDefault="00D92350" w:rsidP="003D0DF5">
      <w:pPr>
        <w:pStyle w:val="P00"/>
        <w:spacing w:before="72"/>
        <w:ind w:left="0" w:right="1134"/>
        <w:rPr>
          <w:rStyle w:val="default"/>
          <w:rFonts w:cs="FrankRuehl" w:hint="cs"/>
          <w:rtl/>
        </w:rPr>
      </w:pPr>
      <w:bookmarkStart w:id="216" w:name="Seif72"/>
      <w:bookmarkEnd w:id="216"/>
      <w:r>
        <w:rPr>
          <w:lang w:val="he-IL"/>
        </w:rPr>
        <w:pict>
          <v:rect id="_x0000_s2154" style="position:absolute;left:0;text-align:left;margin-left:464.5pt;margin-top:8.05pt;width:75.05pt;height:31.9pt;z-index:251644416" o:allowincell="f" filled="f" stroked="f" strokecolor="lime" strokeweight=".25pt">
            <v:textbox style="mso-next-textbox:#_x0000_s2154" inset="0,0,0,0">
              <w:txbxContent>
                <w:p w:rsidR="00343C41" w:rsidRDefault="00343C41">
                  <w:pPr>
                    <w:spacing w:line="160" w:lineRule="exact"/>
                    <w:jc w:val="left"/>
                    <w:rPr>
                      <w:rFonts w:cs="Miriam" w:hint="cs"/>
                      <w:noProof/>
                      <w:sz w:val="18"/>
                      <w:szCs w:val="18"/>
                      <w:rtl/>
                    </w:rPr>
                  </w:pPr>
                  <w:r>
                    <w:rPr>
                      <w:rFonts w:cs="Miriam"/>
                      <w:sz w:val="18"/>
                      <w:szCs w:val="18"/>
                      <w:rtl/>
                    </w:rPr>
                    <w:t>צר</w:t>
                  </w:r>
                  <w:r>
                    <w:rPr>
                      <w:rFonts w:cs="Miriam" w:hint="cs"/>
                      <w:sz w:val="18"/>
                      <w:szCs w:val="18"/>
                      <w:rtl/>
                    </w:rPr>
                    <w:t xml:space="preserve">יך להודיע </w:t>
                  </w:r>
                  <w:r>
                    <w:rPr>
                      <w:rFonts w:cs="Miriam"/>
                      <w:sz w:val="18"/>
                      <w:szCs w:val="18"/>
                      <w:rtl/>
                    </w:rPr>
                    <w:t>את</w:t>
                  </w:r>
                  <w:r>
                    <w:rPr>
                      <w:rFonts w:cs="Miriam" w:hint="cs"/>
                      <w:sz w:val="18"/>
                      <w:szCs w:val="18"/>
                      <w:rtl/>
                    </w:rPr>
                    <w:t xml:space="preserve"> החלטת </w:t>
                  </w:r>
                  <w:r>
                    <w:rPr>
                      <w:rFonts w:cs="Miriam"/>
                      <w:sz w:val="18"/>
                      <w:szCs w:val="18"/>
                      <w:rtl/>
                    </w:rPr>
                    <w:t>הר</w:t>
                  </w:r>
                  <w:r>
                    <w:rPr>
                      <w:rFonts w:cs="Miriam" w:hint="cs"/>
                      <w:sz w:val="18"/>
                      <w:szCs w:val="18"/>
                      <w:rtl/>
                    </w:rPr>
                    <w:t>שם</w:t>
                  </w:r>
                </w:p>
                <w:p w:rsidR="00343C41" w:rsidRDefault="00343C41" w:rsidP="003D0DF5">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76.</w:t>
      </w:r>
      <w:r>
        <w:rPr>
          <w:rStyle w:val="big-number"/>
          <w:rFonts w:cs="Miriam"/>
          <w:rtl/>
        </w:rPr>
        <w:tab/>
      </w:r>
      <w:r w:rsidR="003D0DF5">
        <w:rPr>
          <w:rStyle w:val="default"/>
          <w:rFonts w:cs="FrankRuehl" w:hint="cs"/>
          <w:rtl/>
        </w:rPr>
        <w:t>הרשם ימסור</w:t>
      </w:r>
      <w:r>
        <w:rPr>
          <w:rStyle w:val="default"/>
          <w:rFonts w:cs="FrankRuehl" w:hint="cs"/>
          <w:rtl/>
        </w:rPr>
        <w:t xml:space="preserve"> לאדם הנוגע בדבר את החלטת הרשם שנתק</w:t>
      </w:r>
      <w:r>
        <w:rPr>
          <w:rStyle w:val="default"/>
          <w:rFonts w:cs="FrankRuehl"/>
          <w:rtl/>
        </w:rPr>
        <w:t>בל</w:t>
      </w:r>
      <w:r>
        <w:rPr>
          <w:rStyle w:val="default"/>
          <w:rFonts w:cs="FrankRuehl" w:hint="cs"/>
          <w:rtl/>
        </w:rPr>
        <w:t>ה אגב השימוש בסמכות הכרעה שלו.</w:t>
      </w:r>
    </w:p>
    <w:p w:rsidR="005D5371" w:rsidRPr="00441257" w:rsidRDefault="005D5371" w:rsidP="005D5371">
      <w:pPr>
        <w:pStyle w:val="P00"/>
        <w:spacing w:before="0"/>
        <w:ind w:left="0" w:right="1134"/>
        <w:rPr>
          <w:rFonts w:cs="FrankRuehl" w:hint="cs"/>
          <w:vanish/>
          <w:color w:val="FF0000"/>
          <w:szCs w:val="20"/>
          <w:shd w:val="clear" w:color="auto" w:fill="FFFF99"/>
          <w:rtl/>
        </w:rPr>
      </w:pPr>
      <w:bookmarkStart w:id="217" w:name="Rov307"/>
      <w:r w:rsidRPr="00441257">
        <w:rPr>
          <w:rFonts w:cs="FrankRuehl" w:hint="cs"/>
          <w:vanish/>
          <w:color w:val="FF0000"/>
          <w:szCs w:val="20"/>
          <w:shd w:val="clear" w:color="auto" w:fill="FFFF99"/>
          <w:rtl/>
        </w:rPr>
        <w:t>מיום 24.11.2013</w:t>
      </w:r>
    </w:p>
    <w:p w:rsidR="005D5371" w:rsidRPr="00441257" w:rsidRDefault="005D5371" w:rsidP="005D537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5D5371" w:rsidRPr="00441257" w:rsidRDefault="005D5371" w:rsidP="003D0DF5">
      <w:pPr>
        <w:pStyle w:val="P00"/>
        <w:spacing w:before="0"/>
        <w:ind w:left="0" w:right="1134"/>
        <w:rPr>
          <w:rFonts w:cs="FrankRuehl" w:hint="cs"/>
          <w:vanish/>
          <w:szCs w:val="20"/>
          <w:shd w:val="clear" w:color="auto" w:fill="FFFF99"/>
          <w:rtl/>
        </w:rPr>
      </w:pPr>
      <w:hyperlink r:id="rId203"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w:t>
      </w:r>
      <w:r w:rsidR="003D0DF5" w:rsidRPr="00441257">
        <w:rPr>
          <w:rFonts w:cs="FrankRuehl" w:hint="cs"/>
          <w:vanish/>
          <w:szCs w:val="20"/>
          <w:shd w:val="clear" w:color="auto" w:fill="FFFF99"/>
          <w:rtl/>
        </w:rPr>
        <w:t>4</w:t>
      </w:r>
    </w:p>
    <w:p w:rsidR="005D5371" w:rsidRPr="003D0DF5" w:rsidRDefault="005D5371" w:rsidP="003D0DF5">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76.</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חו</w:t>
      </w:r>
      <w:r w:rsidRPr="00441257">
        <w:rPr>
          <w:rStyle w:val="default"/>
          <w:rFonts w:cs="FrankRuehl" w:hint="cs"/>
          <w:strike/>
          <w:vanish/>
          <w:sz w:val="22"/>
          <w:szCs w:val="22"/>
          <w:shd w:val="clear" w:color="auto" w:fill="FFFF99"/>
          <w:rtl/>
        </w:rPr>
        <w:t>בה למסור</w:t>
      </w:r>
      <w:r w:rsidR="003D0DF5" w:rsidRPr="00441257">
        <w:rPr>
          <w:rStyle w:val="default"/>
          <w:rFonts w:cs="FrankRuehl" w:hint="cs"/>
          <w:vanish/>
          <w:sz w:val="22"/>
          <w:szCs w:val="22"/>
          <w:shd w:val="clear" w:color="auto" w:fill="FFFF99"/>
          <w:rtl/>
        </w:rPr>
        <w:t xml:space="preserve"> </w:t>
      </w:r>
      <w:r w:rsidR="003D0DF5" w:rsidRPr="00441257">
        <w:rPr>
          <w:rStyle w:val="default"/>
          <w:rFonts w:cs="FrankRuehl" w:hint="cs"/>
          <w:vanish/>
          <w:sz w:val="22"/>
          <w:szCs w:val="22"/>
          <w:u w:val="single"/>
          <w:shd w:val="clear" w:color="auto" w:fill="FFFF99"/>
          <w:rtl/>
        </w:rPr>
        <w:t>הרשם ימסור</w:t>
      </w:r>
      <w:r w:rsidRPr="00441257">
        <w:rPr>
          <w:rStyle w:val="default"/>
          <w:rFonts w:cs="FrankRuehl" w:hint="cs"/>
          <w:vanish/>
          <w:sz w:val="22"/>
          <w:szCs w:val="22"/>
          <w:shd w:val="clear" w:color="auto" w:fill="FFFF99"/>
          <w:rtl/>
        </w:rPr>
        <w:t xml:space="preserve"> לאדם הנוגע בדבר את החלטת הרשם שנתק</w:t>
      </w:r>
      <w:r w:rsidRPr="00441257">
        <w:rPr>
          <w:rStyle w:val="default"/>
          <w:rFonts w:cs="FrankRuehl"/>
          <w:vanish/>
          <w:sz w:val="22"/>
          <w:szCs w:val="22"/>
          <w:shd w:val="clear" w:color="auto" w:fill="FFFF99"/>
          <w:rtl/>
        </w:rPr>
        <w:t>בל</w:t>
      </w:r>
      <w:r w:rsidRPr="00441257">
        <w:rPr>
          <w:rStyle w:val="default"/>
          <w:rFonts w:cs="FrankRuehl" w:hint="cs"/>
          <w:vanish/>
          <w:sz w:val="22"/>
          <w:szCs w:val="22"/>
          <w:shd w:val="clear" w:color="auto" w:fill="FFFF99"/>
          <w:rtl/>
        </w:rPr>
        <w:t>ה אגב השימוש בסמכות הכרעה שלו.</w:t>
      </w:r>
      <w:bookmarkEnd w:id="217"/>
    </w:p>
    <w:p w:rsidR="00D92350" w:rsidRDefault="00D92350">
      <w:pPr>
        <w:pStyle w:val="medium2-header"/>
        <w:keepLines w:val="0"/>
        <w:spacing w:before="72"/>
        <w:ind w:left="0" w:right="1134"/>
        <w:rPr>
          <w:rFonts w:cs="FrankRuehl"/>
          <w:noProof/>
          <w:rtl/>
        </w:rPr>
      </w:pPr>
      <w:bookmarkStart w:id="218" w:name="med16"/>
      <w:bookmarkEnd w:id="218"/>
      <w:r>
        <w:rPr>
          <w:rFonts w:cs="FrankRuehl"/>
          <w:noProof/>
          <w:rtl/>
        </w:rPr>
        <w:t>פר</w:t>
      </w:r>
      <w:r>
        <w:rPr>
          <w:rFonts w:cs="FrankRuehl" w:hint="cs"/>
          <w:noProof/>
          <w:rtl/>
        </w:rPr>
        <w:t>סום שינויים בפנקס</w:t>
      </w:r>
    </w:p>
    <w:p w:rsidR="00D92350" w:rsidRDefault="00D92350" w:rsidP="006E13CB">
      <w:pPr>
        <w:pStyle w:val="P00"/>
        <w:spacing w:before="72"/>
        <w:ind w:left="0" w:right="1134"/>
        <w:rPr>
          <w:rStyle w:val="default"/>
          <w:rFonts w:cs="FrankRuehl" w:hint="cs"/>
          <w:rtl/>
        </w:rPr>
      </w:pPr>
      <w:bookmarkStart w:id="219" w:name="Seif73"/>
      <w:bookmarkEnd w:id="219"/>
      <w:r>
        <w:rPr>
          <w:lang w:val="he-IL"/>
        </w:rPr>
        <w:pict>
          <v:rect id="_x0000_s2155" style="position:absolute;left:0;text-align:left;margin-left:464.5pt;margin-top:8.05pt;width:75.05pt;height:53.5pt;z-index:251645440"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שינויים </w:t>
                  </w:r>
                  <w:r>
                    <w:rPr>
                      <w:rFonts w:cs="Miriam"/>
                      <w:sz w:val="18"/>
                      <w:szCs w:val="18"/>
                      <w:rtl/>
                    </w:rPr>
                    <w:t>וה</w:t>
                  </w:r>
                  <w:r>
                    <w:rPr>
                      <w:rFonts w:cs="Miriam" w:hint="cs"/>
                      <w:sz w:val="18"/>
                      <w:szCs w:val="18"/>
                      <w:rtl/>
                    </w:rPr>
                    <w:t>וספות בפנקס</w:t>
                  </w:r>
                </w:p>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p w:rsidR="00343C41" w:rsidRDefault="00343C41">
                  <w:pPr>
                    <w:spacing w:line="160" w:lineRule="exact"/>
                    <w:jc w:val="left"/>
                    <w:rPr>
                      <w:rFonts w:cs="Miriam"/>
                      <w:noProof/>
                      <w:sz w:val="18"/>
                      <w:szCs w:val="18"/>
                      <w:rtl/>
                    </w:rPr>
                  </w:pPr>
                  <w:r>
                    <w:rPr>
                      <w:rFonts w:cs="Miriam" w:hint="cs"/>
                      <w:sz w:val="18"/>
                      <w:szCs w:val="18"/>
                      <w:rtl/>
                    </w:rPr>
                    <w:t>תק' תשכ"ו-1966</w:t>
                  </w:r>
                </w:p>
                <w:p w:rsidR="00343C41" w:rsidRDefault="00343C41">
                  <w:pPr>
                    <w:spacing w:line="160" w:lineRule="exact"/>
                    <w:jc w:val="left"/>
                    <w:rPr>
                      <w:rFonts w:cs="Miriam" w:hint="cs"/>
                      <w:noProof/>
                      <w:sz w:val="18"/>
                      <w:szCs w:val="18"/>
                      <w:rtl/>
                    </w:rPr>
                  </w:pPr>
                  <w:r>
                    <w:rPr>
                      <w:rFonts w:cs="Miriam" w:hint="cs"/>
                      <w:noProof/>
                      <w:sz w:val="18"/>
                      <w:szCs w:val="18"/>
                      <w:rtl/>
                    </w:rPr>
                    <w:t>תק' תשס"ז-2007</w:t>
                  </w:r>
                </w:p>
                <w:p w:rsidR="00343C41" w:rsidRDefault="00343C41">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77.</w:t>
      </w:r>
      <w:r>
        <w:rPr>
          <w:rStyle w:val="big-number"/>
          <w:rFonts w:cs="Miriam"/>
          <w:rtl/>
        </w:rPr>
        <w:tab/>
      </w:r>
      <w:r>
        <w:rPr>
          <w:rStyle w:val="default"/>
          <w:rFonts w:cs="FrankRuehl"/>
          <w:rtl/>
        </w:rPr>
        <w:t>כל</w:t>
      </w:r>
      <w:r>
        <w:rPr>
          <w:rStyle w:val="default"/>
          <w:rFonts w:cs="FrankRuehl" w:hint="cs"/>
          <w:rtl/>
        </w:rPr>
        <w:t xml:space="preserve"> שינוי והוספה בפרטים שהוכנסו בפנקס בנידון סימן מסחרי, יפורסמו ע"י הרשם באתר האינטרנט.</w:t>
      </w:r>
    </w:p>
    <w:p w:rsidR="006E13CB" w:rsidRPr="00441257" w:rsidRDefault="006E13CB" w:rsidP="006E13CB">
      <w:pPr>
        <w:pStyle w:val="P11"/>
        <w:spacing w:before="0"/>
        <w:ind w:left="0" w:right="1134"/>
        <w:rPr>
          <w:rStyle w:val="default"/>
          <w:rFonts w:cs="FrankRuehl" w:hint="cs"/>
          <w:vanish/>
          <w:color w:val="FF0000"/>
          <w:szCs w:val="20"/>
          <w:shd w:val="clear" w:color="auto" w:fill="FFFF99"/>
          <w:rtl/>
        </w:rPr>
      </w:pPr>
      <w:bookmarkStart w:id="220" w:name="Rov234"/>
      <w:r w:rsidRPr="00441257">
        <w:rPr>
          <w:rStyle w:val="default"/>
          <w:rFonts w:cs="FrankRuehl" w:hint="cs"/>
          <w:vanish/>
          <w:color w:val="FF0000"/>
          <w:szCs w:val="20"/>
          <w:shd w:val="clear" w:color="auto" w:fill="FFFF99"/>
          <w:rtl/>
        </w:rPr>
        <w:t>מיום 2.7.1966</w:t>
      </w:r>
    </w:p>
    <w:p w:rsidR="006E13CB" w:rsidRPr="00441257" w:rsidRDefault="006E13CB" w:rsidP="006E13CB">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תשכ"ו-1966</w:t>
      </w:r>
    </w:p>
    <w:p w:rsidR="006E13CB" w:rsidRPr="00441257" w:rsidRDefault="006E13CB" w:rsidP="006E13CB">
      <w:pPr>
        <w:pStyle w:val="P02"/>
        <w:tabs>
          <w:tab w:val="clear" w:pos="1928"/>
          <w:tab w:val="clear" w:pos="2381"/>
          <w:tab w:val="clear" w:pos="2835"/>
          <w:tab w:val="clear" w:pos="6259"/>
          <w:tab w:val="left" w:pos="6804"/>
        </w:tabs>
        <w:spacing w:before="0"/>
        <w:ind w:left="1021" w:right="2835"/>
        <w:rPr>
          <w:rStyle w:val="default"/>
          <w:rFonts w:cs="FrankRuehl" w:hint="cs"/>
          <w:vanish/>
          <w:szCs w:val="20"/>
          <w:shd w:val="clear" w:color="auto" w:fill="FFFF99"/>
          <w:rtl/>
        </w:rPr>
      </w:pPr>
      <w:hyperlink r:id="rId204" w:history="1">
        <w:r w:rsidRPr="00441257">
          <w:rPr>
            <w:rStyle w:val="Hyperlink"/>
            <w:rFonts w:cs="FrankRuehl"/>
            <w:vanish/>
            <w:szCs w:val="20"/>
            <w:shd w:val="clear" w:color="auto" w:fill="FFFF99"/>
            <w:rtl/>
          </w:rPr>
          <w:t>ק"ת</w:t>
        </w:r>
        <w:r w:rsidRPr="00441257">
          <w:rPr>
            <w:rStyle w:val="Hyperlink"/>
            <w:rFonts w:cs="FrankRuehl"/>
            <w:vanish/>
            <w:szCs w:val="20"/>
            <w:shd w:val="clear" w:color="auto" w:fill="FFFF99"/>
            <w:rtl/>
          </w:rPr>
          <w:t xml:space="preserve"> תשכ"ו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1888</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2.6.1966 עמ' 2090</w:t>
      </w:r>
    </w:p>
    <w:p w:rsidR="006E13CB" w:rsidRPr="00441257" w:rsidRDefault="006E13CB" w:rsidP="006E13CB">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77.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 xml:space="preserve"> שינוי והוספה בפרטים שהוכנסו בפנקס בנידון סימן מסחרי, יפורסמו ע"י הרשם ברשומות </w:t>
      </w:r>
      <w:r w:rsidRPr="00441257">
        <w:rPr>
          <w:rStyle w:val="default"/>
          <w:rFonts w:cs="FrankRuehl" w:hint="cs"/>
          <w:vanish/>
          <w:sz w:val="22"/>
          <w:szCs w:val="22"/>
          <w:u w:val="single"/>
          <w:shd w:val="clear" w:color="auto" w:fill="FFFF99"/>
          <w:rtl/>
        </w:rPr>
        <w:t>על חשבון המבקש</w:t>
      </w:r>
      <w:r w:rsidRPr="00441257">
        <w:rPr>
          <w:rStyle w:val="default"/>
          <w:rFonts w:cs="FrankRuehl" w:hint="cs"/>
          <w:vanish/>
          <w:sz w:val="22"/>
          <w:szCs w:val="22"/>
          <w:shd w:val="clear" w:color="auto" w:fill="FFFF99"/>
          <w:rtl/>
        </w:rPr>
        <w:t>.</w:t>
      </w:r>
    </w:p>
    <w:p w:rsidR="006E13CB" w:rsidRPr="00441257" w:rsidRDefault="006E13CB" w:rsidP="006E13CB">
      <w:pPr>
        <w:pStyle w:val="P00"/>
        <w:spacing w:before="0"/>
        <w:ind w:left="0" w:right="1134"/>
        <w:rPr>
          <w:rStyle w:val="default"/>
          <w:rFonts w:cs="FrankRuehl" w:hint="cs"/>
          <w:vanish/>
          <w:color w:val="FF0000"/>
          <w:sz w:val="20"/>
          <w:szCs w:val="20"/>
          <w:shd w:val="clear" w:color="auto" w:fill="FFFF99"/>
          <w:rtl/>
        </w:rPr>
      </w:pPr>
    </w:p>
    <w:p w:rsidR="006E13CB" w:rsidRPr="00441257" w:rsidRDefault="006E13CB" w:rsidP="006E13CB">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22.2.2007</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תשס"ז-2007</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hyperlink r:id="rId205" w:history="1">
        <w:r w:rsidRPr="00441257">
          <w:rPr>
            <w:rStyle w:val="Hyperlink"/>
            <w:rFonts w:cs="FrankRuehl" w:hint="cs"/>
            <w:vanish/>
            <w:szCs w:val="20"/>
            <w:shd w:val="clear" w:color="auto" w:fill="FFFF99"/>
            <w:rtl/>
          </w:rPr>
          <w:t>ק"ת תשס"ז מס' 6569</w:t>
        </w:r>
      </w:hyperlink>
      <w:r w:rsidRPr="00441257">
        <w:rPr>
          <w:rStyle w:val="default"/>
          <w:rFonts w:cs="FrankRuehl" w:hint="cs"/>
          <w:vanish/>
          <w:sz w:val="20"/>
          <w:szCs w:val="20"/>
          <w:shd w:val="clear" w:color="auto" w:fill="FFFF99"/>
          <w:rtl/>
        </w:rPr>
        <w:t xml:space="preserve"> מיום 22.2.2007 עמ' 612</w:t>
      </w:r>
    </w:p>
    <w:p w:rsidR="006E13CB" w:rsidRPr="00441257" w:rsidRDefault="006E13CB" w:rsidP="006E13CB">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77.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 xml:space="preserve"> שינוי והוספה בפרטים שהוכנסו בפנקס בנידון סימן מסחרי, יפורסמו ע"י הרשם ברשומות </w:t>
      </w:r>
      <w:r w:rsidRPr="00441257">
        <w:rPr>
          <w:rStyle w:val="default"/>
          <w:rFonts w:cs="FrankRuehl" w:hint="cs"/>
          <w:strike/>
          <w:vanish/>
          <w:sz w:val="22"/>
          <w:szCs w:val="22"/>
          <w:shd w:val="clear" w:color="auto" w:fill="FFFF99"/>
          <w:rtl/>
        </w:rPr>
        <w:t>על חשבון המבקש</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ובאתר האינטרנט של הרשם</w:t>
      </w:r>
      <w:r w:rsidRPr="00441257">
        <w:rPr>
          <w:rStyle w:val="default"/>
          <w:rFonts w:cs="FrankRuehl" w:hint="cs"/>
          <w:vanish/>
          <w:sz w:val="22"/>
          <w:szCs w:val="22"/>
          <w:shd w:val="clear" w:color="auto" w:fill="FFFF99"/>
          <w:rtl/>
        </w:rPr>
        <w:t>.</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p>
    <w:p w:rsidR="006E13CB" w:rsidRPr="00441257" w:rsidRDefault="006E13CB" w:rsidP="006E13CB">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1.1.2009</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תש"ע-2010</w:t>
      </w:r>
    </w:p>
    <w:p w:rsidR="006E13CB" w:rsidRPr="00441257" w:rsidRDefault="006E13CB" w:rsidP="006E13CB">
      <w:pPr>
        <w:pStyle w:val="P00"/>
        <w:spacing w:before="0"/>
        <w:ind w:left="0" w:right="1134"/>
        <w:rPr>
          <w:rStyle w:val="default"/>
          <w:rFonts w:cs="FrankRuehl" w:hint="cs"/>
          <w:vanish/>
          <w:sz w:val="20"/>
          <w:szCs w:val="20"/>
          <w:shd w:val="clear" w:color="auto" w:fill="FFFF99"/>
          <w:rtl/>
        </w:rPr>
      </w:pPr>
      <w:hyperlink r:id="rId206" w:history="1">
        <w:r w:rsidRPr="00441257">
          <w:rPr>
            <w:rStyle w:val="Hyperlink"/>
            <w:rFonts w:cs="FrankRuehl" w:hint="cs"/>
            <w:vanish/>
            <w:szCs w:val="20"/>
            <w:shd w:val="clear" w:color="auto" w:fill="FFFF99"/>
            <w:rtl/>
          </w:rPr>
          <w:t>ק"ת תש"ע מס' 6925</w:t>
        </w:r>
      </w:hyperlink>
      <w:r w:rsidRPr="00441257">
        <w:rPr>
          <w:rStyle w:val="default"/>
          <w:rFonts w:cs="FrankRuehl" w:hint="cs"/>
          <w:vanish/>
          <w:sz w:val="20"/>
          <w:szCs w:val="20"/>
          <w:shd w:val="clear" w:color="auto" w:fill="FFFF99"/>
          <w:rtl/>
        </w:rPr>
        <w:t xml:space="preserve"> מיום 1.9.2010 עמ' 1611</w:t>
      </w:r>
    </w:p>
    <w:p w:rsidR="006E13CB" w:rsidRPr="006E13CB" w:rsidRDefault="006E13CB" w:rsidP="006E13CB">
      <w:pPr>
        <w:pStyle w:val="P00"/>
        <w:ind w:left="0" w:right="1134"/>
        <w:rPr>
          <w:rStyle w:val="default"/>
          <w:rFonts w:cs="FrankRuehl" w:hint="cs"/>
          <w:sz w:val="2"/>
          <w:szCs w:val="2"/>
          <w:shd w:val="clear" w:color="auto" w:fill="FFFF99"/>
          <w:rtl/>
        </w:rPr>
      </w:pPr>
      <w:r w:rsidRPr="00441257">
        <w:rPr>
          <w:rStyle w:val="big-number"/>
          <w:rFonts w:cs="FrankRuehl"/>
          <w:vanish/>
          <w:sz w:val="22"/>
          <w:szCs w:val="22"/>
          <w:shd w:val="clear" w:color="auto" w:fill="FFFF99"/>
          <w:rtl/>
        </w:rPr>
        <w:t>77.</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 xml:space="preserve"> שינוי והוספה בפרטים שהוכנסו בפנקס בנידון סימן מסחרי, יפורסמו ע"י הרשם </w:t>
      </w:r>
      <w:r w:rsidRPr="00441257">
        <w:rPr>
          <w:rStyle w:val="default"/>
          <w:rFonts w:cs="FrankRuehl" w:hint="cs"/>
          <w:strike/>
          <w:vanish/>
          <w:sz w:val="22"/>
          <w:szCs w:val="22"/>
          <w:shd w:val="clear" w:color="auto" w:fill="FFFF99"/>
          <w:rtl/>
        </w:rPr>
        <w:t>ברשומות ובאתר האינטרנט של הרשם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באתר האינטרנט</w:t>
      </w:r>
      <w:r w:rsidRPr="00441257">
        <w:rPr>
          <w:rStyle w:val="default"/>
          <w:rFonts w:cs="FrankRuehl" w:hint="cs"/>
          <w:vanish/>
          <w:sz w:val="22"/>
          <w:szCs w:val="22"/>
          <w:shd w:val="clear" w:color="auto" w:fill="FFFF99"/>
          <w:rtl/>
        </w:rPr>
        <w:t>.</w:t>
      </w:r>
      <w:bookmarkEnd w:id="220"/>
    </w:p>
    <w:p w:rsidR="006E13CB" w:rsidRDefault="006E13CB" w:rsidP="006E13CB">
      <w:pPr>
        <w:pStyle w:val="P00"/>
        <w:spacing w:before="72"/>
        <w:ind w:left="0" w:right="1134"/>
        <w:rPr>
          <w:rStyle w:val="default"/>
          <w:rFonts w:cs="FrankRuehl" w:hint="cs"/>
          <w:rtl/>
        </w:rPr>
      </w:pPr>
    </w:p>
    <w:p w:rsidR="00D92350" w:rsidRDefault="00D92350">
      <w:pPr>
        <w:pStyle w:val="medium2-header"/>
        <w:keepLines w:val="0"/>
        <w:spacing w:before="72"/>
        <w:ind w:left="0" w:right="1134"/>
        <w:rPr>
          <w:rFonts w:cs="FrankRuehl"/>
          <w:noProof/>
          <w:rtl/>
        </w:rPr>
      </w:pPr>
      <w:bookmarkStart w:id="221" w:name="med17"/>
      <w:bookmarkEnd w:id="221"/>
      <w:r>
        <w:rPr>
          <w:rFonts w:cs="FrankRuehl"/>
          <w:noProof/>
          <w:rtl/>
        </w:rPr>
        <w:t>חי</w:t>
      </w:r>
      <w:r>
        <w:rPr>
          <w:rFonts w:cs="FrankRuehl" w:hint="cs"/>
          <w:noProof/>
          <w:rtl/>
        </w:rPr>
        <w:t>פוש</w:t>
      </w:r>
    </w:p>
    <w:p w:rsidR="00D92350" w:rsidRDefault="00D92350" w:rsidP="003D0DF5">
      <w:pPr>
        <w:pStyle w:val="P00"/>
        <w:spacing w:before="72"/>
        <w:ind w:left="0" w:right="1134"/>
        <w:rPr>
          <w:rStyle w:val="default"/>
          <w:rFonts w:cs="FrankRuehl" w:hint="cs"/>
          <w:rtl/>
        </w:rPr>
      </w:pPr>
      <w:bookmarkStart w:id="222" w:name="Seif74"/>
      <w:bookmarkEnd w:id="222"/>
      <w:r>
        <w:rPr>
          <w:lang w:val="he-IL"/>
        </w:rPr>
        <w:pict>
          <v:rect id="_x0000_s2156" style="position:absolute;left:0;text-align:left;margin-left:464.5pt;margin-top:8.05pt;width:75.05pt;height:36.65pt;z-index:251646464"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בק</w:t>
                  </w:r>
                  <w:r>
                    <w:rPr>
                      <w:rFonts w:cs="Miriam" w:hint="cs"/>
                      <w:sz w:val="18"/>
                      <w:szCs w:val="18"/>
                      <w:rtl/>
                    </w:rPr>
                    <w:t>שה לחיפוש</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תשכ"ה-1965</w:t>
                  </w:r>
                </w:p>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תשנ"ה-1995</w:t>
                  </w:r>
                </w:p>
                <w:p w:rsidR="00343C41" w:rsidRDefault="00343C41">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78.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נתבקש הרשם בכתב לעשות כן, ולאחר תשלום</w:t>
      </w:r>
      <w:r>
        <w:rPr>
          <w:rStyle w:val="default"/>
          <w:rFonts w:cs="FrankRuehl"/>
          <w:rtl/>
        </w:rPr>
        <w:t xml:space="preserve"> ה</w:t>
      </w:r>
      <w:r>
        <w:rPr>
          <w:rStyle w:val="default"/>
          <w:rFonts w:cs="FrankRuehl" w:hint="cs"/>
          <w:rtl/>
        </w:rPr>
        <w:t xml:space="preserve">אגרה הקבועה, רשאי הוא לצוות לערוך חיפוש </w:t>
      </w:r>
      <w:r w:rsidR="003D0DF5">
        <w:rPr>
          <w:rStyle w:val="default"/>
          <w:rFonts w:cs="FrankRuehl"/>
          <w:rtl/>
        </w:rPr>
        <w:t>–</w:t>
      </w:r>
    </w:p>
    <w:p w:rsidR="00D92350" w:rsidRDefault="00D92350">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כל סוג, לגבי סימני מסחר הרשומים או שנתבקש</w:t>
      </w:r>
      <w:r>
        <w:rPr>
          <w:rStyle w:val="default"/>
          <w:rFonts w:cs="FrankRuehl"/>
          <w:rtl/>
        </w:rPr>
        <w:t xml:space="preserve"> ר</w:t>
      </w:r>
      <w:r>
        <w:rPr>
          <w:rStyle w:val="default"/>
          <w:rFonts w:cs="FrankRuehl" w:hint="cs"/>
          <w:rtl/>
        </w:rPr>
        <w:t>ישומם, הדומים לסימן ששלח מבקש החיפוש;</w:t>
      </w:r>
    </w:p>
    <w:p w:rsidR="00D92350" w:rsidRDefault="00D92350">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חר כל סימני המסחר הרשומים של בעל סימן מסויים או שבעל הסימן ביקש את רישומם;</w:t>
      </w:r>
    </w:p>
    <w:p w:rsidR="00D92350" w:rsidRDefault="00D92350">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ל כל נתון אחר הפתוח לעיון הציבור במאגר ה</w:t>
      </w:r>
      <w:r>
        <w:rPr>
          <w:rStyle w:val="default"/>
          <w:rFonts w:cs="FrankRuehl"/>
          <w:rtl/>
        </w:rPr>
        <w:t>נת</w:t>
      </w:r>
      <w:r>
        <w:rPr>
          <w:rStyle w:val="default"/>
          <w:rFonts w:cs="FrankRuehl" w:hint="cs"/>
          <w:rtl/>
        </w:rPr>
        <w:t>ונים של הרשם.</w:t>
      </w:r>
    </w:p>
    <w:p w:rsidR="00D92350" w:rsidRDefault="00D92350" w:rsidP="003D0DF5">
      <w:pPr>
        <w:pStyle w:val="P00"/>
        <w:spacing w:before="72"/>
        <w:ind w:left="0" w:right="1134"/>
        <w:rPr>
          <w:rStyle w:val="default"/>
          <w:rFonts w:cs="FrankRuehl" w:hint="cs"/>
          <w:rtl/>
        </w:rPr>
      </w:pPr>
      <w:r>
        <w:rPr>
          <w:rFonts w:cs="FrankRuehl"/>
          <w:rtl/>
          <w:lang w:val="he-IL"/>
        </w:rPr>
        <w:pict>
          <v:shape id="_x0000_s2198" type="#_x0000_t202" style="position:absolute;left:0;text-align:left;margin-left:470.25pt;margin-top:7.1pt;width:1in;height:18.5pt;z-index:251671040" filled="f" stroked="f">
            <v:textbox inset="1mm,0,1mm,0">
              <w:txbxContent>
                <w:p w:rsidR="00343C41" w:rsidRDefault="00343C41">
                  <w:pPr>
                    <w:spacing w:line="160" w:lineRule="exact"/>
                    <w:jc w:val="left"/>
                    <w:rPr>
                      <w:rFonts w:cs="Miriam" w:hint="cs"/>
                      <w:sz w:val="18"/>
                      <w:szCs w:val="18"/>
                      <w:rtl/>
                    </w:rPr>
                  </w:pPr>
                  <w:r>
                    <w:rPr>
                      <w:rFonts w:cs="Miriam" w:hint="cs"/>
                      <w:sz w:val="18"/>
                      <w:szCs w:val="18"/>
                      <w:rtl/>
                    </w:rPr>
                    <w:t>תק' תשס"ז-2007</w:t>
                  </w:r>
                </w:p>
                <w:p w:rsidR="00343C41" w:rsidRDefault="00343C41" w:rsidP="003D0DF5">
                  <w:pPr>
                    <w:spacing w:line="160" w:lineRule="exact"/>
                    <w:jc w:val="left"/>
                    <w:rPr>
                      <w:rFonts w:cs="Miriam" w:hint="cs"/>
                      <w:noProof/>
                      <w:sz w:val="18"/>
                      <w:szCs w:val="18"/>
                      <w:rtl/>
                    </w:rPr>
                  </w:pPr>
                  <w:r>
                    <w:rPr>
                      <w:rFonts w:cs="Miriam" w:hint="cs"/>
                      <w:noProof/>
                      <w:sz w:val="18"/>
                      <w:szCs w:val="18"/>
                      <w:rtl/>
                    </w:rPr>
                    <w:t>תק' תשע"ד-2013</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אדם המעוניין בכך רשאי לערוך חיפוש כאמור בתקנת משנה (א) במאגרי הנתונים</w:t>
      </w:r>
      <w:r>
        <w:rPr>
          <w:rStyle w:val="default"/>
          <w:rFonts w:cs="FrankRuehl" w:hint="cs"/>
          <w:rtl/>
        </w:rPr>
        <w:t xml:space="preserve"> </w:t>
      </w:r>
      <w:r>
        <w:rPr>
          <w:rStyle w:val="default"/>
          <w:rFonts w:cs="FrankRuehl"/>
          <w:rtl/>
        </w:rPr>
        <w:t>באתר האינטרנט של רשם סימני המסחר.</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bookmarkStart w:id="223" w:name="Rov308"/>
      <w:r w:rsidRPr="00441257">
        <w:rPr>
          <w:rStyle w:val="default"/>
          <w:rFonts w:cs="FrankRuehl" w:hint="cs"/>
          <w:vanish/>
          <w:color w:val="FF0000"/>
          <w:sz w:val="20"/>
          <w:szCs w:val="20"/>
          <w:shd w:val="clear" w:color="auto" w:fill="FFFF99"/>
          <w:rtl/>
        </w:rPr>
        <w:t>מיום 3.6.1965</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207"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 xml:space="preserve">3.6.1965 עמ' </w:t>
      </w:r>
      <w:r w:rsidRPr="00441257">
        <w:rPr>
          <w:rFonts w:cs="FrankRuehl" w:hint="cs"/>
          <w:vanish/>
          <w:szCs w:val="20"/>
          <w:shd w:val="clear" w:color="auto" w:fill="FFFF99"/>
          <w:rtl/>
        </w:rPr>
        <w:t>2126</w:t>
      </w:r>
    </w:p>
    <w:p w:rsidR="00D92350" w:rsidRPr="00441257" w:rsidRDefault="00D92350">
      <w:pPr>
        <w:pStyle w:val="P00"/>
        <w:ind w:left="0" w:right="1134"/>
        <w:rPr>
          <w:rStyle w:val="default"/>
          <w:rFonts w:cs="FrankRuehl" w:hint="cs"/>
          <w:vanish/>
          <w:sz w:val="22"/>
          <w:szCs w:val="22"/>
          <w:shd w:val="clear" w:color="auto" w:fill="FFFF99"/>
          <w:rtl/>
        </w:rPr>
      </w:pPr>
      <w:r w:rsidRPr="00441257">
        <w:rPr>
          <w:rStyle w:val="big-number"/>
          <w:rFonts w:cs="FrankRuehl"/>
          <w:vanish/>
          <w:sz w:val="22"/>
          <w:szCs w:val="22"/>
          <w:shd w:val="clear" w:color="auto" w:fill="FFFF99"/>
          <w:rtl/>
        </w:rPr>
        <w:t>78.</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ם נתבקש הרשם בכתב, בטופס הקבוע לכך, לעשות כן, ולאחר תשלום</w:t>
      </w:r>
      <w:r w:rsidRPr="00441257">
        <w:rPr>
          <w:rStyle w:val="default"/>
          <w:rFonts w:cs="FrankRuehl"/>
          <w:vanish/>
          <w:sz w:val="22"/>
          <w:szCs w:val="22"/>
          <w:shd w:val="clear" w:color="auto" w:fill="FFFF99"/>
          <w:rtl/>
        </w:rPr>
        <w:t xml:space="preserve"> ה</w:t>
      </w:r>
      <w:r w:rsidRPr="00441257">
        <w:rPr>
          <w:rStyle w:val="default"/>
          <w:rFonts w:cs="FrankRuehl" w:hint="cs"/>
          <w:vanish/>
          <w:sz w:val="22"/>
          <w:szCs w:val="22"/>
          <w:shd w:val="clear" w:color="auto" w:fill="FFFF99"/>
          <w:rtl/>
        </w:rPr>
        <w:t xml:space="preserve">אגרה הקבועה, רשאי הוא לצוות לערוך חיפוש </w:t>
      </w:r>
      <w:r w:rsidRPr="00441257">
        <w:rPr>
          <w:rStyle w:val="default"/>
          <w:rFonts w:cs="FrankRuehl" w:hint="cs"/>
          <w:strike/>
          <w:vanish/>
          <w:sz w:val="22"/>
          <w:szCs w:val="22"/>
          <w:shd w:val="clear" w:color="auto" w:fill="FFFF99"/>
          <w:rtl/>
        </w:rPr>
        <w:t>בכל סוג מן הסוגים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בכל סוג מן הסוגים שכלולות בהם סחורות מאותו הגדר של סחורות לגביהן נתבקש החיפוש</w:t>
      </w:r>
      <w:r w:rsidRPr="00441257">
        <w:rPr>
          <w:rStyle w:val="default"/>
          <w:rFonts w:cs="FrankRuehl" w:hint="cs"/>
          <w:vanish/>
          <w:sz w:val="22"/>
          <w:szCs w:val="22"/>
          <w:shd w:val="clear" w:color="auto" w:fill="FFFF99"/>
          <w:rtl/>
        </w:rPr>
        <w:t xml:space="preserve"> כדי לברר אם בשעת החיפוש רשומים בפנקס כל סימנים הדומים לכל סימן שהעתק הימנו נשלח לרשם ע"י האיש שבקש לערוך את חיפוש וכן רשאי הוא לצוות כי יודיעו לאותו אדם על תוצאות החיפוש; בתנאי שהרשם לא ישא בכל אחריות חוקית לכל אי דיוק שיופיע בדו"ח או בהודעה על תוצאות חיפוש שנערך לפי תקנות אלו. </w:t>
      </w:r>
    </w:p>
    <w:p w:rsidR="00D92350" w:rsidRPr="00441257" w:rsidRDefault="00D92350">
      <w:pPr>
        <w:pStyle w:val="P00"/>
        <w:spacing w:before="0"/>
        <w:ind w:left="0" w:right="1134"/>
        <w:rPr>
          <w:rStyle w:val="default"/>
          <w:rFonts w:cs="FrankRuehl" w:hint="cs"/>
          <w:vanish/>
          <w:color w:val="FF0000"/>
          <w:sz w:val="20"/>
          <w:szCs w:val="20"/>
          <w:shd w:val="clear" w:color="auto" w:fill="FFFF99"/>
          <w:rtl/>
        </w:rPr>
      </w:pP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1.5.1995</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תשנ"ה-1995</w:t>
      </w:r>
    </w:p>
    <w:p w:rsidR="00D92350" w:rsidRPr="00441257" w:rsidRDefault="00D92350">
      <w:pPr>
        <w:pStyle w:val="P00"/>
        <w:spacing w:before="0"/>
        <w:ind w:left="0" w:right="1134"/>
        <w:rPr>
          <w:rStyle w:val="default"/>
          <w:rFonts w:cs="FrankRuehl" w:hint="cs"/>
          <w:vanish/>
          <w:color w:val="FF0000"/>
          <w:sz w:val="20"/>
          <w:szCs w:val="20"/>
          <w:shd w:val="clear" w:color="auto" w:fill="FFFF99"/>
          <w:rtl/>
        </w:rPr>
      </w:pPr>
      <w:hyperlink r:id="rId208" w:history="1">
        <w:r w:rsidRPr="00441257">
          <w:rPr>
            <w:rStyle w:val="Hyperlink"/>
            <w:rFonts w:cs="FrankRuehl" w:hint="cs"/>
            <w:vanish/>
            <w:szCs w:val="20"/>
            <w:shd w:val="clear" w:color="auto" w:fill="FFFF99"/>
            <w:rtl/>
          </w:rPr>
          <w:t>ק"ת תשנ"ה מס' 5678</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1.5.1995 עמ' 1401</w:t>
      </w:r>
    </w:p>
    <w:p w:rsidR="00D92350" w:rsidRPr="00441257" w:rsidRDefault="00D92350">
      <w:pPr>
        <w:pStyle w:val="P00"/>
        <w:ind w:left="0" w:right="1134"/>
        <w:rPr>
          <w:rStyle w:val="default"/>
          <w:rFonts w:cs="FrankRuehl" w:hint="cs"/>
          <w:vanish/>
          <w:sz w:val="22"/>
          <w:szCs w:val="22"/>
          <w:u w:val="single"/>
          <w:shd w:val="clear" w:color="auto" w:fill="FFFF99"/>
          <w:rtl/>
        </w:rPr>
      </w:pPr>
      <w:r w:rsidRPr="00441257">
        <w:rPr>
          <w:rStyle w:val="big-number"/>
          <w:rFonts w:cs="FrankRuehl"/>
          <w:vanish/>
          <w:sz w:val="22"/>
          <w:szCs w:val="22"/>
          <w:shd w:val="clear" w:color="auto" w:fill="FFFF99"/>
          <w:rtl/>
        </w:rPr>
        <w:t>78.</w:t>
      </w:r>
      <w:r w:rsidRPr="00441257">
        <w:rPr>
          <w:rStyle w:val="big-number"/>
          <w:rFonts w:cs="FrankRuehl"/>
          <w:vanish/>
          <w:sz w:val="22"/>
          <w:szCs w:val="22"/>
          <w:shd w:val="clear" w:color="auto" w:fill="FFFF99"/>
          <w:rtl/>
        </w:rPr>
        <w:tab/>
      </w:r>
      <w:r w:rsidRPr="00441257">
        <w:rPr>
          <w:rStyle w:val="default"/>
          <w:rFonts w:cs="FrankRuehl"/>
          <w:vanish/>
          <w:sz w:val="22"/>
          <w:szCs w:val="22"/>
          <w:u w:val="single"/>
          <w:shd w:val="clear" w:color="auto" w:fill="FFFF99"/>
          <w:rtl/>
        </w:rPr>
        <w:t>(א</w:t>
      </w:r>
      <w:r w:rsidRPr="00441257">
        <w:rPr>
          <w:rStyle w:val="default"/>
          <w:rFonts w:cs="FrankRuehl" w:hint="cs"/>
          <w:vanish/>
          <w:sz w:val="22"/>
          <w:szCs w:val="22"/>
          <w:u w:val="single"/>
          <w:shd w:val="clear" w:color="auto" w:fill="FFFF99"/>
          <w:rtl/>
        </w:rPr>
        <w:t>)</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ם נתבקש הרשם בכתב, בטופס הקבוע לכך, לעשות כן, ולאחר תשלום</w:t>
      </w:r>
      <w:r w:rsidRPr="00441257">
        <w:rPr>
          <w:rStyle w:val="default"/>
          <w:rFonts w:cs="FrankRuehl"/>
          <w:vanish/>
          <w:sz w:val="22"/>
          <w:szCs w:val="22"/>
          <w:shd w:val="clear" w:color="auto" w:fill="FFFF99"/>
          <w:rtl/>
        </w:rPr>
        <w:t xml:space="preserve"> ה</w:t>
      </w:r>
      <w:r w:rsidRPr="00441257">
        <w:rPr>
          <w:rStyle w:val="default"/>
          <w:rFonts w:cs="FrankRuehl" w:hint="cs"/>
          <w:vanish/>
          <w:sz w:val="22"/>
          <w:szCs w:val="22"/>
          <w:shd w:val="clear" w:color="auto" w:fill="FFFF99"/>
          <w:rtl/>
        </w:rPr>
        <w:t xml:space="preserve">אגרה הקבועה, רשאי הוא לצוות </w:t>
      </w:r>
      <w:r w:rsidRPr="00441257">
        <w:rPr>
          <w:rStyle w:val="default"/>
          <w:rFonts w:cs="FrankRuehl" w:hint="cs"/>
          <w:strike/>
          <w:vanish/>
          <w:sz w:val="22"/>
          <w:szCs w:val="22"/>
          <w:shd w:val="clear" w:color="auto" w:fill="FFFF99"/>
          <w:rtl/>
        </w:rPr>
        <w:t>לערוך חיפוש בכל סוג מן הסוגים שכלולות בהם סחורות מאותו הגדר של סחורות לגביהן נתבקש החיפוש כדי לברר אם בשעת החיפוש רשומים בפנקס כל סימנים הדומים לכל סימן שהעתק הימנו נשלח לרשם ע"י האיש שבקש לערוך את חיפוש</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 xml:space="preserve">לערוך חיפוש - </w:t>
      </w:r>
    </w:p>
    <w:p w:rsidR="00D92350" w:rsidRPr="00441257" w:rsidRDefault="00D92350">
      <w:pPr>
        <w:pStyle w:val="P22"/>
        <w:spacing w:before="0"/>
        <w:ind w:left="1021" w:right="1134"/>
        <w:rPr>
          <w:rStyle w:val="default"/>
          <w:rFonts w:cs="FrankRuehl"/>
          <w:vanish/>
          <w:sz w:val="22"/>
          <w:szCs w:val="22"/>
          <w:u w:val="single"/>
          <w:shd w:val="clear" w:color="auto" w:fill="FFFF99"/>
          <w:rtl/>
        </w:rPr>
      </w:pPr>
      <w:r w:rsidRPr="00441257">
        <w:rPr>
          <w:rStyle w:val="default"/>
          <w:rFonts w:cs="FrankRuehl"/>
          <w:vanish/>
          <w:sz w:val="22"/>
          <w:szCs w:val="22"/>
          <w:u w:val="single"/>
          <w:shd w:val="clear" w:color="auto" w:fill="FFFF99"/>
          <w:rtl/>
        </w:rPr>
        <w:t>(1)</w:t>
      </w:r>
      <w:r w:rsidRPr="00441257">
        <w:rPr>
          <w:rStyle w:val="default"/>
          <w:rFonts w:cs="FrankRuehl"/>
          <w:vanish/>
          <w:sz w:val="22"/>
          <w:szCs w:val="22"/>
          <w:u w:val="single"/>
          <w:shd w:val="clear" w:color="auto" w:fill="FFFF99"/>
          <w:rtl/>
        </w:rPr>
        <w:tab/>
        <w:t>ב</w:t>
      </w:r>
      <w:r w:rsidRPr="00441257">
        <w:rPr>
          <w:rStyle w:val="default"/>
          <w:rFonts w:cs="FrankRuehl" w:hint="cs"/>
          <w:vanish/>
          <w:sz w:val="22"/>
          <w:szCs w:val="22"/>
          <w:u w:val="single"/>
          <w:shd w:val="clear" w:color="auto" w:fill="FFFF99"/>
          <w:rtl/>
        </w:rPr>
        <w:t>כל סוג, לגבי סימני מסחר הרשומים או שנתבקש</w:t>
      </w:r>
      <w:r w:rsidRPr="00441257">
        <w:rPr>
          <w:rStyle w:val="default"/>
          <w:rFonts w:cs="FrankRuehl"/>
          <w:vanish/>
          <w:sz w:val="22"/>
          <w:szCs w:val="22"/>
          <w:u w:val="single"/>
          <w:shd w:val="clear" w:color="auto" w:fill="FFFF99"/>
          <w:rtl/>
        </w:rPr>
        <w:t xml:space="preserve"> ר</w:t>
      </w:r>
      <w:r w:rsidRPr="00441257">
        <w:rPr>
          <w:rStyle w:val="default"/>
          <w:rFonts w:cs="FrankRuehl" w:hint="cs"/>
          <w:vanish/>
          <w:sz w:val="22"/>
          <w:szCs w:val="22"/>
          <w:u w:val="single"/>
          <w:shd w:val="clear" w:color="auto" w:fill="FFFF99"/>
          <w:rtl/>
        </w:rPr>
        <w:t>ישומם, הדומים לסימן ששלח מבקש החיפוש;</w:t>
      </w:r>
    </w:p>
    <w:p w:rsidR="00D92350" w:rsidRPr="00441257" w:rsidRDefault="00D92350">
      <w:pPr>
        <w:pStyle w:val="P22"/>
        <w:spacing w:before="0"/>
        <w:ind w:left="1021" w:right="1134"/>
        <w:rPr>
          <w:rStyle w:val="default"/>
          <w:rFonts w:cs="FrankRuehl"/>
          <w:vanish/>
          <w:sz w:val="22"/>
          <w:szCs w:val="22"/>
          <w:u w:val="single"/>
          <w:shd w:val="clear" w:color="auto" w:fill="FFFF99"/>
          <w:rtl/>
        </w:rPr>
      </w:pPr>
      <w:r w:rsidRPr="00441257">
        <w:rPr>
          <w:rStyle w:val="default"/>
          <w:rFonts w:cs="FrankRuehl" w:hint="cs"/>
          <w:vanish/>
          <w:sz w:val="22"/>
          <w:szCs w:val="22"/>
          <w:u w:val="single"/>
          <w:shd w:val="clear" w:color="auto" w:fill="FFFF99"/>
          <w:rtl/>
        </w:rPr>
        <w:t>(2)</w:t>
      </w:r>
      <w:r w:rsidRPr="00441257">
        <w:rPr>
          <w:rStyle w:val="default"/>
          <w:rFonts w:cs="FrankRuehl"/>
          <w:vanish/>
          <w:sz w:val="22"/>
          <w:szCs w:val="22"/>
          <w:u w:val="single"/>
          <w:shd w:val="clear" w:color="auto" w:fill="FFFF99"/>
          <w:rtl/>
        </w:rPr>
        <w:tab/>
        <w:t>א</w:t>
      </w:r>
      <w:r w:rsidRPr="00441257">
        <w:rPr>
          <w:rStyle w:val="default"/>
          <w:rFonts w:cs="FrankRuehl" w:hint="cs"/>
          <w:vanish/>
          <w:sz w:val="22"/>
          <w:szCs w:val="22"/>
          <w:u w:val="single"/>
          <w:shd w:val="clear" w:color="auto" w:fill="FFFF99"/>
          <w:rtl/>
        </w:rPr>
        <w:t>חר כל סימני המסחר הרשומים של בעל סימן מסויים או שבעל הסימן ביקש את רישומם;</w:t>
      </w:r>
    </w:p>
    <w:p w:rsidR="00D92350" w:rsidRPr="00441257" w:rsidRDefault="00D92350">
      <w:pPr>
        <w:pStyle w:val="P22"/>
        <w:spacing w:before="0"/>
        <w:ind w:left="1021" w:right="1134"/>
        <w:rPr>
          <w:rStyle w:val="default"/>
          <w:rFonts w:cs="FrankRuehl"/>
          <w:vanish/>
          <w:sz w:val="22"/>
          <w:szCs w:val="22"/>
          <w:u w:val="single"/>
          <w:shd w:val="clear" w:color="auto" w:fill="FFFF99"/>
          <w:rtl/>
        </w:rPr>
      </w:pPr>
      <w:r w:rsidRPr="00441257">
        <w:rPr>
          <w:rStyle w:val="default"/>
          <w:rFonts w:cs="FrankRuehl" w:hint="cs"/>
          <w:vanish/>
          <w:sz w:val="22"/>
          <w:szCs w:val="22"/>
          <w:u w:val="single"/>
          <w:shd w:val="clear" w:color="auto" w:fill="FFFF99"/>
          <w:rtl/>
        </w:rPr>
        <w:t>(3)</w:t>
      </w:r>
      <w:r w:rsidRPr="00441257">
        <w:rPr>
          <w:rStyle w:val="default"/>
          <w:rFonts w:cs="FrankRuehl"/>
          <w:vanish/>
          <w:sz w:val="22"/>
          <w:szCs w:val="22"/>
          <w:u w:val="single"/>
          <w:shd w:val="clear" w:color="auto" w:fill="FFFF99"/>
          <w:rtl/>
        </w:rPr>
        <w:tab/>
        <w:t>ש</w:t>
      </w:r>
      <w:r w:rsidRPr="00441257">
        <w:rPr>
          <w:rStyle w:val="default"/>
          <w:rFonts w:cs="FrankRuehl" w:hint="cs"/>
          <w:vanish/>
          <w:sz w:val="22"/>
          <w:szCs w:val="22"/>
          <w:u w:val="single"/>
          <w:shd w:val="clear" w:color="auto" w:fill="FFFF99"/>
          <w:rtl/>
        </w:rPr>
        <w:t>ל כל נתון אחר הפתוח לעיון הציבור במאגר ה</w:t>
      </w:r>
      <w:r w:rsidRPr="00441257">
        <w:rPr>
          <w:rStyle w:val="default"/>
          <w:rFonts w:cs="FrankRuehl"/>
          <w:vanish/>
          <w:sz w:val="22"/>
          <w:szCs w:val="22"/>
          <w:u w:val="single"/>
          <w:shd w:val="clear" w:color="auto" w:fill="FFFF99"/>
          <w:rtl/>
        </w:rPr>
        <w:t>נת</w:t>
      </w:r>
      <w:r w:rsidRPr="00441257">
        <w:rPr>
          <w:rStyle w:val="default"/>
          <w:rFonts w:cs="FrankRuehl" w:hint="cs"/>
          <w:vanish/>
          <w:sz w:val="22"/>
          <w:szCs w:val="22"/>
          <w:u w:val="single"/>
          <w:shd w:val="clear" w:color="auto" w:fill="FFFF99"/>
          <w:rtl/>
        </w:rPr>
        <w:t>ונים של הרשם.</w:t>
      </w:r>
    </w:p>
    <w:p w:rsidR="00D92350" w:rsidRPr="00441257" w:rsidRDefault="00D92350">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u w:val="single"/>
          <w:shd w:val="clear" w:color="auto" w:fill="FFFF99"/>
          <w:rtl/>
        </w:rPr>
        <w:t>(ב</w:t>
      </w:r>
      <w:r w:rsidRPr="00441257">
        <w:rPr>
          <w:rStyle w:val="default"/>
          <w:rFonts w:cs="FrankRuehl" w:hint="cs"/>
          <w:vanish/>
          <w:sz w:val="22"/>
          <w:szCs w:val="22"/>
          <w:u w:val="single"/>
          <w:shd w:val="clear" w:color="auto" w:fill="FFFF99"/>
          <w:rtl/>
        </w:rPr>
        <w:t>)</w:t>
      </w:r>
      <w:r w:rsidRPr="00441257">
        <w:rPr>
          <w:rStyle w:val="default"/>
          <w:rFonts w:cs="FrankRuehl"/>
          <w:vanish/>
          <w:sz w:val="22"/>
          <w:szCs w:val="22"/>
          <w:shd w:val="clear" w:color="auto" w:fill="FFFF99"/>
          <w:rtl/>
        </w:rPr>
        <w:tab/>
      </w:r>
      <w:r w:rsidRPr="00441257">
        <w:rPr>
          <w:rStyle w:val="default"/>
          <w:rFonts w:cs="FrankRuehl" w:hint="cs"/>
          <w:strike/>
          <w:vanish/>
          <w:sz w:val="22"/>
          <w:szCs w:val="22"/>
          <w:shd w:val="clear" w:color="auto" w:fill="FFFF99"/>
          <w:rtl/>
        </w:rPr>
        <w:t>וכן רשאי הוא</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u w:val="single"/>
          <w:shd w:val="clear" w:color="auto" w:fill="FFFF99"/>
          <w:rtl/>
        </w:rPr>
        <w:t>ה</w:t>
      </w:r>
      <w:r w:rsidRPr="00441257">
        <w:rPr>
          <w:rStyle w:val="default"/>
          <w:rFonts w:cs="FrankRuehl" w:hint="cs"/>
          <w:vanish/>
          <w:sz w:val="22"/>
          <w:szCs w:val="22"/>
          <w:u w:val="single"/>
          <w:shd w:val="clear" w:color="auto" w:fill="FFFF99"/>
          <w:rtl/>
        </w:rPr>
        <w:t>רשם רשאי לצוות</w:t>
      </w:r>
      <w:r w:rsidRPr="00441257">
        <w:rPr>
          <w:rStyle w:val="default"/>
          <w:rFonts w:cs="FrankRuehl" w:hint="cs"/>
          <w:vanish/>
          <w:sz w:val="22"/>
          <w:szCs w:val="22"/>
          <w:shd w:val="clear" w:color="auto" w:fill="FFFF99"/>
          <w:rtl/>
        </w:rPr>
        <w:t xml:space="preserve"> כי יודיעו לאותו אדם על תוצאות החיפוש; בתנאי שהרשם לא ישא בכל אחר</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ות חוקית לכל אי דיוק שיופיע בדו"ח או בהודעה על תוצאות חיפוש שנערך לפי תקנות אלו.</w:t>
      </w:r>
    </w:p>
    <w:p w:rsidR="00D92350" w:rsidRPr="00441257" w:rsidRDefault="00D92350">
      <w:pPr>
        <w:pStyle w:val="P00"/>
        <w:spacing w:before="0"/>
        <w:ind w:left="0" w:right="1134"/>
        <w:rPr>
          <w:rStyle w:val="default"/>
          <w:rFonts w:cs="FrankRuehl" w:hint="cs"/>
          <w:vanish/>
          <w:color w:val="FF0000"/>
          <w:sz w:val="20"/>
          <w:szCs w:val="20"/>
          <w:shd w:val="clear" w:color="auto" w:fill="FFFF99"/>
          <w:rtl/>
        </w:rPr>
      </w:pPr>
    </w:p>
    <w:p w:rsidR="00D92350" w:rsidRPr="00441257" w:rsidRDefault="00D92350">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22.2.2007</w:t>
      </w:r>
    </w:p>
    <w:p w:rsidR="00D92350" w:rsidRPr="00441257" w:rsidRDefault="00D92350">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תשס"ז-2007</w:t>
      </w:r>
    </w:p>
    <w:p w:rsidR="00D92350" w:rsidRPr="00441257" w:rsidRDefault="00D92350">
      <w:pPr>
        <w:pStyle w:val="P00"/>
        <w:spacing w:before="0"/>
        <w:ind w:left="0" w:right="1134"/>
        <w:rPr>
          <w:rStyle w:val="default"/>
          <w:rFonts w:cs="FrankRuehl" w:hint="cs"/>
          <w:b/>
          <w:bCs/>
          <w:vanish/>
          <w:sz w:val="20"/>
          <w:szCs w:val="20"/>
          <w:shd w:val="clear" w:color="auto" w:fill="FFFF99"/>
          <w:rtl/>
        </w:rPr>
      </w:pPr>
      <w:hyperlink r:id="rId209" w:history="1">
        <w:r w:rsidRPr="00441257">
          <w:rPr>
            <w:rStyle w:val="Hyperlink"/>
            <w:rFonts w:cs="FrankRuehl" w:hint="cs"/>
            <w:vanish/>
            <w:szCs w:val="20"/>
            <w:shd w:val="clear" w:color="auto" w:fill="FFFF99"/>
            <w:rtl/>
          </w:rPr>
          <w:t>ק"ת תשס"ז מס' 6569</w:t>
        </w:r>
      </w:hyperlink>
      <w:r w:rsidRPr="00441257">
        <w:rPr>
          <w:rStyle w:val="default"/>
          <w:rFonts w:cs="FrankRuehl" w:hint="cs"/>
          <w:vanish/>
          <w:sz w:val="20"/>
          <w:szCs w:val="20"/>
          <w:shd w:val="clear" w:color="auto" w:fill="FFFF99"/>
          <w:rtl/>
        </w:rPr>
        <w:t xml:space="preserve"> מיום 22.2.2007 עמ' 612</w:t>
      </w:r>
    </w:p>
    <w:p w:rsidR="00D92350" w:rsidRPr="00441257" w:rsidRDefault="00D92350">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החלפת תקנת משנה 78(ב)</w:t>
      </w:r>
    </w:p>
    <w:p w:rsidR="00D92350" w:rsidRPr="00441257" w:rsidRDefault="00D92350">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(ב</w:t>
      </w:r>
      <w:r w:rsidRPr="00441257">
        <w:rPr>
          <w:rStyle w:val="default"/>
          <w:rFonts w:cs="FrankRuehl" w:hint="cs"/>
          <w:strike/>
          <w:vanish/>
          <w:sz w:val="22"/>
          <w:szCs w:val="22"/>
          <w:shd w:val="clear" w:color="auto" w:fill="FFFF99"/>
          <w:rtl/>
        </w:rPr>
        <w:t>)</w:t>
      </w:r>
      <w:r w:rsidRPr="00441257">
        <w:rPr>
          <w:rStyle w:val="default"/>
          <w:rFonts w:cs="FrankRuehl"/>
          <w:strike/>
          <w:vanish/>
          <w:sz w:val="22"/>
          <w:szCs w:val="22"/>
          <w:shd w:val="clear" w:color="auto" w:fill="FFFF99"/>
          <w:rtl/>
        </w:rPr>
        <w:tab/>
        <w:t>ה</w:t>
      </w:r>
      <w:r w:rsidRPr="00441257">
        <w:rPr>
          <w:rStyle w:val="default"/>
          <w:rFonts w:cs="FrankRuehl" w:hint="cs"/>
          <w:strike/>
          <w:vanish/>
          <w:sz w:val="22"/>
          <w:szCs w:val="22"/>
          <w:shd w:val="clear" w:color="auto" w:fill="FFFF99"/>
          <w:rtl/>
        </w:rPr>
        <w:t>רשם רשאי לצוות כי יודיעו לאותו אדם על תוצאות החיפוש; בתנאי שהרשם לא ישא בכל אחר</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ות חוקית לכל אי דיוק שיופיע בדו"ח או בהודעה על תוצאות חיפוש שנערך לפי תקנות אלו.</w:t>
      </w:r>
    </w:p>
    <w:p w:rsidR="003D0DF5" w:rsidRPr="00441257" w:rsidRDefault="003D0DF5" w:rsidP="003D0DF5">
      <w:pPr>
        <w:pStyle w:val="P00"/>
        <w:spacing w:before="0"/>
        <w:ind w:left="0" w:right="1134"/>
        <w:rPr>
          <w:rFonts w:cs="FrankRuehl" w:hint="cs"/>
          <w:vanish/>
          <w:szCs w:val="20"/>
          <w:shd w:val="clear" w:color="auto" w:fill="FFFF99"/>
          <w:rtl/>
        </w:rPr>
      </w:pPr>
    </w:p>
    <w:p w:rsidR="003D0DF5" w:rsidRPr="00441257" w:rsidRDefault="003D0DF5" w:rsidP="003D0DF5">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3D0DF5" w:rsidRPr="00441257" w:rsidRDefault="003D0DF5" w:rsidP="003D0DF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3D0DF5" w:rsidRPr="00441257" w:rsidRDefault="003D0DF5" w:rsidP="003D0DF5">
      <w:pPr>
        <w:pStyle w:val="P00"/>
        <w:spacing w:before="0"/>
        <w:ind w:left="0" w:right="1134"/>
        <w:rPr>
          <w:rFonts w:cs="FrankRuehl" w:hint="cs"/>
          <w:vanish/>
          <w:szCs w:val="20"/>
          <w:shd w:val="clear" w:color="auto" w:fill="FFFF99"/>
          <w:rtl/>
        </w:rPr>
      </w:pPr>
      <w:hyperlink r:id="rId21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3D0DF5" w:rsidRPr="00441257" w:rsidRDefault="003D0DF5" w:rsidP="003D0DF5">
      <w:pPr>
        <w:pStyle w:val="P0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78.</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ם נתבקש הרשם בכתב</w:t>
      </w:r>
      <w:r w:rsidRPr="00441257">
        <w:rPr>
          <w:rStyle w:val="default"/>
          <w:rFonts w:cs="FrankRuehl" w:hint="cs"/>
          <w:strike/>
          <w:vanish/>
          <w:sz w:val="22"/>
          <w:szCs w:val="22"/>
          <w:shd w:val="clear" w:color="auto" w:fill="FFFF99"/>
          <w:rtl/>
        </w:rPr>
        <w:t>, בטופס הקבוע לכך,</w:t>
      </w:r>
      <w:r w:rsidRPr="00441257">
        <w:rPr>
          <w:rStyle w:val="default"/>
          <w:rFonts w:cs="FrankRuehl" w:hint="cs"/>
          <w:vanish/>
          <w:sz w:val="22"/>
          <w:szCs w:val="22"/>
          <w:shd w:val="clear" w:color="auto" w:fill="FFFF99"/>
          <w:rtl/>
        </w:rPr>
        <w:t xml:space="preserve"> לעשות כן, ולאחר תשלום</w:t>
      </w:r>
      <w:r w:rsidRPr="00441257">
        <w:rPr>
          <w:rStyle w:val="default"/>
          <w:rFonts w:cs="FrankRuehl"/>
          <w:vanish/>
          <w:sz w:val="22"/>
          <w:szCs w:val="22"/>
          <w:shd w:val="clear" w:color="auto" w:fill="FFFF99"/>
          <w:rtl/>
        </w:rPr>
        <w:t xml:space="preserve"> ה</w:t>
      </w:r>
      <w:r w:rsidRPr="00441257">
        <w:rPr>
          <w:rStyle w:val="default"/>
          <w:rFonts w:cs="FrankRuehl" w:hint="cs"/>
          <w:vanish/>
          <w:sz w:val="22"/>
          <w:szCs w:val="22"/>
          <w:shd w:val="clear" w:color="auto" w:fill="FFFF99"/>
          <w:rtl/>
        </w:rPr>
        <w:t xml:space="preserve">אגרה הקבועה, רשאי הוא לצוות לערוך חיפוש </w:t>
      </w:r>
      <w:r w:rsidRPr="00441257">
        <w:rPr>
          <w:rStyle w:val="default"/>
          <w:rFonts w:cs="FrankRuehl"/>
          <w:vanish/>
          <w:sz w:val="22"/>
          <w:szCs w:val="22"/>
          <w:shd w:val="clear" w:color="auto" w:fill="FFFF99"/>
          <w:rtl/>
        </w:rPr>
        <w:t>–</w:t>
      </w:r>
    </w:p>
    <w:p w:rsidR="003D0DF5" w:rsidRPr="00441257" w:rsidRDefault="003D0DF5" w:rsidP="003D0DF5">
      <w:pPr>
        <w:pStyle w:val="P2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vanish/>
          <w:sz w:val="22"/>
          <w:szCs w:val="22"/>
          <w:shd w:val="clear" w:color="auto" w:fill="FFFF99"/>
          <w:rtl/>
        </w:rPr>
        <w:tab/>
        <w:t>ב</w:t>
      </w:r>
      <w:r w:rsidRPr="00441257">
        <w:rPr>
          <w:rStyle w:val="default"/>
          <w:rFonts w:cs="FrankRuehl" w:hint="cs"/>
          <w:vanish/>
          <w:sz w:val="22"/>
          <w:szCs w:val="22"/>
          <w:shd w:val="clear" w:color="auto" w:fill="FFFF99"/>
          <w:rtl/>
        </w:rPr>
        <w:t>כל סוג, לגבי סימני מסחר הרשומים או שנתבקש</w:t>
      </w:r>
      <w:r w:rsidRPr="00441257">
        <w:rPr>
          <w:rStyle w:val="default"/>
          <w:rFonts w:cs="FrankRuehl"/>
          <w:vanish/>
          <w:sz w:val="22"/>
          <w:szCs w:val="22"/>
          <w:shd w:val="clear" w:color="auto" w:fill="FFFF99"/>
          <w:rtl/>
        </w:rPr>
        <w:t xml:space="preserve"> ר</w:t>
      </w:r>
      <w:r w:rsidRPr="00441257">
        <w:rPr>
          <w:rStyle w:val="default"/>
          <w:rFonts w:cs="FrankRuehl" w:hint="cs"/>
          <w:vanish/>
          <w:sz w:val="22"/>
          <w:szCs w:val="22"/>
          <w:shd w:val="clear" w:color="auto" w:fill="FFFF99"/>
          <w:rtl/>
        </w:rPr>
        <w:t>ישומם, הדומים לסימן ששלח מבקש החיפוש;</w:t>
      </w:r>
    </w:p>
    <w:p w:rsidR="003D0DF5" w:rsidRPr="00441257" w:rsidRDefault="003D0DF5" w:rsidP="003D0DF5">
      <w:pPr>
        <w:pStyle w:val="P2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(2)</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חר כל סימני המסחר הרשומים של בעל סימן מסויים או שבעל הסימן ביקש את רישומם;</w:t>
      </w:r>
    </w:p>
    <w:p w:rsidR="003D0DF5" w:rsidRPr="00441257" w:rsidRDefault="003D0DF5" w:rsidP="003D0DF5">
      <w:pPr>
        <w:pStyle w:val="P2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(3)</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ל כל נתון אחר הפתוח לעיון הציבור במאגר ה</w:t>
      </w:r>
      <w:r w:rsidRPr="00441257">
        <w:rPr>
          <w:rStyle w:val="default"/>
          <w:rFonts w:cs="FrankRuehl"/>
          <w:vanish/>
          <w:sz w:val="22"/>
          <w:szCs w:val="22"/>
          <w:shd w:val="clear" w:color="auto" w:fill="FFFF99"/>
          <w:rtl/>
        </w:rPr>
        <w:t>נת</w:t>
      </w:r>
      <w:r w:rsidRPr="00441257">
        <w:rPr>
          <w:rStyle w:val="default"/>
          <w:rFonts w:cs="FrankRuehl" w:hint="cs"/>
          <w:vanish/>
          <w:sz w:val="22"/>
          <w:szCs w:val="22"/>
          <w:shd w:val="clear" w:color="auto" w:fill="FFFF99"/>
          <w:rtl/>
        </w:rPr>
        <w:t>ונים של הרשם.</w:t>
      </w:r>
    </w:p>
    <w:p w:rsidR="003D0DF5" w:rsidRPr="003D0DF5" w:rsidRDefault="003D0DF5" w:rsidP="003D0DF5">
      <w:pPr>
        <w:pStyle w:val="P00"/>
        <w:spacing w:before="0"/>
        <w:ind w:left="0" w:right="1134"/>
        <w:rPr>
          <w:rStyle w:val="default"/>
          <w:rFonts w:cs="FrankRuehl" w:hint="cs"/>
          <w:sz w:val="2"/>
          <w:szCs w:val="2"/>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ab/>
        <w:t>אדם המעוניין בכך רשאי לערוך חיפוש כאמור בתקנת משנה (א) במאגרי הנתונים</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shd w:val="clear" w:color="auto" w:fill="FFFF99"/>
          <w:rtl/>
        </w:rPr>
        <w:t>באתר האינטרנט של רשם סימני המסחר</w:t>
      </w:r>
      <w:r w:rsidRPr="00441257">
        <w:rPr>
          <w:rStyle w:val="default"/>
          <w:rFonts w:cs="FrankRuehl"/>
          <w:strike/>
          <w:vanish/>
          <w:sz w:val="22"/>
          <w:szCs w:val="22"/>
          <w:shd w:val="clear" w:color="auto" w:fill="FFFF99"/>
          <w:rtl/>
        </w:rPr>
        <w:t>; חיפוש כאמור מסוג הקבוע בתקנת משנה (א)(2) או (3) מותנה בתשלום האגרה הקבועה בפרט 8(ב) בתוספת הראשונה</w:t>
      </w:r>
      <w:r w:rsidRPr="00441257">
        <w:rPr>
          <w:rStyle w:val="default"/>
          <w:rFonts w:cs="FrankRuehl"/>
          <w:vanish/>
          <w:sz w:val="22"/>
          <w:szCs w:val="22"/>
          <w:shd w:val="clear" w:color="auto" w:fill="FFFF99"/>
          <w:rtl/>
        </w:rPr>
        <w:t>.</w:t>
      </w:r>
      <w:bookmarkEnd w:id="223"/>
    </w:p>
    <w:p w:rsidR="00D92350" w:rsidRDefault="00D92350">
      <w:pPr>
        <w:pStyle w:val="medium2-header"/>
        <w:keepLines w:val="0"/>
        <w:spacing w:before="72"/>
        <w:ind w:left="0" w:right="1134"/>
        <w:rPr>
          <w:rFonts w:cs="FrankRuehl"/>
          <w:noProof/>
          <w:rtl/>
        </w:rPr>
      </w:pPr>
      <w:bookmarkStart w:id="224" w:name="med18"/>
      <w:bookmarkEnd w:id="224"/>
      <w:r>
        <w:rPr>
          <w:rFonts w:cs="FrankRuehl"/>
          <w:noProof/>
          <w:rtl/>
        </w:rPr>
        <w:t>שע</w:t>
      </w:r>
      <w:r>
        <w:rPr>
          <w:rFonts w:cs="FrankRuehl" w:hint="cs"/>
          <w:noProof/>
          <w:rtl/>
        </w:rPr>
        <w:t>ות העיון</w:t>
      </w:r>
    </w:p>
    <w:p w:rsidR="00D92350" w:rsidRDefault="00D92350" w:rsidP="00023A42">
      <w:pPr>
        <w:pStyle w:val="P00"/>
        <w:spacing w:before="72"/>
        <w:ind w:left="0" w:right="1134"/>
        <w:rPr>
          <w:rStyle w:val="default"/>
          <w:rFonts w:cs="FrankRuehl" w:hint="cs"/>
          <w:rtl/>
        </w:rPr>
      </w:pPr>
      <w:bookmarkStart w:id="225" w:name="Seif75"/>
      <w:bookmarkEnd w:id="225"/>
      <w:r>
        <w:rPr>
          <w:lang w:val="he-IL"/>
        </w:rPr>
        <w:pict>
          <v:rect id="_x0000_s2158" style="position:absolute;left:0;text-align:left;margin-left:464.5pt;margin-top:8.05pt;width:75.05pt;height:21.65pt;z-index:251647488" o:allowincell="f" filled="f" stroked="f" strokecolor="lime" strokeweight=".25pt">
            <v:textbox style="mso-next-textbox:#_x0000_s2158" inset="0,0,0,0">
              <w:txbxContent>
                <w:p w:rsidR="00343C41" w:rsidRDefault="00343C41">
                  <w:pPr>
                    <w:spacing w:line="160" w:lineRule="exact"/>
                    <w:jc w:val="left"/>
                    <w:rPr>
                      <w:rFonts w:cs="Miriam" w:hint="cs"/>
                      <w:sz w:val="18"/>
                      <w:szCs w:val="18"/>
                      <w:rtl/>
                    </w:rPr>
                  </w:pPr>
                  <w:r>
                    <w:rPr>
                      <w:rFonts w:cs="Miriam"/>
                      <w:sz w:val="18"/>
                      <w:szCs w:val="18"/>
                      <w:rtl/>
                    </w:rPr>
                    <w:t>שע</w:t>
                  </w:r>
                  <w:r>
                    <w:rPr>
                      <w:rFonts w:cs="Miriam" w:hint="cs"/>
                      <w:sz w:val="18"/>
                      <w:szCs w:val="18"/>
                      <w:rtl/>
                    </w:rPr>
                    <w:t>ות העיון</w:t>
                  </w:r>
                </w:p>
                <w:p w:rsidR="00343C41" w:rsidRDefault="00343C41" w:rsidP="00023A42">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rtl/>
        </w:rPr>
        <w:t>79.</w:t>
      </w:r>
      <w:r>
        <w:rPr>
          <w:rStyle w:val="big-number"/>
          <w:rFonts w:cs="Miriam"/>
          <w:rtl/>
        </w:rPr>
        <w:tab/>
      </w:r>
      <w:r>
        <w:rPr>
          <w:rStyle w:val="default"/>
          <w:rFonts w:cs="FrankRuehl"/>
          <w:rtl/>
        </w:rPr>
        <w:t>(</w:t>
      </w:r>
      <w:r w:rsidR="003D0DF5" w:rsidRPr="003D0DF5">
        <w:rPr>
          <w:rStyle w:val="default"/>
          <w:rFonts w:cs="FrankRuehl" w:hint="cs"/>
          <w:rtl/>
        </w:rPr>
        <w:t>א)</w:t>
      </w:r>
      <w:r w:rsidR="003D0DF5" w:rsidRPr="003D0DF5">
        <w:rPr>
          <w:rStyle w:val="default"/>
          <w:rFonts w:cs="FrankRuehl" w:hint="cs"/>
          <w:rtl/>
        </w:rPr>
        <w:tab/>
        <w:t>משרדי הרשות יהיו פתוחים לציבור בימים א' עד ה' בשבוע, בין השעות 8.30 ו-13.30</w:t>
      </w:r>
      <w:r w:rsidR="00023A42">
        <w:rPr>
          <w:rStyle w:val="default"/>
          <w:rFonts w:cs="FrankRuehl" w:hint="cs"/>
          <w:rtl/>
        </w:rPr>
        <w:t>,</w:t>
      </w:r>
      <w:r w:rsidR="00023A42" w:rsidRPr="00023A42">
        <w:rPr>
          <w:rStyle w:val="default"/>
          <w:rFonts w:cs="FrankRuehl" w:hint="cs"/>
          <w:rtl/>
        </w:rPr>
        <w:t xml:space="preserve"> </w:t>
      </w:r>
      <w:r w:rsidR="00023A42">
        <w:rPr>
          <w:rStyle w:val="default"/>
          <w:rFonts w:cs="FrankRuehl" w:hint="cs"/>
          <w:rtl/>
        </w:rPr>
        <w:t>למעט</w:t>
      </w:r>
      <w:r w:rsidR="00023A42" w:rsidRPr="003D0DF5">
        <w:rPr>
          <w:rStyle w:val="default"/>
          <w:rFonts w:cs="FrankRuehl" w:hint="cs"/>
          <w:rtl/>
        </w:rPr>
        <w:t xml:space="preserve"> ימי מנוחה</w:t>
      </w:r>
      <w:r w:rsidR="00023A42">
        <w:rPr>
          <w:rStyle w:val="default"/>
          <w:rFonts w:cs="FrankRuehl" w:hint="cs"/>
          <w:rtl/>
        </w:rPr>
        <w:t>,</w:t>
      </w:r>
      <w:r w:rsidR="00023A42" w:rsidRPr="003D0DF5">
        <w:rPr>
          <w:rStyle w:val="default"/>
          <w:rFonts w:cs="FrankRuehl" w:hint="cs"/>
          <w:rtl/>
        </w:rPr>
        <w:t xml:space="preserve"> ימי שבתון, או ימים שהודיע עליהם הרשם באתר האינטרנט</w:t>
      </w:r>
      <w:r w:rsidR="00023A42">
        <w:rPr>
          <w:rStyle w:val="default"/>
          <w:rFonts w:cs="FrankRuehl" w:hint="cs"/>
          <w:rtl/>
        </w:rPr>
        <w:t xml:space="preserve"> שלא תהיה בהם קבלת קהל</w:t>
      </w:r>
      <w:r w:rsidR="003D0DF5" w:rsidRPr="003D0DF5">
        <w:rPr>
          <w:rStyle w:val="default"/>
          <w:rFonts w:cs="FrankRuehl" w:hint="cs"/>
          <w:rtl/>
        </w:rPr>
        <w:t xml:space="preserve">; לעניין זה, "ימי מנוחה" – </w:t>
      </w:r>
      <w:r w:rsidR="00023A42">
        <w:rPr>
          <w:rStyle w:val="default"/>
          <w:rFonts w:cs="FrankRuehl" w:hint="cs"/>
          <w:rtl/>
        </w:rPr>
        <w:t>כמשמעותם</w:t>
      </w:r>
      <w:r w:rsidR="003D0DF5" w:rsidRPr="003D0DF5">
        <w:rPr>
          <w:rStyle w:val="default"/>
          <w:rFonts w:cs="FrankRuehl" w:hint="cs"/>
          <w:rtl/>
        </w:rPr>
        <w:t xml:space="preserve"> ב</w:t>
      </w:r>
      <w:r w:rsidR="00023A42">
        <w:rPr>
          <w:rStyle w:val="default"/>
          <w:rFonts w:cs="FrankRuehl" w:hint="cs"/>
          <w:rtl/>
        </w:rPr>
        <w:t>סעיף 18א ל</w:t>
      </w:r>
      <w:r w:rsidR="003D0DF5" w:rsidRPr="003D0DF5">
        <w:rPr>
          <w:rStyle w:val="default"/>
          <w:rFonts w:cs="FrankRuehl" w:hint="cs"/>
          <w:rtl/>
        </w:rPr>
        <w:t>פקודת סדרי השלטון והמשפט, התש"ח-1948</w:t>
      </w:r>
      <w:r w:rsidR="00023A42">
        <w:rPr>
          <w:rStyle w:val="default"/>
          <w:rFonts w:cs="FrankRuehl" w:hint="cs"/>
          <w:rtl/>
        </w:rPr>
        <w:t xml:space="preserve">, ו"ימי שבתון" </w:t>
      </w:r>
      <w:r w:rsidR="00023A42">
        <w:rPr>
          <w:rStyle w:val="default"/>
          <w:rFonts w:cs="FrankRuehl"/>
          <w:rtl/>
        </w:rPr>
        <w:t>–</w:t>
      </w:r>
      <w:r w:rsidR="00023A42">
        <w:rPr>
          <w:rStyle w:val="default"/>
          <w:rFonts w:cs="FrankRuehl" w:hint="cs"/>
          <w:rtl/>
        </w:rPr>
        <w:t xml:space="preserve"> לפי חיקוק</w:t>
      </w:r>
      <w:r>
        <w:rPr>
          <w:rStyle w:val="default"/>
          <w:rFonts w:cs="FrankRuehl" w:hint="cs"/>
          <w:rtl/>
        </w:rPr>
        <w:t>.</w:t>
      </w:r>
    </w:p>
    <w:p w:rsidR="00D92350" w:rsidRDefault="00D92350" w:rsidP="003D0DF5">
      <w:pPr>
        <w:pStyle w:val="P00"/>
        <w:spacing w:before="72"/>
        <w:ind w:left="0" w:right="1134"/>
        <w:rPr>
          <w:rStyle w:val="default"/>
          <w:rFonts w:cs="FrankRuehl" w:hint="cs"/>
          <w:rtl/>
        </w:rPr>
      </w:pPr>
      <w:r>
        <w:rPr>
          <w:lang w:val="he-IL"/>
        </w:rPr>
        <w:pict>
          <v:rect id="_x0000_s2159" style="position:absolute;left:0;text-align:left;margin-left:464.35pt;margin-top:7.1pt;width:75.05pt;height:21.45pt;z-index:251648512"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תשמ"ו-1986</w:t>
                  </w:r>
                </w:p>
                <w:p w:rsidR="00343C41" w:rsidRDefault="00343C41" w:rsidP="003D0DF5">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Fonts w:cs="FrankRuehl"/>
          <w:sz w:val="26"/>
          <w:rtl/>
        </w:rPr>
        <w:tab/>
      </w:r>
      <w:r>
        <w:rPr>
          <w:rStyle w:val="default"/>
          <w:rFonts w:cs="FrankRuehl"/>
          <w:rtl/>
        </w:rPr>
        <w:t>(</w:t>
      </w:r>
      <w:r w:rsidR="003D0DF5">
        <w:rPr>
          <w:rStyle w:val="default"/>
          <w:rFonts w:cs="FrankRuehl" w:hint="cs"/>
          <w:rtl/>
        </w:rPr>
        <w:t>ב</w:t>
      </w:r>
      <w:r>
        <w:rPr>
          <w:rStyle w:val="default"/>
          <w:rFonts w:cs="FrankRuehl"/>
          <w:rtl/>
        </w:rPr>
        <w:t>)</w:t>
      </w:r>
      <w:r>
        <w:rPr>
          <w:rStyle w:val="default"/>
          <w:rFonts w:cs="FrankRuehl"/>
          <w:rtl/>
        </w:rPr>
        <w:tab/>
        <w:t>כ</w:t>
      </w:r>
      <w:r>
        <w:rPr>
          <w:rStyle w:val="default"/>
          <w:rFonts w:cs="FrankRuehl" w:hint="cs"/>
          <w:rtl/>
        </w:rPr>
        <w:t xml:space="preserve">ל הרוצה לעיין בפנקס, הרשות בידו לעשות כן </w:t>
      </w:r>
      <w:r w:rsidR="003D0DF5" w:rsidRPr="003D0DF5">
        <w:rPr>
          <w:rStyle w:val="default"/>
          <w:rFonts w:cs="FrankRuehl" w:hint="cs"/>
          <w:rtl/>
        </w:rPr>
        <w:t>בכל זמן שבו פתוחים משרדי הרשות</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bookmarkStart w:id="226" w:name="Rov309"/>
      <w:r w:rsidRPr="00441257">
        <w:rPr>
          <w:rStyle w:val="default"/>
          <w:rFonts w:cs="FrankRuehl" w:hint="cs"/>
          <w:vanish/>
          <w:color w:val="FF0000"/>
          <w:sz w:val="20"/>
          <w:szCs w:val="20"/>
          <w:shd w:val="clear" w:color="auto" w:fill="FFFF99"/>
          <w:rtl/>
        </w:rPr>
        <w:t>מיום 3.6.1965</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תשכ"ה-1965</w:t>
      </w:r>
    </w:p>
    <w:p w:rsidR="00D92350" w:rsidRPr="00441257" w:rsidRDefault="00D92350">
      <w:pPr>
        <w:pStyle w:val="P00"/>
        <w:spacing w:before="0"/>
        <w:ind w:left="0" w:right="1134"/>
        <w:rPr>
          <w:rFonts w:cs="FrankRuehl" w:hint="cs"/>
          <w:vanish/>
          <w:szCs w:val="20"/>
          <w:shd w:val="clear" w:color="auto" w:fill="FFFF99"/>
          <w:rtl/>
        </w:rPr>
      </w:pPr>
      <w:hyperlink r:id="rId211" w:history="1">
        <w:r w:rsidRPr="00441257">
          <w:rPr>
            <w:rStyle w:val="Hyperlink"/>
            <w:rFonts w:cs="FrankRuehl"/>
            <w:vanish/>
            <w:szCs w:val="20"/>
            <w:shd w:val="clear" w:color="auto" w:fill="FFFF99"/>
            <w:rtl/>
          </w:rPr>
          <w:t xml:space="preserve">ק"ת תשכ"ה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1731</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 xml:space="preserve">3.6.1965 עמ' </w:t>
      </w:r>
      <w:r w:rsidRPr="00441257">
        <w:rPr>
          <w:rFonts w:cs="FrankRuehl" w:hint="cs"/>
          <w:vanish/>
          <w:szCs w:val="20"/>
          <w:shd w:val="clear" w:color="auto" w:fill="FFFF99"/>
          <w:rtl/>
        </w:rPr>
        <w:t>2126</w:t>
      </w:r>
    </w:p>
    <w:p w:rsidR="00D92350" w:rsidRPr="00441257" w:rsidRDefault="00D92350">
      <w:pPr>
        <w:pStyle w:val="P0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ab/>
        <w:t>(1)</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 xml:space="preserve">משרד יהא פתוח לציבור </w:t>
      </w:r>
      <w:r w:rsidRPr="00441257">
        <w:rPr>
          <w:rStyle w:val="default"/>
          <w:rFonts w:cs="FrankRuehl" w:hint="cs"/>
          <w:strike/>
          <w:vanish/>
          <w:sz w:val="22"/>
          <w:szCs w:val="22"/>
          <w:shd w:val="clear" w:color="auto" w:fill="FFFF99"/>
          <w:rtl/>
        </w:rPr>
        <w:t>בכל יום מימות החול בין שעה שמונה בבוקר לשעה אחת אחה"צ</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בימי ראשון עד חמישי בשבוע, שאי</w:t>
      </w:r>
      <w:r w:rsidRPr="00441257">
        <w:rPr>
          <w:rStyle w:val="default"/>
          <w:rFonts w:cs="FrankRuehl"/>
          <w:vanish/>
          <w:sz w:val="22"/>
          <w:szCs w:val="22"/>
          <w:u w:val="single"/>
          <w:shd w:val="clear" w:color="auto" w:fill="FFFF99"/>
          <w:rtl/>
        </w:rPr>
        <w:t>נם</w:t>
      </w:r>
      <w:r w:rsidRPr="00441257">
        <w:rPr>
          <w:rStyle w:val="default"/>
          <w:rFonts w:cs="FrankRuehl" w:hint="cs"/>
          <w:vanish/>
          <w:sz w:val="22"/>
          <w:szCs w:val="22"/>
          <w:u w:val="single"/>
          <w:shd w:val="clear" w:color="auto" w:fill="FFFF99"/>
          <w:rtl/>
        </w:rPr>
        <w:t xml:space="preserve"> ימי פגרה או ערב חג, בין השעות 8.30 ובין 12.30</w:t>
      </w:r>
      <w:r w:rsidRPr="00441257">
        <w:rPr>
          <w:rStyle w:val="default"/>
          <w:rFonts w:cs="FrankRuehl" w:hint="cs"/>
          <w:vanish/>
          <w:sz w:val="22"/>
          <w:szCs w:val="22"/>
          <w:shd w:val="clear" w:color="auto" w:fill="FFFF99"/>
          <w:rtl/>
        </w:rPr>
        <w:t xml:space="preserve"> פרט לימים המוכרים רשמית כימי פגרה ציבור</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 xml:space="preserve">ים ולאותם הימים שירשמום מזמן לזמן בלוח שיתלוהו במקום בולט במשרד </w:t>
      </w:r>
      <w:r w:rsidRPr="00441257">
        <w:rPr>
          <w:rStyle w:val="default"/>
          <w:rFonts w:cs="FrankRuehl" w:hint="cs"/>
          <w:strike/>
          <w:vanish/>
          <w:sz w:val="22"/>
          <w:szCs w:val="22"/>
          <w:shd w:val="clear" w:color="auto" w:fill="FFFF99"/>
          <w:rtl/>
        </w:rPr>
        <w:t>ויפורסמו בבולטין המסחרי המוצא לאור ע"י מחלקת המכס, האקסייז והמסחר</w:t>
      </w:r>
      <w:r w:rsidRPr="00441257">
        <w:rPr>
          <w:rStyle w:val="default"/>
          <w:rFonts w:cs="FrankRuehl" w:hint="cs"/>
          <w:vanish/>
          <w:sz w:val="22"/>
          <w:szCs w:val="22"/>
          <w:shd w:val="clear" w:color="auto" w:fill="FFFF99"/>
          <w:rtl/>
        </w:rPr>
        <w:t>.</w:t>
      </w:r>
    </w:p>
    <w:p w:rsidR="00D92350" w:rsidRPr="00441257" w:rsidRDefault="00D92350">
      <w:pPr>
        <w:pStyle w:val="P11"/>
        <w:spacing w:before="0"/>
        <w:ind w:left="0" w:right="1134"/>
        <w:rPr>
          <w:rStyle w:val="default"/>
          <w:rFonts w:cs="FrankRuehl" w:hint="cs"/>
          <w:vanish/>
          <w:color w:val="FF0000"/>
          <w:szCs w:val="20"/>
          <w:shd w:val="clear" w:color="auto" w:fill="FFFF99"/>
          <w:rtl/>
        </w:rPr>
      </w:pPr>
    </w:p>
    <w:p w:rsidR="00D92350" w:rsidRPr="00441257" w:rsidRDefault="00D92350">
      <w:pPr>
        <w:pStyle w:val="P11"/>
        <w:spacing w:before="0"/>
        <w:ind w:left="0" w:right="1134"/>
        <w:rPr>
          <w:rStyle w:val="default"/>
          <w:rFonts w:cs="FrankRuehl" w:hint="cs"/>
          <w:vanish/>
          <w:color w:val="FF0000"/>
          <w:szCs w:val="20"/>
          <w:shd w:val="clear" w:color="auto" w:fill="FFFF99"/>
          <w:rtl/>
        </w:rPr>
      </w:pPr>
      <w:r w:rsidRPr="00441257">
        <w:rPr>
          <w:rStyle w:val="default"/>
          <w:rFonts w:cs="FrankRuehl" w:hint="cs"/>
          <w:vanish/>
          <w:color w:val="FF0000"/>
          <w:szCs w:val="20"/>
          <w:shd w:val="clear" w:color="auto" w:fill="FFFF99"/>
          <w:rtl/>
        </w:rPr>
        <w:t>מיום 1.4.1986</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תשמ"ו-1986</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212" w:history="1">
        <w:r w:rsidRPr="00441257">
          <w:rPr>
            <w:rStyle w:val="Hyperlink"/>
            <w:rFonts w:cs="FrankRuehl"/>
            <w:vanish/>
            <w:szCs w:val="20"/>
            <w:shd w:val="clear" w:color="auto" w:fill="FFFF99"/>
            <w:rtl/>
          </w:rPr>
          <w:t xml:space="preserve">ק"ת תשמ"ו </w:t>
        </w:r>
        <w:r w:rsidRPr="00441257">
          <w:rPr>
            <w:rStyle w:val="Hyperlink"/>
            <w:rFonts w:cs="FrankRuehl" w:hint="cs"/>
            <w:vanish/>
            <w:szCs w:val="20"/>
            <w:shd w:val="clear" w:color="auto" w:fill="FFFF99"/>
            <w:rtl/>
          </w:rPr>
          <w:t xml:space="preserve">מס' </w:t>
        </w:r>
        <w:r w:rsidRPr="00441257">
          <w:rPr>
            <w:rStyle w:val="Hyperlink"/>
            <w:rFonts w:cs="FrankRuehl"/>
            <w:vanish/>
            <w:szCs w:val="20"/>
            <w:shd w:val="clear" w:color="auto" w:fill="FFFF99"/>
            <w:rtl/>
          </w:rPr>
          <w:t>4917</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24.3.1986 עמ' 712</w:t>
      </w:r>
    </w:p>
    <w:p w:rsidR="00D92350" w:rsidRPr="00441257" w:rsidRDefault="00D92350">
      <w:pPr>
        <w:pStyle w:val="P0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(2)</w:t>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 xml:space="preserve">ל הרוצה לעיין בפנקס, הרשות בידו לעשות כן בכל זמן שבו פתוח המשרד </w:t>
      </w:r>
      <w:r w:rsidRPr="00441257">
        <w:rPr>
          <w:rStyle w:val="default"/>
          <w:rFonts w:cs="FrankRuehl" w:hint="cs"/>
          <w:strike/>
          <w:vanish/>
          <w:sz w:val="22"/>
          <w:szCs w:val="22"/>
          <w:shd w:val="clear" w:color="auto" w:fill="FFFF99"/>
          <w:rtl/>
        </w:rPr>
        <w:t>ובלבד שישלם את האגרה הקבועה</w:t>
      </w:r>
      <w:r w:rsidRPr="00441257">
        <w:rPr>
          <w:rStyle w:val="default"/>
          <w:rFonts w:cs="FrankRuehl" w:hint="cs"/>
          <w:vanish/>
          <w:sz w:val="22"/>
          <w:szCs w:val="22"/>
          <w:shd w:val="clear" w:color="auto" w:fill="FFFF99"/>
          <w:rtl/>
        </w:rPr>
        <w:t>.</w:t>
      </w:r>
    </w:p>
    <w:p w:rsidR="003D0DF5" w:rsidRPr="00441257" w:rsidRDefault="003D0DF5" w:rsidP="003D0DF5">
      <w:pPr>
        <w:pStyle w:val="P00"/>
        <w:spacing w:before="0"/>
        <w:ind w:left="0" w:right="1134"/>
        <w:rPr>
          <w:rFonts w:cs="FrankRuehl" w:hint="cs"/>
          <w:vanish/>
          <w:szCs w:val="20"/>
          <w:shd w:val="clear" w:color="auto" w:fill="FFFF99"/>
          <w:rtl/>
        </w:rPr>
      </w:pPr>
    </w:p>
    <w:p w:rsidR="003D0DF5" w:rsidRPr="00441257" w:rsidRDefault="003D0DF5" w:rsidP="003D0DF5">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3D0DF5" w:rsidRPr="00441257" w:rsidRDefault="003D0DF5" w:rsidP="003D0DF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3D0DF5" w:rsidRPr="00441257" w:rsidRDefault="003D0DF5" w:rsidP="003D0DF5">
      <w:pPr>
        <w:pStyle w:val="P00"/>
        <w:spacing w:before="0"/>
        <w:ind w:left="0" w:right="1134"/>
        <w:rPr>
          <w:rFonts w:cs="FrankRuehl" w:hint="cs"/>
          <w:vanish/>
          <w:szCs w:val="20"/>
          <w:shd w:val="clear" w:color="auto" w:fill="FFFF99"/>
          <w:rtl/>
        </w:rPr>
      </w:pPr>
      <w:hyperlink r:id="rId213"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3D0DF5" w:rsidRPr="00441257" w:rsidRDefault="003D0DF5" w:rsidP="003D0DF5">
      <w:pPr>
        <w:pStyle w:val="P00"/>
        <w:ind w:left="0"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79.</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strike/>
          <w:vanish/>
          <w:sz w:val="22"/>
          <w:szCs w:val="22"/>
          <w:shd w:val="clear" w:color="auto" w:fill="FFFF99"/>
          <w:rtl/>
        </w:rPr>
        <w:tab/>
        <w:t>ה</w:t>
      </w:r>
      <w:r w:rsidRPr="00441257">
        <w:rPr>
          <w:rStyle w:val="default"/>
          <w:rFonts w:cs="FrankRuehl" w:hint="cs"/>
          <w:strike/>
          <w:vanish/>
          <w:sz w:val="22"/>
          <w:szCs w:val="22"/>
          <w:shd w:val="clear" w:color="auto" w:fill="FFFF99"/>
          <w:rtl/>
        </w:rPr>
        <w:t>משרד יהא פתוח לציבור בימי ראשון עד חמישי בשבוע, שאי</w:t>
      </w:r>
      <w:r w:rsidRPr="00441257">
        <w:rPr>
          <w:rStyle w:val="default"/>
          <w:rFonts w:cs="FrankRuehl"/>
          <w:strike/>
          <w:vanish/>
          <w:sz w:val="22"/>
          <w:szCs w:val="22"/>
          <w:shd w:val="clear" w:color="auto" w:fill="FFFF99"/>
          <w:rtl/>
        </w:rPr>
        <w:t>נם</w:t>
      </w:r>
      <w:r w:rsidRPr="00441257">
        <w:rPr>
          <w:rStyle w:val="default"/>
          <w:rFonts w:cs="FrankRuehl" w:hint="cs"/>
          <w:strike/>
          <w:vanish/>
          <w:sz w:val="22"/>
          <w:szCs w:val="22"/>
          <w:shd w:val="clear" w:color="auto" w:fill="FFFF99"/>
          <w:rtl/>
        </w:rPr>
        <w:t xml:space="preserve"> ימי פגרה או ערב חג, בין השעות 8.30 ובין 12.30 פרט לימים המוכרים רשמית כימי פגרה ציבור</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ים ולאותם הימים שירשמום מזמן לזמן בלוח שיתלוהו במקום בולט במשרד.</w:t>
      </w:r>
    </w:p>
    <w:p w:rsidR="003D0DF5" w:rsidRPr="00441257" w:rsidRDefault="003D0DF5" w:rsidP="003D0DF5">
      <w:pPr>
        <w:pStyle w:val="P00"/>
        <w:spacing w:before="0"/>
        <w:ind w:left="0" w:right="1134"/>
        <w:rPr>
          <w:rFonts w:cs="FrankRuehl" w:hint="cs"/>
          <w:vanish/>
          <w:sz w:val="22"/>
          <w:szCs w:val="22"/>
          <w:u w:val="single"/>
          <w:shd w:val="clear" w:color="auto" w:fill="FFFF99"/>
          <w:rtl/>
        </w:rPr>
      </w:pPr>
      <w:r w:rsidRPr="00441257">
        <w:rPr>
          <w:rFonts w:cs="FrankRuehl" w:hint="cs"/>
          <w:vanish/>
          <w:sz w:val="22"/>
          <w:szCs w:val="22"/>
          <w:shd w:val="clear" w:color="auto" w:fill="FFFF99"/>
          <w:rtl/>
        </w:rPr>
        <w:tab/>
      </w:r>
      <w:r w:rsidRPr="00441257">
        <w:rPr>
          <w:rFonts w:cs="FrankRuehl" w:hint="cs"/>
          <w:vanish/>
          <w:sz w:val="22"/>
          <w:szCs w:val="22"/>
          <w:u w:val="single"/>
          <w:shd w:val="clear" w:color="auto" w:fill="FFFF99"/>
          <w:rtl/>
        </w:rPr>
        <w:t>(א)</w:t>
      </w:r>
      <w:r w:rsidRPr="00441257">
        <w:rPr>
          <w:rFonts w:cs="FrankRuehl" w:hint="cs"/>
          <w:vanish/>
          <w:sz w:val="22"/>
          <w:szCs w:val="22"/>
          <w:u w:val="single"/>
          <w:shd w:val="clear" w:color="auto" w:fill="FFFF99"/>
          <w:rtl/>
        </w:rPr>
        <w:tab/>
        <w:t xml:space="preserve">משרדי הרשות יהיו פתוחים לציבור בימים א' עד ה' בשבוע, שאינם ימי פגרה, ימי מנוחה או ימי שבתון, או ימים שהודיע עליהם הרשם באתר האינטרנט, בין השעות 8.30 ו-13.30; לעניין זה, "ימי מנוחה" </w:t>
      </w:r>
      <w:r w:rsidRPr="00441257">
        <w:rPr>
          <w:rFonts w:cs="FrankRuehl"/>
          <w:vanish/>
          <w:sz w:val="22"/>
          <w:szCs w:val="22"/>
          <w:u w:val="single"/>
          <w:shd w:val="clear" w:color="auto" w:fill="FFFF99"/>
          <w:rtl/>
        </w:rPr>
        <w:t>–</w:t>
      </w:r>
      <w:r w:rsidRPr="00441257">
        <w:rPr>
          <w:rFonts w:cs="FrankRuehl" w:hint="cs"/>
          <w:vanish/>
          <w:sz w:val="22"/>
          <w:szCs w:val="22"/>
          <w:u w:val="single"/>
          <w:shd w:val="clear" w:color="auto" w:fill="FFFF99"/>
          <w:rtl/>
        </w:rPr>
        <w:t xml:space="preserve"> כהגדרתם בפקודת סדרי השלטון והמשפט, התש"ח-1948.</w:t>
      </w:r>
    </w:p>
    <w:p w:rsidR="003D0DF5" w:rsidRPr="00441257" w:rsidRDefault="003D0DF5" w:rsidP="003D0DF5">
      <w:pPr>
        <w:pStyle w:val="P00"/>
        <w:spacing w:before="0"/>
        <w:ind w:left="0"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shd w:val="clear" w:color="auto" w:fill="FFFF99"/>
          <w:rtl/>
        </w:rPr>
        <w:t>כ</w:t>
      </w:r>
      <w:r w:rsidRPr="00441257">
        <w:rPr>
          <w:rStyle w:val="default"/>
          <w:rFonts w:cs="FrankRuehl" w:hint="cs"/>
          <w:vanish/>
          <w:sz w:val="22"/>
          <w:szCs w:val="22"/>
          <w:shd w:val="clear" w:color="auto" w:fill="FFFF99"/>
          <w:rtl/>
        </w:rPr>
        <w:t xml:space="preserve">ל הרוצה לעיין בפנקס, הרשות בידו לעשות כן </w:t>
      </w:r>
      <w:r w:rsidRPr="00441257">
        <w:rPr>
          <w:rStyle w:val="default"/>
          <w:rFonts w:cs="FrankRuehl" w:hint="cs"/>
          <w:strike/>
          <w:vanish/>
          <w:sz w:val="22"/>
          <w:szCs w:val="22"/>
          <w:shd w:val="clear" w:color="auto" w:fill="FFFF99"/>
          <w:rtl/>
        </w:rPr>
        <w:t>בכל זמן שבו פתוח המשרד</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בכל זמן שבו פתוחים משרדי הרשות</w:t>
      </w:r>
      <w:r w:rsidRPr="00441257">
        <w:rPr>
          <w:rStyle w:val="default"/>
          <w:rFonts w:cs="FrankRuehl" w:hint="cs"/>
          <w:vanish/>
          <w:sz w:val="22"/>
          <w:szCs w:val="22"/>
          <w:shd w:val="clear" w:color="auto" w:fill="FFFF99"/>
          <w:rtl/>
        </w:rPr>
        <w:t>.</w:t>
      </w:r>
    </w:p>
    <w:p w:rsidR="00023A42" w:rsidRPr="00441257" w:rsidRDefault="00023A42" w:rsidP="00023A42">
      <w:pPr>
        <w:pStyle w:val="P00"/>
        <w:spacing w:before="0"/>
        <w:ind w:left="0" w:right="1134"/>
        <w:rPr>
          <w:rFonts w:cs="FrankRuehl" w:hint="cs"/>
          <w:vanish/>
          <w:szCs w:val="20"/>
          <w:shd w:val="clear" w:color="auto" w:fill="FFFF99"/>
          <w:rtl/>
        </w:rPr>
      </w:pPr>
    </w:p>
    <w:p w:rsidR="00023A42" w:rsidRPr="00441257" w:rsidRDefault="00023A42" w:rsidP="00023A42">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1.6.2015</w:t>
      </w:r>
    </w:p>
    <w:p w:rsidR="00023A42" w:rsidRPr="00441257" w:rsidRDefault="00023A42" w:rsidP="00023A4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תשע"ה-2015</w:t>
      </w:r>
    </w:p>
    <w:p w:rsidR="00023A42" w:rsidRPr="00441257" w:rsidRDefault="00023A42" w:rsidP="00023A42">
      <w:pPr>
        <w:pStyle w:val="P00"/>
        <w:spacing w:before="0"/>
        <w:ind w:left="0" w:right="1134"/>
        <w:rPr>
          <w:rFonts w:cs="FrankRuehl" w:hint="cs"/>
          <w:vanish/>
          <w:szCs w:val="20"/>
          <w:shd w:val="clear" w:color="auto" w:fill="FFFF99"/>
          <w:rtl/>
        </w:rPr>
      </w:pPr>
      <w:hyperlink r:id="rId214" w:history="1">
        <w:r w:rsidRPr="00441257">
          <w:rPr>
            <w:rStyle w:val="Hyperlink"/>
            <w:rFonts w:cs="FrankRuehl" w:hint="cs"/>
            <w:vanish/>
            <w:szCs w:val="20"/>
            <w:shd w:val="clear" w:color="auto" w:fill="FFFF99"/>
            <w:rtl/>
          </w:rPr>
          <w:t>ק"ת תשע"ה מס' 7515</w:t>
        </w:r>
      </w:hyperlink>
      <w:r w:rsidRPr="00441257">
        <w:rPr>
          <w:rFonts w:cs="FrankRuehl" w:hint="cs"/>
          <w:vanish/>
          <w:szCs w:val="20"/>
          <w:shd w:val="clear" w:color="auto" w:fill="FFFF99"/>
          <w:rtl/>
        </w:rPr>
        <w:t xml:space="preserve"> מיום 26.5.2015 עמ' 1244</w:t>
      </w:r>
    </w:p>
    <w:p w:rsidR="00023A42" w:rsidRPr="00441257" w:rsidRDefault="00023A42" w:rsidP="00023A4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החלפת תקנת משנה 79(א)</w:t>
      </w:r>
    </w:p>
    <w:p w:rsidR="00023A42" w:rsidRPr="00441257" w:rsidRDefault="00023A42" w:rsidP="00023A42">
      <w:pPr>
        <w:pStyle w:val="P00"/>
        <w:ind w:left="0" w:right="1134"/>
        <w:rPr>
          <w:rFonts w:cs="FrankRuehl" w:hint="cs"/>
          <w:vanish/>
          <w:szCs w:val="20"/>
          <w:shd w:val="clear" w:color="auto" w:fill="FFFF99"/>
          <w:rtl/>
        </w:rPr>
      </w:pPr>
      <w:r w:rsidRPr="00441257">
        <w:rPr>
          <w:rFonts w:cs="FrankRuehl" w:hint="cs"/>
          <w:vanish/>
          <w:szCs w:val="20"/>
          <w:shd w:val="clear" w:color="auto" w:fill="FFFF99"/>
          <w:rtl/>
        </w:rPr>
        <w:t>הנוסח הקודם:</w:t>
      </w:r>
    </w:p>
    <w:p w:rsidR="00023A42" w:rsidRPr="00023A42" w:rsidRDefault="00023A42" w:rsidP="00023A42">
      <w:pPr>
        <w:pStyle w:val="P00"/>
        <w:spacing w:before="0"/>
        <w:ind w:left="0" w:right="1134"/>
        <w:rPr>
          <w:rFonts w:cs="FrankRuehl" w:hint="cs"/>
          <w:strike/>
          <w:sz w:val="2"/>
          <w:szCs w:val="2"/>
          <w:shd w:val="clear" w:color="auto" w:fill="FFFF99"/>
          <w:rtl/>
        </w:rPr>
      </w:pPr>
      <w:r w:rsidRPr="00441257">
        <w:rPr>
          <w:rFonts w:cs="FrankRuehl" w:hint="cs"/>
          <w:vanish/>
          <w:sz w:val="22"/>
          <w:szCs w:val="22"/>
          <w:shd w:val="clear" w:color="auto" w:fill="FFFF99"/>
          <w:rtl/>
        </w:rPr>
        <w:tab/>
      </w:r>
      <w:r w:rsidRPr="00441257">
        <w:rPr>
          <w:rFonts w:cs="FrankRuehl" w:hint="cs"/>
          <w:strike/>
          <w:vanish/>
          <w:sz w:val="22"/>
          <w:szCs w:val="22"/>
          <w:shd w:val="clear" w:color="auto" w:fill="FFFF99"/>
          <w:rtl/>
        </w:rPr>
        <w:t>(א)</w:t>
      </w:r>
      <w:r w:rsidRPr="00441257">
        <w:rPr>
          <w:rFonts w:cs="FrankRuehl" w:hint="cs"/>
          <w:strike/>
          <w:vanish/>
          <w:sz w:val="22"/>
          <w:szCs w:val="22"/>
          <w:shd w:val="clear" w:color="auto" w:fill="FFFF99"/>
          <w:rtl/>
        </w:rPr>
        <w:tab/>
        <w:t xml:space="preserve">משרדי הרשות יהיו פתוחים לציבור בימים א' עד ה' בשבוע, שאינם ימי פגרה, ימי מנוחה או ימי שבתון, או ימים שהודיע עליהם הרשם באתר האינטרנט, בין השעות 8.30 ו-13.30; לעניין זה, "ימי מנוחה" </w:t>
      </w:r>
      <w:r w:rsidRPr="00441257">
        <w:rPr>
          <w:rFonts w:cs="FrankRuehl"/>
          <w:strike/>
          <w:vanish/>
          <w:sz w:val="22"/>
          <w:szCs w:val="22"/>
          <w:shd w:val="clear" w:color="auto" w:fill="FFFF99"/>
          <w:rtl/>
        </w:rPr>
        <w:t>–</w:t>
      </w:r>
      <w:r w:rsidRPr="00441257">
        <w:rPr>
          <w:rFonts w:cs="FrankRuehl" w:hint="cs"/>
          <w:strike/>
          <w:vanish/>
          <w:sz w:val="22"/>
          <w:szCs w:val="22"/>
          <w:shd w:val="clear" w:color="auto" w:fill="FFFF99"/>
          <w:rtl/>
        </w:rPr>
        <w:t xml:space="preserve"> כהגדרתם בפקודת סדרי השלטון והמשפט, התש"ח-1948.</w:t>
      </w:r>
      <w:bookmarkEnd w:id="226"/>
    </w:p>
    <w:p w:rsidR="00D92350" w:rsidRDefault="00D92350">
      <w:pPr>
        <w:pStyle w:val="medium2-header"/>
        <w:keepLines w:val="0"/>
        <w:spacing w:before="72"/>
        <w:ind w:left="0" w:right="1134"/>
        <w:rPr>
          <w:rFonts w:cs="FrankRuehl"/>
          <w:noProof/>
          <w:rtl/>
        </w:rPr>
      </w:pPr>
      <w:bookmarkStart w:id="227" w:name="med19"/>
      <w:bookmarkEnd w:id="227"/>
      <w:r>
        <w:rPr>
          <w:rFonts w:cs="FrankRuehl"/>
          <w:noProof/>
          <w:rtl/>
        </w:rPr>
        <w:t>הס</w:t>
      </w:r>
      <w:r>
        <w:rPr>
          <w:rFonts w:cs="FrankRuehl" w:hint="cs"/>
          <w:noProof/>
          <w:rtl/>
        </w:rPr>
        <w:t>מכות לוותר על ראיות</w:t>
      </w:r>
    </w:p>
    <w:p w:rsidR="00D92350" w:rsidRDefault="00D92350" w:rsidP="003D0DF5">
      <w:pPr>
        <w:pStyle w:val="P00"/>
        <w:spacing w:before="72"/>
        <w:ind w:left="0" w:right="1134"/>
        <w:rPr>
          <w:rStyle w:val="default"/>
          <w:rFonts w:cs="FrankRuehl" w:hint="cs"/>
          <w:rtl/>
        </w:rPr>
      </w:pPr>
      <w:bookmarkStart w:id="228" w:name="Seif76"/>
      <w:bookmarkEnd w:id="228"/>
      <w:r>
        <w:rPr>
          <w:lang w:val="he-IL"/>
        </w:rPr>
        <w:pict>
          <v:rect id="_x0000_s2160" style="position:absolute;left:0;text-align:left;margin-left:464.5pt;margin-top:8.05pt;width:75.05pt;height:20.9pt;z-index:251649536"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וי</w:t>
                  </w:r>
                  <w:r>
                    <w:rPr>
                      <w:rFonts w:cs="Miriam" w:hint="cs"/>
                      <w:sz w:val="18"/>
                      <w:szCs w:val="18"/>
                      <w:rtl/>
                    </w:rPr>
                    <w:t xml:space="preserve">תור על </w:t>
                  </w:r>
                  <w:r>
                    <w:rPr>
                      <w:rFonts w:cs="Miriam"/>
                      <w:sz w:val="18"/>
                      <w:szCs w:val="18"/>
                      <w:rtl/>
                    </w:rPr>
                    <w:t>רא</w:t>
                  </w:r>
                  <w:r>
                    <w:rPr>
                      <w:rFonts w:cs="Miriam" w:hint="cs"/>
                      <w:sz w:val="18"/>
                      <w:szCs w:val="18"/>
                      <w:rtl/>
                    </w:rPr>
                    <w:t>יות</w:t>
                  </w:r>
                </w:p>
                <w:p w:rsidR="00343C41" w:rsidRDefault="00343C41" w:rsidP="003D0DF5">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80.</w:t>
      </w:r>
      <w:r>
        <w:rPr>
          <w:rStyle w:val="big-number"/>
          <w:rFonts w:cs="Miriam"/>
          <w:rtl/>
        </w:rPr>
        <w:tab/>
      </w:r>
      <w:r>
        <w:rPr>
          <w:rStyle w:val="default"/>
          <w:rFonts w:cs="FrankRuehl"/>
          <w:rtl/>
        </w:rPr>
        <w:t>נד</w:t>
      </w:r>
      <w:r>
        <w:rPr>
          <w:rStyle w:val="default"/>
          <w:rFonts w:cs="FrankRuehl" w:hint="cs"/>
          <w:rtl/>
        </w:rPr>
        <w:t>ר</w:t>
      </w:r>
      <w:r>
        <w:rPr>
          <w:rStyle w:val="default"/>
          <w:rFonts w:cs="FrankRuehl"/>
          <w:rtl/>
        </w:rPr>
        <w:t xml:space="preserve">ש </w:t>
      </w:r>
      <w:r>
        <w:rPr>
          <w:rStyle w:val="default"/>
          <w:rFonts w:cs="FrankRuehl" w:hint="cs"/>
          <w:rtl/>
        </w:rPr>
        <w:t xml:space="preserve">כל אדם עפ"י תקנות אלו לעשות כל פעולה או דבר, או לחתום על מסמך, או להצהיר כל הצהרה בשמו הוא או בשם כל גוף מאוגד, או אם יש למסור כל מסמך או ראיה לרשם או להשאירם אצלו, או </w:t>
      </w:r>
      <w:r w:rsidR="003D0DF5">
        <w:rPr>
          <w:rStyle w:val="default"/>
          <w:rFonts w:cs="FrankRuehl" w:hint="cs"/>
          <w:rtl/>
        </w:rPr>
        <w:t>ברשות</w:t>
      </w:r>
      <w:r>
        <w:rPr>
          <w:rStyle w:val="default"/>
          <w:rFonts w:cs="FrankRuehl" w:hint="cs"/>
          <w:rtl/>
        </w:rPr>
        <w:t>, והוכח כדי הנחת דעתו של הרשם כי מתוך כל סיבה סבירה אין אותו אדם יכול לעשות אותה</w:t>
      </w:r>
      <w:r>
        <w:rPr>
          <w:rStyle w:val="default"/>
          <w:rFonts w:cs="FrankRuehl"/>
          <w:rtl/>
        </w:rPr>
        <w:t xml:space="preserve"> </w:t>
      </w:r>
      <w:r>
        <w:rPr>
          <w:rStyle w:val="default"/>
          <w:rFonts w:cs="FrankRuehl" w:hint="cs"/>
          <w:rtl/>
        </w:rPr>
        <w:t>פ</w:t>
      </w:r>
      <w:r>
        <w:rPr>
          <w:rStyle w:val="default"/>
          <w:rFonts w:cs="FrankRuehl"/>
          <w:rtl/>
        </w:rPr>
        <w:t>ע</w:t>
      </w:r>
      <w:r>
        <w:rPr>
          <w:rStyle w:val="default"/>
          <w:rFonts w:cs="FrankRuehl" w:hint="cs"/>
          <w:rtl/>
        </w:rPr>
        <w:t>ולה או אותו דבר, או לחתום על מסמך</w:t>
      </w:r>
      <w:r>
        <w:rPr>
          <w:rStyle w:val="default"/>
          <w:rFonts w:cs="FrankRuehl"/>
          <w:rtl/>
        </w:rPr>
        <w:t xml:space="preserve">, </w:t>
      </w:r>
      <w:r>
        <w:rPr>
          <w:rStyle w:val="default"/>
          <w:rFonts w:cs="FrankRuehl" w:hint="cs"/>
          <w:rtl/>
        </w:rPr>
        <w:t>או להצהיר אותה הצהרה, או שאותו מסמך או ראיה אי אפשר להגישם או להשאירם כנ"ל, מותר לו לרשם, לאחר שנמסרה אותה הראיה האחרת, ובכפוף לתנאים שיראה צורך להטילם, לוותר על הפעולה, הדבר, המסמך, ההצהרה או</w:t>
      </w:r>
      <w:r>
        <w:rPr>
          <w:rStyle w:val="default"/>
          <w:rFonts w:cs="FrankRuehl"/>
          <w:rtl/>
        </w:rPr>
        <w:t xml:space="preserve"> ה</w:t>
      </w:r>
      <w:r>
        <w:rPr>
          <w:rStyle w:val="default"/>
          <w:rFonts w:cs="FrankRuehl" w:hint="cs"/>
          <w:rtl/>
        </w:rPr>
        <w:t>ראיה.</w:t>
      </w:r>
    </w:p>
    <w:p w:rsidR="003D0DF5" w:rsidRPr="00441257" w:rsidRDefault="003D0DF5" w:rsidP="003D0DF5">
      <w:pPr>
        <w:pStyle w:val="P00"/>
        <w:spacing w:before="0"/>
        <w:ind w:left="0" w:right="1134"/>
        <w:rPr>
          <w:rFonts w:cs="FrankRuehl" w:hint="cs"/>
          <w:vanish/>
          <w:color w:val="FF0000"/>
          <w:szCs w:val="20"/>
          <w:shd w:val="clear" w:color="auto" w:fill="FFFF99"/>
          <w:rtl/>
        </w:rPr>
      </w:pPr>
      <w:bookmarkStart w:id="229" w:name="Rov310"/>
      <w:r w:rsidRPr="00441257">
        <w:rPr>
          <w:rFonts w:cs="FrankRuehl" w:hint="cs"/>
          <w:vanish/>
          <w:color w:val="FF0000"/>
          <w:szCs w:val="20"/>
          <w:shd w:val="clear" w:color="auto" w:fill="FFFF99"/>
          <w:rtl/>
        </w:rPr>
        <w:t>מיום 24.11.2013</w:t>
      </w:r>
    </w:p>
    <w:p w:rsidR="003D0DF5" w:rsidRPr="00441257" w:rsidRDefault="003D0DF5" w:rsidP="003D0DF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3D0DF5" w:rsidRPr="00441257" w:rsidRDefault="003D0DF5" w:rsidP="003D0DF5">
      <w:pPr>
        <w:pStyle w:val="P00"/>
        <w:spacing w:before="0"/>
        <w:ind w:left="0" w:right="1134"/>
        <w:rPr>
          <w:rFonts w:cs="FrankRuehl" w:hint="cs"/>
          <w:vanish/>
          <w:szCs w:val="20"/>
          <w:shd w:val="clear" w:color="auto" w:fill="FFFF99"/>
          <w:rtl/>
        </w:rPr>
      </w:pPr>
      <w:hyperlink r:id="rId21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3D0DF5" w:rsidRPr="003D0DF5" w:rsidRDefault="003D0DF5" w:rsidP="003D0DF5">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80.</w:t>
      </w:r>
      <w:r w:rsidRPr="00441257">
        <w:rPr>
          <w:rStyle w:val="default"/>
          <w:rFonts w:cs="FrankRuehl"/>
          <w:vanish/>
          <w:sz w:val="22"/>
          <w:szCs w:val="22"/>
          <w:shd w:val="clear" w:color="auto" w:fill="FFFF99"/>
          <w:rtl/>
        </w:rPr>
        <w:tab/>
        <w:t>נד</w:t>
      </w:r>
      <w:r w:rsidRPr="00441257">
        <w:rPr>
          <w:rStyle w:val="default"/>
          <w:rFonts w:cs="FrankRuehl" w:hint="cs"/>
          <w:vanish/>
          <w:sz w:val="22"/>
          <w:szCs w:val="22"/>
          <w:shd w:val="clear" w:color="auto" w:fill="FFFF99"/>
          <w:rtl/>
        </w:rPr>
        <w:t>ר</w:t>
      </w:r>
      <w:r w:rsidRPr="00441257">
        <w:rPr>
          <w:rStyle w:val="default"/>
          <w:rFonts w:cs="FrankRuehl"/>
          <w:vanish/>
          <w:sz w:val="22"/>
          <w:szCs w:val="22"/>
          <w:shd w:val="clear" w:color="auto" w:fill="FFFF99"/>
          <w:rtl/>
        </w:rPr>
        <w:t xml:space="preserve">ש </w:t>
      </w:r>
      <w:r w:rsidRPr="00441257">
        <w:rPr>
          <w:rStyle w:val="default"/>
          <w:rFonts w:cs="FrankRuehl" w:hint="cs"/>
          <w:vanish/>
          <w:sz w:val="22"/>
          <w:szCs w:val="22"/>
          <w:shd w:val="clear" w:color="auto" w:fill="FFFF99"/>
          <w:rtl/>
        </w:rPr>
        <w:t xml:space="preserve">כל אדם עפ"י תקנות אלו לעשות כל פעולה או דבר, או לחתום על מסמך, או להצהיר כל הצהרה בשמו הוא או בשם כל גוף מאוגד, או אם יש למסור כל מסמך או ראיה לרשם או להשאירם אצלו, או </w:t>
      </w:r>
      <w:r w:rsidRPr="00441257">
        <w:rPr>
          <w:rStyle w:val="default"/>
          <w:rFonts w:cs="FrankRuehl" w:hint="cs"/>
          <w:strike/>
          <w:vanish/>
          <w:sz w:val="22"/>
          <w:szCs w:val="22"/>
          <w:shd w:val="clear" w:color="auto" w:fill="FFFF99"/>
          <w:rtl/>
        </w:rPr>
        <w:t>במשרד</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ברשות</w:t>
      </w:r>
      <w:r w:rsidRPr="00441257">
        <w:rPr>
          <w:rStyle w:val="default"/>
          <w:rFonts w:cs="FrankRuehl" w:hint="cs"/>
          <w:vanish/>
          <w:sz w:val="22"/>
          <w:szCs w:val="22"/>
          <w:shd w:val="clear" w:color="auto" w:fill="FFFF99"/>
          <w:rtl/>
        </w:rPr>
        <w:t>, והוכח כדי הנחת דעתו של הרשם כי מתוך כל סיבה סבירה אין אותו אדם יכול לעשות אותה</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פ</w:t>
      </w:r>
      <w:r w:rsidRPr="00441257">
        <w:rPr>
          <w:rStyle w:val="default"/>
          <w:rFonts w:cs="FrankRuehl"/>
          <w:vanish/>
          <w:sz w:val="22"/>
          <w:szCs w:val="22"/>
          <w:shd w:val="clear" w:color="auto" w:fill="FFFF99"/>
          <w:rtl/>
        </w:rPr>
        <w:t>ע</w:t>
      </w:r>
      <w:r w:rsidRPr="00441257">
        <w:rPr>
          <w:rStyle w:val="default"/>
          <w:rFonts w:cs="FrankRuehl" w:hint="cs"/>
          <w:vanish/>
          <w:sz w:val="22"/>
          <w:szCs w:val="22"/>
          <w:shd w:val="clear" w:color="auto" w:fill="FFFF99"/>
          <w:rtl/>
        </w:rPr>
        <w:t>ולה או אותו דבר, או לחתום על מסמך</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או להצהיר אותה הצהרה, או שאותו מסמך או ראיה אי אפשר להגישם או להשאירם כנ"ל, מותר לו לרשם, לאחר שנמסרה אותה הראיה האחרת, ובכפוף לתנאים שיראה צורך להטילם, לוותר על הפעולה, הדבר, המסמך, ההצהרה או</w:t>
      </w:r>
      <w:r w:rsidRPr="00441257">
        <w:rPr>
          <w:rStyle w:val="default"/>
          <w:rFonts w:cs="FrankRuehl"/>
          <w:vanish/>
          <w:sz w:val="22"/>
          <w:szCs w:val="22"/>
          <w:shd w:val="clear" w:color="auto" w:fill="FFFF99"/>
          <w:rtl/>
        </w:rPr>
        <w:t xml:space="preserve"> ה</w:t>
      </w:r>
      <w:r w:rsidRPr="00441257">
        <w:rPr>
          <w:rStyle w:val="default"/>
          <w:rFonts w:cs="FrankRuehl" w:hint="cs"/>
          <w:vanish/>
          <w:sz w:val="22"/>
          <w:szCs w:val="22"/>
          <w:shd w:val="clear" w:color="auto" w:fill="FFFF99"/>
          <w:rtl/>
        </w:rPr>
        <w:t>ראיה.</w:t>
      </w:r>
      <w:bookmarkEnd w:id="229"/>
    </w:p>
    <w:p w:rsidR="00D92350" w:rsidRDefault="00D92350">
      <w:pPr>
        <w:pStyle w:val="medium2-header"/>
        <w:keepLines w:val="0"/>
        <w:spacing w:before="72"/>
        <w:ind w:left="0" w:right="1134"/>
        <w:rPr>
          <w:rFonts w:cs="FrankRuehl"/>
          <w:noProof/>
          <w:rtl/>
        </w:rPr>
      </w:pPr>
      <w:bookmarkStart w:id="230" w:name="med20"/>
      <w:bookmarkEnd w:id="230"/>
      <w:r>
        <w:rPr>
          <w:rFonts w:cs="FrankRuehl"/>
          <w:noProof/>
          <w:rtl/>
        </w:rPr>
        <w:t>תי</w:t>
      </w:r>
      <w:r>
        <w:rPr>
          <w:rFonts w:cs="FrankRuehl" w:hint="cs"/>
          <w:noProof/>
          <w:rtl/>
        </w:rPr>
        <w:t>קונים</w:t>
      </w:r>
    </w:p>
    <w:p w:rsidR="00D92350" w:rsidRDefault="00D92350" w:rsidP="003D0DF5">
      <w:pPr>
        <w:pStyle w:val="P00"/>
        <w:spacing w:before="72"/>
        <w:ind w:left="0" w:right="1134"/>
        <w:rPr>
          <w:rStyle w:val="default"/>
          <w:rFonts w:cs="FrankRuehl" w:hint="cs"/>
          <w:rtl/>
        </w:rPr>
      </w:pPr>
      <w:bookmarkStart w:id="231" w:name="Seif77"/>
      <w:bookmarkEnd w:id="231"/>
      <w:r>
        <w:rPr>
          <w:lang w:val="he-IL"/>
        </w:rPr>
        <w:pict>
          <v:rect id="_x0000_s2161" style="position:absolute;left:0;text-align:left;margin-left:464.5pt;margin-top:8.05pt;width:75.05pt;height:20pt;z-index:251650560"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תי</w:t>
                  </w:r>
                  <w:r>
                    <w:rPr>
                      <w:rFonts w:cs="Miriam" w:hint="cs"/>
                      <w:sz w:val="18"/>
                      <w:szCs w:val="18"/>
                      <w:rtl/>
                    </w:rPr>
                    <w:t>קון מסמכים</w:t>
                  </w:r>
                </w:p>
                <w:p w:rsidR="00343C41" w:rsidRDefault="00343C41" w:rsidP="003D0DF5">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81.</w:t>
      </w:r>
      <w:r>
        <w:rPr>
          <w:rStyle w:val="big-number"/>
          <w:rFonts w:cs="Miriam"/>
          <w:rtl/>
        </w:rPr>
        <w:tab/>
      </w:r>
      <w:r>
        <w:rPr>
          <w:rStyle w:val="default"/>
          <w:rFonts w:cs="FrankRuehl"/>
          <w:rtl/>
        </w:rPr>
        <w:t>אפ</w:t>
      </w:r>
      <w:r>
        <w:rPr>
          <w:rStyle w:val="default"/>
          <w:rFonts w:cs="FrankRuehl" w:hint="cs"/>
          <w:rtl/>
        </w:rPr>
        <w:t xml:space="preserve">שר לתקן כל מסמך או שרטוט או כל </w:t>
      </w:r>
      <w:r w:rsidR="003D0DF5">
        <w:rPr>
          <w:rStyle w:val="default"/>
          <w:rFonts w:cs="FrankRuehl" w:hint="cs"/>
          <w:rtl/>
        </w:rPr>
        <w:t>תיאור</w:t>
      </w:r>
      <w:r>
        <w:rPr>
          <w:rStyle w:val="default"/>
          <w:rFonts w:cs="FrankRuehl" w:hint="cs"/>
          <w:rtl/>
        </w:rPr>
        <w:t xml:space="preserve"> אחר של סימן מסחרי, וכל פגם בפרוצדורה שלדעתו של הרשם אפשר לתקנו בלא להזיק לטובת ההנאה של כל אדם אם הרשם מוצא לנכון ובאותם תנאים ובאותו האופן שימצא למתאים.</w:t>
      </w:r>
    </w:p>
    <w:p w:rsidR="003D0DF5" w:rsidRPr="00441257" w:rsidRDefault="003D0DF5" w:rsidP="003D0DF5">
      <w:pPr>
        <w:pStyle w:val="P00"/>
        <w:spacing w:before="0"/>
        <w:ind w:left="0" w:right="1134"/>
        <w:rPr>
          <w:rFonts w:cs="FrankRuehl" w:hint="cs"/>
          <w:vanish/>
          <w:color w:val="FF0000"/>
          <w:szCs w:val="20"/>
          <w:shd w:val="clear" w:color="auto" w:fill="FFFF99"/>
          <w:rtl/>
        </w:rPr>
      </w:pPr>
      <w:bookmarkStart w:id="232" w:name="Rov311"/>
      <w:r w:rsidRPr="00441257">
        <w:rPr>
          <w:rFonts w:cs="FrankRuehl" w:hint="cs"/>
          <w:vanish/>
          <w:color w:val="FF0000"/>
          <w:szCs w:val="20"/>
          <w:shd w:val="clear" w:color="auto" w:fill="FFFF99"/>
          <w:rtl/>
        </w:rPr>
        <w:t>מיום 24.11.2013</w:t>
      </w:r>
    </w:p>
    <w:p w:rsidR="003D0DF5" w:rsidRPr="00441257" w:rsidRDefault="003D0DF5" w:rsidP="003D0DF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3D0DF5" w:rsidRPr="00441257" w:rsidRDefault="003D0DF5" w:rsidP="003D0DF5">
      <w:pPr>
        <w:pStyle w:val="P00"/>
        <w:spacing w:before="0"/>
        <w:ind w:left="0" w:right="1134"/>
        <w:rPr>
          <w:rFonts w:cs="FrankRuehl" w:hint="cs"/>
          <w:vanish/>
          <w:szCs w:val="20"/>
          <w:shd w:val="clear" w:color="auto" w:fill="FFFF99"/>
          <w:rtl/>
        </w:rPr>
      </w:pPr>
      <w:hyperlink r:id="rId216"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3D0DF5" w:rsidRPr="00BE45D2" w:rsidRDefault="003D0DF5" w:rsidP="00BE45D2">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81.</w:t>
      </w:r>
      <w:r w:rsidRPr="00441257">
        <w:rPr>
          <w:rStyle w:val="default"/>
          <w:rFonts w:cs="FrankRuehl"/>
          <w:vanish/>
          <w:sz w:val="22"/>
          <w:szCs w:val="22"/>
          <w:shd w:val="clear" w:color="auto" w:fill="FFFF99"/>
          <w:rtl/>
        </w:rPr>
        <w:tab/>
        <w:t>אפ</w:t>
      </w:r>
      <w:r w:rsidRPr="00441257">
        <w:rPr>
          <w:rStyle w:val="default"/>
          <w:rFonts w:cs="FrankRuehl" w:hint="cs"/>
          <w:vanish/>
          <w:sz w:val="22"/>
          <w:szCs w:val="22"/>
          <w:shd w:val="clear" w:color="auto" w:fill="FFFF99"/>
          <w:rtl/>
        </w:rPr>
        <w:t xml:space="preserve">שר לתקן כל מסמך או שרטוט או כל </w:t>
      </w:r>
      <w:r w:rsidRPr="00441257">
        <w:rPr>
          <w:rStyle w:val="default"/>
          <w:rFonts w:cs="FrankRuehl" w:hint="cs"/>
          <w:strike/>
          <w:vanish/>
          <w:sz w:val="22"/>
          <w:szCs w:val="22"/>
          <w:shd w:val="clear" w:color="auto" w:fill="FFFF99"/>
          <w:rtl/>
        </w:rPr>
        <w:t>ציור</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תיאור</w:t>
      </w:r>
      <w:r w:rsidRPr="00441257">
        <w:rPr>
          <w:rStyle w:val="default"/>
          <w:rFonts w:cs="FrankRuehl" w:hint="cs"/>
          <w:vanish/>
          <w:sz w:val="22"/>
          <w:szCs w:val="22"/>
          <w:shd w:val="clear" w:color="auto" w:fill="FFFF99"/>
          <w:rtl/>
        </w:rPr>
        <w:t xml:space="preserve"> אחר של סימן מסחרי, וכל פגם בפרוצדורה שלדעתו של הרשם אפשר לתקנו בלא להזיק לטובת ההנאה של כל אדם אם הרשם מוצא לנכון ובאותם תנאים ובאותו האופן שימצא למתאים.</w:t>
      </w:r>
      <w:bookmarkEnd w:id="232"/>
    </w:p>
    <w:p w:rsidR="00D92350" w:rsidRDefault="00D92350">
      <w:pPr>
        <w:pStyle w:val="P00"/>
        <w:spacing w:before="72"/>
        <w:ind w:left="0" w:right="1134"/>
        <w:rPr>
          <w:rStyle w:val="default"/>
          <w:rFonts w:cs="FrankRuehl" w:hint="cs"/>
          <w:rtl/>
        </w:rPr>
      </w:pPr>
      <w:bookmarkStart w:id="233" w:name="Seif78"/>
      <w:bookmarkEnd w:id="233"/>
      <w:r>
        <w:rPr>
          <w:lang w:val="he-IL"/>
        </w:rPr>
        <w:pict>
          <v:rect id="_x0000_s2162" style="position:absolute;left:0;text-align:left;margin-left:464.5pt;margin-top:8.05pt;width:75.05pt;height:19.25pt;z-index:251651584"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הא</w:t>
                  </w:r>
                  <w:r>
                    <w:rPr>
                      <w:rFonts w:cs="Miriam" w:hint="cs"/>
                      <w:sz w:val="18"/>
                      <w:szCs w:val="18"/>
                      <w:rtl/>
                    </w:rPr>
                    <w:t>רכת המועד</w:t>
                  </w:r>
                </w:p>
                <w:p w:rsidR="00343C41" w:rsidRDefault="00343C41">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82.</w:t>
      </w:r>
      <w:r>
        <w:rPr>
          <w:rStyle w:val="big-number"/>
          <w:rFonts w:cs="Miriam"/>
          <w:rtl/>
        </w:rPr>
        <w:tab/>
      </w:r>
      <w:r>
        <w:rPr>
          <w:rStyle w:val="default"/>
          <w:rFonts w:cs="FrankRuehl"/>
          <w:rtl/>
        </w:rPr>
        <w:t>רש</w:t>
      </w:r>
      <w:r>
        <w:rPr>
          <w:rStyle w:val="default"/>
          <w:rFonts w:cs="FrankRuehl" w:hint="cs"/>
          <w:rtl/>
        </w:rPr>
        <w:t>אי הרשם אם הוא מוצא לנכון, להאריך</w:t>
      </w:r>
      <w:r>
        <w:rPr>
          <w:rStyle w:val="default"/>
          <w:rFonts w:cs="FrankRuehl"/>
          <w:rtl/>
        </w:rPr>
        <w:t xml:space="preserve"> </w:t>
      </w:r>
      <w:r>
        <w:rPr>
          <w:rStyle w:val="default"/>
          <w:rFonts w:cs="FrankRuehl" w:hint="cs"/>
          <w:rtl/>
        </w:rPr>
        <w:t xml:space="preserve">לפי בקשה </w:t>
      </w:r>
      <w:r>
        <w:rPr>
          <w:rStyle w:val="default"/>
          <w:rFonts w:cs="FrankRuehl"/>
          <w:rtl/>
        </w:rPr>
        <w:t>א</w:t>
      </w:r>
      <w:r>
        <w:rPr>
          <w:rStyle w:val="default"/>
          <w:rFonts w:cs="FrankRuehl" w:hint="cs"/>
          <w:rtl/>
        </w:rPr>
        <w:t>ת המועד הקבוע בתקנות אלו לעשות כל פעולה או להגיש כל משפט על פיהן, לאחר מסירת אותה הודעה לשאר הצדדים ולאחר שינקטו באותן פעולות בקשר להודעה זו, ולפי אותם התנאים כפי שיורה הרשם.</w:t>
      </w:r>
    </w:p>
    <w:p w:rsidR="00D92350" w:rsidRPr="00441257" w:rsidRDefault="00D92350">
      <w:pPr>
        <w:pStyle w:val="P00"/>
        <w:spacing w:before="0"/>
        <w:ind w:left="0" w:right="1134"/>
        <w:rPr>
          <w:rStyle w:val="default"/>
          <w:rFonts w:cs="FrankRuehl" w:hint="cs"/>
          <w:vanish/>
          <w:color w:val="FF0000"/>
          <w:sz w:val="20"/>
          <w:szCs w:val="20"/>
          <w:shd w:val="clear" w:color="auto" w:fill="FFFF99"/>
          <w:rtl/>
        </w:rPr>
      </w:pPr>
      <w:bookmarkStart w:id="234" w:name="Rov161"/>
      <w:r w:rsidRPr="00441257">
        <w:rPr>
          <w:rStyle w:val="default"/>
          <w:rFonts w:cs="FrankRuehl" w:hint="cs"/>
          <w:vanish/>
          <w:color w:val="FF0000"/>
          <w:sz w:val="20"/>
          <w:szCs w:val="20"/>
          <w:shd w:val="clear" w:color="auto" w:fill="FFFF99"/>
          <w:rtl/>
        </w:rPr>
        <w:t>מיום 22.2.2007</w:t>
      </w:r>
    </w:p>
    <w:p w:rsidR="00D92350" w:rsidRPr="00441257" w:rsidRDefault="00D92350">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תשס"ז-2007</w:t>
      </w:r>
    </w:p>
    <w:p w:rsidR="00D92350" w:rsidRPr="00441257" w:rsidRDefault="00D92350">
      <w:pPr>
        <w:pStyle w:val="P00"/>
        <w:spacing w:before="0"/>
        <w:ind w:left="0" w:right="1134"/>
        <w:rPr>
          <w:rStyle w:val="default"/>
          <w:rFonts w:cs="FrankRuehl" w:hint="cs"/>
          <w:b/>
          <w:bCs/>
          <w:vanish/>
          <w:sz w:val="20"/>
          <w:szCs w:val="20"/>
          <w:shd w:val="clear" w:color="auto" w:fill="FFFF99"/>
          <w:rtl/>
        </w:rPr>
      </w:pPr>
      <w:hyperlink r:id="rId217" w:history="1">
        <w:r w:rsidRPr="00441257">
          <w:rPr>
            <w:rStyle w:val="Hyperlink"/>
            <w:rFonts w:cs="FrankRuehl" w:hint="cs"/>
            <w:vanish/>
            <w:szCs w:val="20"/>
            <w:shd w:val="clear" w:color="auto" w:fill="FFFF99"/>
            <w:rtl/>
          </w:rPr>
          <w:t>ק"ת תשס"ז מס' 6569</w:t>
        </w:r>
      </w:hyperlink>
      <w:r w:rsidRPr="00441257">
        <w:rPr>
          <w:rStyle w:val="default"/>
          <w:rFonts w:cs="FrankRuehl" w:hint="cs"/>
          <w:vanish/>
          <w:sz w:val="20"/>
          <w:szCs w:val="20"/>
          <w:shd w:val="clear" w:color="auto" w:fill="FFFF99"/>
          <w:rtl/>
        </w:rPr>
        <w:t xml:space="preserve"> מיום 22.2.2007 עמ' 612</w:t>
      </w:r>
    </w:p>
    <w:p w:rsidR="00D92350" w:rsidRDefault="00D92350">
      <w:pPr>
        <w:pStyle w:val="P00"/>
        <w:ind w:left="0" w:right="1134"/>
        <w:rPr>
          <w:rStyle w:val="default"/>
          <w:rFonts w:cs="FrankRuehl" w:hint="cs"/>
          <w:sz w:val="2"/>
          <w:szCs w:val="2"/>
          <w:rtl/>
        </w:rPr>
      </w:pPr>
      <w:r w:rsidRPr="00441257">
        <w:rPr>
          <w:rStyle w:val="big-number"/>
          <w:rFonts w:cs="FrankRuehl"/>
          <w:vanish/>
          <w:sz w:val="22"/>
          <w:szCs w:val="22"/>
          <w:shd w:val="clear" w:color="auto" w:fill="FFFF99"/>
          <w:rtl/>
        </w:rPr>
        <w:t>82.</w:t>
      </w:r>
      <w:r w:rsidRPr="00441257">
        <w:rPr>
          <w:rStyle w:val="big-number"/>
          <w:rFonts w:cs="FrankRuehl"/>
          <w:vanish/>
          <w:sz w:val="22"/>
          <w:szCs w:val="22"/>
          <w:shd w:val="clear" w:color="auto" w:fill="FFFF99"/>
          <w:rtl/>
        </w:rPr>
        <w:tab/>
      </w:r>
      <w:r w:rsidRPr="00441257">
        <w:rPr>
          <w:rStyle w:val="default"/>
          <w:rFonts w:cs="FrankRuehl"/>
          <w:vanish/>
          <w:sz w:val="22"/>
          <w:szCs w:val="22"/>
          <w:shd w:val="clear" w:color="auto" w:fill="FFFF99"/>
          <w:rtl/>
        </w:rPr>
        <w:t>רש</w:t>
      </w:r>
      <w:r w:rsidRPr="00441257">
        <w:rPr>
          <w:rStyle w:val="default"/>
          <w:rFonts w:cs="FrankRuehl" w:hint="cs"/>
          <w:vanish/>
          <w:sz w:val="22"/>
          <w:szCs w:val="22"/>
          <w:shd w:val="clear" w:color="auto" w:fill="FFFF99"/>
          <w:rtl/>
        </w:rPr>
        <w:t xml:space="preserve">אי הרשם אם הוא מוצא לנכון, להאריך </w:t>
      </w:r>
      <w:r w:rsidRPr="00441257">
        <w:rPr>
          <w:rStyle w:val="default"/>
          <w:rFonts w:cs="FrankRuehl" w:hint="cs"/>
          <w:vanish/>
          <w:sz w:val="22"/>
          <w:szCs w:val="22"/>
          <w:u w:val="single"/>
          <w:shd w:val="clear" w:color="auto" w:fill="FFFF99"/>
          <w:rtl/>
        </w:rPr>
        <w:t>לפי בקשה</w:t>
      </w:r>
      <w:r w:rsidRPr="00441257">
        <w:rPr>
          <w:rStyle w:val="default"/>
          <w:rFonts w:cs="FrankRuehl"/>
          <w:vanish/>
          <w:sz w:val="22"/>
          <w:szCs w:val="22"/>
          <w:shd w:val="clear" w:color="auto" w:fill="FFFF99"/>
          <w:rtl/>
        </w:rPr>
        <w:t xml:space="preserve"> א</w:t>
      </w:r>
      <w:r w:rsidRPr="00441257">
        <w:rPr>
          <w:rStyle w:val="default"/>
          <w:rFonts w:cs="FrankRuehl" w:hint="cs"/>
          <w:vanish/>
          <w:sz w:val="22"/>
          <w:szCs w:val="22"/>
          <w:shd w:val="clear" w:color="auto" w:fill="FFFF99"/>
          <w:rtl/>
        </w:rPr>
        <w:t>ת המועד הקבוע בתקנות אלו לעשות כל פעולה או להגיש כל משפט על פיהן, לאחר מסירת אותה הודעה לשאר הצדדים ולאחר שינקטו באותן פעולות בקשר להודעה זו, ולפי אותם התנאים כפי שיורה הרשם.</w:t>
      </w:r>
      <w:bookmarkEnd w:id="234"/>
    </w:p>
    <w:p w:rsidR="00D92350" w:rsidRDefault="00D92350" w:rsidP="00BE45D2">
      <w:pPr>
        <w:pStyle w:val="P00"/>
        <w:spacing w:before="72"/>
        <w:ind w:left="0" w:right="1134"/>
        <w:rPr>
          <w:rStyle w:val="default"/>
          <w:rFonts w:cs="FrankRuehl" w:hint="cs"/>
          <w:rtl/>
        </w:rPr>
      </w:pPr>
      <w:bookmarkStart w:id="235" w:name="Seif79"/>
      <w:bookmarkEnd w:id="235"/>
      <w:r>
        <w:rPr>
          <w:lang w:val="he-IL"/>
        </w:rPr>
        <w:pict>
          <v:rect id="_x0000_s2163" style="position:absolute;left:0;text-align:left;margin-left:464.5pt;margin-top:8.05pt;width:75.05pt;height:26.35pt;z-index:251652608"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ימ</w:t>
                  </w:r>
                  <w:r>
                    <w:rPr>
                      <w:rFonts w:cs="Miriam" w:hint="cs"/>
                      <w:sz w:val="18"/>
                      <w:szCs w:val="18"/>
                      <w:rtl/>
                    </w:rPr>
                    <w:t xml:space="preserve">ים שאינם </w:t>
                  </w:r>
                  <w:r>
                    <w:rPr>
                      <w:rFonts w:cs="Miriam"/>
                      <w:sz w:val="18"/>
                      <w:szCs w:val="18"/>
                      <w:rtl/>
                    </w:rPr>
                    <w:t>ב</w:t>
                  </w:r>
                  <w:r>
                    <w:rPr>
                      <w:rFonts w:cs="Miriam" w:hint="cs"/>
                      <w:sz w:val="18"/>
                      <w:szCs w:val="18"/>
                      <w:rtl/>
                    </w:rPr>
                    <w:t>א</w:t>
                  </w:r>
                  <w:r>
                    <w:rPr>
                      <w:rFonts w:cs="Miriam"/>
                      <w:sz w:val="18"/>
                      <w:szCs w:val="18"/>
                      <w:rtl/>
                    </w:rPr>
                    <w:t>י</w:t>
                  </w:r>
                  <w:r>
                    <w:rPr>
                      <w:rFonts w:cs="Miriam" w:hint="cs"/>
                      <w:sz w:val="18"/>
                      <w:szCs w:val="18"/>
                      <w:rtl/>
                    </w:rPr>
                    <w:t>ם במניין</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83.</w:t>
      </w:r>
      <w:r>
        <w:rPr>
          <w:rStyle w:val="big-number"/>
          <w:rFonts w:cs="Miriam"/>
          <w:rtl/>
        </w:rPr>
        <w:tab/>
      </w:r>
      <w:r>
        <w:rPr>
          <w:rStyle w:val="default"/>
          <w:rFonts w:cs="FrankRuehl"/>
          <w:rtl/>
        </w:rPr>
        <w:t>כל</w:t>
      </w:r>
      <w:r>
        <w:rPr>
          <w:rStyle w:val="default"/>
          <w:rFonts w:cs="FrankRuehl" w:hint="cs"/>
          <w:rtl/>
        </w:rPr>
        <w:t xml:space="preserve"> אימת שהיום האחרון הקבוע ע</w:t>
      </w:r>
      <w:r w:rsidR="00BE45D2">
        <w:rPr>
          <w:rStyle w:val="default"/>
          <w:rFonts w:cs="FrankRuehl" w:hint="cs"/>
          <w:rtl/>
        </w:rPr>
        <w:t xml:space="preserve">ל </w:t>
      </w:r>
      <w:r>
        <w:rPr>
          <w:rStyle w:val="default"/>
          <w:rFonts w:cs="FrankRuehl" w:hint="cs"/>
          <w:rtl/>
        </w:rPr>
        <w:t>פי הפקודה או ע</w:t>
      </w:r>
      <w:r w:rsidR="00BE45D2">
        <w:rPr>
          <w:rStyle w:val="default"/>
          <w:rFonts w:cs="FrankRuehl" w:hint="cs"/>
          <w:rtl/>
        </w:rPr>
        <w:t xml:space="preserve">ל </w:t>
      </w:r>
      <w:r>
        <w:rPr>
          <w:rStyle w:val="default"/>
          <w:rFonts w:cs="FrankRuehl" w:hint="cs"/>
          <w:rtl/>
        </w:rPr>
        <w:t>פי תקנות אל</w:t>
      </w:r>
      <w:r w:rsidR="00BE45D2">
        <w:rPr>
          <w:rStyle w:val="default"/>
          <w:rFonts w:cs="FrankRuehl" w:hint="cs"/>
          <w:rtl/>
        </w:rPr>
        <w:t>ה</w:t>
      </w:r>
      <w:r>
        <w:rPr>
          <w:rStyle w:val="default"/>
          <w:rFonts w:cs="FrankRuehl" w:hint="cs"/>
          <w:rtl/>
        </w:rPr>
        <w:t xml:space="preserve"> לעש</w:t>
      </w:r>
      <w:r w:rsidR="00BE45D2">
        <w:rPr>
          <w:rStyle w:val="default"/>
          <w:rFonts w:cs="FrankRuehl" w:hint="cs"/>
          <w:rtl/>
        </w:rPr>
        <w:t>יי</w:t>
      </w:r>
      <w:r>
        <w:rPr>
          <w:rStyle w:val="default"/>
          <w:rFonts w:cs="FrankRuehl" w:hint="cs"/>
          <w:rtl/>
        </w:rPr>
        <w:t>ת דבר, יחו</w:t>
      </w:r>
      <w:r>
        <w:rPr>
          <w:rStyle w:val="default"/>
          <w:rFonts w:cs="FrankRuehl"/>
          <w:rtl/>
        </w:rPr>
        <w:t xml:space="preserve">ל </w:t>
      </w:r>
      <w:r>
        <w:rPr>
          <w:rStyle w:val="default"/>
          <w:rFonts w:cs="FrankRuehl" w:hint="cs"/>
          <w:rtl/>
        </w:rPr>
        <w:t>ביום שמשרד</w:t>
      </w:r>
      <w:r w:rsidR="00BE45D2">
        <w:rPr>
          <w:rStyle w:val="default"/>
          <w:rFonts w:cs="FrankRuehl" w:hint="cs"/>
          <w:rtl/>
        </w:rPr>
        <w:t>י הרשות אינם</w:t>
      </w:r>
      <w:r>
        <w:rPr>
          <w:rStyle w:val="default"/>
          <w:rFonts w:cs="FrankRuehl" w:hint="cs"/>
          <w:rtl/>
        </w:rPr>
        <w:t xml:space="preserve"> פתוח</w:t>
      </w:r>
      <w:r w:rsidR="00BE45D2">
        <w:rPr>
          <w:rStyle w:val="default"/>
          <w:rFonts w:cs="FrankRuehl" w:hint="cs"/>
          <w:rtl/>
        </w:rPr>
        <w:t>ים לציבור</w:t>
      </w:r>
      <w:r>
        <w:rPr>
          <w:rStyle w:val="default"/>
          <w:rFonts w:cs="FrankRuehl" w:hint="cs"/>
          <w:rtl/>
        </w:rPr>
        <w:t xml:space="preserve">, מותר לעשות אותו דבר </w:t>
      </w:r>
      <w:r w:rsidR="00BE45D2">
        <w:rPr>
          <w:rStyle w:val="default"/>
          <w:rFonts w:cs="FrankRuehl" w:hint="cs"/>
          <w:rtl/>
        </w:rPr>
        <w:t>ב</w:t>
      </w:r>
      <w:r>
        <w:rPr>
          <w:rStyle w:val="default"/>
          <w:rFonts w:cs="FrankRuehl" w:hint="cs"/>
          <w:rtl/>
        </w:rPr>
        <w:t xml:space="preserve">יום </w:t>
      </w:r>
      <w:r w:rsidR="00BE45D2">
        <w:rPr>
          <w:rStyle w:val="default"/>
          <w:rFonts w:cs="FrankRuehl" w:hint="cs"/>
          <w:rtl/>
        </w:rPr>
        <w:t>העבודה הראשון שלאחר מכן</w:t>
      </w:r>
      <w:r>
        <w:rPr>
          <w:rStyle w:val="default"/>
          <w:rFonts w:cs="FrankRuehl" w:hint="cs"/>
          <w:rtl/>
        </w:rPr>
        <w:t>.</w:t>
      </w:r>
    </w:p>
    <w:p w:rsidR="005D5371" w:rsidRPr="00441257" w:rsidRDefault="005D5371" w:rsidP="005D5371">
      <w:pPr>
        <w:pStyle w:val="P00"/>
        <w:spacing w:before="0"/>
        <w:ind w:left="0" w:right="1134"/>
        <w:rPr>
          <w:rFonts w:cs="FrankRuehl" w:hint="cs"/>
          <w:vanish/>
          <w:color w:val="FF0000"/>
          <w:szCs w:val="20"/>
          <w:shd w:val="clear" w:color="auto" w:fill="FFFF99"/>
          <w:rtl/>
        </w:rPr>
      </w:pPr>
      <w:bookmarkStart w:id="236" w:name="Rov312"/>
      <w:r w:rsidRPr="00441257">
        <w:rPr>
          <w:rFonts w:cs="FrankRuehl" w:hint="cs"/>
          <w:vanish/>
          <w:color w:val="FF0000"/>
          <w:szCs w:val="20"/>
          <w:shd w:val="clear" w:color="auto" w:fill="FFFF99"/>
          <w:rtl/>
        </w:rPr>
        <w:t>מיום 24.11.2013</w:t>
      </w:r>
    </w:p>
    <w:p w:rsidR="005D5371" w:rsidRPr="00441257" w:rsidRDefault="005D5371" w:rsidP="005D5371">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5D5371" w:rsidRPr="00441257" w:rsidRDefault="005D5371" w:rsidP="00BE45D2">
      <w:pPr>
        <w:pStyle w:val="P00"/>
        <w:spacing w:before="0"/>
        <w:ind w:left="0" w:right="1134"/>
        <w:rPr>
          <w:rFonts w:cs="FrankRuehl" w:hint="cs"/>
          <w:vanish/>
          <w:szCs w:val="20"/>
          <w:shd w:val="clear" w:color="auto" w:fill="FFFF99"/>
          <w:rtl/>
        </w:rPr>
      </w:pPr>
      <w:hyperlink r:id="rId218"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w:t>
      </w:r>
      <w:r w:rsidR="00BE45D2" w:rsidRPr="00441257">
        <w:rPr>
          <w:rFonts w:cs="FrankRuehl" w:hint="cs"/>
          <w:vanish/>
          <w:szCs w:val="20"/>
          <w:shd w:val="clear" w:color="auto" w:fill="FFFF99"/>
          <w:rtl/>
        </w:rPr>
        <w:t>4</w:t>
      </w:r>
    </w:p>
    <w:p w:rsidR="005D5371" w:rsidRPr="00441257" w:rsidRDefault="00BE45D2" w:rsidP="005D5371">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החלפת תקנה 83</w:t>
      </w:r>
    </w:p>
    <w:p w:rsidR="005D5371" w:rsidRPr="00441257" w:rsidRDefault="005D5371" w:rsidP="005D5371">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5D5371" w:rsidRPr="00441257" w:rsidRDefault="00BE45D2" w:rsidP="005D5371">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ימים שאינם באים במנין</w:t>
      </w:r>
    </w:p>
    <w:p w:rsidR="00BE45D2" w:rsidRPr="00BE45D2" w:rsidRDefault="00BE45D2" w:rsidP="00BE45D2">
      <w:pPr>
        <w:pStyle w:val="P00"/>
        <w:spacing w:before="0"/>
        <w:ind w:left="0" w:right="1134"/>
        <w:rPr>
          <w:rStyle w:val="default"/>
          <w:rFonts w:cs="FrankRuehl" w:hint="cs"/>
          <w:strike/>
          <w:sz w:val="2"/>
          <w:szCs w:val="2"/>
          <w:shd w:val="clear" w:color="auto" w:fill="FFFF99"/>
          <w:rtl/>
        </w:rPr>
      </w:pPr>
      <w:r w:rsidRPr="00441257">
        <w:rPr>
          <w:rStyle w:val="default"/>
          <w:rFonts w:cs="FrankRuehl"/>
          <w:strike/>
          <w:vanish/>
          <w:sz w:val="22"/>
          <w:szCs w:val="22"/>
          <w:shd w:val="clear" w:color="auto" w:fill="FFFF99"/>
          <w:rtl/>
        </w:rPr>
        <w:t>83.</w:t>
      </w:r>
      <w:r w:rsidRPr="00441257">
        <w:rPr>
          <w:rStyle w:val="default"/>
          <w:rFonts w:cs="FrankRuehl"/>
          <w:strike/>
          <w:vanish/>
          <w:sz w:val="22"/>
          <w:szCs w:val="22"/>
          <w:shd w:val="clear" w:color="auto" w:fill="FFFF99"/>
          <w:rtl/>
        </w:rPr>
        <w:tab/>
        <w:t>כל</w:t>
      </w:r>
      <w:r w:rsidRPr="00441257">
        <w:rPr>
          <w:rStyle w:val="default"/>
          <w:rFonts w:cs="FrankRuehl" w:hint="cs"/>
          <w:strike/>
          <w:vanish/>
          <w:sz w:val="22"/>
          <w:szCs w:val="22"/>
          <w:shd w:val="clear" w:color="auto" w:fill="FFFF99"/>
          <w:rtl/>
        </w:rPr>
        <w:t xml:space="preserve"> אימת שהיום האחרון הקבוע עפ"י הפקודה או עפ"י תקנות אל</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 xml:space="preserve"> לעשות כל דבר, יחו</w:t>
      </w:r>
      <w:r w:rsidRPr="00441257">
        <w:rPr>
          <w:rStyle w:val="default"/>
          <w:rFonts w:cs="FrankRuehl"/>
          <w:strike/>
          <w:vanish/>
          <w:sz w:val="22"/>
          <w:szCs w:val="22"/>
          <w:shd w:val="clear" w:color="auto" w:fill="FFFF99"/>
          <w:rtl/>
        </w:rPr>
        <w:t xml:space="preserve">ל </w:t>
      </w:r>
      <w:r w:rsidRPr="00441257">
        <w:rPr>
          <w:rStyle w:val="default"/>
          <w:rFonts w:cs="FrankRuehl" w:hint="cs"/>
          <w:strike/>
          <w:vanish/>
          <w:sz w:val="22"/>
          <w:szCs w:val="22"/>
          <w:shd w:val="clear" w:color="auto" w:fill="FFFF99"/>
          <w:rtl/>
        </w:rPr>
        <w:t>ביום שהמשרד אינו פתוח, מותר לעשות אותו דבר למחרת היום או הימים שאינם באים במנין, אם חלו ימים אחרים כאלה בזה אחר זה.</w:t>
      </w:r>
      <w:bookmarkEnd w:id="236"/>
    </w:p>
    <w:p w:rsidR="00D92350" w:rsidRDefault="00D92350">
      <w:pPr>
        <w:pStyle w:val="medium2-header"/>
        <w:keepLines w:val="0"/>
        <w:spacing w:before="72"/>
        <w:ind w:left="0" w:right="1134"/>
        <w:rPr>
          <w:rFonts w:cs="FrankRuehl"/>
          <w:noProof/>
          <w:rtl/>
        </w:rPr>
      </w:pPr>
      <w:bookmarkStart w:id="237" w:name="med21"/>
      <w:bookmarkEnd w:id="237"/>
      <w:r>
        <w:rPr>
          <w:rFonts w:cs="FrankRuehl"/>
          <w:noProof/>
          <w:rtl/>
        </w:rPr>
        <w:t>תע</w:t>
      </w:r>
      <w:r>
        <w:rPr>
          <w:rFonts w:cs="FrankRuehl" w:hint="cs"/>
          <w:noProof/>
          <w:rtl/>
        </w:rPr>
        <w:t>ודות</w:t>
      </w:r>
    </w:p>
    <w:p w:rsidR="00D92350" w:rsidRDefault="00D92350" w:rsidP="00BE45D2">
      <w:pPr>
        <w:pStyle w:val="P00"/>
        <w:spacing w:before="72"/>
        <w:ind w:left="0" w:right="1134"/>
        <w:rPr>
          <w:rStyle w:val="default"/>
          <w:rFonts w:cs="FrankRuehl" w:hint="cs"/>
          <w:rtl/>
        </w:rPr>
      </w:pPr>
      <w:bookmarkStart w:id="238" w:name="Seif80"/>
      <w:bookmarkEnd w:id="238"/>
      <w:r>
        <w:rPr>
          <w:lang w:val="he-IL"/>
        </w:rPr>
        <w:pict>
          <v:rect id="_x0000_s2164" style="position:absolute;left:0;text-align:left;margin-left:464.5pt;margin-top:8.05pt;width:75.05pt;height:20pt;z-index:251653632" o:allowincell="f" filled="f" stroked="f" strokecolor="lime" strokeweight=".25pt">
            <v:textbox inset="0,0,0,0">
              <w:txbxContent>
                <w:p w:rsidR="00343C41" w:rsidRDefault="00343C41">
                  <w:pPr>
                    <w:spacing w:line="160" w:lineRule="exact"/>
                    <w:jc w:val="left"/>
                    <w:rPr>
                      <w:rFonts w:cs="Miriam" w:hint="cs"/>
                      <w:sz w:val="18"/>
                      <w:szCs w:val="18"/>
                      <w:rtl/>
                    </w:rPr>
                  </w:pPr>
                  <w:r>
                    <w:rPr>
                      <w:rFonts w:cs="Miriam"/>
                      <w:sz w:val="18"/>
                      <w:szCs w:val="18"/>
                      <w:rtl/>
                    </w:rPr>
                    <w:t>תע</w:t>
                  </w:r>
                  <w:r>
                    <w:rPr>
                      <w:rFonts w:cs="Miriam" w:hint="cs"/>
                      <w:sz w:val="18"/>
                      <w:szCs w:val="18"/>
                      <w:rtl/>
                    </w:rPr>
                    <w:t xml:space="preserve">ודה </w:t>
                  </w:r>
                  <w:r>
                    <w:rPr>
                      <w:rFonts w:cs="Miriam"/>
                      <w:sz w:val="18"/>
                      <w:szCs w:val="18"/>
                      <w:rtl/>
                    </w:rPr>
                    <w:t>מא</w:t>
                  </w:r>
                  <w:r>
                    <w:rPr>
                      <w:rFonts w:cs="Miriam" w:hint="cs"/>
                      <w:sz w:val="18"/>
                      <w:szCs w:val="18"/>
                      <w:rtl/>
                    </w:rPr>
                    <w:t>ת הרשם</w:t>
                  </w:r>
                </w:p>
                <w:p w:rsidR="00343C41" w:rsidRDefault="00343C41">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84.</w:t>
      </w:r>
      <w:r>
        <w:rPr>
          <w:rStyle w:val="big-number"/>
          <w:rFonts w:cs="Miriam"/>
          <w:rtl/>
        </w:rPr>
        <w:tab/>
      </w:r>
      <w:r>
        <w:rPr>
          <w:rStyle w:val="default"/>
          <w:rFonts w:cs="FrankRuehl"/>
          <w:rtl/>
        </w:rPr>
        <w:t>כש</w:t>
      </w:r>
      <w:r>
        <w:rPr>
          <w:rStyle w:val="default"/>
          <w:rFonts w:cs="FrankRuehl" w:hint="cs"/>
          <w:rtl/>
        </w:rPr>
        <w:t xml:space="preserve">נדרש הרשם, </w:t>
      </w:r>
      <w:r w:rsidR="00BE45D2" w:rsidRPr="00BE45D2">
        <w:rPr>
          <w:rStyle w:val="default"/>
          <w:rFonts w:cs="FrankRuehl" w:hint="cs"/>
          <w:rtl/>
        </w:rPr>
        <w:t>שלא לפי סעיף 28</w:t>
      </w:r>
      <w:r>
        <w:rPr>
          <w:rStyle w:val="default"/>
          <w:rFonts w:cs="FrankRuehl" w:hint="cs"/>
          <w:rtl/>
        </w:rPr>
        <w:t xml:space="preserve"> לפקודה, ליתן תעודה בנידון כל רישום, ענין או דבר שהוא רשאי לעשות עפ"י הפקודה או עפ</w:t>
      </w:r>
      <w:r>
        <w:rPr>
          <w:rStyle w:val="default"/>
          <w:rFonts w:cs="FrankRuehl"/>
          <w:rtl/>
        </w:rPr>
        <w:t>"י</w:t>
      </w:r>
      <w:r>
        <w:rPr>
          <w:rStyle w:val="default"/>
          <w:rFonts w:cs="FrankRuehl" w:hint="cs"/>
          <w:rtl/>
        </w:rPr>
        <w:t xml:space="preserve"> כל תקנה מתקנות אלו, רשאי הוא ליתן את התעודה בקבלו בקשה בכתב, ולאחר תשלום האגרה הקבועה, אך בכל תעודת רישום שתינתן כך יש לציין אם מותר להשתמש בה בהליכים משפטיים או לצורך קבלת רישום בחו"ל או לכל צורך אחר.</w:t>
      </w:r>
    </w:p>
    <w:p w:rsidR="00BE45D2" w:rsidRPr="00441257" w:rsidRDefault="00BE45D2" w:rsidP="00BE45D2">
      <w:pPr>
        <w:pStyle w:val="P00"/>
        <w:spacing w:before="0"/>
        <w:ind w:left="0" w:right="1134"/>
        <w:rPr>
          <w:rFonts w:cs="FrankRuehl" w:hint="cs"/>
          <w:vanish/>
          <w:color w:val="FF0000"/>
          <w:szCs w:val="20"/>
          <w:shd w:val="clear" w:color="auto" w:fill="FFFF99"/>
          <w:rtl/>
        </w:rPr>
      </w:pPr>
      <w:bookmarkStart w:id="239" w:name="Rov313"/>
      <w:r w:rsidRPr="00441257">
        <w:rPr>
          <w:rFonts w:cs="FrankRuehl" w:hint="cs"/>
          <w:vanish/>
          <w:color w:val="FF0000"/>
          <w:szCs w:val="20"/>
          <w:shd w:val="clear" w:color="auto" w:fill="FFFF99"/>
          <w:rtl/>
        </w:rPr>
        <w:t>מיום 24.11.2013</w:t>
      </w:r>
    </w:p>
    <w:p w:rsidR="00BE45D2" w:rsidRPr="00441257" w:rsidRDefault="00BE45D2" w:rsidP="00BE45D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BE45D2" w:rsidRPr="00441257" w:rsidRDefault="00BE45D2" w:rsidP="00BE45D2">
      <w:pPr>
        <w:pStyle w:val="P00"/>
        <w:spacing w:before="0"/>
        <w:ind w:left="0" w:right="1134"/>
        <w:rPr>
          <w:rFonts w:cs="FrankRuehl" w:hint="cs"/>
          <w:vanish/>
          <w:szCs w:val="20"/>
          <w:shd w:val="clear" w:color="auto" w:fill="FFFF99"/>
          <w:rtl/>
        </w:rPr>
      </w:pPr>
      <w:hyperlink r:id="rId219"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BE45D2" w:rsidRPr="00BE45D2" w:rsidRDefault="00BE45D2" w:rsidP="00BE45D2">
      <w:pPr>
        <w:pStyle w:val="P0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84.</w:t>
      </w:r>
      <w:r w:rsidRPr="00441257">
        <w:rPr>
          <w:rStyle w:val="default"/>
          <w:rFonts w:cs="FrankRuehl"/>
          <w:vanish/>
          <w:sz w:val="22"/>
          <w:szCs w:val="22"/>
          <w:shd w:val="clear" w:color="auto" w:fill="FFFF99"/>
          <w:rtl/>
        </w:rPr>
        <w:tab/>
        <w:t>כש</w:t>
      </w:r>
      <w:r w:rsidRPr="00441257">
        <w:rPr>
          <w:rStyle w:val="default"/>
          <w:rFonts w:cs="FrankRuehl" w:hint="cs"/>
          <w:vanish/>
          <w:sz w:val="22"/>
          <w:szCs w:val="22"/>
          <w:shd w:val="clear" w:color="auto" w:fill="FFFF99"/>
          <w:rtl/>
        </w:rPr>
        <w:t xml:space="preserve">נדרש הרשם, </w:t>
      </w:r>
      <w:r w:rsidRPr="00441257">
        <w:rPr>
          <w:rStyle w:val="default"/>
          <w:rFonts w:cs="FrankRuehl" w:hint="cs"/>
          <w:strike/>
          <w:vanish/>
          <w:sz w:val="22"/>
          <w:szCs w:val="22"/>
          <w:shd w:val="clear" w:color="auto" w:fill="FFFF99"/>
          <w:rtl/>
        </w:rPr>
        <w:t>שלא עפ"י סעיף-קטן (2) לסעיף 15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שלא לפי סעיף 28</w:t>
      </w:r>
      <w:r w:rsidRPr="00441257">
        <w:rPr>
          <w:rStyle w:val="default"/>
          <w:rFonts w:cs="FrankRuehl" w:hint="cs"/>
          <w:vanish/>
          <w:sz w:val="22"/>
          <w:szCs w:val="22"/>
          <w:shd w:val="clear" w:color="auto" w:fill="FFFF99"/>
          <w:rtl/>
        </w:rPr>
        <w:t xml:space="preserve"> לפקודה, ליתן תעודה בנידון כל רישום, ענין או דבר שהוא רשאי לעשות עפ"י הפקודה או עפ</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 xml:space="preserve"> כל תקנה מתקנות אלו, רשאי הוא ליתן את התעודה בקבלו בקשה בכתב, ולאחר תשלום האגרה הקבועה, אך בכל תעודת רישום שתינתן כך יש לציין אם מותר להשתמש בה בהליכים משפטיים או לצורך קבלת רישום בחו"ל או לכל צורך אחר.</w:t>
      </w:r>
      <w:bookmarkEnd w:id="239"/>
    </w:p>
    <w:p w:rsidR="00D92350" w:rsidRDefault="00D92350">
      <w:pPr>
        <w:pStyle w:val="P00"/>
        <w:spacing w:before="72"/>
        <w:ind w:left="0" w:right="1134"/>
        <w:rPr>
          <w:rStyle w:val="default"/>
          <w:rFonts w:cs="FrankRuehl"/>
          <w:rtl/>
        </w:rPr>
      </w:pPr>
      <w:bookmarkStart w:id="240" w:name="Seif81"/>
      <w:bookmarkEnd w:id="240"/>
      <w:r>
        <w:rPr>
          <w:lang w:val="he-IL"/>
        </w:rPr>
        <w:pict>
          <v:rect id="_x0000_s2165" style="position:absolute;left:0;text-align:left;margin-left:464.5pt;margin-top:8.05pt;width:75.05pt;height:30.3pt;z-index:251654656"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ודות שרוצים </w:t>
                  </w:r>
                  <w:r>
                    <w:rPr>
                      <w:rFonts w:cs="Miriam"/>
                      <w:sz w:val="18"/>
                      <w:szCs w:val="18"/>
                      <w:rtl/>
                    </w:rPr>
                    <w:t>לה</w:t>
                  </w:r>
                  <w:r>
                    <w:rPr>
                      <w:rFonts w:cs="Miriam" w:hint="cs"/>
                      <w:sz w:val="18"/>
                      <w:szCs w:val="18"/>
                      <w:rtl/>
                    </w:rPr>
                    <w:t xml:space="preserve">שתמש בהן </w:t>
                  </w:r>
                  <w:r>
                    <w:rPr>
                      <w:rFonts w:cs="Miriam"/>
                      <w:sz w:val="18"/>
                      <w:szCs w:val="18"/>
                      <w:rtl/>
                    </w:rPr>
                    <w:t>כד</w:t>
                  </w:r>
                  <w:r>
                    <w:rPr>
                      <w:rFonts w:cs="Miriam" w:hint="cs"/>
                      <w:sz w:val="18"/>
                      <w:szCs w:val="18"/>
                      <w:rtl/>
                    </w:rPr>
                    <w:t xml:space="preserve">י לקבל </w:t>
                  </w:r>
                  <w:r>
                    <w:rPr>
                      <w:rFonts w:cs="Miriam"/>
                      <w:sz w:val="18"/>
                      <w:szCs w:val="18"/>
                      <w:rtl/>
                    </w:rPr>
                    <w:t>רי</w:t>
                  </w:r>
                  <w:r>
                    <w:rPr>
                      <w:rFonts w:cs="Miriam" w:hint="cs"/>
                      <w:sz w:val="18"/>
                      <w:szCs w:val="18"/>
                      <w:rtl/>
                    </w:rPr>
                    <w:t>שום בחו"ל</w:t>
                  </w:r>
                </w:p>
              </w:txbxContent>
            </v:textbox>
            <w10:anchorlock/>
          </v:rect>
        </w:pict>
      </w:r>
      <w:r>
        <w:rPr>
          <w:rStyle w:val="big-number"/>
          <w:rFonts w:cs="Miriam"/>
          <w:rtl/>
        </w:rPr>
        <w:t>85.</w:t>
      </w:r>
      <w:r>
        <w:rPr>
          <w:rStyle w:val="big-number"/>
          <w:rFonts w:cs="Miriam"/>
          <w:rtl/>
        </w:rPr>
        <w:tab/>
      </w:r>
      <w:r>
        <w:rPr>
          <w:rStyle w:val="default"/>
          <w:rFonts w:cs="FrankRuehl"/>
          <w:rtl/>
        </w:rPr>
        <w:t>כש</w:t>
      </w:r>
      <w:r>
        <w:rPr>
          <w:rStyle w:val="default"/>
          <w:rFonts w:cs="FrankRuehl" w:hint="cs"/>
          <w:rtl/>
        </w:rPr>
        <w:t>דרושה תעודת רישום לשימוש לשם קבלת רישום בחו"</w:t>
      </w:r>
      <w:r>
        <w:rPr>
          <w:rStyle w:val="default"/>
          <w:rFonts w:cs="FrankRuehl"/>
          <w:rtl/>
        </w:rPr>
        <w:t xml:space="preserve">ל, </w:t>
      </w:r>
      <w:r>
        <w:rPr>
          <w:rStyle w:val="default"/>
          <w:rFonts w:cs="FrankRuehl" w:hint="cs"/>
          <w:rtl/>
        </w:rPr>
        <w:t>יצרף הרשם לתעודה הנ"ל העתק מן הסימן, ובתעודה יפרט את הפרטים אשר ימצא לנכון הנוגעים לרישום הסימן, ורשאי הוא להשמיט מתוכה כל זכר לויתורים המופיעים בפנקס.</w:t>
      </w:r>
    </w:p>
    <w:p w:rsidR="00BE45D2" w:rsidRPr="00EE0901" w:rsidRDefault="00BE45D2" w:rsidP="00BE45D2">
      <w:pPr>
        <w:pStyle w:val="medium2-header"/>
        <w:keepLines w:val="0"/>
        <w:spacing w:before="72"/>
        <w:ind w:left="0" w:right="1134"/>
        <w:rPr>
          <w:rFonts w:cs="FrankRuehl" w:hint="cs"/>
          <w:b/>
          <w:bCs w:val="0"/>
          <w:noProof/>
          <w:rtl/>
        </w:rPr>
      </w:pPr>
      <w:r w:rsidRPr="00EE0901">
        <w:rPr>
          <w:rFonts w:cs="FrankRuehl"/>
          <w:b/>
          <w:bCs w:val="0"/>
          <w:noProof/>
          <w:rtl/>
          <w:lang w:eastAsia="en-US"/>
        </w:rPr>
        <w:pict>
          <v:shape id="_x0000_s2490" type="#_x0000_t202" style="position:absolute;left:0;text-align:left;margin-left:470.35pt;margin-top:7.1pt;width:1in;height:9.65pt;z-index:251723264" filled="f" stroked="f">
            <v:textbox inset="1mm,0,1mm,0">
              <w:txbxContent>
                <w:p w:rsidR="00343C41" w:rsidRDefault="00343C41" w:rsidP="00BE45D2">
                  <w:pPr>
                    <w:spacing w:line="160" w:lineRule="exact"/>
                    <w:jc w:val="left"/>
                    <w:rPr>
                      <w:rFonts w:cs="Miriam" w:hint="cs"/>
                      <w:noProof/>
                      <w:sz w:val="18"/>
                      <w:szCs w:val="18"/>
                      <w:rtl/>
                    </w:rPr>
                  </w:pPr>
                  <w:r>
                    <w:rPr>
                      <w:rFonts w:cs="Miriam" w:hint="cs"/>
                      <w:noProof/>
                      <w:sz w:val="18"/>
                      <w:szCs w:val="18"/>
                      <w:rtl/>
                    </w:rPr>
                    <w:t>תק' תשע"ד-2013</w:t>
                  </w:r>
                </w:p>
              </w:txbxContent>
            </v:textbox>
          </v:shape>
        </w:pict>
      </w:r>
      <w:r>
        <w:rPr>
          <w:rFonts w:cs="FrankRuehl" w:hint="cs"/>
          <w:b/>
          <w:bCs w:val="0"/>
          <w:noProof/>
          <w:rtl/>
        </w:rPr>
        <w:t>(נמחקה)</w:t>
      </w:r>
    </w:p>
    <w:p w:rsidR="00BE45D2" w:rsidRPr="00441257" w:rsidRDefault="00BE45D2" w:rsidP="00BE45D2">
      <w:pPr>
        <w:pStyle w:val="P00"/>
        <w:spacing w:before="0"/>
        <w:ind w:left="0" w:right="1134"/>
        <w:rPr>
          <w:rFonts w:cs="FrankRuehl" w:hint="cs"/>
          <w:vanish/>
          <w:color w:val="FF0000"/>
          <w:szCs w:val="20"/>
          <w:shd w:val="clear" w:color="auto" w:fill="FFFF99"/>
          <w:rtl/>
        </w:rPr>
      </w:pPr>
      <w:bookmarkStart w:id="241" w:name="Rov314"/>
      <w:r w:rsidRPr="00441257">
        <w:rPr>
          <w:rFonts w:cs="FrankRuehl" w:hint="cs"/>
          <w:vanish/>
          <w:color w:val="FF0000"/>
          <w:szCs w:val="20"/>
          <w:shd w:val="clear" w:color="auto" w:fill="FFFF99"/>
          <w:rtl/>
        </w:rPr>
        <w:t>מיום 24.11.2013</w:t>
      </w:r>
    </w:p>
    <w:p w:rsidR="00BE45D2" w:rsidRPr="00441257" w:rsidRDefault="00BE45D2" w:rsidP="00BE45D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BE45D2" w:rsidRPr="00441257" w:rsidRDefault="00BE45D2" w:rsidP="00BE45D2">
      <w:pPr>
        <w:pStyle w:val="P00"/>
        <w:spacing w:before="0"/>
        <w:ind w:left="0" w:right="1134"/>
        <w:rPr>
          <w:rFonts w:cs="FrankRuehl" w:hint="cs"/>
          <w:vanish/>
          <w:szCs w:val="20"/>
          <w:shd w:val="clear" w:color="auto" w:fill="FFFF99"/>
          <w:rtl/>
        </w:rPr>
      </w:pPr>
      <w:hyperlink r:id="rId220"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BE45D2" w:rsidRPr="00441257" w:rsidRDefault="00BE45D2" w:rsidP="00BE45D2">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מחיקת כותרת</w:t>
      </w:r>
    </w:p>
    <w:p w:rsidR="00BE45D2" w:rsidRPr="00441257" w:rsidRDefault="00BE45D2" w:rsidP="00BE45D2">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BE45D2" w:rsidRPr="00BE45D2" w:rsidRDefault="00BE45D2" w:rsidP="00BE45D2">
      <w:pPr>
        <w:pStyle w:val="P00"/>
        <w:spacing w:before="0"/>
        <w:ind w:left="0" w:right="1134"/>
        <w:rPr>
          <w:rStyle w:val="default"/>
          <w:rFonts w:cs="FrankRuehl" w:hint="cs"/>
          <w:strike/>
          <w:sz w:val="2"/>
          <w:szCs w:val="2"/>
          <w:rtl/>
        </w:rPr>
      </w:pPr>
      <w:r w:rsidRPr="00441257">
        <w:rPr>
          <w:rStyle w:val="default"/>
          <w:rFonts w:cs="FrankRuehl" w:hint="cs"/>
          <w:strike/>
          <w:vanish/>
          <w:sz w:val="22"/>
          <w:szCs w:val="22"/>
          <w:shd w:val="clear" w:color="auto" w:fill="FFFF99"/>
          <w:rtl/>
        </w:rPr>
        <w:t>הצהרות בשבועה</w:t>
      </w:r>
      <w:bookmarkEnd w:id="241"/>
    </w:p>
    <w:p w:rsidR="00D92350" w:rsidRDefault="00D92350" w:rsidP="00BE45D2">
      <w:pPr>
        <w:pStyle w:val="P00"/>
        <w:spacing w:before="72"/>
        <w:ind w:left="0" w:right="1134"/>
        <w:rPr>
          <w:rStyle w:val="default"/>
          <w:rFonts w:cs="FrankRuehl"/>
          <w:rtl/>
        </w:rPr>
      </w:pPr>
      <w:r>
        <w:rPr>
          <w:lang w:val="he-IL"/>
        </w:rPr>
        <w:pict>
          <v:rect id="_x0000_s2166" style="position:absolute;left:0;text-align:left;margin-left:464.5pt;margin-top:8.05pt;width:75.05pt;height:12.85pt;z-index:251655680" o:allowincell="f" filled="f" stroked="f" strokecolor="lime" strokeweight=".25pt">
            <v:textbox inset="0,0,0,0">
              <w:txbxContent>
                <w:p w:rsidR="00343C41" w:rsidRDefault="00343C41" w:rsidP="00BE45D2">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86.</w:t>
      </w:r>
      <w:r>
        <w:rPr>
          <w:rStyle w:val="big-number"/>
          <w:rFonts w:cs="Miriam"/>
          <w:rtl/>
        </w:rPr>
        <w:tab/>
      </w:r>
      <w:r>
        <w:rPr>
          <w:rStyle w:val="default"/>
          <w:rFonts w:cs="FrankRuehl"/>
          <w:rtl/>
        </w:rPr>
        <w:t>(</w:t>
      </w:r>
      <w:r w:rsidR="00BE45D2">
        <w:rPr>
          <w:rStyle w:val="default"/>
          <w:rFonts w:cs="FrankRuehl" w:hint="cs"/>
          <w:rtl/>
        </w:rPr>
        <w:t>בוטלה)</w:t>
      </w:r>
      <w:r>
        <w:rPr>
          <w:rStyle w:val="default"/>
          <w:rFonts w:cs="FrankRuehl" w:hint="cs"/>
          <w:rtl/>
        </w:rPr>
        <w:t>.</w:t>
      </w:r>
    </w:p>
    <w:p w:rsidR="00BE45D2" w:rsidRPr="00441257" w:rsidRDefault="00BE45D2" w:rsidP="00BE45D2">
      <w:pPr>
        <w:pStyle w:val="P00"/>
        <w:spacing w:before="0"/>
        <w:ind w:left="0" w:right="1134"/>
        <w:rPr>
          <w:rFonts w:cs="FrankRuehl" w:hint="cs"/>
          <w:vanish/>
          <w:color w:val="FF0000"/>
          <w:szCs w:val="20"/>
          <w:shd w:val="clear" w:color="auto" w:fill="FFFF99"/>
          <w:rtl/>
        </w:rPr>
      </w:pPr>
      <w:bookmarkStart w:id="242" w:name="Rov315"/>
      <w:r w:rsidRPr="00441257">
        <w:rPr>
          <w:rFonts w:cs="FrankRuehl" w:hint="cs"/>
          <w:vanish/>
          <w:color w:val="FF0000"/>
          <w:szCs w:val="20"/>
          <w:shd w:val="clear" w:color="auto" w:fill="FFFF99"/>
          <w:rtl/>
        </w:rPr>
        <w:t>מיום 24.11.2013</w:t>
      </w:r>
    </w:p>
    <w:p w:rsidR="00BE45D2" w:rsidRPr="00441257" w:rsidRDefault="00BE45D2" w:rsidP="00BE45D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BE45D2" w:rsidRPr="00441257" w:rsidRDefault="00BE45D2" w:rsidP="00BE45D2">
      <w:pPr>
        <w:pStyle w:val="P00"/>
        <w:spacing w:before="0"/>
        <w:ind w:left="0" w:right="1134"/>
        <w:rPr>
          <w:rFonts w:cs="FrankRuehl" w:hint="cs"/>
          <w:vanish/>
          <w:szCs w:val="20"/>
          <w:shd w:val="clear" w:color="auto" w:fill="FFFF99"/>
          <w:rtl/>
        </w:rPr>
      </w:pPr>
      <w:hyperlink r:id="rId221"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BE45D2" w:rsidRPr="00441257" w:rsidRDefault="00BE45D2" w:rsidP="00BE45D2">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ביטול תקנה 86</w:t>
      </w:r>
    </w:p>
    <w:p w:rsidR="00BE45D2" w:rsidRPr="00441257" w:rsidRDefault="00BE45D2" w:rsidP="00BE45D2">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BE45D2" w:rsidRPr="00441257" w:rsidRDefault="00BE45D2" w:rsidP="00BE45D2">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טופס וכו' של הצהרות בשבועה</w:t>
      </w:r>
    </w:p>
    <w:p w:rsidR="00BE45D2" w:rsidRPr="00441257" w:rsidRDefault="00BE45D2" w:rsidP="00BE45D2">
      <w:pPr>
        <w:pStyle w:val="P00"/>
        <w:spacing w:before="0"/>
        <w:ind w:left="0"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86.</w:t>
      </w:r>
      <w:r w:rsidRPr="00441257">
        <w:rPr>
          <w:rStyle w:val="default"/>
          <w:rFonts w:cs="FrankRuehl"/>
          <w:strike/>
          <w:vanish/>
          <w:sz w:val="22"/>
          <w:szCs w:val="22"/>
          <w:shd w:val="clear" w:color="auto" w:fill="FFFF99"/>
          <w:rtl/>
        </w:rPr>
        <w:tab/>
        <w:t>(1)</w:t>
      </w:r>
      <w:r w:rsidRPr="00441257">
        <w:rPr>
          <w:rStyle w:val="default"/>
          <w:rFonts w:cs="FrankRuehl"/>
          <w:strike/>
          <w:vanish/>
          <w:sz w:val="22"/>
          <w:szCs w:val="22"/>
          <w:shd w:val="clear" w:color="auto" w:fill="FFFF99"/>
          <w:rtl/>
        </w:rPr>
        <w:tab/>
        <w:t>ה</w:t>
      </w:r>
      <w:r w:rsidRPr="00441257">
        <w:rPr>
          <w:rStyle w:val="default"/>
          <w:rFonts w:cs="FrankRuehl" w:hint="cs"/>
          <w:strike/>
          <w:vanish/>
          <w:sz w:val="22"/>
          <w:szCs w:val="22"/>
          <w:shd w:val="clear" w:color="auto" w:fill="FFFF99"/>
          <w:rtl/>
        </w:rPr>
        <w:t>הצהרות בשבועה הדרושות עפ"י תקנות אלו או שמש</w:t>
      </w:r>
      <w:r w:rsidRPr="00441257">
        <w:rPr>
          <w:rStyle w:val="default"/>
          <w:rFonts w:cs="FrankRuehl"/>
          <w:strike/>
          <w:vanish/>
          <w:sz w:val="22"/>
          <w:szCs w:val="22"/>
          <w:shd w:val="clear" w:color="auto" w:fill="FFFF99"/>
          <w:rtl/>
        </w:rPr>
        <w:t>תמ</w:t>
      </w:r>
      <w:r w:rsidRPr="00441257">
        <w:rPr>
          <w:rStyle w:val="default"/>
          <w:rFonts w:cs="FrankRuehl" w:hint="cs"/>
          <w:strike/>
          <w:vanish/>
          <w:sz w:val="22"/>
          <w:szCs w:val="22"/>
          <w:shd w:val="clear" w:color="auto" w:fill="FFFF99"/>
          <w:rtl/>
        </w:rPr>
        <w:t>שים בהן בכל הליכים משפטיים עפ"י התקנות תסומנה בכותרות בענין או בענינים שהן מתיחסות אליהם ותהיינה ערוכות בגוף ראשון ותחולקנה לפסקאות מסומנות במספרים סידוריים, וכל פסקה תצטמצם במידת האפשר בנושא אחד.</w:t>
      </w:r>
    </w:p>
    <w:p w:rsidR="00BE45D2" w:rsidRPr="00BE45D2" w:rsidRDefault="00BE45D2" w:rsidP="00BE45D2">
      <w:pPr>
        <w:pStyle w:val="P00"/>
        <w:spacing w:before="0"/>
        <w:ind w:left="0" w:right="1134"/>
        <w:rPr>
          <w:rStyle w:val="default"/>
          <w:rFonts w:cs="FrankRuehl" w:hint="cs"/>
          <w:strike/>
          <w:sz w:val="2"/>
          <w:szCs w:val="2"/>
          <w:shd w:val="clear" w:color="auto" w:fill="FFFF99"/>
          <w:rtl/>
        </w:rPr>
      </w:pP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strike/>
          <w:vanish/>
          <w:sz w:val="22"/>
          <w:szCs w:val="22"/>
          <w:shd w:val="clear" w:color="auto" w:fill="FFFF99"/>
          <w:rtl/>
        </w:rPr>
        <w:tab/>
        <w:t>כ</w:t>
      </w:r>
      <w:r w:rsidRPr="00441257">
        <w:rPr>
          <w:rStyle w:val="default"/>
          <w:rFonts w:cs="FrankRuehl" w:hint="cs"/>
          <w:strike/>
          <w:vanish/>
          <w:sz w:val="22"/>
          <w:szCs w:val="22"/>
          <w:shd w:val="clear" w:color="auto" w:fill="FFFF99"/>
          <w:rtl/>
        </w:rPr>
        <w:t xml:space="preserve">ל הצהרה בשבועה תציין את תיאורו ומקום מגוריו האמיתי </w:t>
      </w:r>
      <w:r w:rsidRPr="00441257">
        <w:rPr>
          <w:rStyle w:val="default"/>
          <w:rFonts w:cs="FrankRuehl"/>
          <w:strike/>
          <w:vanish/>
          <w:sz w:val="22"/>
          <w:szCs w:val="22"/>
          <w:shd w:val="clear" w:color="auto" w:fill="FFFF99"/>
          <w:rtl/>
        </w:rPr>
        <w:t>של</w:t>
      </w:r>
      <w:r w:rsidRPr="00441257">
        <w:rPr>
          <w:rStyle w:val="default"/>
          <w:rFonts w:cs="FrankRuehl" w:hint="cs"/>
          <w:strike/>
          <w:vanish/>
          <w:sz w:val="22"/>
          <w:szCs w:val="22"/>
          <w:shd w:val="clear" w:color="auto" w:fill="FFFF99"/>
          <w:rtl/>
        </w:rPr>
        <w:t xml:space="preserve"> האדם המצהיר, ותהא כתובה ביד, במכונה, בליטוגרף או מודפסת ותשא את שמו וכתובתו של האדם המניח אותה, ותציין בשם מי הונחה.</w:t>
      </w:r>
      <w:bookmarkEnd w:id="242"/>
    </w:p>
    <w:p w:rsidR="00D92350" w:rsidRDefault="00D92350" w:rsidP="00BE45D2">
      <w:pPr>
        <w:pStyle w:val="P00"/>
        <w:spacing w:before="72"/>
        <w:ind w:left="0" w:right="1134"/>
        <w:rPr>
          <w:rStyle w:val="default"/>
          <w:rFonts w:cs="FrankRuehl" w:hint="cs"/>
          <w:rtl/>
        </w:rPr>
      </w:pPr>
      <w:r>
        <w:rPr>
          <w:lang w:val="he-IL"/>
        </w:rPr>
        <w:pict>
          <v:rect id="_x0000_s2167" style="position:absolute;left:0;text-align:left;margin-left:464.5pt;margin-top:8.05pt;width:75.05pt;height:11.35pt;z-index:251656704" o:allowincell="f" filled="f" stroked="f" strokecolor="lime" strokeweight=".25pt">
            <v:textbox inset="0,0,0,0">
              <w:txbxContent>
                <w:p w:rsidR="00343C41" w:rsidRDefault="00343C41" w:rsidP="00BE45D2">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87.</w:t>
      </w:r>
      <w:r>
        <w:rPr>
          <w:rStyle w:val="big-number"/>
          <w:rFonts w:cs="Miriam"/>
          <w:rtl/>
        </w:rPr>
        <w:tab/>
      </w:r>
      <w:r w:rsidR="00BE45D2">
        <w:rPr>
          <w:rStyle w:val="default"/>
          <w:rFonts w:cs="FrankRuehl" w:hint="cs"/>
          <w:rtl/>
        </w:rPr>
        <w:t>(בוטלה).</w:t>
      </w:r>
    </w:p>
    <w:p w:rsidR="00D92350" w:rsidRPr="00441257" w:rsidRDefault="00D92350">
      <w:pPr>
        <w:pStyle w:val="P11"/>
        <w:spacing w:before="0"/>
        <w:ind w:left="0" w:right="1134"/>
        <w:rPr>
          <w:rStyle w:val="default"/>
          <w:rFonts w:cs="FrankRuehl" w:hint="cs"/>
          <w:vanish/>
          <w:color w:val="FF0000"/>
          <w:szCs w:val="20"/>
          <w:shd w:val="clear" w:color="auto" w:fill="FFFF99"/>
          <w:rtl/>
        </w:rPr>
      </w:pPr>
      <w:bookmarkStart w:id="243" w:name="Rov316"/>
      <w:r w:rsidRPr="00441257">
        <w:rPr>
          <w:rStyle w:val="default"/>
          <w:rFonts w:cs="FrankRuehl" w:hint="cs"/>
          <w:vanish/>
          <w:color w:val="FF0000"/>
          <w:szCs w:val="20"/>
          <w:shd w:val="clear" w:color="auto" w:fill="FFFF99"/>
          <w:rtl/>
        </w:rPr>
        <w:t>מיום 7.8.1952</w:t>
      </w:r>
    </w:p>
    <w:p w:rsidR="00D92350" w:rsidRPr="00441257" w:rsidRDefault="00D92350">
      <w:pPr>
        <w:pStyle w:val="P11"/>
        <w:spacing w:before="0"/>
        <w:ind w:left="0" w:right="1134"/>
        <w:rPr>
          <w:rStyle w:val="default"/>
          <w:rFonts w:cs="FrankRuehl" w:hint="cs"/>
          <w:vanish/>
          <w:szCs w:val="20"/>
          <w:shd w:val="clear" w:color="auto" w:fill="FFFF99"/>
          <w:rtl/>
        </w:rPr>
      </w:pPr>
      <w:r w:rsidRPr="00441257">
        <w:rPr>
          <w:rStyle w:val="default"/>
          <w:rFonts w:cs="FrankRuehl" w:hint="cs"/>
          <w:b/>
          <w:bCs/>
          <w:vanish/>
          <w:szCs w:val="20"/>
          <w:shd w:val="clear" w:color="auto" w:fill="FFFF99"/>
          <w:rtl/>
        </w:rPr>
        <w:t>תק' (מס' 2) תשי"ב-1952</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222" w:history="1">
        <w:r w:rsidRPr="00441257">
          <w:rPr>
            <w:rStyle w:val="Hyperlink"/>
            <w:rFonts w:cs="FrankRuehl" w:hint="cs"/>
            <w:vanish/>
            <w:szCs w:val="20"/>
            <w:shd w:val="clear" w:color="auto" w:fill="FFFF99"/>
            <w:rtl/>
          </w:rPr>
          <w:t>ק"ת תשי"ב מס' 291</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 xml:space="preserve">7.8.1952 עמ' </w:t>
      </w:r>
      <w:r w:rsidRPr="00441257">
        <w:rPr>
          <w:rFonts w:cs="FrankRuehl" w:hint="cs"/>
          <w:vanish/>
          <w:szCs w:val="20"/>
          <w:shd w:val="clear" w:color="auto" w:fill="FFFF99"/>
          <w:rtl/>
        </w:rPr>
        <w:t>1271</w:t>
      </w:r>
    </w:p>
    <w:p w:rsidR="00D92350" w:rsidRPr="00441257" w:rsidRDefault="00D92350">
      <w:pPr>
        <w:pStyle w:val="P22"/>
        <w:spacing w:before="0"/>
        <w:ind w:left="0"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תקנה 87</w:t>
      </w:r>
    </w:p>
    <w:p w:rsidR="00D92350" w:rsidRPr="00441257" w:rsidRDefault="00D92350">
      <w:pPr>
        <w:pStyle w:val="P22"/>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P22"/>
        <w:spacing w:before="20"/>
        <w:ind w:left="0" w:right="1134"/>
        <w:rPr>
          <w:rStyle w:val="default"/>
          <w:rFonts w:cs="Miriam" w:hint="cs"/>
          <w:strike/>
          <w:vanish/>
          <w:sz w:val="16"/>
          <w:szCs w:val="16"/>
          <w:shd w:val="clear" w:color="auto" w:fill="FFFF99"/>
          <w:rtl/>
        </w:rPr>
      </w:pPr>
      <w:r w:rsidRPr="00441257">
        <w:rPr>
          <w:rStyle w:val="default"/>
          <w:rFonts w:cs="Miriam" w:hint="cs"/>
          <w:strike/>
          <w:vanish/>
          <w:sz w:val="16"/>
          <w:szCs w:val="16"/>
          <w:shd w:val="clear" w:color="auto" w:fill="FFFF99"/>
          <w:rtl/>
        </w:rPr>
        <w:t>אופן קבלת הצהרה, והאנשים שבפניהם תמסר ההצהרה</w:t>
      </w:r>
    </w:p>
    <w:p w:rsidR="00D92350" w:rsidRPr="00441257" w:rsidRDefault="00D92350">
      <w:pPr>
        <w:pStyle w:val="P00"/>
        <w:spacing w:before="0"/>
        <w:ind w:left="0" w:right="1134"/>
        <w:rPr>
          <w:rStyle w:val="default"/>
          <w:rFonts w:cs="FrankRuehl"/>
          <w:strike/>
          <w:vanish/>
          <w:sz w:val="22"/>
          <w:szCs w:val="22"/>
          <w:shd w:val="clear" w:color="auto" w:fill="FFFF99"/>
          <w:rtl/>
        </w:rPr>
      </w:pPr>
      <w:r w:rsidRPr="00441257">
        <w:rPr>
          <w:rStyle w:val="big-number"/>
          <w:rFonts w:cs="FrankRuehl" w:hint="cs"/>
          <w:strike/>
          <w:vanish/>
          <w:sz w:val="22"/>
          <w:szCs w:val="22"/>
          <w:shd w:val="clear" w:color="auto" w:fill="FFFF99"/>
          <w:rtl/>
        </w:rPr>
        <w:t>87</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הצהרות בשבועה הדרושות לפי תקנות אלו או שמשתמשים בהן בכל מו"מ משפטי על פיהן תערכנה ותחתמנה כדלקמן: -</w:t>
      </w:r>
    </w:p>
    <w:p w:rsidR="00D92350" w:rsidRPr="00441257" w:rsidRDefault="00D92350">
      <w:pPr>
        <w:pStyle w:val="P00"/>
        <w:spacing w:before="0"/>
        <w:ind w:left="0" w:right="1134"/>
        <w:rPr>
          <w:rStyle w:val="default"/>
          <w:rFonts w:cs="FrankRuehl"/>
          <w:strike/>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א</w:t>
      </w:r>
      <w:r w:rsidRPr="00441257">
        <w:rPr>
          <w:rStyle w:val="default"/>
          <w:rFonts w:cs="FrankRuehl"/>
          <w:strike/>
          <w:vanish/>
          <w:sz w:val="22"/>
          <w:szCs w:val="22"/>
          <w:shd w:val="clear" w:color="auto" w:fill="FFFF99"/>
          <w:rtl/>
        </w:rPr>
        <w:t>)</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בישראל, בפני כל שופט שלום, או בפני כל רשם בגדר מובנה של פקודת הרשמים, 1935.</w:t>
      </w:r>
    </w:p>
    <w:p w:rsidR="00D92350" w:rsidRPr="00441257" w:rsidRDefault="00D92350">
      <w:pPr>
        <w:pStyle w:val="P00"/>
        <w:spacing w:before="0"/>
        <w:ind w:left="0" w:right="1134"/>
        <w:rPr>
          <w:rStyle w:val="default"/>
          <w:rFonts w:cs="FrankRuehl"/>
          <w:strike/>
          <w:vanish/>
          <w:sz w:val="18"/>
          <w:szCs w:val="22"/>
          <w:shd w:val="clear" w:color="auto" w:fill="FFFF99"/>
          <w:rtl/>
        </w:rPr>
      </w:pPr>
      <w:r w:rsidRPr="00441257">
        <w:rPr>
          <w:rFonts w:cs="FrankRuehl"/>
          <w:vanish/>
          <w:sz w:val="18"/>
          <w:szCs w:val="22"/>
          <w:shd w:val="clear" w:color="auto" w:fill="FFFF99"/>
          <w:rtl/>
        </w:rPr>
        <w:tab/>
      </w:r>
      <w:r w:rsidRPr="00441257">
        <w:rPr>
          <w:rStyle w:val="default"/>
          <w:rFonts w:cs="FrankRuehl"/>
          <w:strike/>
          <w:vanish/>
          <w:sz w:val="18"/>
          <w:szCs w:val="22"/>
          <w:shd w:val="clear" w:color="auto" w:fill="FFFF99"/>
          <w:rtl/>
        </w:rPr>
        <w:t>(</w:t>
      </w:r>
      <w:r w:rsidRPr="00441257">
        <w:rPr>
          <w:rStyle w:val="default"/>
          <w:rFonts w:cs="FrankRuehl" w:hint="cs"/>
          <w:strike/>
          <w:vanish/>
          <w:sz w:val="18"/>
          <w:szCs w:val="22"/>
          <w:shd w:val="clear" w:color="auto" w:fill="FFFF99"/>
          <w:rtl/>
        </w:rPr>
        <w:t>ב</w:t>
      </w:r>
      <w:r w:rsidRPr="00441257">
        <w:rPr>
          <w:rStyle w:val="default"/>
          <w:rFonts w:cs="FrankRuehl"/>
          <w:strike/>
          <w:vanish/>
          <w:sz w:val="18"/>
          <w:szCs w:val="22"/>
          <w:shd w:val="clear" w:color="auto" w:fill="FFFF99"/>
          <w:rtl/>
        </w:rPr>
        <w:t>)</w:t>
      </w:r>
      <w:r w:rsidRPr="00441257">
        <w:rPr>
          <w:rStyle w:val="default"/>
          <w:rFonts w:cs="FrankRuehl"/>
          <w:strike/>
          <w:vanish/>
          <w:sz w:val="18"/>
          <w:szCs w:val="22"/>
          <w:shd w:val="clear" w:color="auto" w:fill="FFFF99"/>
          <w:rtl/>
        </w:rPr>
        <w:tab/>
      </w:r>
      <w:r w:rsidRPr="00441257">
        <w:rPr>
          <w:rStyle w:val="default"/>
          <w:rFonts w:cs="FrankRuehl" w:hint="cs"/>
          <w:strike/>
          <w:vanish/>
          <w:sz w:val="18"/>
          <w:szCs w:val="22"/>
          <w:shd w:val="clear" w:color="auto" w:fill="FFFF99"/>
          <w:rtl/>
        </w:rPr>
        <w:t>בממלכה המאוחדת, בפני כל שופט שלום (</w:t>
      </w:r>
      <w:r w:rsidRPr="00441257">
        <w:rPr>
          <w:rStyle w:val="default"/>
          <w:rFonts w:cs="FrankRuehl"/>
          <w:strike/>
          <w:vanish/>
          <w:sz w:val="18"/>
          <w:szCs w:val="22"/>
          <w:shd w:val="clear" w:color="auto" w:fill="FFFF99"/>
        </w:rPr>
        <w:t>justice of the peace</w:t>
      </w:r>
      <w:r w:rsidRPr="00441257">
        <w:rPr>
          <w:rStyle w:val="default"/>
          <w:rFonts w:cs="FrankRuehl" w:hint="cs"/>
          <w:strike/>
          <w:vanish/>
          <w:sz w:val="18"/>
          <w:szCs w:val="22"/>
          <w:shd w:val="clear" w:color="auto" w:fill="FFFF99"/>
          <w:rtl/>
        </w:rPr>
        <w:t>) או בפני כל פקיד המורשה עפ"י החוק להשביע שם בני אדם לצורך כל מו"מ משפטי.</w:t>
      </w:r>
    </w:p>
    <w:p w:rsidR="00D92350" w:rsidRPr="00441257" w:rsidRDefault="00D92350">
      <w:pPr>
        <w:pStyle w:val="P00"/>
        <w:spacing w:before="0"/>
        <w:ind w:left="0" w:right="1134"/>
        <w:rPr>
          <w:rStyle w:val="default"/>
          <w:rFonts w:cs="FrankRuehl"/>
          <w:strike/>
          <w:vanish/>
          <w:sz w:val="22"/>
          <w:szCs w:val="22"/>
          <w:shd w:val="clear" w:color="auto" w:fill="FFFF99"/>
          <w:rtl/>
        </w:rPr>
      </w:pP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ג</w:t>
      </w:r>
      <w:r w:rsidRPr="00441257">
        <w:rPr>
          <w:rStyle w:val="default"/>
          <w:rFonts w:cs="FrankRuehl"/>
          <w:strike/>
          <w:vanish/>
          <w:sz w:val="22"/>
          <w:szCs w:val="22"/>
          <w:shd w:val="clear" w:color="auto" w:fill="FFFF99"/>
          <w:rtl/>
        </w:rPr>
        <w:t>)</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בכל חלק אחר ממושבות הוד מלכותו, בפני כל בית משפט, שופט, שופט שלום או בפני כל פקיד אחר המורשה לפי החוק להשביע שם בני אדם לצורך כל מו"מ משפטי; וכן</w:t>
      </w:r>
    </w:p>
    <w:p w:rsidR="00D92350" w:rsidRPr="00441257" w:rsidRDefault="00D92350">
      <w:pPr>
        <w:pStyle w:val="P00"/>
        <w:spacing w:before="0"/>
        <w:ind w:left="0" w:right="1134"/>
        <w:rPr>
          <w:rStyle w:val="default"/>
          <w:rFonts w:cs="FrankRuehl" w:hint="cs"/>
          <w:vanish/>
          <w:sz w:val="22"/>
          <w:szCs w:val="22"/>
          <w:shd w:val="clear" w:color="auto" w:fill="FFFF99"/>
          <w:rtl/>
        </w:rPr>
      </w:pPr>
      <w:r w:rsidRPr="00441257">
        <w:rPr>
          <w:vanish/>
          <w:shd w:val="clear" w:color="auto" w:fill="FFFF99"/>
          <w:rtl/>
        </w:rPr>
        <w:tab/>
      </w:r>
      <w:r w:rsidRPr="00441257">
        <w:rPr>
          <w:rStyle w:val="default"/>
          <w:rFonts w:cs="FrankRuehl"/>
          <w:strike/>
          <w:vanish/>
          <w:sz w:val="22"/>
          <w:szCs w:val="22"/>
          <w:shd w:val="clear" w:color="auto" w:fill="FFFF99"/>
          <w:rtl/>
        </w:rPr>
        <w:t>(</w:t>
      </w:r>
      <w:r w:rsidRPr="00441257">
        <w:rPr>
          <w:rStyle w:val="default"/>
          <w:rFonts w:cs="FrankRuehl" w:hint="cs"/>
          <w:strike/>
          <w:vanish/>
          <w:sz w:val="22"/>
          <w:szCs w:val="22"/>
          <w:shd w:val="clear" w:color="auto" w:fill="FFFF99"/>
          <w:rtl/>
        </w:rPr>
        <w:t>ד</w:t>
      </w:r>
      <w:r w:rsidRPr="00441257">
        <w:rPr>
          <w:rStyle w:val="default"/>
          <w:rFonts w:cs="FrankRuehl"/>
          <w:strike/>
          <w:vanish/>
          <w:sz w:val="22"/>
          <w:szCs w:val="22"/>
          <w:shd w:val="clear" w:color="auto" w:fill="FFFF99"/>
          <w:rtl/>
        </w:rPr>
        <w:t>)</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אם מוגשת הצהרה בשבועה מחוץ למושבות הוד מלכותו, בפני ציר בריטי או בפני אדם המשמש בתפקידם של ציר בריטי, או בפני קונסול, סגן-קונסול, או בפני האדם המשמש בתפקיד קונסול בריטי או בפני נוטריון צבורי, או בפני שופט או שופט שלום.</w:t>
      </w:r>
    </w:p>
    <w:p w:rsidR="00BE45D2" w:rsidRPr="00441257" w:rsidRDefault="00BE45D2" w:rsidP="00BE45D2">
      <w:pPr>
        <w:pStyle w:val="P00"/>
        <w:spacing w:before="0"/>
        <w:ind w:left="0" w:right="1134"/>
        <w:rPr>
          <w:rFonts w:cs="FrankRuehl" w:hint="cs"/>
          <w:vanish/>
          <w:szCs w:val="20"/>
          <w:shd w:val="clear" w:color="auto" w:fill="FFFF99"/>
          <w:rtl/>
        </w:rPr>
      </w:pPr>
    </w:p>
    <w:p w:rsidR="00BE45D2" w:rsidRPr="00441257" w:rsidRDefault="00BE45D2" w:rsidP="00BE45D2">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BE45D2" w:rsidRPr="00441257" w:rsidRDefault="00BE45D2" w:rsidP="00BE45D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BE45D2" w:rsidRPr="00441257" w:rsidRDefault="00BE45D2" w:rsidP="00BE45D2">
      <w:pPr>
        <w:pStyle w:val="P00"/>
        <w:spacing w:before="0"/>
        <w:ind w:left="0" w:right="1134"/>
        <w:rPr>
          <w:rFonts w:cs="FrankRuehl" w:hint="cs"/>
          <w:vanish/>
          <w:szCs w:val="20"/>
          <w:shd w:val="clear" w:color="auto" w:fill="FFFF99"/>
          <w:rtl/>
        </w:rPr>
      </w:pPr>
      <w:hyperlink r:id="rId223"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BE45D2" w:rsidRPr="00441257" w:rsidRDefault="00BE45D2" w:rsidP="00BE45D2">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ביטול תקנה 87</w:t>
      </w:r>
    </w:p>
    <w:p w:rsidR="00BE45D2" w:rsidRPr="00441257" w:rsidRDefault="00BE45D2" w:rsidP="00BE45D2">
      <w:pPr>
        <w:pStyle w:val="P00"/>
        <w:ind w:left="0"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BE45D2" w:rsidRPr="00441257" w:rsidRDefault="00BE45D2" w:rsidP="00BE45D2">
      <w:pPr>
        <w:pStyle w:val="P00"/>
        <w:spacing w:before="20"/>
        <w:ind w:left="0" w:right="1134"/>
        <w:rPr>
          <w:rStyle w:val="big-number"/>
          <w:rFonts w:cs="Miriam" w:hint="cs"/>
          <w:strike/>
          <w:vanish/>
          <w:sz w:val="16"/>
          <w:szCs w:val="16"/>
          <w:shd w:val="clear" w:color="auto" w:fill="FFFF99"/>
          <w:rtl/>
        </w:rPr>
      </w:pPr>
      <w:r w:rsidRPr="00441257">
        <w:rPr>
          <w:rStyle w:val="big-number"/>
          <w:rFonts w:cs="Miriam" w:hint="cs"/>
          <w:strike/>
          <w:vanish/>
          <w:sz w:val="16"/>
          <w:szCs w:val="16"/>
          <w:shd w:val="clear" w:color="auto" w:fill="FFFF99"/>
          <w:rtl/>
        </w:rPr>
        <w:t>מתן הצהרה</w:t>
      </w:r>
    </w:p>
    <w:p w:rsidR="00BE45D2" w:rsidRPr="00441257" w:rsidRDefault="00BE45D2" w:rsidP="00BE45D2">
      <w:pPr>
        <w:pStyle w:val="P00"/>
        <w:spacing w:before="0"/>
        <w:ind w:left="0" w:right="1134"/>
        <w:rPr>
          <w:rStyle w:val="default"/>
          <w:rFonts w:cs="FrankRuehl" w:hint="cs"/>
          <w:strike/>
          <w:vanish/>
          <w:sz w:val="22"/>
          <w:szCs w:val="22"/>
          <w:shd w:val="clear" w:color="auto" w:fill="FFFF99"/>
          <w:rtl/>
        </w:rPr>
      </w:pPr>
      <w:r w:rsidRPr="00441257">
        <w:rPr>
          <w:rStyle w:val="default"/>
          <w:rFonts w:cs="FrankRuehl"/>
          <w:strike/>
          <w:vanish/>
          <w:sz w:val="22"/>
          <w:szCs w:val="22"/>
          <w:shd w:val="clear" w:color="auto" w:fill="FFFF99"/>
          <w:rtl/>
        </w:rPr>
        <w:t>87.</w:t>
      </w:r>
      <w:r w:rsidRPr="00441257">
        <w:rPr>
          <w:rStyle w:val="default"/>
          <w:rFonts w:cs="FrankRuehl"/>
          <w:strike/>
          <w:vanish/>
          <w:sz w:val="22"/>
          <w:szCs w:val="22"/>
          <w:shd w:val="clear" w:color="auto" w:fill="FFFF99"/>
          <w:rtl/>
        </w:rPr>
        <w:tab/>
        <w:t>הצ</w:t>
      </w:r>
      <w:r w:rsidRPr="00441257">
        <w:rPr>
          <w:rStyle w:val="default"/>
          <w:rFonts w:cs="FrankRuehl" w:hint="cs"/>
          <w:strike/>
          <w:vanish/>
          <w:sz w:val="22"/>
          <w:szCs w:val="22"/>
          <w:shd w:val="clear" w:color="auto" w:fill="FFFF99"/>
          <w:rtl/>
        </w:rPr>
        <w:t xml:space="preserve">הרה בשבועה הדרושה על פי הפקודה או על פי התקנות או המשמשות בכל הליך משפטי על פיהן תהיה ערוכה וחתומה </w:t>
      </w:r>
      <w:r w:rsidRPr="00441257">
        <w:rPr>
          <w:rStyle w:val="default"/>
          <w:rFonts w:cs="FrankRuehl"/>
          <w:strike/>
          <w:vanish/>
          <w:sz w:val="22"/>
          <w:szCs w:val="22"/>
          <w:shd w:val="clear" w:color="auto" w:fill="FFFF99"/>
          <w:rtl/>
        </w:rPr>
        <w:t>–</w:t>
      </w:r>
    </w:p>
    <w:p w:rsidR="00BE45D2" w:rsidRPr="00441257" w:rsidRDefault="00BE45D2" w:rsidP="00BE45D2">
      <w:pPr>
        <w:pStyle w:val="P22"/>
        <w:spacing w:before="0"/>
        <w:ind w:left="1021"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(1)</w:t>
      </w:r>
      <w:r w:rsidRPr="00441257">
        <w:rPr>
          <w:rStyle w:val="default"/>
          <w:rFonts w:cs="FrankRuehl"/>
          <w:strike/>
          <w:vanish/>
          <w:sz w:val="22"/>
          <w:szCs w:val="22"/>
          <w:shd w:val="clear" w:color="auto" w:fill="FFFF99"/>
          <w:rtl/>
        </w:rPr>
        <w:tab/>
        <w:t>ב</w:t>
      </w:r>
      <w:r w:rsidRPr="00441257">
        <w:rPr>
          <w:rStyle w:val="default"/>
          <w:rFonts w:cs="FrankRuehl" w:hint="cs"/>
          <w:strike/>
          <w:vanish/>
          <w:sz w:val="22"/>
          <w:szCs w:val="22"/>
          <w:shd w:val="clear" w:color="auto" w:fill="FFFF99"/>
          <w:rtl/>
        </w:rPr>
        <w:t>ישראל - בפני אדם המוסמך</w:t>
      </w:r>
      <w:r w:rsidRPr="00441257">
        <w:rPr>
          <w:rStyle w:val="default"/>
          <w:rFonts w:cs="FrankRuehl"/>
          <w:strike/>
          <w:vanish/>
          <w:sz w:val="22"/>
          <w:szCs w:val="22"/>
          <w:shd w:val="clear" w:color="auto" w:fill="FFFF99"/>
          <w:rtl/>
        </w:rPr>
        <w:t xml:space="preserve"> ל</w:t>
      </w:r>
      <w:r w:rsidRPr="00441257">
        <w:rPr>
          <w:rStyle w:val="default"/>
          <w:rFonts w:cs="FrankRuehl" w:hint="cs"/>
          <w:strike/>
          <w:vanish/>
          <w:sz w:val="22"/>
          <w:szCs w:val="22"/>
          <w:shd w:val="clear" w:color="auto" w:fill="FFFF99"/>
          <w:rtl/>
        </w:rPr>
        <w:t>קבל הצהרה בשבועה;</w:t>
      </w:r>
    </w:p>
    <w:p w:rsidR="00BE45D2" w:rsidRPr="00BE45D2" w:rsidRDefault="00BE45D2" w:rsidP="00BE45D2">
      <w:pPr>
        <w:pStyle w:val="P22"/>
        <w:spacing w:before="0"/>
        <w:ind w:left="1021" w:right="1134"/>
        <w:rPr>
          <w:rStyle w:val="default"/>
          <w:rFonts w:cs="FrankRuehl" w:hint="cs"/>
          <w:strike/>
          <w:sz w:val="2"/>
          <w:szCs w:val="2"/>
          <w:rtl/>
        </w:rPr>
      </w:pPr>
      <w:r w:rsidRPr="00441257">
        <w:rPr>
          <w:rStyle w:val="default"/>
          <w:rFonts w:cs="FrankRuehl" w:hint="cs"/>
          <w:strike/>
          <w:vanish/>
          <w:sz w:val="22"/>
          <w:szCs w:val="22"/>
          <w:shd w:val="clear" w:color="auto" w:fill="FFFF99"/>
          <w:rtl/>
        </w:rPr>
        <w:t>(2)</w:t>
      </w:r>
      <w:r w:rsidRPr="00441257">
        <w:rPr>
          <w:rStyle w:val="default"/>
          <w:rFonts w:cs="FrankRuehl"/>
          <w:strike/>
          <w:vanish/>
          <w:sz w:val="22"/>
          <w:szCs w:val="22"/>
          <w:shd w:val="clear" w:color="auto" w:fill="FFFF99"/>
          <w:rtl/>
        </w:rPr>
        <w:tab/>
        <w:t>ב</w:t>
      </w:r>
      <w:r w:rsidRPr="00441257">
        <w:rPr>
          <w:rStyle w:val="default"/>
          <w:rFonts w:cs="FrankRuehl" w:hint="cs"/>
          <w:strike/>
          <w:vanish/>
          <w:sz w:val="22"/>
          <w:szCs w:val="22"/>
          <w:shd w:val="clear" w:color="auto" w:fill="FFFF99"/>
          <w:rtl/>
        </w:rPr>
        <w:t>חוץ לארץ - בפני נציג מדינת ישראל המוסמך לקבל הצהרה בשבועה או בפני אדם שהוסמך לקבל הצהרה בשבועה בארץ הנידונה.</w:t>
      </w:r>
      <w:bookmarkEnd w:id="243"/>
    </w:p>
    <w:p w:rsidR="00D92350" w:rsidRDefault="00BE45D2" w:rsidP="00BE45D2">
      <w:pPr>
        <w:pStyle w:val="medium2-header"/>
        <w:keepLines w:val="0"/>
        <w:spacing w:before="72"/>
        <w:ind w:left="0" w:right="1134"/>
        <w:rPr>
          <w:rFonts w:cs="FrankRuehl" w:hint="cs"/>
          <w:noProof/>
          <w:rtl/>
        </w:rPr>
      </w:pPr>
      <w:bookmarkStart w:id="244" w:name="med22"/>
      <w:bookmarkEnd w:id="244"/>
      <w:r>
        <w:rPr>
          <w:rFonts w:cs="FrankRuehl"/>
          <w:noProof/>
          <w:rtl/>
          <w:lang w:eastAsia="en-US"/>
        </w:rPr>
        <w:pict>
          <v:shape id="_x0000_s2495" type="#_x0000_t202" style="position:absolute;left:0;text-align:left;margin-left:470.35pt;margin-top:7.1pt;width:1in;height:11.2pt;z-index:251724288" filled="f" stroked="f">
            <v:textbox inset="1mm,0,1mm,0">
              <w:txbxContent>
                <w:p w:rsidR="00343C41" w:rsidRDefault="00343C41" w:rsidP="00BE45D2">
                  <w:pPr>
                    <w:spacing w:line="160" w:lineRule="exact"/>
                    <w:jc w:val="left"/>
                    <w:rPr>
                      <w:rFonts w:cs="Miriam" w:hint="cs"/>
                      <w:noProof/>
                      <w:sz w:val="18"/>
                      <w:szCs w:val="18"/>
                      <w:rtl/>
                    </w:rPr>
                  </w:pPr>
                  <w:r>
                    <w:rPr>
                      <w:rFonts w:cs="Miriam" w:hint="cs"/>
                      <w:noProof/>
                      <w:sz w:val="18"/>
                      <w:szCs w:val="18"/>
                      <w:rtl/>
                    </w:rPr>
                    <w:t>תק' תשע"ד-2013</w:t>
                  </w:r>
                </w:p>
              </w:txbxContent>
            </v:textbox>
          </v:shape>
        </w:pict>
      </w:r>
      <w:r w:rsidR="00D92350">
        <w:rPr>
          <w:rFonts w:cs="FrankRuehl"/>
          <w:noProof/>
          <w:rtl/>
        </w:rPr>
        <w:t>צו</w:t>
      </w:r>
      <w:r w:rsidR="00D92350">
        <w:rPr>
          <w:rFonts w:cs="FrankRuehl" w:hint="cs"/>
          <w:noProof/>
          <w:rtl/>
        </w:rPr>
        <w:t xml:space="preserve">וי בית </w:t>
      </w:r>
      <w:r>
        <w:rPr>
          <w:rFonts w:cs="FrankRuehl" w:hint="cs"/>
          <w:noProof/>
          <w:rtl/>
        </w:rPr>
        <w:t>משפט</w:t>
      </w:r>
    </w:p>
    <w:p w:rsidR="00BE45D2" w:rsidRPr="00441257" w:rsidRDefault="00BE45D2" w:rsidP="00BE45D2">
      <w:pPr>
        <w:pStyle w:val="P00"/>
        <w:spacing w:before="0"/>
        <w:ind w:left="0" w:right="1134"/>
        <w:rPr>
          <w:rFonts w:cs="FrankRuehl" w:hint="cs"/>
          <w:vanish/>
          <w:color w:val="FF0000"/>
          <w:szCs w:val="20"/>
          <w:shd w:val="clear" w:color="auto" w:fill="FFFF99"/>
          <w:rtl/>
        </w:rPr>
      </w:pPr>
      <w:bookmarkStart w:id="245" w:name="Rov317"/>
      <w:r w:rsidRPr="00441257">
        <w:rPr>
          <w:rFonts w:cs="FrankRuehl" w:hint="cs"/>
          <w:vanish/>
          <w:color w:val="FF0000"/>
          <w:szCs w:val="20"/>
          <w:shd w:val="clear" w:color="auto" w:fill="FFFF99"/>
          <w:rtl/>
        </w:rPr>
        <w:t>מיום 24.11.2013</w:t>
      </w:r>
    </w:p>
    <w:p w:rsidR="00BE45D2" w:rsidRPr="00441257" w:rsidRDefault="00BE45D2" w:rsidP="00BE45D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BE45D2" w:rsidRPr="00441257" w:rsidRDefault="00BE45D2" w:rsidP="00BE45D2">
      <w:pPr>
        <w:pStyle w:val="P00"/>
        <w:spacing w:before="0"/>
        <w:ind w:left="0" w:right="1134"/>
        <w:rPr>
          <w:rFonts w:cs="FrankRuehl" w:hint="cs"/>
          <w:vanish/>
          <w:szCs w:val="20"/>
          <w:shd w:val="clear" w:color="auto" w:fill="FFFF99"/>
          <w:rtl/>
        </w:rPr>
      </w:pPr>
      <w:hyperlink r:id="rId224"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94</w:t>
      </w:r>
    </w:p>
    <w:p w:rsidR="00BE45D2" w:rsidRPr="00BE45D2" w:rsidRDefault="00BE45D2" w:rsidP="00BE45D2">
      <w:pPr>
        <w:pStyle w:val="P00"/>
        <w:ind w:left="0" w:right="1134"/>
        <w:rPr>
          <w:rStyle w:val="default"/>
          <w:rFonts w:cs="FrankRuehl" w:hint="cs"/>
          <w:sz w:val="2"/>
          <w:szCs w:val="2"/>
          <w:u w:val="single"/>
          <w:rtl/>
        </w:rPr>
      </w:pPr>
      <w:r w:rsidRPr="00441257">
        <w:rPr>
          <w:rStyle w:val="default"/>
          <w:rFonts w:cs="FrankRuehl" w:hint="cs"/>
          <w:strike/>
          <w:vanish/>
          <w:sz w:val="22"/>
          <w:szCs w:val="22"/>
          <w:shd w:val="clear" w:color="auto" w:fill="FFFF99"/>
          <w:rtl/>
        </w:rPr>
        <w:t>צווי בית דין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צווי בית משפט</w:t>
      </w:r>
      <w:bookmarkEnd w:id="245"/>
    </w:p>
    <w:p w:rsidR="00D92350" w:rsidRDefault="00D92350" w:rsidP="00BE45D2">
      <w:pPr>
        <w:pStyle w:val="P00"/>
        <w:spacing w:before="72"/>
        <w:ind w:left="0" w:right="1134"/>
        <w:rPr>
          <w:rStyle w:val="default"/>
          <w:rFonts w:cs="FrankRuehl" w:hint="cs"/>
          <w:rtl/>
        </w:rPr>
      </w:pPr>
      <w:bookmarkStart w:id="246" w:name="Seif82"/>
      <w:bookmarkEnd w:id="246"/>
      <w:r>
        <w:rPr>
          <w:lang w:val="he-IL"/>
        </w:rPr>
        <w:pict>
          <v:rect id="_x0000_s2168" style="position:absolute;left:0;text-align:left;margin-left:464.5pt;margin-top:8.05pt;width:75.05pt;height:23.4pt;z-index:251657728" o:allowincell="f" filled="f" stroked="f" strokecolor="lime" strokeweight=".25pt">
            <v:textbox style="mso-next-textbox:#_x0000_s2168" inset="0,0,0,0">
              <w:txbxContent>
                <w:p w:rsidR="00343C41" w:rsidRDefault="00343C41" w:rsidP="00BE45D2">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בית משפט</w:t>
                  </w:r>
                </w:p>
                <w:p w:rsidR="00343C41" w:rsidRDefault="00343C41" w:rsidP="00BE45D2">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88.</w:t>
      </w:r>
      <w:r>
        <w:rPr>
          <w:rStyle w:val="big-number"/>
          <w:rFonts w:cs="Miriam"/>
          <w:rtl/>
        </w:rPr>
        <w:tab/>
      </w:r>
      <w:r>
        <w:rPr>
          <w:rStyle w:val="default"/>
          <w:rFonts w:cs="FrankRuehl"/>
          <w:rtl/>
        </w:rPr>
        <w:t>מק</w:t>
      </w:r>
      <w:r>
        <w:rPr>
          <w:rStyle w:val="default"/>
          <w:rFonts w:cs="FrankRuehl" w:hint="cs"/>
          <w:rtl/>
        </w:rPr>
        <w:t xml:space="preserve">ום שניתן צו ע"י בית </w:t>
      </w:r>
      <w:r w:rsidR="00BE45D2">
        <w:rPr>
          <w:rStyle w:val="default"/>
          <w:rFonts w:cs="FrankRuehl" w:hint="cs"/>
          <w:rtl/>
        </w:rPr>
        <w:t>משפט</w:t>
      </w:r>
      <w:r>
        <w:rPr>
          <w:rStyle w:val="default"/>
          <w:rFonts w:cs="FrankRuehl" w:hint="cs"/>
          <w:rtl/>
        </w:rPr>
        <w:t xml:space="preserve"> בכל משפט עפ"י הפקודה, הרי האדם שלזכותו או, אם יש יותר מאדם אחד, אותו אדם שיורה</w:t>
      </w:r>
      <w:r>
        <w:rPr>
          <w:rStyle w:val="default"/>
          <w:rFonts w:cs="FrankRuehl"/>
          <w:rtl/>
        </w:rPr>
        <w:t xml:space="preserve"> ה</w:t>
      </w:r>
      <w:r>
        <w:rPr>
          <w:rStyle w:val="default"/>
          <w:rFonts w:cs="FrankRuehl" w:hint="cs"/>
          <w:rtl/>
        </w:rPr>
        <w:t xml:space="preserve">רשם, חייב להניח מיד </w:t>
      </w:r>
      <w:r w:rsidR="00BE45D2">
        <w:rPr>
          <w:rStyle w:val="default"/>
          <w:rFonts w:cs="FrankRuehl" w:hint="cs"/>
          <w:rtl/>
        </w:rPr>
        <w:t>ברשות</w:t>
      </w:r>
      <w:r>
        <w:rPr>
          <w:rStyle w:val="default"/>
          <w:rFonts w:cs="FrankRuehl" w:hint="cs"/>
          <w:rtl/>
        </w:rPr>
        <w:t xml:space="preserve"> העתק מאושר מאותו צו. לאחר מכן רשאי הרשם לשנות או לתקן את הפנקס אם</w:t>
      </w:r>
      <w:r>
        <w:rPr>
          <w:rStyle w:val="default"/>
          <w:rFonts w:cs="FrankRuehl"/>
          <w:rtl/>
        </w:rPr>
        <w:t xml:space="preserve"> </w:t>
      </w:r>
      <w:r>
        <w:rPr>
          <w:rStyle w:val="default"/>
          <w:rFonts w:cs="FrankRuehl" w:hint="cs"/>
          <w:rtl/>
        </w:rPr>
        <w:t>יש צורך בכך.</w:t>
      </w:r>
    </w:p>
    <w:p w:rsidR="00BE45D2" w:rsidRPr="00441257" w:rsidRDefault="00BE45D2" w:rsidP="00BE45D2">
      <w:pPr>
        <w:pStyle w:val="P00"/>
        <w:spacing w:before="0"/>
        <w:ind w:left="0" w:right="1134"/>
        <w:rPr>
          <w:rFonts w:cs="FrankRuehl" w:hint="cs"/>
          <w:vanish/>
          <w:color w:val="FF0000"/>
          <w:szCs w:val="20"/>
          <w:shd w:val="clear" w:color="auto" w:fill="FFFF99"/>
          <w:rtl/>
        </w:rPr>
      </w:pPr>
      <w:bookmarkStart w:id="247" w:name="Rov318"/>
      <w:r w:rsidRPr="00441257">
        <w:rPr>
          <w:rFonts w:cs="FrankRuehl" w:hint="cs"/>
          <w:vanish/>
          <w:color w:val="FF0000"/>
          <w:szCs w:val="20"/>
          <w:shd w:val="clear" w:color="auto" w:fill="FFFF99"/>
          <w:rtl/>
        </w:rPr>
        <w:t>מיום 24.11.2013</w:t>
      </w:r>
    </w:p>
    <w:p w:rsidR="00BE45D2" w:rsidRPr="00441257" w:rsidRDefault="00BE45D2" w:rsidP="00BE45D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BE45D2" w:rsidRPr="00441257" w:rsidRDefault="00BE45D2" w:rsidP="00BE45D2">
      <w:pPr>
        <w:pStyle w:val="P00"/>
        <w:spacing w:before="0"/>
        <w:ind w:left="0" w:right="1134"/>
        <w:rPr>
          <w:rFonts w:cs="FrankRuehl" w:hint="cs"/>
          <w:vanish/>
          <w:szCs w:val="20"/>
          <w:shd w:val="clear" w:color="auto" w:fill="FFFF99"/>
          <w:rtl/>
        </w:rPr>
      </w:pPr>
      <w:hyperlink r:id="rId225"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95</w:t>
      </w:r>
    </w:p>
    <w:p w:rsidR="00BE45D2" w:rsidRPr="00441257" w:rsidRDefault="00BE45D2" w:rsidP="00BE45D2">
      <w:pPr>
        <w:pStyle w:val="P00"/>
        <w:ind w:left="0" w:right="1134"/>
        <w:rPr>
          <w:rStyle w:val="default"/>
          <w:rFonts w:cs="Miriam" w:hint="cs"/>
          <w:vanish/>
          <w:sz w:val="16"/>
          <w:szCs w:val="16"/>
          <w:shd w:val="clear" w:color="auto" w:fill="FFFF99"/>
          <w:rtl/>
        </w:rPr>
      </w:pPr>
      <w:r w:rsidRPr="00441257">
        <w:rPr>
          <w:rStyle w:val="default"/>
          <w:rFonts w:cs="Miriam" w:hint="cs"/>
          <w:vanish/>
          <w:sz w:val="16"/>
          <w:szCs w:val="16"/>
          <w:shd w:val="clear" w:color="auto" w:fill="FFFF99"/>
          <w:rtl/>
        </w:rPr>
        <w:t xml:space="preserve">צו </w:t>
      </w:r>
      <w:r w:rsidRPr="00441257">
        <w:rPr>
          <w:rStyle w:val="default"/>
          <w:rFonts w:cs="Miriam" w:hint="cs"/>
          <w:strike/>
          <w:vanish/>
          <w:sz w:val="16"/>
          <w:szCs w:val="16"/>
          <w:shd w:val="clear" w:color="auto" w:fill="FFFF99"/>
          <w:rtl/>
        </w:rPr>
        <w:t>בית-דין</w:t>
      </w:r>
      <w:r w:rsidRPr="00441257">
        <w:rPr>
          <w:rStyle w:val="default"/>
          <w:rFonts w:cs="Miriam" w:hint="cs"/>
          <w:vanish/>
          <w:sz w:val="16"/>
          <w:szCs w:val="16"/>
          <w:shd w:val="clear" w:color="auto" w:fill="FFFF99"/>
          <w:rtl/>
        </w:rPr>
        <w:t xml:space="preserve"> </w:t>
      </w:r>
      <w:r w:rsidRPr="00441257">
        <w:rPr>
          <w:rStyle w:val="default"/>
          <w:rFonts w:cs="Miriam" w:hint="cs"/>
          <w:vanish/>
          <w:sz w:val="16"/>
          <w:szCs w:val="16"/>
          <w:u w:val="single"/>
          <w:shd w:val="clear" w:color="auto" w:fill="FFFF99"/>
          <w:rtl/>
        </w:rPr>
        <w:t>בית משפט</w:t>
      </w:r>
    </w:p>
    <w:p w:rsidR="00BE45D2" w:rsidRPr="00BE45D2" w:rsidRDefault="00BE45D2" w:rsidP="00BE45D2">
      <w:pPr>
        <w:pStyle w:val="P00"/>
        <w:spacing w:before="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88.</w:t>
      </w:r>
      <w:r w:rsidRPr="00441257">
        <w:rPr>
          <w:rStyle w:val="default"/>
          <w:rFonts w:cs="FrankRuehl"/>
          <w:vanish/>
          <w:sz w:val="22"/>
          <w:szCs w:val="22"/>
          <w:shd w:val="clear" w:color="auto" w:fill="FFFF99"/>
          <w:rtl/>
        </w:rPr>
        <w:tab/>
        <w:t>מק</w:t>
      </w:r>
      <w:r w:rsidRPr="00441257">
        <w:rPr>
          <w:rStyle w:val="default"/>
          <w:rFonts w:cs="FrankRuehl" w:hint="cs"/>
          <w:vanish/>
          <w:sz w:val="22"/>
          <w:szCs w:val="22"/>
          <w:shd w:val="clear" w:color="auto" w:fill="FFFF99"/>
          <w:rtl/>
        </w:rPr>
        <w:t xml:space="preserve">ום שניתן צו ע"י </w:t>
      </w:r>
      <w:r w:rsidRPr="00441257">
        <w:rPr>
          <w:rStyle w:val="default"/>
          <w:rFonts w:cs="FrankRuehl" w:hint="cs"/>
          <w:strike/>
          <w:vanish/>
          <w:sz w:val="22"/>
          <w:szCs w:val="22"/>
          <w:shd w:val="clear" w:color="auto" w:fill="FFFF99"/>
          <w:rtl/>
        </w:rPr>
        <w:t>בית דין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בית משפט</w:t>
      </w:r>
      <w:r w:rsidRPr="00441257">
        <w:rPr>
          <w:rStyle w:val="default"/>
          <w:rFonts w:cs="FrankRuehl" w:hint="cs"/>
          <w:vanish/>
          <w:sz w:val="22"/>
          <w:szCs w:val="22"/>
          <w:shd w:val="clear" w:color="auto" w:fill="FFFF99"/>
          <w:rtl/>
        </w:rPr>
        <w:t xml:space="preserve"> בכל משפט עפ"י הפקודה, הרי האדם שלזכותו או, אם יש יותר מאדם אחד, אותו אדם שיורה</w:t>
      </w:r>
      <w:r w:rsidRPr="00441257">
        <w:rPr>
          <w:rStyle w:val="default"/>
          <w:rFonts w:cs="FrankRuehl"/>
          <w:vanish/>
          <w:sz w:val="22"/>
          <w:szCs w:val="22"/>
          <w:shd w:val="clear" w:color="auto" w:fill="FFFF99"/>
          <w:rtl/>
        </w:rPr>
        <w:t xml:space="preserve"> ה</w:t>
      </w:r>
      <w:r w:rsidRPr="00441257">
        <w:rPr>
          <w:rStyle w:val="default"/>
          <w:rFonts w:cs="FrankRuehl" w:hint="cs"/>
          <w:vanish/>
          <w:sz w:val="22"/>
          <w:szCs w:val="22"/>
          <w:shd w:val="clear" w:color="auto" w:fill="FFFF99"/>
          <w:rtl/>
        </w:rPr>
        <w:t xml:space="preserve">רשם, חייב להניח מיד </w:t>
      </w:r>
      <w:r w:rsidRPr="00441257">
        <w:rPr>
          <w:rStyle w:val="default"/>
          <w:rFonts w:cs="FrankRuehl" w:hint="cs"/>
          <w:strike/>
          <w:vanish/>
          <w:sz w:val="22"/>
          <w:szCs w:val="22"/>
          <w:shd w:val="clear" w:color="auto" w:fill="FFFF99"/>
          <w:rtl/>
        </w:rPr>
        <w:t>במשרד</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ברשות</w:t>
      </w:r>
      <w:r w:rsidRPr="00441257">
        <w:rPr>
          <w:rStyle w:val="default"/>
          <w:rFonts w:cs="FrankRuehl" w:hint="cs"/>
          <w:vanish/>
          <w:sz w:val="22"/>
          <w:szCs w:val="22"/>
          <w:shd w:val="clear" w:color="auto" w:fill="FFFF99"/>
          <w:rtl/>
        </w:rPr>
        <w:t xml:space="preserve"> העתק מאושר מאותו צו. לאחר מכן רשאי הרשם לשנות או לתקן את הפנקס אם</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יש צורך בכך.</w:t>
      </w:r>
      <w:bookmarkEnd w:id="247"/>
    </w:p>
    <w:p w:rsidR="00D92350" w:rsidRDefault="00D92350" w:rsidP="00BE45D2">
      <w:pPr>
        <w:pStyle w:val="P00"/>
        <w:spacing w:before="72"/>
        <w:ind w:left="0" w:right="1134"/>
        <w:rPr>
          <w:rStyle w:val="default"/>
          <w:rFonts w:cs="FrankRuehl" w:hint="cs"/>
          <w:rtl/>
        </w:rPr>
      </w:pPr>
      <w:bookmarkStart w:id="248" w:name="Seif83"/>
      <w:bookmarkEnd w:id="248"/>
      <w:r>
        <w:rPr>
          <w:lang w:val="he-IL"/>
        </w:rPr>
        <w:pict>
          <v:rect id="_x0000_s2169" style="position:absolute;left:0;text-align:left;margin-left:464.5pt;margin-top:8.05pt;width:75.05pt;height:24.7pt;z-index:251658752" o:allowincell="f" filled="f" stroked="f" strokecolor="lime" strokeweight=".25pt">
            <v:textbox inset="0,0,0,0">
              <w:txbxContent>
                <w:p w:rsidR="00343C41" w:rsidRDefault="00343C41" w:rsidP="00BE45D2">
                  <w:pPr>
                    <w:spacing w:line="160" w:lineRule="exact"/>
                    <w:jc w:val="left"/>
                    <w:rPr>
                      <w:rFonts w:cs="Miriam" w:hint="cs"/>
                      <w:sz w:val="18"/>
                      <w:szCs w:val="18"/>
                      <w:rtl/>
                    </w:rPr>
                  </w:pPr>
                  <w:r>
                    <w:rPr>
                      <w:rFonts w:cs="Miriam"/>
                      <w:sz w:val="18"/>
                      <w:szCs w:val="18"/>
                      <w:rtl/>
                    </w:rPr>
                    <w:t>פר</w:t>
                  </w:r>
                  <w:r>
                    <w:rPr>
                      <w:rFonts w:cs="Miriam" w:hint="cs"/>
                      <w:sz w:val="18"/>
                      <w:szCs w:val="18"/>
                      <w:rtl/>
                    </w:rPr>
                    <w:t xml:space="preserve">סום צווי </w:t>
                  </w:r>
                  <w:r>
                    <w:rPr>
                      <w:rFonts w:cs="Miriam"/>
                      <w:sz w:val="18"/>
                      <w:szCs w:val="18"/>
                      <w:rtl/>
                    </w:rPr>
                    <w:t>בי</w:t>
                  </w:r>
                  <w:r>
                    <w:rPr>
                      <w:rFonts w:cs="Miriam" w:hint="cs"/>
                      <w:sz w:val="18"/>
                      <w:szCs w:val="18"/>
                      <w:rtl/>
                    </w:rPr>
                    <w:t>ת משפט</w:t>
                  </w:r>
                </w:p>
                <w:p w:rsidR="00343C41" w:rsidRDefault="00343C41" w:rsidP="00BE45D2">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89.</w:t>
      </w:r>
      <w:r>
        <w:rPr>
          <w:rStyle w:val="big-number"/>
          <w:rFonts w:cs="Miriam"/>
          <w:rtl/>
        </w:rPr>
        <w:tab/>
      </w:r>
      <w:r>
        <w:rPr>
          <w:rStyle w:val="default"/>
          <w:rFonts w:cs="FrankRuehl"/>
          <w:rtl/>
        </w:rPr>
        <w:t>הר</w:t>
      </w:r>
      <w:r>
        <w:rPr>
          <w:rStyle w:val="default"/>
          <w:rFonts w:cs="FrankRuehl" w:hint="cs"/>
          <w:rtl/>
        </w:rPr>
        <w:t xml:space="preserve">שם יצווה לפרסם </w:t>
      </w:r>
      <w:r w:rsidR="00BE45D2">
        <w:rPr>
          <w:rStyle w:val="default"/>
          <w:rFonts w:cs="FrankRuehl" w:hint="cs"/>
          <w:rtl/>
        </w:rPr>
        <w:t>באתר האינטרנט ו</w:t>
      </w:r>
      <w:r>
        <w:rPr>
          <w:rStyle w:val="default"/>
          <w:rFonts w:cs="FrankRuehl" w:hint="cs"/>
          <w:rtl/>
        </w:rPr>
        <w:t xml:space="preserve">ברשומות כל צו בית </w:t>
      </w:r>
      <w:r w:rsidR="00BE45D2">
        <w:rPr>
          <w:rStyle w:val="default"/>
          <w:rFonts w:cs="FrankRuehl" w:hint="cs"/>
          <w:rtl/>
        </w:rPr>
        <w:t xml:space="preserve">משפט </w:t>
      </w:r>
      <w:r>
        <w:rPr>
          <w:rStyle w:val="default"/>
          <w:rFonts w:cs="FrankRuehl" w:hint="cs"/>
          <w:rtl/>
        </w:rPr>
        <w:t>עפ"י הפקודה, כשהוא רואה צורך בפרסום.</w:t>
      </w:r>
    </w:p>
    <w:p w:rsidR="00BE45D2" w:rsidRPr="00441257" w:rsidRDefault="00BE45D2" w:rsidP="00BE45D2">
      <w:pPr>
        <w:pStyle w:val="P00"/>
        <w:spacing w:before="0"/>
        <w:ind w:left="0" w:right="1134"/>
        <w:rPr>
          <w:rFonts w:cs="FrankRuehl" w:hint="cs"/>
          <w:vanish/>
          <w:color w:val="FF0000"/>
          <w:szCs w:val="20"/>
          <w:shd w:val="clear" w:color="auto" w:fill="FFFF99"/>
          <w:rtl/>
        </w:rPr>
      </w:pPr>
      <w:bookmarkStart w:id="249" w:name="Rov319"/>
      <w:r w:rsidRPr="00441257">
        <w:rPr>
          <w:rFonts w:cs="FrankRuehl" w:hint="cs"/>
          <w:vanish/>
          <w:color w:val="FF0000"/>
          <w:szCs w:val="20"/>
          <w:shd w:val="clear" w:color="auto" w:fill="FFFF99"/>
          <w:rtl/>
        </w:rPr>
        <w:t>מיום 24.11.2013</w:t>
      </w:r>
    </w:p>
    <w:p w:rsidR="00BE45D2" w:rsidRPr="00441257" w:rsidRDefault="00BE45D2" w:rsidP="00BE45D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BE45D2" w:rsidRPr="00441257" w:rsidRDefault="00BE45D2" w:rsidP="00BE45D2">
      <w:pPr>
        <w:pStyle w:val="P00"/>
        <w:spacing w:before="0"/>
        <w:ind w:left="0" w:right="1134"/>
        <w:rPr>
          <w:rFonts w:cs="FrankRuehl" w:hint="cs"/>
          <w:vanish/>
          <w:szCs w:val="20"/>
          <w:shd w:val="clear" w:color="auto" w:fill="FFFF99"/>
          <w:rtl/>
        </w:rPr>
      </w:pPr>
      <w:hyperlink r:id="rId226"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95</w:t>
      </w:r>
    </w:p>
    <w:p w:rsidR="00BE45D2" w:rsidRPr="00441257" w:rsidRDefault="00BE45D2" w:rsidP="00BE45D2">
      <w:pPr>
        <w:pStyle w:val="P00"/>
        <w:ind w:left="0" w:right="1134"/>
        <w:rPr>
          <w:rStyle w:val="default"/>
          <w:rFonts w:cs="Miriam" w:hint="cs"/>
          <w:vanish/>
          <w:sz w:val="16"/>
          <w:szCs w:val="16"/>
          <w:shd w:val="clear" w:color="auto" w:fill="FFFF99"/>
          <w:rtl/>
        </w:rPr>
      </w:pPr>
      <w:r w:rsidRPr="00441257">
        <w:rPr>
          <w:rStyle w:val="default"/>
          <w:rFonts w:cs="Miriam" w:hint="cs"/>
          <w:vanish/>
          <w:sz w:val="16"/>
          <w:szCs w:val="16"/>
          <w:shd w:val="clear" w:color="auto" w:fill="FFFF99"/>
          <w:rtl/>
        </w:rPr>
        <w:t xml:space="preserve">פרסום צווי </w:t>
      </w:r>
      <w:r w:rsidRPr="00441257">
        <w:rPr>
          <w:rStyle w:val="default"/>
          <w:rFonts w:cs="Miriam" w:hint="cs"/>
          <w:strike/>
          <w:vanish/>
          <w:sz w:val="16"/>
          <w:szCs w:val="16"/>
          <w:shd w:val="clear" w:color="auto" w:fill="FFFF99"/>
          <w:rtl/>
        </w:rPr>
        <w:t>בית דין</w:t>
      </w:r>
      <w:r w:rsidRPr="00441257">
        <w:rPr>
          <w:rStyle w:val="default"/>
          <w:rFonts w:cs="Miriam" w:hint="cs"/>
          <w:vanish/>
          <w:sz w:val="16"/>
          <w:szCs w:val="16"/>
          <w:shd w:val="clear" w:color="auto" w:fill="FFFF99"/>
          <w:rtl/>
        </w:rPr>
        <w:t xml:space="preserve"> </w:t>
      </w:r>
      <w:r w:rsidRPr="00441257">
        <w:rPr>
          <w:rStyle w:val="default"/>
          <w:rFonts w:cs="Miriam" w:hint="cs"/>
          <w:vanish/>
          <w:sz w:val="16"/>
          <w:szCs w:val="16"/>
          <w:u w:val="single"/>
          <w:shd w:val="clear" w:color="auto" w:fill="FFFF99"/>
          <w:rtl/>
        </w:rPr>
        <w:t>בית משפט</w:t>
      </w:r>
    </w:p>
    <w:p w:rsidR="00BE45D2" w:rsidRPr="00BE45D2" w:rsidRDefault="00BE45D2" w:rsidP="00BE45D2">
      <w:pPr>
        <w:pStyle w:val="P00"/>
        <w:spacing w:before="0"/>
        <w:ind w:left="0" w:right="1134"/>
        <w:rPr>
          <w:rStyle w:val="default"/>
          <w:rFonts w:cs="FrankRuehl" w:hint="cs"/>
          <w:sz w:val="2"/>
          <w:szCs w:val="2"/>
          <w:shd w:val="clear" w:color="auto" w:fill="FFFF99"/>
          <w:rtl/>
        </w:rPr>
      </w:pPr>
      <w:r w:rsidRPr="00441257">
        <w:rPr>
          <w:rStyle w:val="default"/>
          <w:rFonts w:cs="FrankRuehl"/>
          <w:vanish/>
          <w:sz w:val="22"/>
          <w:szCs w:val="22"/>
          <w:shd w:val="clear" w:color="auto" w:fill="FFFF99"/>
          <w:rtl/>
        </w:rPr>
        <w:t>89.</w:t>
      </w:r>
      <w:r w:rsidRPr="00441257">
        <w:rPr>
          <w:rStyle w:val="default"/>
          <w:rFonts w:cs="FrankRuehl"/>
          <w:vanish/>
          <w:sz w:val="22"/>
          <w:szCs w:val="22"/>
          <w:shd w:val="clear" w:color="auto" w:fill="FFFF99"/>
          <w:rtl/>
        </w:rPr>
        <w:tab/>
        <w:t>הר</w:t>
      </w:r>
      <w:r w:rsidRPr="00441257">
        <w:rPr>
          <w:rStyle w:val="default"/>
          <w:rFonts w:cs="FrankRuehl" w:hint="cs"/>
          <w:vanish/>
          <w:sz w:val="22"/>
          <w:szCs w:val="22"/>
          <w:shd w:val="clear" w:color="auto" w:fill="FFFF99"/>
          <w:rtl/>
        </w:rPr>
        <w:t xml:space="preserve">שם יצווה </w:t>
      </w:r>
      <w:r w:rsidRPr="00441257">
        <w:rPr>
          <w:rStyle w:val="default"/>
          <w:rFonts w:cs="FrankRuehl" w:hint="cs"/>
          <w:strike/>
          <w:vanish/>
          <w:sz w:val="22"/>
          <w:szCs w:val="22"/>
          <w:shd w:val="clear" w:color="auto" w:fill="FFFF99"/>
          <w:rtl/>
        </w:rPr>
        <w:t>לפרסם ברשומות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לפרסם באתר האינטרנט וברשומות</w:t>
      </w:r>
      <w:r w:rsidRPr="00441257">
        <w:rPr>
          <w:rStyle w:val="default"/>
          <w:rFonts w:cs="FrankRuehl" w:hint="cs"/>
          <w:vanish/>
          <w:sz w:val="22"/>
          <w:szCs w:val="22"/>
          <w:shd w:val="clear" w:color="auto" w:fill="FFFF99"/>
          <w:rtl/>
        </w:rPr>
        <w:t xml:space="preserve"> כל צו </w:t>
      </w:r>
      <w:r w:rsidRPr="00441257">
        <w:rPr>
          <w:rStyle w:val="default"/>
          <w:rFonts w:cs="FrankRuehl" w:hint="cs"/>
          <w:strike/>
          <w:vanish/>
          <w:sz w:val="22"/>
          <w:szCs w:val="22"/>
          <w:shd w:val="clear" w:color="auto" w:fill="FFFF99"/>
          <w:rtl/>
        </w:rPr>
        <w:t>בית דין</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בית משפט</w:t>
      </w:r>
      <w:r w:rsidRPr="00441257">
        <w:rPr>
          <w:rStyle w:val="default"/>
          <w:rFonts w:cs="FrankRuehl" w:hint="cs"/>
          <w:vanish/>
          <w:sz w:val="22"/>
          <w:szCs w:val="22"/>
          <w:shd w:val="clear" w:color="auto" w:fill="FFFF99"/>
          <w:rtl/>
        </w:rPr>
        <w:t xml:space="preserve"> עפ"י הפקודה, כשהוא רואה צורך בפרסום.</w:t>
      </w:r>
      <w:bookmarkEnd w:id="249"/>
    </w:p>
    <w:p w:rsidR="00D92350" w:rsidRDefault="00D92350">
      <w:pPr>
        <w:pStyle w:val="P00"/>
        <w:spacing w:before="72"/>
        <w:ind w:left="0" w:right="1134"/>
        <w:rPr>
          <w:rStyle w:val="default"/>
          <w:rFonts w:cs="FrankRuehl"/>
          <w:rtl/>
        </w:rPr>
      </w:pPr>
      <w:bookmarkStart w:id="250" w:name="Seif84"/>
      <w:bookmarkEnd w:id="250"/>
      <w:r>
        <w:rPr>
          <w:lang w:val="he-IL"/>
        </w:rPr>
        <w:pict>
          <v:rect id="_x0000_s2170" style="position:absolute;left:0;text-align:left;margin-left:464.5pt;margin-top:8.05pt;width:75.05pt;height:10pt;z-index:251659776"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90.</w:t>
      </w:r>
      <w:r>
        <w:rPr>
          <w:rStyle w:val="big-number"/>
          <w:rFonts w:cs="Miriam"/>
          <w:rtl/>
        </w:rPr>
        <w:tab/>
      </w:r>
      <w:r>
        <w:rPr>
          <w:rStyle w:val="default"/>
          <w:rFonts w:cs="FrankRuehl"/>
          <w:rtl/>
        </w:rPr>
        <w:t>תק</w:t>
      </w:r>
      <w:r>
        <w:rPr>
          <w:rStyle w:val="default"/>
          <w:rFonts w:cs="FrankRuehl" w:hint="cs"/>
          <w:rtl/>
        </w:rPr>
        <w:t>נות סימני המסחר והתקנה מיום 30 בספטמבר 1935, שהותקנה עפ"י פקו</w:t>
      </w:r>
      <w:r>
        <w:rPr>
          <w:rStyle w:val="default"/>
          <w:rFonts w:cs="FrankRuehl"/>
          <w:rtl/>
        </w:rPr>
        <w:t>דת</w:t>
      </w:r>
      <w:r>
        <w:rPr>
          <w:rStyle w:val="default"/>
          <w:rFonts w:cs="FrankRuehl" w:hint="cs"/>
          <w:rtl/>
        </w:rPr>
        <w:t xml:space="preserve"> סימני המסחר ונתפרסמה בעתון הרשמי גליון 542 מיום 10 באוקטובר 1935, מבוטלות בזה, אלא שביטול זה לא יפגע בכל דבר שנעשה עפ"י אותן תקנות, או בכל בקשה או כל ענין אחר התלויים ועומדים בתאריך התחלת תקפן של תקנות אלה.</w:t>
      </w:r>
    </w:p>
    <w:p w:rsidR="00D92350" w:rsidRDefault="00D92350">
      <w:pPr>
        <w:pStyle w:val="P00"/>
        <w:spacing w:before="72"/>
        <w:ind w:left="0" w:right="1134"/>
        <w:rPr>
          <w:rStyle w:val="default"/>
          <w:rFonts w:cs="FrankRuehl" w:hint="cs"/>
          <w:rtl/>
        </w:rPr>
      </w:pPr>
    </w:p>
    <w:p w:rsidR="00164A22" w:rsidRDefault="00164A22" w:rsidP="00164A22">
      <w:pPr>
        <w:pStyle w:val="medium2-header"/>
        <w:keepLines w:val="0"/>
        <w:spacing w:before="72"/>
        <w:ind w:left="0" w:right="1134"/>
        <w:rPr>
          <w:rFonts w:cs="FrankRuehl"/>
          <w:noProof/>
          <w:rtl/>
        </w:rPr>
      </w:pPr>
      <w:bookmarkStart w:id="251" w:name="med23"/>
      <w:bookmarkEnd w:id="251"/>
      <w:r>
        <w:rPr>
          <w:noProof/>
          <w:sz w:val="20"/>
          <w:lang w:val="he-IL"/>
        </w:rPr>
        <w:pict>
          <v:rect id="_x0000_s2280" style="position:absolute;left:0;text-align:left;margin-left:464.5pt;margin-top:8.05pt;width:75.05pt;height:19.9pt;z-index:251673088" o:allowincell="f" filled="f" stroked="f" strokecolor="lime" strokeweight=".25pt">
            <v:textbox inset="0,0,0,0">
              <w:txbxContent>
                <w:p w:rsidR="00343C41" w:rsidRDefault="00343C41" w:rsidP="00164A22">
                  <w:pPr>
                    <w:spacing w:line="160" w:lineRule="exact"/>
                    <w:jc w:val="left"/>
                    <w:rPr>
                      <w:rFonts w:cs="Miriam" w:hint="cs"/>
                      <w:sz w:val="18"/>
                      <w:szCs w:val="18"/>
                      <w:rtl/>
                    </w:rPr>
                  </w:pPr>
                  <w:r>
                    <w:rPr>
                      <w:rFonts w:cs="Miriam" w:hint="cs"/>
                      <w:sz w:val="18"/>
                      <w:szCs w:val="18"/>
                      <w:rtl/>
                    </w:rPr>
                    <w:t>תק' תשס"ז-2007</w:t>
                  </w:r>
                </w:p>
                <w:p w:rsidR="00343C41" w:rsidRDefault="00343C41" w:rsidP="00EB7FA4">
                  <w:pPr>
                    <w:spacing w:line="160" w:lineRule="exact"/>
                    <w:jc w:val="left"/>
                    <w:rPr>
                      <w:rFonts w:cs="Miriam" w:hint="cs"/>
                      <w:sz w:val="18"/>
                      <w:szCs w:val="18"/>
                      <w:rtl/>
                    </w:rPr>
                  </w:pPr>
                  <w:r>
                    <w:rPr>
                      <w:rFonts w:cs="Miriam" w:hint="cs"/>
                      <w:sz w:val="18"/>
                      <w:szCs w:val="18"/>
                      <w:rtl/>
                    </w:rPr>
                    <w:t>הודעה תש</w:t>
                  </w:r>
                  <w:r w:rsidR="00E62906">
                    <w:rPr>
                      <w:rFonts w:cs="Miriam" w:hint="cs"/>
                      <w:sz w:val="18"/>
                      <w:szCs w:val="18"/>
                      <w:rtl/>
                    </w:rPr>
                    <w:t>פ"</w:t>
                  </w:r>
                  <w:r w:rsidR="00015384">
                    <w:rPr>
                      <w:rFonts w:cs="Miriam" w:hint="cs"/>
                      <w:sz w:val="18"/>
                      <w:szCs w:val="18"/>
                      <w:rtl/>
                    </w:rPr>
                    <w:t>ג</w:t>
                  </w:r>
                  <w:r w:rsidR="00E62906">
                    <w:rPr>
                      <w:rFonts w:cs="Miriam" w:hint="cs"/>
                      <w:sz w:val="18"/>
                      <w:szCs w:val="18"/>
                      <w:rtl/>
                    </w:rPr>
                    <w:t>-202</w:t>
                  </w:r>
                  <w:r w:rsidR="00015384">
                    <w:rPr>
                      <w:rFonts w:cs="Miriam" w:hint="cs"/>
                      <w:sz w:val="18"/>
                      <w:szCs w:val="18"/>
                      <w:rtl/>
                    </w:rPr>
                    <w:t>3</w:t>
                  </w:r>
                </w:p>
              </w:txbxContent>
            </v:textbox>
            <w10:anchorlock/>
          </v:rect>
        </w:pict>
      </w:r>
      <w:r>
        <w:rPr>
          <w:rFonts w:cs="FrankRuehl"/>
          <w:noProof/>
          <w:rtl/>
        </w:rPr>
        <w:t>תו</w:t>
      </w:r>
      <w:r>
        <w:rPr>
          <w:rFonts w:cs="FrankRuehl" w:hint="cs"/>
          <w:noProof/>
          <w:rtl/>
        </w:rPr>
        <w:t>ספת ראשונה</w:t>
      </w:r>
    </w:p>
    <w:p w:rsidR="00164A22" w:rsidRPr="008664A5" w:rsidRDefault="00164A22" w:rsidP="008664A5">
      <w:pPr>
        <w:pStyle w:val="P00"/>
        <w:spacing w:before="72"/>
        <w:ind w:left="0" w:right="1134"/>
        <w:jc w:val="center"/>
        <w:rPr>
          <w:rStyle w:val="default"/>
          <w:rFonts w:cs="FrankRuehl"/>
          <w:sz w:val="24"/>
          <w:szCs w:val="24"/>
          <w:rtl/>
        </w:rPr>
      </w:pPr>
      <w:r w:rsidRPr="008664A5">
        <w:rPr>
          <w:rStyle w:val="default"/>
          <w:rFonts w:cs="FrankRuehl"/>
          <w:sz w:val="24"/>
          <w:szCs w:val="24"/>
          <w:rtl/>
        </w:rPr>
        <w:t>(תקנ</w:t>
      </w:r>
      <w:r w:rsidRPr="008664A5">
        <w:rPr>
          <w:rStyle w:val="default"/>
          <w:rFonts w:cs="FrankRuehl" w:hint="cs"/>
          <w:sz w:val="24"/>
          <w:szCs w:val="24"/>
          <w:rtl/>
        </w:rPr>
        <w:t>ה 3)</w:t>
      </w:r>
    </w:p>
    <w:p w:rsidR="00164A22" w:rsidRDefault="00164A22" w:rsidP="00164A22">
      <w:pPr>
        <w:pStyle w:val="P00"/>
        <w:tabs>
          <w:tab w:val="clear" w:pos="624"/>
          <w:tab w:val="clear" w:pos="1021"/>
          <w:tab w:val="clear" w:pos="1474"/>
          <w:tab w:val="clear" w:pos="1928"/>
          <w:tab w:val="clear" w:pos="2381"/>
          <w:tab w:val="clear" w:pos="2835"/>
          <w:tab w:val="clear" w:pos="6259"/>
          <w:tab w:val="center" w:pos="6974"/>
        </w:tabs>
        <w:spacing w:before="72"/>
        <w:ind w:left="0" w:right="1134"/>
        <w:rPr>
          <w:rStyle w:val="default"/>
          <w:rFonts w:cs="FrankRuehl"/>
          <w:sz w:val="20"/>
          <w:szCs w:val="20"/>
          <w:u w:val="single"/>
          <w:rtl/>
        </w:rPr>
      </w:pPr>
      <w:r>
        <w:rPr>
          <w:rStyle w:val="default"/>
          <w:rFonts w:cs="FrankRuehl" w:hint="cs"/>
          <w:sz w:val="20"/>
          <w:szCs w:val="20"/>
          <w:rtl/>
        </w:rPr>
        <w:tab/>
      </w:r>
      <w:r>
        <w:rPr>
          <w:rStyle w:val="default"/>
          <w:rFonts w:cs="FrankRuehl"/>
          <w:sz w:val="20"/>
          <w:szCs w:val="20"/>
          <w:u w:val="single"/>
          <w:rtl/>
        </w:rPr>
        <w:t>בש</w:t>
      </w:r>
      <w:r>
        <w:rPr>
          <w:rStyle w:val="default"/>
          <w:rFonts w:cs="FrankRuehl" w:hint="cs"/>
          <w:sz w:val="20"/>
          <w:szCs w:val="20"/>
          <w:u w:val="single"/>
          <w:rtl/>
        </w:rPr>
        <w:t>קלים חדשים</w:t>
      </w:r>
    </w:p>
    <w:p w:rsidR="00164A22" w:rsidRDefault="00164A22" w:rsidP="00164A22">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הגשת בקשה לרישום סימן מסחר לפי סעיף 7 לפקודה –</w:t>
      </w:r>
    </w:p>
    <w:p w:rsidR="00164A22" w:rsidRDefault="00164A22"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567"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בסוג טובין אחד</w:t>
      </w:r>
      <w:r>
        <w:rPr>
          <w:rStyle w:val="default"/>
          <w:rFonts w:cs="FrankRuehl" w:hint="cs"/>
          <w:rtl/>
        </w:rPr>
        <w:tab/>
      </w:r>
      <w:r>
        <w:rPr>
          <w:rStyle w:val="default"/>
          <w:rFonts w:cs="FrankRuehl"/>
          <w:rtl/>
        </w:rPr>
        <w:t>1,</w:t>
      </w:r>
      <w:r w:rsidR="00015384">
        <w:rPr>
          <w:rStyle w:val="default"/>
          <w:rFonts w:cs="FrankRuehl" w:hint="cs"/>
          <w:rtl/>
        </w:rPr>
        <w:t>731</w:t>
      </w:r>
    </w:p>
    <w:p w:rsidR="00164A22" w:rsidRDefault="00164A22"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567"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לכל סוג טובין נוסף במסגרת אותה בקשה</w:t>
      </w:r>
      <w:r>
        <w:rPr>
          <w:rStyle w:val="default"/>
          <w:rFonts w:cs="FrankRuehl" w:hint="cs"/>
          <w:rtl/>
        </w:rPr>
        <w:tab/>
      </w:r>
      <w:r>
        <w:rPr>
          <w:rStyle w:val="default"/>
          <w:rFonts w:cs="FrankRuehl"/>
          <w:rtl/>
        </w:rPr>
        <w:t>1,</w:t>
      </w:r>
      <w:r w:rsidR="00015384">
        <w:rPr>
          <w:rStyle w:val="default"/>
          <w:rFonts w:cs="FrankRuehl" w:hint="cs"/>
          <w:rtl/>
        </w:rPr>
        <w:t>301</w:t>
      </w:r>
    </w:p>
    <w:p w:rsidR="00164A22" w:rsidRDefault="00164A22"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567" w:right="2552" w:hanging="56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הגשת הודעת התנגדות, בקשה לתיקון פנקס או בקשה לביטול רישום סימן מסחר אחד לכל סוג טובין בבקשה לפי סעיפים 24(א), 38 ו</w:t>
      </w:r>
      <w:r>
        <w:rPr>
          <w:rStyle w:val="default"/>
          <w:rFonts w:cs="FrankRuehl" w:hint="cs"/>
          <w:rtl/>
        </w:rPr>
        <w:t>-</w:t>
      </w:r>
      <w:r>
        <w:rPr>
          <w:rStyle w:val="default"/>
          <w:rFonts w:cs="FrankRuehl"/>
          <w:rtl/>
        </w:rPr>
        <w:t>41 לפקודה</w:t>
      </w:r>
      <w:r>
        <w:rPr>
          <w:rStyle w:val="default"/>
          <w:rFonts w:cs="FrankRuehl" w:hint="cs"/>
          <w:rtl/>
        </w:rPr>
        <w:tab/>
      </w:r>
      <w:r>
        <w:rPr>
          <w:rStyle w:val="default"/>
          <w:rFonts w:cs="FrankRuehl" w:hint="cs"/>
          <w:rtl/>
        </w:rPr>
        <w:tab/>
      </w:r>
      <w:r w:rsidR="00015384">
        <w:rPr>
          <w:rStyle w:val="default"/>
          <w:rFonts w:cs="FrankRuehl" w:hint="cs"/>
          <w:rtl/>
        </w:rPr>
        <w:t>872</w:t>
      </w:r>
    </w:p>
    <w:p w:rsidR="00164A22" w:rsidRDefault="00164A22"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567" w:right="2552" w:hanging="56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הגשת בקשה להשמיע טענות בהליכים לפי סעיפים 24(ו), 29, ו</w:t>
      </w:r>
      <w:r>
        <w:rPr>
          <w:rStyle w:val="default"/>
          <w:rFonts w:cs="FrankRuehl" w:hint="cs"/>
          <w:rtl/>
        </w:rPr>
        <w:t>-</w:t>
      </w:r>
      <w:r>
        <w:rPr>
          <w:rStyle w:val="default"/>
          <w:rFonts w:cs="FrankRuehl"/>
          <w:rtl/>
        </w:rPr>
        <w:t xml:space="preserve">41(ב) לפקודה או לפי תקנה </w:t>
      </w:r>
      <w:r>
        <w:rPr>
          <w:rStyle w:val="default"/>
          <w:rFonts w:cs="FrankRuehl" w:hint="cs"/>
          <w:rtl/>
        </w:rPr>
        <w:t>73</w:t>
      </w:r>
      <w:r>
        <w:rPr>
          <w:rStyle w:val="default"/>
          <w:rFonts w:cs="FrankRuehl" w:hint="cs"/>
          <w:rtl/>
        </w:rPr>
        <w:tab/>
      </w:r>
      <w:r w:rsidR="00015384">
        <w:rPr>
          <w:rStyle w:val="default"/>
          <w:rFonts w:cs="FrankRuehl" w:hint="cs"/>
          <w:rtl/>
        </w:rPr>
        <w:t>812</w:t>
      </w:r>
    </w:p>
    <w:p w:rsidR="00164A22" w:rsidRDefault="00164A22" w:rsidP="00164A22">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הגשת בקשה לחידוש רישום סימן מסחר לפי סעיף 32 לפקודה –</w:t>
      </w:r>
    </w:p>
    <w:p w:rsidR="00164A22" w:rsidRDefault="00164A22"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567"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לסוג טובין אחד</w:t>
      </w:r>
      <w:r>
        <w:rPr>
          <w:rStyle w:val="default"/>
          <w:rFonts w:cs="FrankRuehl" w:hint="cs"/>
          <w:rtl/>
        </w:rPr>
        <w:tab/>
      </w:r>
      <w:r w:rsidR="00015384">
        <w:rPr>
          <w:rStyle w:val="default"/>
          <w:rFonts w:cs="FrankRuehl" w:hint="cs"/>
          <w:rtl/>
        </w:rPr>
        <w:t>3,084</w:t>
      </w:r>
    </w:p>
    <w:p w:rsidR="00164A22" w:rsidRDefault="00164A22"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567"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לכל סוג טובין נוסף של אותו סימן במסגרת אותה בקשה</w:t>
      </w:r>
      <w:r>
        <w:rPr>
          <w:rStyle w:val="default"/>
          <w:rFonts w:cs="FrankRuehl" w:hint="cs"/>
          <w:rtl/>
        </w:rPr>
        <w:tab/>
      </w:r>
      <w:r>
        <w:rPr>
          <w:rStyle w:val="default"/>
          <w:rFonts w:cs="FrankRuehl"/>
          <w:rtl/>
        </w:rPr>
        <w:t>2,</w:t>
      </w:r>
      <w:r w:rsidR="00015384">
        <w:rPr>
          <w:rStyle w:val="default"/>
          <w:rFonts w:cs="FrankRuehl" w:hint="cs"/>
          <w:rtl/>
        </w:rPr>
        <w:t>602</w:t>
      </w:r>
    </w:p>
    <w:p w:rsidR="00164A22" w:rsidRDefault="00164A22"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אגרת פיגור לפי תקנה 52(2), לחודש או חלק מחודש</w:t>
      </w:r>
      <w:r>
        <w:rPr>
          <w:rStyle w:val="default"/>
          <w:rFonts w:cs="FrankRuehl" w:hint="cs"/>
          <w:rtl/>
        </w:rPr>
        <w:tab/>
      </w:r>
      <w:r w:rsidR="00163B18">
        <w:rPr>
          <w:rStyle w:val="default"/>
          <w:rFonts w:cs="FrankRuehl" w:hint="cs"/>
          <w:rtl/>
        </w:rPr>
        <w:t>7</w:t>
      </w:r>
      <w:r w:rsidR="00015384">
        <w:rPr>
          <w:rStyle w:val="default"/>
          <w:rFonts w:cs="FrankRuehl" w:hint="cs"/>
          <w:rtl/>
        </w:rPr>
        <w:t>8</w:t>
      </w:r>
    </w:p>
    <w:p w:rsidR="00164A22" w:rsidRDefault="00164A22"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אגרת החזרה לתוקף לפי תקנה 53(1), לכל סוג טובין</w:t>
      </w:r>
      <w:r>
        <w:rPr>
          <w:rStyle w:val="default"/>
          <w:rFonts w:cs="FrankRuehl" w:hint="cs"/>
          <w:rtl/>
        </w:rPr>
        <w:tab/>
      </w:r>
      <w:r w:rsidR="002D28DE">
        <w:rPr>
          <w:rStyle w:val="default"/>
          <w:rFonts w:cs="FrankRuehl" w:hint="cs"/>
          <w:rtl/>
        </w:rPr>
        <w:t>1,</w:t>
      </w:r>
      <w:r w:rsidR="00015384">
        <w:rPr>
          <w:rStyle w:val="default"/>
          <w:rFonts w:cs="FrankRuehl" w:hint="cs"/>
          <w:rtl/>
        </w:rPr>
        <w:t>197</w:t>
      </w:r>
    </w:p>
    <w:p w:rsidR="00164A22" w:rsidRDefault="00122EF9"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567" w:right="2552" w:hanging="567"/>
        <w:rPr>
          <w:rStyle w:val="default"/>
          <w:rFonts w:cs="FrankRuehl" w:hint="cs"/>
          <w:rtl/>
        </w:rPr>
      </w:pPr>
      <w:r>
        <w:rPr>
          <w:rFonts w:cs="FrankRuehl"/>
          <w:sz w:val="26"/>
          <w:rtl/>
          <w:lang w:eastAsia="en-US"/>
        </w:rPr>
        <w:pict>
          <v:shape id="_x0000_s2349" type="#_x0000_t202" style="position:absolute;left:0;text-align:left;margin-left:470.25pt;margin-top:7.1pt;width:1in;height:11.2pt;z-index:251691520" filled="f" stroked="f">
            <v:textbox inset="1mm,0,1mm,0">
              <w:txbxContent>
                <w:p w:rsidR="00343C41" w:rsidRDefault="00343C41" w:rsidP="00122EF9">
                  <w:pPr>
                    <w:spacing w:line="160" w:lineRule="exact"/>
                    <w:jc w:val="left"/>
                    <w:rPr>
                      <w:rFonts w:cs="Miriam" w:hint="cs"/>
                      <w:sz w:val="18"/>
                      <w:szCs w:val="18"/>
                      <w:rtl/>
                    </w:rPr>
                  </w:pPr>
                  <w:r>
                    <w:rPr>
                      <w:rFonts w:cs="Miriam" w:hint="cs"/>
                      <w:sz w:val="18"/>
                      <w:szCs w:val="18"/>
                      <w:rtl/>
                    </w:rPr>
                    <w:t>תק' תשע"ג-2012</w:t>
                  </w:r>
                </w:p>
              </w:txbxContent>
            </v:textbox>
          </v:shape>
        </w:pict>
      </w:r>
      <w:r w:rsidR="00164A22">
        <w:rPr>
          <w:rStyle w:val="default"/>
          <w:rFonts w:cs="FrankRuehl"/>
          <w:rtl/>
        </w:rPr>
        <w:t>7.</w:t>
      </w:r>
      <w:r w:rsidR="00164A22">
        <w:rPr>
          <w:rStyle w:val="default"/>
          <w:rFonts w:cs="FrankRuehl" w:hint="cs"/>
          <w:rtl/>
        </w:rPr>
        <w:tab/>
      </w:r>
      <w:r w:rsidR="00164A22">
        <w:rPr>
          <w:rStyle w:val="default"/>
          <w:rFonts w:cs="FrankRuehl"/>
          <w:rtl/>
        </w:rPr>
        <w:t>הגשת בקשה לשינוי ברישום, העברת בעלות, רישום רשות או ביטולה לפי סעיפים 20</w:t>
      </w:r>
      <w:r w:rsidR="00164A22">
        <w:rPr>
          <w:rStyle w:val="default"/>
          <w:rFonts w:cs="FrankRuehl" w:hint="cs"/>
          <w:rtl/>
        </w:rPr>
        <w:t>, 36</w:t>
      </w:r>
      <w:r w:rsidR="00164A22">
        <w:rPr>
          <w:rStyle w:val="default"/>
          <w:rFonts w:cs="FrankRuehl"/>
          <w:rtl/>
        </w:rPr>
        <w:t xml:space="preserve">(א)(3), (4), (5), </w:t>
      </w:r>
      <w:r w:rsidR="00164A22">
        <w:rPr>
          <w:rStyle w:val="default"/>
          <w:rFonts w:cs="FrankRuehl" w:hint="cs"/>
          <w:rtl/>
        </w:rPr>
        <w:t>49</w:t>
      </w:r>
      <w:r w:rsidR="00164A22">
        <w:rPr>
          <w:rStyle w:val="default"/>
          <w:rFonts w:cs="FrankRuehl"/>
          <w:rtl/>
        </w:rPr>
        <w:t>(א), 51 או 52 לפקודה וכן עם הגשת בקשה לתיקון הפנקס שלגביה לא נקבעה אגרה אחרת, לכל סימן</w:t>
      </w:r>
      <w:r w:rsidR="00164A22">
        <w:rPr>
          <w:rStyle w:val="default"/>
          <w:rFonts w:cs="FrankRuehl" w:hint="cs"/>
          <w:rtl/>
        </w:rPr>
        <w:tab/>
      </w:r>
      <w:r w:rsidR="00015384">
        <w:rPr>
          <w:rStyle w:val="default"/>
          <w:rFonts w:cs="FrankRuehl" w:hint="cs"/>
          <w:rtl/>
        </w:rPr>
        <w:t>338</w:t>
      </w:r>
    </w:p>
    <w:p w:rsidR="00164A22" w:rsidRDefault="00164A22" w:rsidP="00164A22">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בעד חיפוש –</w:t>
      </w:r>
    </w:p>
    <w:p w:rsidR="00164A22" w:rsidRDefault="00164A22"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567"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לפי תקנה 78(א)</w:t>
      </w:r>
      <w:r>
        <w:rPr>
          <w:rStyle w:val="default"/>
          <w:rFonts w:cs="FrankRuehl" w:hint="cs"/>
          <w:rtl/>
        </w:rPr>
        <w:tab/>
      </w:r>
      <w:r w:rsidR="009E04B9">
        <w:rPr>
          <w:rStyle w:val="default"/>
          <w:rFonts w:cs="FrankRuehl" w:hint="cs"/>
          <w:rtl/>
        </w:rPr>
        <w:t>6</w:t>
      </w:r>
      <w:r w:rsidR="00015384">
        <w:rPr>
          <w:rStyle w:val="default"/>
          <w:rFonts w:cs="FrankRuehl" w:hint="cs"/>
          <w:rtl/>
        </w:rPr>
        <w:t>9</w:t>
      </w:r>
      <w:r w:rsidR="009E04B9">
        <w:rPr>
          <w:rStyle w:val="default"/>
          <w:rFonts w:cs="FrankRuehl" w:hint="cs"/>
          <w:rtl/>
        </w:rPr>
        <w:t>0</w:t>
      </w:r>
    </w:p>
    <w:p w:rsidR="00164A22"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567" w:right="1134"/>
        <w:rPr>
          <w:rStyle w:val="default"/>
          <w:rFonts w:cs="FrankRuehl" w:hint="cs"/>
          <w:rtl/>
        </w:rPr>
      </w:pPr>
      <w:r>
        <w:rPr>
          <w:rFonts w:cs="FrankRuehl"/>
          <w:sz w:val="26"/>
          <w:rtl/>
          <w:lang w:eastAsia="en-US"/>
        </w:rPr>
        <w:pict>
          <v:shape id="_x0000_s2352" type="#_x0000_t202" style="position:absolute;left:0;text-align:left;margin-left:470.25pt;margin-top:7.1pt;width:1in;height:11.2pt;z-index:251692544" filled="f" stroked="f">
            <v:textbox inset="1mm,0,1mm,0">
              <w:txbxContent>
                <w:p w:rsidR="00343C41" w:rsidRDefault="00343C41" w:rsidP="00122EF9">
                  <w:pPr>
                    <w:spacing w:line="160" w:lineRule="exact"/>
                    <w:jc w:val="left"/>
                    <w:rPr>
                      <w:rFonts w:cs="Miriam" w:hint="cs"/>
                      <w:sz w:val="18"/>
                      <w:szCs w:val="18"/>
                      <w:rtl/>
                    </w:rPr>
                  </w:pPr>
                  <w:r>
                    <w:rPr>
                      <w:rFonts w:cs="Miriam" w:hint="cs"/>
                      <w:sz w:val="18"/>
                      <w:szCs w:val="18"/>
                      <w:rtl/>
                    </w:rPr>
                    <w:t>תק' תשע"ג-2012</w:t>
                  </w:r>
                </w:p>
              </w:txbxContent>
            </v:textbox>
          </v:shape>
        </w:pict>
      </w:r>
      <w:r w:rsidR="00164A22">
        <w:rPr>
          <w:rStyle w:val="default"/>
          <w:rFonts w:cs="FrankRuehl"/>
          <w:rtl/>
        </w:rPr>
        <w:t>(ב)</w:t>
      </w:r>
      <w:r w:rsidR="00164A22">
        <w:rPr>
          <w:rStyle w:val="default"/>
          <w:rFonts w:cs="FrankRuehl" w:hint="cs"/>
          <w:rtl/>
        </w:rPr>
        <w:tab/>
      </w:r>
      <w:r>
        <w:rPr>
          <w:rStyle w:val="default"/>
          <w:rFonts w:cs="FrankRuehl" w:hint="cs"/>
          <w:rtl/>
        </w:rPr>
        <w:t>(נמחק)</w:t>
      </w:r>
    </w:p>
    <w:p w:rsidR="00164A22" w:rsidRDefault="00164A22"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בעד העתק מאושר של רישום לפי סעיף 6(ב) לפקודה</w:t>
      </w:r>
      <w:r>
        <w:rPr>
          <w:rStyle w:val="default"/>
          <w:rFonts w:cs="FrankRuehl" w:hint="cs"/>
          <w:rtl/>
        </w:rPr>
        <w:tab/>
      </w:r>
      <w:r w:rsidR="00015384">
        <w:rPr>
          <w:rStyle w:val="default"/>
          <w:rFonts w:cs="FrankRuehl" w:hint="cs"/>
          <w:rtl/>
        </w:rPr>
        <w:t>52</w:t>
      </w:r>
    </w:p>
    <w:p w:rsidR="00164A22" w:rsidRDefault="00164A22"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בעד הארכת מועד לפי תקנה 82, לכל חודש או חלק ממנו, לכל סימן</w:t>
      </w:r>
      <w:r>
        <w:rPr>
          <w:rStyle w:val="default"/>
          <w:rFonts w:cs="FrankRuehl" w:hint="cs"/>
          <w:rtl/>
        </w:rPr>
        <w:tab/>
      </w:r>
      <w:r w:rsidR="00163B18">
        <w:rPr>
          <w:rStyle w:val="default"/>
          <w:rFonts w:cs="FrankRuehl" w:hint="cs"/>
          <w:rtl/>
        </w:rPr>
        <w:t>7</w:t>
      </w:r>
      <w:r w:rsidR="00015384">
        <w:rPr>
          <w:rStyle w:val="default"/>
          <w:rFonts w:cs="FrankRuehl" w:hint="cs"/>
          <w:rtl/>
        </w:rPr>
        <w:t>8</w:t>
      </w:r>
    </w:p>
    <w:p w:rsidR="00164A22" w:rsidRDefault="00BE45D2"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Fonts w:cs="FrankRuehl"/>
          <w:sz w:val="26"/>
          <w:rtl/>
          <w:lang w:eastAsia="en-US"/>
        </w:rPr>
        <w:pict>
          <v:shape id="_x0000_s2500" type="#_x0000_t202" style="position:absolute;left:0;text-align:left;margin-left:470.35pt;margin-top:7pt;width:1in;height:11.2pt;z-index:251725312" filled="f" stroked="f">
            <v:textbox inset="1mm,0,1mm,0">
              <w:txbxContent>
                <w:p w:rsidR="00343C41" w:rsidRDefault="00343C41" w:rsidP="00BE45D2">
                  <w:pPr>
                    <w:spacing w:line="160" w:lineRule="exact"/>
                    <w:jc w:val="left"/>
                    <w:rPr>
                      <w:rFonts w:cs="Miriam" w:hint="cs"/>
                      <w:sz w:val="18"/>
                      <w:szCs w:val="18"/>
                      <w:rtl/>
                    </w:rPr>
                  </w:pPr>
                  <w:r>
                    <w:rPr>
                      <w:rFonts w:cs="Miriam" w:hint="cs"/>
                      <w:sz w:val="18"/>
                      <w:szCs w:val="18"/>
                      <w:rtl/>
                    </w:rPr>
                    <w:t>תק' תשע"ד-2013</w:t>
                  </w:r>
                </w:p>
              </w:txbxContent>
            </v:textbox>
          </v:shape>
        </w:pict>
      </w:r>
      <w:r w:rsidR="00164A22">
        <w:rPr>
          <w:rStyle w:val="default"/>
          <w:rFonts w:cs="FrankRuehl"/>
          <w:rtl/>
        </w:rPr>
        <w:t>11.</w:t>
      </w:r>
      <w:r w:rsidR="00164A22">
        <w:rPr>
          <w:rStyle w:val="default"/>
          <w:rFonts w:cs="FrankRuehl" w:hint="cs"/>
          <w:rtl/>
        </w:rPr>
        <w:tab/>
      </w:r>
      <w:r w:rsidR="00164A22">
        <w:rPr>
          <w:rStyle w:val="default"/>
          <w:rFonts w:cs="FrankRuehl"/>
          <w:rtl/>
        </w:rPr>
        <w:t xml:space="preserve">הגשת בקשה להשמיע טענות בדיון לפי תקנה </w:t>
      </w:r>
      <w:r>
        <w:rPr>
          <w:rStyle w:val="default"/>
          <w:rFonts w:cs="FrankRuehl" w:hint="cs"/>
          <w:rtl/>
        </w:rPr>
        <w:t>26</w:t>
      </w:r>
      <w:r w:rsidR="00164A22">
        <w:rPr>
          <w:rStyle w:val="default"/>
          <w:rFonts w:cs="FrankRuehl" w:hint="cs"/>
          <w:rtl/>
        </w:rPr>
        <w:tab/>
      </w:r>
      <w:r w:rsidR="00015384">
        <w:rPr>
          <w:rStyle w:val="default"/>
          <w:rFonts w:cs="FrankRuehl" w:hint="cs"/>
          <w:rtl/>
        </w:rPr>
        <w:t>520</w:t>
      </w:r>
    </w:p>
    <w:p w:rsidR="00164A22" w:rsidRDefault="00164A22"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הגשת בקשה לבחינה על אתר לפי תקנה 22(ג), לכל סוג טובין</w:t>
      </w:r>
      <w:r>
        <w:rPr>
          <w:rStyle w:val="default"/>
          <w:rFonts w:cs="FrankRuehl" w:hint="cs"/>
          <w:rtl/>
        </w:rPr>
        <w:tab/>
      </w:r>
      <w:r w:rsidR="00015384">
        <w:rPr>
          <w:rStyle w:val="default"/>
          <w:rFonts w:cs="FrankRuehl" w:hint="cs"/>
          <w:rtl/>
        </w:rPr>
        <w:t>812</w:t>
      </w:r>
    </w:p>
    <w:p w:rsidR="00164A22" w:rsidRDefault="00164A22" w:rsidP="00164A22">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בעד צילום כל מסמך, לכל עמוד</w:t>
      </w:r>
      <w:r>
        <w:rPr>
          <w:rStyle w:val="default"/>
          <w:rFonts w:cs="FrankRuehl" w:hint="cs"/>
          <w:rtl/>
        </w:rPr>
        <w:tab/>
      </w:r>
      <w:r w:rsidR="009E04B9">
        <w:rPr>
          <w:rStyle w:val="default"/>
          <w:rFonts w:cs="FrankRuehl" w:hint="cs"/>
          <w:rtl/>
        </w:rPr>
        <w:t>3.</w:t>
      </w:r>
      <w:r w:rsidR="00015384">
        <w:rPr>
          <w:rStyle w:val="default"/>
          <w:rFonts w:cs="FrankRuehl" w:hint="cs"/>
          <w:rtl/>
        </w:rPr>
        <w:t>9</w:t>
      </w:r>
    </w:p>
    <w:p w:rsidR="00122EF9" w:rsidRDefault="00122EF9"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72"/>
        <w:ind w:left="0" w:right="1134"/>
        <w:rPr>
          <w:rStyle w:val="default"/>
          <w:rFonts w:cs="FrankRuehl" w:hint="cs"/>
          <w:rtl/>
        </w:rPr>
      </w:pPr>
      <w:r>
        <w:rPr>
          <w:rFonts w:cs="FrankRuehl"/>
          <w:sz w:val="26"/>
          <w:rtl/>
          <w:lang w:eastAsia="en-US"/>
        </w:rPr>
        <w:pict>
          <v:shape id="_x0000_s2353" type="#_x0000_t202" style="position:absolute;left:0;text-align:left;margin-left:470.25pt;margin-top:7.1pt;width:1in;height:11.2pt;z-index:251693568" filled="f" stroked="f">
            <v:textbox inset="1mm,0,1mm,0">
              <w:txbxContent>
                <w:p w:rsidR="00343C41" w:rsidRDefault="00343C41" w:rsidP="00122EF9">
                  <w:pPr>
                    <w:spacing w:line="160" w:lineRule="exact"/>
                    <w:jc w:val="left"/>
                    <w:rPr>
                      <w:rFonts w:cs="Miriam" w:hint="cs"/>
                      <w:sz w:val="18"/>
                      <w:szCs w:val="18"/>
                      <w:rtl/>
                    </w:rPr>
                  </w:pPr>
                  <w:r>
                    <w:rPr>
                      <w:rFonts w:cs="Miriam" w:hint="cs"/>
                      <w:sz w:val="18"/>
                      <w:szCs w:val="18"/>
                      <w:rtl/>
                    </w:rPr>
                    <w:t>תק' תשע"ג-2012</w:t>
                  </w:r>
                </w:p>
              </w:txbxContent>
            </v:textbox>
          </v:shape>
        </w:pict>
      </w:r>
      <w:r>
        <w:rPr>
          <w:rStyle w:val="default"/>
          <w:rFonts w:cs="FrankRuehl" w:hint="cs"/>
          <w:rtl/>
        </w:rPr>
        <w:t>14</w:t>
      </w:r>
      <w:r>
        <w:rPr>
          <w:rStyle w:val="default"/>
          <w:rFonts w:cs="FrankRuehl"/>
          <w:rtl/>
        </w:rPr>
        <w:t>.</w:t>
      </w:r>
      <w:r>
        <w:rPr>
          <w:rStyle w:val="default"/>
          <w:rFonts w:cs="FrankRuehl" w:hint="cs"/>
          <w:rtl/>
        </w:rPr>
        <w:tab/>
        <w:t>בעד העתק סרוק של תיק רישום</w:t>
      </w:r>
      <w:r>
        <w:rPr>
          <w:rStyle w:val="default"/>
          <w:rFonts w:cs="FrankRuehl" w:hint="cs"/>
          <w:rtl/>
        </w:rPr>
        <w:tab/>
      </w:r>
      <w:r w:rsidR="00015384">
        <w:rPr>
          <w:rStyle w:val="default"/>
          <w:rFonts w:cs="FrankRuehl" w:hint="cs"/>
          <w:rtl/>
        </w:rPr>
        <w:t>50</w:t>
      </w:r>
    </w:p>
    <w:p w:rsidR="00D92350" w:rsidRPr="00441257" w:rsidRDefault="00D92350">
      <w:pPr>
        <w:pStyle w:val="P00"/>
        <w:spacing w:before="0"/>
        <w:ind w:left="0" w:right="1134"/>
        <w:rPr>
          <w:rStyle w:val="default"/>
          <w:rFonts w:cs="FrankRuehl" w:hint="cs"/>
          <w:vanish/>
          <w:color w:val="FF0000"/>
          <w:sz w:val="20"/>
          <w:szCs w:val="20"/>
          <w:shd w:val="clear" w:color="auto" w:fill="FFFF99"/>
          <w:rtl/>
        </w:rPr>
      </w:pPr>
      <w:bookmarkStart w:id="252" w:name="Rov320"/>
      <w:r w:rsidRPr="00441257">
        <w:rPr>
          <w:rStyle w:val="default"/>
          <w:rFonts w:cs="FrankRuehl" w:hint="cs"/>
          <w:vanish/>
          <w:color w:val="FF0000"/>
          <w:sz w:val="20"/>
          <w:szCs w:val="20"/>
          <w:shd w:val="clear" w:color="auto" w:fill="FFFF99"/>
          <w:rtl/>
        </w:rPr>
        <w:t>מיום 22.2.2007</w:t>
      </w:r>
    </w:p>
    <w:p w:rsidR="00D92350" w:rsidRPr="00441257" w:rsidRDefault="00D92350" w:rsidP="008D0859">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 xml:space="preserve">פרטים 1(ב), 4(ב) </w:t>
      </w:r>
      <w:r w:rsidR="008D0859" w:rsidRPr="00441257">
        <w:rPr>
          <w:rStyle w:val="default"/>
          <w:rFonts w:cs="FrankRuehl" w:hint="cs"/>
          <w:vanish/>
          <w:color w:val="FF0000"/>
          <w:sz w:val="20"/>
          <w:szCs w:val="20"/>
          <w:shd w:val="clear" w:color="auto" w:fill="FFFF99"/>
          <w:rtl/>
        </w:rPr>
        <w:t>מיום 1.9.2010</w:t>
      </w:r>
    </w:p>
    <w:p w:rsidR="00D92350" w:rsidRPr="00441257" w:rsidRDefault="00D92350">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תשס"ז-2007</w:t>
      </w:r>
    </w:p>
    <w:p w:rsidR="00D92350" w:rsidRPr="00441257" w:rsidRDefault="00D92350">
      <w:pPr>
        <w:pStyle w:val="P00"/>
        <w:spacing w:before="0"/>
        <w:ind w:left="0" w:right="1134"/>
        <w:rPr>
          <w:rStyle w:val="default"/>
          <w:rFonts w:cs="FrankRuehl" w:hint="cs"/>
          <w:vanish/>
          <w:sz w:val="20"/>
          <w:szCs w:val="20"/>
          <w:shd w:val="clear" w:color="auto" w:fill="FFFF99"/>
          <w:rtl/>
        </w:rPr>
      </w:pPr>
      <w:hyperlink r:id="rId227" w:history="1">
        <w:r w:rsidRPr="00441257">
          <w:rPr>
            <w:rStyle w:val="Hyperlink"/>
            <w:rFonts w:cs="FrankRuehl" w:hint="cs"/>
            <w:vanish/>
            <w:szCs w:val="20"/>
            <w:shd w:val="clear" w:color="auto" w:fill="FFFF99"/>
            <w:rtl/>
          </w:rPr>
          <w:t>ק"ת תשס"ז מס' 6569</w:t>
        </w:r>
      </w:hyperlink>
      <w:r w:rsidRPr="00441257">
        <w:rPr>
          <w:rStyle w:val="default"/>
          <w:rFonts w:cs="FrankRuehl" w:hint="cs"/>
          <w:vanish/>
          <w:sz w:val="20"/>
          <w:szCs w:val="20"/>
          <w:shd w:val="clear" w:color="auto" w:fill="FFFF99"/>
          <w:rtl/>
        </w:rPr>
        <w:t xml:space="preserve"> מיום 22.2.2007 עמ' 612</w:t>
      </w:r>
    </w:p>
    <w:p w:rsidR="00D92350" w:rsidRPr="00441257" w:rsidRDefault="00D92350">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החלפת התוספת הראשונה</w:t>
      </w:r>
    </w:p>
    <w:p w:rsidR="00D92350" w:rsidRPr="00441257" w:rsidRDefault="00D92350">
      <w:pPr>
        <w:pStyle w:val="P00"/>
        <w:ind w:left="0" w:right="1134"/>
        <w:rPr>
          <w:rStyle w:val="default"/>
          <w:rFonts w:cs="FrankRuehl" w:hint="cs"/>
          <w:vanish/>
          <w:sz w:val="20"/>
          <w:szCs w:val="20"/>
          <w:shd w:val="clear" w:color="auto" w:fill="FFFF99"/>
          <w:rtl/>
        </w:rPr>
      </w:pPr>
      <w:hyperlink r:id="rId228" w:history="1">
        <w:r w:rsidRPr="00441257">
          <w:rPr>
            <w:rStyle w:val="Hyperlink"/>
            <w:rFonts w:cs="FrankRuehl" w:hint="cs"/>
            <w:vanish/>
            <w:szCs w:val="20"/>
            <w:shd w:val="clear" w:color="auto" w:fill="FFFF99"/>
            <w:rtl/>
          </w:rPr>
          <w:t>לנוסח הקודם</w:t>
        </w:r>
      </w:hyperlink>
      <w:r w:rsidRPr="00441257">
        <w:rPr>
          <w:rStyle w:val="default"/>
          <w:rFonts w:cs="FrankRuehl" w:hint="cs"/>
          <w:vanish/>
          <w:sz w:val="20"/>
          <w:szCs w:val="20"/>
          <w:shd w:val="clear" w:color="auto" w:fill="FFFF99"/>
          <w:rtl/>
        </w:rPr>
        <w:t xml:space="preserve"> והרבדים שקדמו לו</w:t>
      </w:r>
    </w:p>
    <w:p w:rsidR="006C0939" w:rsidRPr="00441257" w:rsidRDefault="006C0939" w:rsidP="006C0939">
      <w:pPr>
        <w:pStyle w:val="P00"/>
        <w:spacing w:before="0"/>
        <w:ind w:left="0" w:right="1134"/>
        <w:rPr>
          <w:rStyle w:val="default"/>
          <w:rFonts w:cs="FrankRuehl" w:hint="cs"/>
          <w:vanish/>
          <w:sz w:val="20"/>
          <w:szCs w:val="20"/>
          <w:shd w:val="clear" w:color="auto" w:fill="FFFF99"/>
          <w:rtl/>
        </w:rPr>
      </w:pPr>
    </w:p>
    <w:p w:rsidR="006C0939" w:rsidRPr="00441257" w:rsidRDefault="006C0939" w:rsidP="006C0939">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1.7.2008</w:t>
      </w:r>
    </w:p>
    <w:p w:rsidR="00630B80" w:rsidRPr="00441257" w:rsidRDefault="00630B80" w:rsidP="008D0859">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 xml:space="preserve">פרטים 1(ב), 4(ב) </w:t>
      </w:r>
      <w:r w:rsidR="008D0859" w:rsidRPr="00441257">
        <w:rPr>
          <w:rStyle w:val="default"/>
          <w:rFonts w:cs="FrankRuehl" w:hint="cs"/>
          <w:vanish/>
          <w:color w:val="FF0000"/>
          <w:sz w:val="20"/>
          <w:szCs w:val="20"/>
          <w:shd w:val="clear" w:color="auto" w:fill="FFFF99"/>
          <w:rtl/>
        </w:rPr>
        <w:t>מיום 1.9.2010</w:t>
      </w:r>
    </w:p>
    <w:p w:rsidR="006C0939" w:rsidRPr="00441257" w:rsidRDefault="006C0939" w:rsidP="006C0939">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הודעה תשס"ח-2008</w:t>
      </w:r>
    </w:p>
    <w:p w:rsidR="006C0939" w:rsidRPr="00441257" w:rsidRDefault="006C0939" w:rsidP="006C0939">
      <w:pPr>
        <w:pStyle w:val="P00"/>
        <w:spacing w:before="0"/>
        <w:ind w:left="0" w:right="1134"/>
        <w:rPr>
          <w:rStyle w:val="default"/>
          <w:rFonts w:cs="FrankRuehl" w:hint="cs"/>
          <w:vanish/>
          <w:sz w:val="20"/>
          <w:szCs w:val="20"/>
          <w:shd w:val="clear" w:color="auto" w:fill="FFFF99"/>
          <w:rtl/>
        </w:rPr>
      </w:pPr>
      <w:hyperlink r:id="rId229" w:history="1">
        <w:r w:rsidRPr="00441257">
          <w:rPr>
            <w:rStyle w:val="Hyperlink"/>
            <w:rFonts w:cs="FrankRuehl" w:hint="cs"/>
            <w:vanish/>
            <w:szCs w:val="20"/>
            <w:shd w:val="clear" w:color="auto" w:fill="FFFF99"/>
            <w:rtl/>
          </w:rPr>
          <w:t>ק"ת תשס"ח מס' 6686</w:t>
        </w:r>
      </w:hyperlink>
      <w:r w:rsidRPr="00441257">
        <w:rPr>
          <w:rStyle w:val="default"/>
          <w:rFonts w:cs="FrankRuehl" w:hint="cs"/>
          <w:vanish/>
          <w:sz w:val="20"/>
          <w:szCs w:val="20"/>
          <w:shd w:val="clear" w:color="auto" w:fill="FFFF99"/>
          <w:rtl/>
        </w:rPr>
        <w:t xml:space="preserve"> מיום 6.7.2008 עמ' 1084</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1,330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1,403</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1,000</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670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707</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624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658</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2,370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2,499</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2,000</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64</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920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970</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(א)(3), (4), (5), 37</w:t>
      </w:r>
      <w:r w:rsidRPr="00441257">
        <w:rPr>
          <w:rStyle w:val="default"/>
          <w:rFonts w:cs="FrankRuehl" w:hint="cs"/>
          <w:vanish/>
          <w:sz w:val="22"/>
          <w:szCs w:val="22"/>
          <w:shd w:val="clear" w:color="auto" w:fill="FFFF99"/>
          <w:rtl/>
        </w:rPr>
        <w:t>, 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260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274</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530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559</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78(ב)</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80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84</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40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42</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64</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24 או </w:t>
      </w:r>
      <w:r w:rsidRPr="00441257">
        <w:rPr>
          <w:rStyle w:val="default"/>
          <w:rFonts w:cs="FrankRuehl" w:hint="cs"/>
          <w:vanish/>
          <w:sz w:val="22"/>
          <w:szCs w:val="22"/>
          <w:shd w:val="clear" w:color="auto" w:fill="FFFF99"/>
          <w:rtl/>
        </w:rPr>
        <w:t>25</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400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422</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624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658</w:t>
      </w:r>
    </w:p>
    <w:p w:rsidR="006C0939" w:rsidRPr="00441257" w:rsidRDefault="006C0939"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3.20</w:t>
      </w:r>
    </w:p>
    <w:p w:rsidR="00630B80" w:rsidRPr="00441257" w:rsidRDefault="00630B80"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p>
    <w:p w:rsidR="00630B80" w:rsidRPr="00441257" w:rsidRDefault="00630B80"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1.1.2009</w:t>
      </w:r>
    </w:p>
    <w:p w:rsidR="00630B80" w:rsidRPr="00441257" w:rsidRDefault="00630B80" w:rsidP="008D0859">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 xml:space="preserve">פרטים 1(ב), 4(ב) </w:t>
      </w:r>
      <w:r w:rsidR="008D0859" w:rsidRPr="00441257">
        <w:rPr>
          <w:rStyle w:val="default"/>
          <w:rFonts w:cs="FrankRuehl" w:hint="cs"/>
          <w:vanish/>
          <w:color w:val="FF0000"/>
          <w:sz w:val="20"/>
          <w:szCs w:val="20"/>
          <w:shd w:val="clear" w:color="auto" w:fill="FFFF99"/>
          <w:rtl/>
        </w:rPr>
        <w:t>מיום 1.9.2010</w:t>
      </w:r>
    </w:p>
    <w:p w:rsidR="00630B80" w:rsidRPr="00441257" w:rsidRDefault="00630B80"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הודעה תשס"ט-2008</w:t>
      </w:r>
    </w:p>
    <w:p w:rsidR="00630B80" w:rsidRPr="00441257" w:rsidRDefault="00630B80" w:rsidP="006C093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hyperlink r:id="rId230" w:history="1">
        <w:r w:rsidRPr="00441257">
          <w:rPr>
            <w:rStyle w:val="Hyperlink"/>
            <w:rFonts w:cs="FrankRuehl" w:hint="cs"/>
            <w:vanish/>
            <w:szCs w:val="20"/>
            <w:shd w:val="clear" w:color="auto" w:fill="FFFF99"/>
            <w:rtl/>
          </w:rPr>
          <w:t>ק"ת תשס"ט מס' 6735</w:t>
        </w:r>
      </w:hyperlink>
      <w:r w:rsidRPr="00441257">
        <w:rPr>
          <w:rStyle w:val="default"/>
          <w:rFonts w:cs="FrankRuehl" w:hint="cs"/>
          <w:vanish/>
          <w:sz w:val="20"/>
          <w:szCs w:val="20"/>
          <w:shd w:val="clear" w:color="auto" w:fill="FFFF99"/>
          <w:rtl/>
        </w:rPr>
        <w:t xml:space="preserve"> מיום 31.12.2008 עמ' 272</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403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1,443</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1,000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1,084</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707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727</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658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677</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499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2,571</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2,000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2,171</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w:t>
      </w:r>
      <w:r w:rsidRPr="00441257">
        <w:rPr>
          <w:rStyle w:val="default"/>
          <w:rFonts w:cs="FrankRuehl" w:hint="cs"/>
          <w:strike/>
          <w:vanish/>
          <w:sz w:val="22"/>
          <w:szCs w:val="22"/>
          <w:shd w:val="clear" w:color="auto" w:fill="FFFF99"/>
          <w:rtl/>
        </w:rPr>
        <w:t>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66</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9</w:t>
      </w:r>
      <w:r w:rsidRPr="00441257">
        <w:rPr>
          <w:rStyle w:val="default"/>
          <w:rFonts w:cs="FrankRuehl" w:hint="cs"/>
          <w:strike/>
          <w:vanish/>
          <w:sz w:val="22"/>
          <w:szCs w:val="22"/>
          <w:shd w:val="clear" w:color="auto" w:fill="FFFF99"/>
          <w:rtl/>
        </w:rPr>
        <w:t>7</w:t>
      </w:r>
      <w:r w:rsidRPr="00441257">
        <w:rPr>
          <w:rStyle w:val="default"/>
          <w:rFonts w:cs="FrankRuehl"/>
          <w:strike/>
          <w:vanish/>
          <w:sz w:val="22"/>
          <w:szCs w:val="22"/>
          <w:shd w:val="clear" w:color="auto" w:fill="FFFF99"/>
          <w:rtl/>
        </w:rPr>
        <w:t>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998</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(א)(3), (4), (5), 37</w:t>
      </w:r>
      <w:r w:rsidRPr="00441257">
        <w:rPr>
          <w:rStyle w:val="default"/>
          <w:rFonts w:cs="FrankRuehl" w:hint="cs"/>
          <w:vanish/>
          <w:sz w:val="22"/>
          <w:szCs w:val="22"/>
          <w:shd w:val="clear" w:color="auto" w:fill="FFFF99"/>
          <w:rtl/>
        </w:rPr>
        <w:t>, 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274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282</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559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575</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78(ב)</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8</w:t>
      </w:r>
      <w:r w:rsidRPr="00441257">
        <w:rPr>
          <w:rStyle w:val="default"/>
          <w:rFonts w:cs="FrankRuehl" w:hint="cs"/>
          <w:strike/>
          <w:vanish/>
          <w:sz w:val="22"/>
          <w:szCs w:val="22"/>
          <w:shd w:val="clear" w:color="auto" w:fill="FFFF99"/>
          <w:rtl/>
        </w:rPr>
        <w:t>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86</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4</w:t>
      </w:r>
      <w:r w:rsidRPr="00441257">
        <w:rPr>
          <w:rStyle w:val="default"/>
          <w:rFonts w:cs="FrankRuehl" w:hint="cs"/>
          <w:strike/>
          <w:vanish/>
          <w:sz w:val="22"/>
          <w:szCs w:val="22"/>
          <w:shd w:val="clear" w:color="auto" w:fill="FFFF99"/>
          <w:rtl/>
        </w:rPr>
        <w:t>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43</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w:t>
      </w:r>
      <w:r w:rsidRPr="00441257">
        <w:rPr>
          <w:rStyle w:val="default"/>
          <w:rFonts w:cs="FrankRuehl" w:hint="cs"/>
          <w:strike/>
          <w:vanish/>
          <w:sz w:val="22"/>
          <w:szCs w:val="22"/>
          <w:shd w:val="clear" w:color="auto" w:fill="FFFF99"/>
          <w:rtl/>
        </w:rPr>
        <w:t>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66</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24 או </w:t>
      </w:r>
      <w:r w:rsidRPr="00441257">
        <w:rPr>
          <w:rStyle w:val="default"/>
          <w:rFonts w:cs="FrankRuehl" w:hint="cs"/>
          <w:vanish/>
          <w:sz w:val="22"/>
          <w:szCs w:val="22"/>
          <w:shd w:val="clear" w:color="auto" w:fill="FFFF99"/>
          <w:rtl/>
        </w:rPr>
        <w:t>25</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422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434</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658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677</w:t>
      </w:r>
    </w:p>
    <w:p w:rsidR="00630B80" w:rsidRPr="00441257" w:rsidRDefault="00630B80"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3</w:t>
      </w:r>
      <w:r w:rsidRPr="00441257">
        <w:rPr>
          <w:rStyle w:val="default"/>
          <w:rFonts w:cs="FrankRuehl" w:hint="cs"/>
          <w:strike/>
          <w:vanish/>
          <w:sz w:val="22"/>
          <w:szCs w:val="22"/>
          <w:shd w:val="clear" w:color="auto" w:fill="FFFF99"/>
          <w:rtl/>
        </w:rPr>
        <w:t>.20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3.30</w:t>
      </w:r>
    </w:p>
    <w:p w:rsidR="002D28DE" w:rsidRPr="00441257" w:rsidRDefault="002D28DE"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p>
    <w:p w:rsidR="002D28DE" w:rsidRPr="00441257" w:rsidRDefault="002D28DE"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1.7.2009</w:t>
      </w:r>
    </w:p>
    <w:p w:rsidR="002D28DE" w:rsidRPr="00441257" w:rsidRDefault="002D28DE" w:rsidP="008D0859">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 xml:space="preserve">פרטים 1(ב), 4(ב) </w:t>
      </w:r>
      <w:r w:rsidR="008D0859" w:rsidRPr="00441257">
        <w:rPr>
          <w:rStyle w:val="default"/>
          <w:rFonts w:cs="FrankRuehl" w:hint="cs"/>
          <w:vanish/>
          <w:color w:val="FF0000"/>
          <w:sz w:val="20"/>
          <w:szCs w:val="20"/>
          <w:shd w:val="clear" w:color="auto" w:fill="FFFF99"/>
          <w:rtl/>
        </w:rPr>
        <w:t>מיום 1.9.2010</w:t>
      </w:r>
    </w:p>
    <w:p w:rsidR="002D28DE" w:rsidRPr="00441257" w:rsidRDefault="002D28DE"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הודעה (מס' 2) תשס"ט-2009</w:t>
      </w:r>
    </w:p>
    <w:p w:rsidR="002D28DE" w:rsidRPr="00441257" w:rsidRDefault="002D28DE"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hyperlink r:id="rId231" w:history="1">
        <w:r w:rsidRPr="00441257">
          <w:rPr>
            <w:rStyle w:val="Hyperlink"/>
            <w:rFonts w:cs="FrankRuehl" w:hint="cs"/>
            <w:vanish/>
            <w:szCs w:val="20"/>
            <w:shd w:val="clear" w:color="auto" w:fill="FFFF99"/>
            <w:rtl/>
          </w:rPr>
          <w:t>ק"ת תשס"ט מס' 6798</w:t>
        </w:r>
      </w:hyperlink>
      <w:r w:rsidRPr="00441257">
        <w:rPr>
          <w:rStyle w:val="default"/>
          <w:rFonts w:cs="FrankRuehl" w:hint="cs"/>
          <w:vanish/>
          <w:sz w:val="20"/>
          <w:szCs w:val="20"/>
          <w:shd w:val="clear" w:color="auto" w:fill="FFFF99"/>
          <w:rtl/>
        </w:rPr>
        <w:t xml:space="preserve"> מיום 29.7.2009 עמ' 1168</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443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1,446</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84</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727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728</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677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678</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571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2,576</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171</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6</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998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1,000</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(א)(3), (4), (5), 37</w:t>
      </w:r>
      <w:r w:rsidRPr="00441257">
        <w:rPr>
          <w:rStyle w:val="default"/>
          <w:rFonts w:cs="FrankRuehl" w:hint="cs"/>
          <w:vanish/>
          <w:sz w:val="22"/>
          <w:szCs w:val="22"/>
          <w:shd w:val="clear" w:color="auto" w:fill="FFFF99"/>
          <w:rtl/>
        </w:rPr>
        <w:t>, 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282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283</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575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576</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6</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3</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6</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24 או </w:t>
      </w:r>
      <w:r w:rsidRPr="00441257">
        <w:rPr>
          <w:rStyle w:val="default"/>
          <w:rFonts w:cs="FrankRuehl" w:hint="cs"/>
          <w:vanish/>
          <w:sz w:val="22"/>
          <w:szCs w:val="22"/>
          <w:shd w:val="clear" w:color="auto" w:fill="FFFF99"/>
          <w:rtl/>
        </w:rPr>
        <w:t>25</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434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435</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677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678</w:t>
      </w:r>
    </w:p>
    <w:p w:rsidR="006E5D5B" w:rsidRPr="00441257" w:rsidRDefault="006E5D5B" w:rsidP="006E5D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.30</w:t>
      </w:r>
    </w:p>
    <w:p w:rsidR="006E5D5B" w:rsidRPr="00441257" w:rsidRDefault="006E5D5B"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p>
    <w:p w:rsidR="006E5D5B" w:rsidRPr="00441257" w:rsidRDefault="006E5D5B"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1.7.2010</w:t>
      </w:r>
    </w:p>
    <w:p w:rsidR="008D329F" w:rsidRPr="00441257" w:rsidRDefault="008D329F" w:rsidP="008D0859">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 xml:space="preserve">פרטים 1(ב), 4(ב) </w:t>
      </w:r>
      <w:r w:rsidR="008D0859" w:rsidRPr="00441257">
        <w:rPr>
          <w:rStyle w:val="default"/>
          <w:rFonts w:cs="FrankRuehl" w:hint="cs"/>
          <w:vanish/>
          <w:color w:val="FF0000"/>
          <w:sz w:val="20"/>
          <w:szCs w:val="20"/>
          <w:shd w:val="clear" w:color="auto" w:fill="FFFF99"/>
          <w:rtl/>
        </w:rPr>
        <w:t>מיום 1.9.2010</w:t>
      </w:r>
    </w:p>
    <w:p w:rsidR="006E5D5B" w:rsidRPr="00441257" w:rsidRDefault="006E5D5B"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הודעה תש"ע-2010</w:t>
      </w:r>
    </w:p>
    <w:p w:rsidR="006E5D5B" w:rsidRPr="00441257" w:rsidRDefault="008D329F"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hyperlink r:id="rId232" w:history="1">
        <w:r w:rsidR="006E5D5B" w:rsidRPr="00441257">
          <w:rPr>
            <w:rStyle w:val="Hyperlink"/>
            <w:rFonts w:cs="FrankRuehl" w:hint="cs"/>
            <w:vanish/>
            <w:szCs w:val="20"/>
            <w:shd w:val="clear" w:color="auto" w:fill="FFFF99"/>
            <w:rtl/>
          </w:rPr>
          <w:t>ק"ת תש"ע מס' 6909</w:t>
        </w:r>
      </w:hyperlink>
      <w:r w:rsidR="006E5D5B" w:rsidRPr="00441257">
        <w:rPr>
          <w:rStyle w:val="default"/>
          <w:rFonts w:cs="FrankRuehl" w:hint="cs"/>
          <w:vanish/>
          <w:sz w:val="20"/>
          <w:szCs w:val="20"/>
          <w:shd w:val="clear" w:color="auto" w:fill="FFFF99"/>
          <w:rtl/>
        </w:rPr>
        <w:t xml:space="preserve"> מיום 14.7.2010 עמ' 1388</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446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1,490</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1,0</w:t>
      </w:r>
      <w:r w:rsidRPr="00441257">
        <w:rPr>
          <w:rStyle w:val="default"/>
          <w:rFonts w:cs="FrankRuehl" w:hint="cs"/>
          <w:strike/>
          <w:vanish/>
          <w:sz w:val="22"/>
          <w:szCs w:val="22"/>
          <w:shd w:val="clear" w:color="auto" w:fill="FFFF99"/>
          <w:rtl/>
        </w:rPr>
        <w:t>84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1,119</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728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750</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678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699</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576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2,655</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171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2,241</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w:t>
      </w:r>
      <w:r w:rsidRPr="00441257">
        <w:rPr>
          <w:rStyle w:val="default"/>
          <w:rFonts w:cs="FrankRuehl" w:hint="cs"/>
          <w:strike/>
          <w:vanish/>
          <w:sz w:val="22"/>
          <w:szCs w:val="22"/>
          <w:shd w:val="clear" w:color="auto" w:fill="FFFF99"/>
          <w:rtl/>
        </w:rPr>
        <w:t>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68</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1,000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1,030</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(א)(3), (4), (5), 37</w:t>
      </w:r>
      <w:r w:rsidRPr="00441257">
        <w:rPr>
          <w:rStyle w:val="default"/>
          <w:rFonts w:cs="FrankRuehl" w:hint="cs"/>
          <w:vanish/>
          <w:sz w:val="22"/>
          <w:szCs w:val="22"/>
          <w:shd w:val="clear" w:color="auto" w:fill="FFFF99"/>
          <w:rtl/>
        </w:rPr>
        <w:t>, 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283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292</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576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594</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78(ב)</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8</w:t>
      </w:r>
      <w:r w:rsidRPr="00441257">
        <w:rPr>
          <w:rStyle w:val="default"/>
          <w:rFonts w:cs="FrankRuehl" w:hint="cs"/>
          <w:strike/>
          <w:vanish/>
          <w:sz w:val="22"/>
          <w:szCs w:val="22"/>
          <w:shd w:val="clear" w:color="auto" w:fill="FFFF99"/>
          <w:rtl/>
        </w:rPr>
        <w:t>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88</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4</w:t>
      </w:r>
      <w:r w:rsidRPr="00441257">
        <w:rPr>
          <w:rStyle w:val="default"/>
          <w:rFonts w:cs="FrankRuehl" w:hint="cs"/>
          <w:strike/>
          <w:vanish/>
          <w:sz w:val="22"/>
          <w:szCs w:val="22"/>
          <w:shd w:val="clear" w:color="auto" w:fill="FFFF99"/>
          <w:rtl/>
        </w:rPr>
        <w:t>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44</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w:t>
      </w:r>
      <w:r w:rsidRPr="00441257">
        <w:rPr>
          <w:rStyle w:val="default"/>
          <w:rFonts w:cs="FrankRuehl" w:hint="cs"/>
          <w:strike/>
          <w:vanish/>
          <w:sz w:val="22"/>
          <w:szCs w:val="22"/>
          <w:shd w:val="clear" w:color="auto" w:fill="FFFF99"/>
          <w:rtl/>
        </w:rPr>
        <w:t>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68</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24 או </w:t>
      </w:r>
      <w:r w:rsidRPr="00441257">
        <w:rPr>
          <w:rStyle w:val="default"/>
          <w:rFonts w:cs="FrankRuehl" w:hint="cs"/>
          <w:vanish/>
          <w:sz w:val="22"/>
          <w:szCs w:val="22"/>
          <w:shd w:val="clear" w:color="auto" w:fill="FFFF99"/>
          <w:rtl/>
        </w:rPr>
        <w:t>25</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435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448</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678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699</w:t>
      </w:r>
    </w:p>
    <w:p w:rsidR="006560D1" w:rsidRPr="00441257" w:rsidRDefault="006560D1" w:rsidP="006560D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3.30</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u w:val="single"/>
          <w:shd w:val="clear" w:color="auto" w:fill="FFFF99"/>
          <w:rtl/>
        </w:rPr>
        <w:t>3</w:t>
      </w:r>
      <w:r w:rsidRPr="00441257">
        <w:rPr>
          <w:rStyle w:val="default"/>
          <w:rFonts w:cs="FrankRuehl" w:hint="cs"/>
          <w:vanish/>
          <w:sz w:val="22"/>
          <w:szCs w:val="22"/>
          <w:u w:val="single"/>
          <w:shd w:val="clear" w:color="auto" w:fill="FFFF99"/>
          <w:rtl/>
        </w:rPr>
        <w:t>.40</w:t>
      </w:r>
    </w:p>
    <w:p w:rsidR="006560D1" w:rsidRPr="00441257" w:rsidRDefault="006560D1"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p>
    <w:p w:rsidR="006560D1" w:rsidRPr="00441257" w:rsidRDefault="006560D1"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1.1.2011</w:t>
      </w:r>
    </w:p>
    <w:p w:rsidR="006560D1" w:rsidRPr="00441257" w:rsidRDefault="006560D1"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הודעה תשע"א-2011</w:t>
      </w:r>
    </w:p>
    <w:p w:rsidR="006560D1" w:rsidRPr="00441257" w:rsidRDefault="006560D1"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hyperlink r:id="rId233" w:history="1">
        <w:r w:rsidRPr="00441257">
          <w:rPr>
            <w:rStyle w:val="Hyperlink"/>
            <w:rFonts w:cs="FrankRuehl" w:hint="cs"/>
            <w:vanish/>
            <w:szCs w:val="20"/>
            <w:shd w:val="clear" w:color="auto" w:fill="FFFF99"/>
            <w:rtl/>
          </w:rPr>
          <w:t>ק"ת תשע"א מס' 6966</w:t>
        </w:r>
      </w:hyperlink>
      <w:r w:rsidRPr="00441257">
        <w:rPr>
          <w:rStyle w:val="default"/>
          <w:rFonts w:cs="FrankRuehl" w:hint="cs"/>
          <w:vanish/>
          <w:sz w:val="20"/>
          <w:szCs w:val="20"/>
          <w:shd w:val="clear" w:color="auto" w:fill="FFFF99"/>
          <w:rtl/>
        </w:rPr>
        <w:t xml:space="preserve"> מיום 19.1.2011 עמ' 532</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490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1,523</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119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1,143</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766</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699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714</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655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2,713</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241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2,290</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w:t>
      </w:r>
      <w:r w:rsidRPr="00441257">
        <w:rPr>
          <w:rStyle w:val="default"/>
          <w:rFonts w:cs="FrankRuehl" w:hint="cs"/>
          <w:strike/>
          <w:vanish/>
          <w:sz w:val="22"/>
          <w:szCs w:val="22"/>
          <w:shd w:val="clear" w:color="auto" w:fill="FFFF99"/>
          <w:rtl/>
        </w:rPr>
        <w:t>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69</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1,030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1,053</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(א)(3), (4), (5), 37</w:t>
      </w:r>
      <w:r w:rsidRPr="00441257">
        <w:rPr>
          <w:rStyle w:val="default"/>
          <w:rFonts w:cs="FrankRuehl" w:hint="cs"/>
          <w:vanish/>
          <w:sz w:val="22"/>
          <w:szCs w:val="22"/>
          <w:shd w:val="clear" w:color="auto" w:fill="FFFF99"/>
          <w:rtl/>
        </w:rPr>
        <w:t>, 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292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298</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594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607</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78(ב)</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8</w:t>
      </w:r>
      <w:r w:rsidRPr="00441257">
        <w:rPr>
          <w:rStyle w:val="default"/>
          <w:rFonts w:cs="FrankRuehl" w:hint="cs"/>
          <w:strike/>
          <w:vanish/>
          <w:sz w:val="22"/>
          <w:szCs w:val="22"/>
          <w:shd w:val="clear" w:color="auto" w:fill="FFFF99"/>
          <w:rtl/>
        </w:rPr>
        <w:t>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90</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4</w:t>
      </w:r>
      <w:r w:rsidRPr="00441257">
        <w:rPr>
          <w:rStyle w:val="default"/>
          <w:rFonts w:cs="FrankRuehl" w:hint="cs"/>
          <w:strike/>
          <w:vanish/>
          <w:sz w:val="22"/>
          <w:szCs w:val="22"/>
          <w:shd w:val="clear" w:color="auto" w:fill="FFFF99"/>
          <w:rtl/>
        </w:rPr>
        <w:t>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45</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w:t>
      </w:r>
      <w:r w:rsidRPr="00441257">
        <w:rPr>
          <w:rStyle w:val="default"/>
          <w:rFonts w:cs="FrankRuehl" w:hint="cs"/>
          <w:strike/>
          <w:vanish/>
          <w:sz w:val="22"/>
          <w:szCs w:val="22"/>
          <w:shd w:val="clear" w:color="auto" w:fill="FFFF99"/>
          <w:rtl/>
        </w:rPr>
        <w:t>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69</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24 או </w:t>
      </w:r>
      <w:r w:rsidRPr="00441257">
        <w:rPr>
          <w:rStyle w:val="default"/>
          <w:rFonts w:cs="FrankRuehl" w:hint="cs"/>
          <w:vanish/>
          <w:sz w:val="22"/>
          <w:szCs w:val="22"/>
          <w:shd w:val="clear" w:color="auto" w:fill="FFFF99"/>
          <w:rtl/>
        </w:rPr>
        <w:t>25</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448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458</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699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714</w:t>
      </w:r>
    </w:p>
    <w:p w:rsidR="00163B18" w:rsidRPr="00441257" w:rsidRDefault="00163B18" w:rsidP="00163B1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3.40</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u w:val="single"/>
          <w:shd w:val="clear" w:color="auto" w:fill="FFFF99"/>
          <w:rtl/>
        </w:rPr>
        <w:t>3</w:t>
      </w:r>
      <w:r w:rsidRPr="00441257">
        <w:rPr>
          <w:rStyle w:val="default"/>
          <w:rFonts w:cs="FrankRuehl" w:hint="cs"/>
          <w:vanish/>
          <w:sz w:val="22"/>
          <w:szCs w:val="22"/>
          <w:u w:val="single"/>
          <w:shd w:val="clear" w:color="auto" w:fill="FFFF99"/>
          <w:rtl/>
        </w:rPr>
        <w:t>.50</w:t>
      </w:r>
    </w:p>
    <w:p w:rsidR="00163B18" w:rsidRPr="00441257" w:rsidRDefault="00163B18"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p>
    <w:p w:rsidR="00163B18" w:rsidRPr="00441257" w:rsidRDefault="00163B18"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1.1.2012</w:t>
      </w:r>
    </w:p>
    <w:p w:rsidR="00163B18" w:rsidRPr="00441257" w:rsidRDefault="00163B18"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הודעה תשע"ב-2011</w:t>
      </w:r>
    </w:p>
    <w:p w:rsidR="00163B18" w:rsidRPr="00441257" w:rsidRDefault="00163B18"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hyperlink r:id="rId234" w:history="1">
        <w:r w:rsidRPr="00441257">
          <w:rPr>
            <w:rStyle w:val="Hyperlink"/>
            <w:rFonts w:cs="FrankRuehl" w:hint="cs"/>
            <w:vanish/>
            <w:szCs w:val="20"/>
            <w:shd w:val="clear" w:color="auto" w:fill="FFFF99"/>
            <w:rtl/>
          </w:rPr>
          <w:t>ק"ת תשע"ב מס' 7068</w:t>
        </w:r>
      </w:hyperlink>
      <w:r w:rsidRPr="00441257">
        <w:rPr>
          <w:rStyle w:val="default"/>
          <w:rFonts w:cs="FrankRuehl" w:hint="cs"/>
          <w:vanish/>
          <w:sz w:val="20"/>
          <w:szCs w:val="20"/>
          <w:shd w:val="clear" w:color="auto" w:fill="FFFF99"/>
          <w:rtl/>
        </w:rPr>
        <w:t xml:space="preserve"> מיום 29.12.2011 עמ' 500</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523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1,564</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143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1,175</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766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787</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714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734</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713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2,788</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290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2,353</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w:t>
      </w:r>
      <w:r w:rsidRPr="00441257">
        <w:rPr>
          <w:rStyle w:val="default"/>
          <w:rFonts w:cs="FrankRuehl" w:hint="cs"/>
          <w:strike/>
          <w:vanish/>
          <w:sz w:val="22"/>
          <w:szCs w:val="22"/>
          <w:shd w:val="clear" w:color="auto" w:fill="FFFF99"/>
          <w:rtl/>
        </w:rPr>
        <w:t>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71</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1,053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1,081</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(א)(3), (4), (5), 37</w:t>
      </w:r>
      <w:r w:rsidRPr="00441257">
        <w:rPr>
          <w:rStyle w:val="default"/>
          <w:rFonts w:cs="FrankRuehl" w:hint="cs"/>
          <w:vanish/>
          <w:sz w:val="22"/>
          <w:szCs w:val="22"/>
          <w:shd w:val="clear" w:color="auto" w:fill="FFFF99"/>
          <w:rtl/>
        </w:rPr>
        <w:t>, 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298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307</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607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624</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78(ב)</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90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92</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4</w:t>
      </w:r>
      <w:r w:rsidRPr="00441257">
        <w:rPr>
          <w:rStyle w:val="default"/>
          <w:rFonts w:cs="FrankRuehl" w:hint="cs"/>
          <w:strike/>
          <w:vanish/>
          <w:sz w:val="22"/>
          <w:szCs w:val="22"/>
          <w:shd w:val="clear" w:color="auto" w:fill="FFFF99"/>
          <w:rtl/>
        </w:rPr>
        <w:t>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46</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6</w:t>
      </w:r>
      <w:r w:rsidRPr="00441257">
        <w:rPr>
          <w:rStyle w:val="default"/>
          <w:rFonts w:cs="FrankRuehl" w:hint="cs"/>
          <w:strike/>
          <w:vanish/>
          <w:sz w:val="22"/>
          <w:szCs w:val="22"/>
          <w:shd w:val="clear" w:color="auto" w:fill="FFFF99"/>
          <w:rtl/>
        </w:rPr>
        <w:t>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71</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24 או </w:t>
      </w:r>
      <w:r w:rsidRPr="00441257">
        <w:rPr>
          <w:rStyle w:val="default"/>
          <w:rFonts w:cs="FrankRuehl" w:hint="cs"/>
          <w:vanish/>
          <w:sz w:val="22"/>
          <w:szCs w:val="22"/>
          <w:shd w:val="clear" w:color="auto" w:fill="FFFF99"/>
          <w:rtl/>
        </w:rPr>
        <w:t>25</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458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470</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714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734</w:t>
      </w:r>
    </w:p>
    <w:p w:rsidR="00122EF9"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3.50</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u w:val="single"/>
          <w:shd w:val="clear" w:color="auto" w:fill="FFFF99"/>
          <w:rtl/>
        </w:rPr>
        <w:t>3</w:t>
      </w:r>
      <w:r w:rsidRPr="00441257">
        <w:rPr>
          <w:rStyle w:val="default"/>
          <w:rFonts w:cs="FrankRuehl" w:hint="cs"/>
          <w:vanish/>
          <w:sz w:val="22"/>
          <w:szCs w:val="22"/>
          <w:u w:val="single"/>
          <w:shd w:val="clear" w:color="auto" w:fill="FFFF99"/>
          <w:rtl/>
        </w:rPr>
        <w:t>.60</w:t>
      </w:r>
    </w:p>
    <w:p w:rsidR="00122EF9" w:rsidRPr="00441257" w:rsidRDefault="00122EF9"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p>
    <w:p w:rsidR="00122EF9" w:rsidRPr="00441257" w:rsidRDefault="00122EF9"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6.12.2012</w:t>
      </w:r>
    </w:p>
    <w:p w:rsidR="00122EF9" w:rsidRPr="00441257" w:rsidRDefault="00122EF9"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תשע"ג-2012</w:t>
      </w:r>
    </w:p>
    <w:p w:rsidR="00122EF9" w:rsidRPr="00441257" w:rsidRDefault="00122EF9" w:rsidP="00630B80">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hyperlink r:id="rId235" w:history="1">
        <w:r w:rsidRPr="00441257">
          <w:rPr>
            <w:rStyle w:val="Hyperlink"/>
            <w:rFonts w:cs="FrankRuehl" w:hint="cs"/>
            <w:vanish/>
            <w:szCs w:val="20"/>
            <w:shd w:val="clear" w:color="auto" w:fill="FFFF99"/>
            <w:rtl/>
          </w:rPr>
          <w:t>ק"ת תשע"ג מס' 7188</w:t>
        </w:r>
      </w:hyperlink>
      <w:r w:rsidRPr="00441257">
        <w:rPr>
          <w:rStyle w:val="default"/>
          <w:rFonts w:cs="FrankRuehl" w:hint="cs"/>
          <w:vanish/>
          <w:sz w:val="20"/>
          <w:szCs w:val="20"/>
          <w:shd w:val="clear" w:color="auto" w:fill="FFFF99"/>
          <w:rtl/>
        </w:rPr>
        <w:t xml:space="preserve"> מיום 6.12.2012 עמ' 242</w:t>
      </w:r>
    </w:p>
    <w:p w:rsidR="002D28DE" w:rsidRPr="00441257" w:rsidRDefault="002D28DE"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strike/>
          <w:vanish/>
          <w:sz w:val="22"/>
          <w:szCs w:val="22"/>
          <w:shd w:val="clear" w:color="auto" w:fill="FFFF99"/>
          <w:rtl/>
        </w:rPr>
        <w:t>37</w:t>
      </w:r>
      <w:r w:rsidRPr="00441257">
        <w:rPr>
          <w:rStyle w:val="default"/>
          <w:rFonts w:cs="FrankRuehl" w:hint="cs"/>
          <w:strike/>
          <w:vanish/>
          <w:sz w:val="22"/>
          <w:szCs w:val="22"/>
          <w:shd w:val="clear" w:color="auto" w:fill="FFFF99"/>
          <w:rtl/>
        </w:rPr>
        <w:t>,</w:t>
      </w:r>
      <w:r w:rsidRPr="00441257">
        <w:rPr>
          <w:rStyle w:val="default"/>
          <w:rFonts w:cs="FrankRuehl" w:hint="cs"/>
          <w:vanish/>
          <w:sz w:val="22"/>
          <w:szCs w:val="22"/>
          <w:shd w:val="clear" w:color="auto" w:fill="FFFF99"/>
          <w:rtl/>
        </w:rPr>
        <w:t xml:space="preserve"> 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0088554E" w:rsidRPr="00441257">
        <w:rPr>
          <w:rStyle w:val="default"/>
          <w:rFonts w:cs="FrankRuehl" w:hint="cs"/>
          <w:vanish/>
          <w:sz w:val="22"/>
          <w:szCs w:val="22"/>
          <w:shd w:val="clear" w:color="auto" w:fill="FFFF99"/>
          <w:rtl/>
        </w:rPr>
        <w:t>307</w:t>
      </w:r>
    </w:p>
    <w:p w:rsidR="002D28DE" w:rsidRPr="00441257" w:rsidRDefault="002D28DE" w:rsidP="002D28DE">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2D28DE" w:rsidRPr="00441257" w:rsidRDefault="002D28DE"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0088554E" w:rsidRPr="00441257">
        <w:rPr>
          <w:rStyle w:val="default"/>
          <w:rFonts w:cs="FrankRuehl" w:hint="cs"/>
          <w:vanish/>
          <w:sz w:val="22"/>
          <w:szCs w:val="22"/>
          <w:shd w:val="clear" w:color="auto" w:fill="FFFF99"/>
          <w:rtl/>
        </w:rPr>
        <w:t>624</w:t>
      </w:r>
    </w:p>
    <w:p w:rsidR="002D28DE" w:rsidRPr="00441257" w:rsidRDefault="002D28DE"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strike/>
          <w:vanish/>
          <w:sz w:val="22"/>
          <w:szCs w:val="22"/>
          <w:u w:val="single"/>
          <w:shd w:val="clear" w:color="auto" w:fill="FFFF99"/>
          <w:rtl/>
        </w:rPr>
      </w:pPr>
      <w:r w:rsidRPr="00441257">
        <w:rPr>
          <w:rStyle w:val="default"/>
          <w:rFonts w:cs="FrankRuehl"/>
          <w:strike/>
          <w:vanish/>
          <w:sz w:val="22"/>
          <w:szCs w:val="22"/>
          <w:shd w:val="clear" w:color="auto" w:fill="FFFF99"/>
          <w:rtl/>
        </w:rPr>
        <w:t>(ב)</w:t>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לפי תקנה 78(ב)</w:t>
      </w:r>
      <w:r w:rsidRPr="00441257">
        <w:rPr>
          <w:rStyle w:val="default"/>
          <w:rFonts w:cs="FrankRuehl" w:hint="cs"/>
          <w:strike/>
          <w:vanish/>
          <w:sz w:val="22"/>
          <w:szCs w:val="22"/>
          <w:shd w:val="clear" w:color="auto" w:fill="FFFF99"/>
          <w:rtl/>
        </w:rPr>
        <w:tab/>
      </w:r>
      <w:r w:rsidR="006560D1" w:rsidRPr="00441257">
        <w:rPr>
          <w:rStyle w:val="default"/>
          <w:rFonts w:cs="FrankRuehl" w:hint="cs"/>
          <w:strike/>
          <w:vanish/>
          <w:sz w:val="22"/>
          <w:szCs w:val="22"/>
          <w:shd w:val="clear" w:color="auto" w:fill="FFFF99"/>
          <w:rtl/>
        </w:rPr>
        <w:t>9</w:t>
      </w:r>
      <w:r w:rsidR="0088554E" w:rsidRPr="00441257">
        <w:rPr>
          <w:rStyle w:val="default"/>
          <w:rFonts w:cs="FrankRuehl" w:hint="cs"/>
          <w:strike/>
          <w:vanish/>
          <w:sz w:val="22"/>
          <w:szCs w:val="22"/>
          <w:shd w:val="clear" w:color="auto" w:fill="FFFF99"/>
          <w:rtl/>
        </w:rPr>
        <w:t>2</w:t>
      </w:r>
    </w:p>
    <w:p w:rsidR="002D28DE" w:rsidRPr="00441257" w:rsidRDefault="002D28DE"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008D329F" w:rsidRPr="00441257">
        <w:rPr>
          <w:rStyle w:val="default"/>
          <w:rFonts w:cs="FrankRuehl" w:hint="cs"/>
          <w:vanish/>
          <w:sz w:val="22"/>
          <w:szCs w:val="22"/>
          <w:shd w:val="clear" w:color="auto" w:fill="FFFF99"/>
          <w:rtl/>
        </w:rPr>
        <w:t>4</w:t>
      </w:r>
      <w:r w:rsidR="0088554E" w:rsidRPr="00441257">
        <w:rPr>
          <w:rStyle w:val="default"/>
          <w:rFonts w:cs="FrankRuehl" w:hint="cs"/>
          <w:vanish/>
          <w:sz w:val="22"/>
          <w:szCs w:val="22"/>
          <w:shd w:val="clear" w:color="auto" w:fill="FFFF99"/>
          <w:rtl/>
        </w:rPr>
        <w:t>6</w:t>
      </w:r>
    </w:p>
    <w:p w:rsidR="002D28DE" w:rsidRPr="00441257" w:rsidRDefault="002D28DE"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0088554E" w:rsidRPr="00441257">
        <w:rPr>
          <w:rStyle w:val="default"/>
          <w:rFonts w:cs="FrankRuehl" w:hint="cs"/>
          <w:vanish/>
          <w:sz w:val="22"/>
          <w:szCs w:val="22"/>
          <w:shd w:val="clear" w:color="auto" w:fill="FFFF99"/>
          <w:rtl/>
        </w:rPr>
        <w:t>71</w:t>
      </w:r>
    </w:p>
    <w:p w:rsidR="002D28DE" w:rsidRPr="00441257" w:rsidRDefault="002D28DE"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24 או </w:t>
      </w:r>
      <w:r w:rsidRPr="00441257">
        <w:rPr>
          <w:rStyle w:val="default"/>
          <w:rFonts w:cs="FrankRuehl" w:hint="cs"/>
          <w:vanish/>
          <w:sz w:val="22"/>
          <w:szCs w:val="22"/>
          <w:shd w:val="clear" w:color="auto" w:fill="FFFF99"/>
          <w:rtl/>
        </w:rPr>
        <w:t>25</w:t>
      </w:r>
      <w:r w:rsidRPr="00441257">
        <w:rPr>
          <w:rStyle w:val="default"/>
          <w:rFonts w:cs="FrankRuehl" w:hint="cs"/>
          <w:vanish/>
          <w:sz w:val="22"/>
          <w:szCs w:val="22"/>
          <w:shd w:val="clear" w:color="auto" w:fill="FFFF99"/>
          <w:rtl/>
        </w:rPr>
        <w:tab/>
      </w:r>
      <w:r w:rsidR="0088554E" w:rsidRPr="00441257">
        <w:rPr>
          <w:rStyle w:val="default"/>
          <w:rFonts w:cs="FrankRuehl" w:hint="cs"/>
          <w:vanish/>
          <w:sz w:val="22"/>
          <w:szCs w:val="22"/>
          <w:shd w:val="clear" w:color="auto" w:fill="FFFF99"/>
          <w:rtl/>
        </w:rPr>
        <w:t>470</w:t>
      </w:r>
    </w:p>
    <w:p w:rsidR="002D28DE" w:rsidRPr="00441257" w:rsidRDefault="002D28DE"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0088554E" w:rsidRPr="00441257">
        <w:rPr>
          <w:rStyle w:val="default"/>
          <w:rFonts w:cs="FrankRuehl" w:hint="cs"/>
          <w:vanish/>
          <w:sz w:val="22"/>
          <w:szCs w:val="22"/>
          <w:shd w:val="clear" w:color="auto" w:fill="FFFF99"/>
          <w:rtl/>
        </w:rPr>
        <w:t>73</w:t>
      </w:r>
      <w:r w:rsidR="006560D1" w:rsidRPr="00441257">
        <w:rPr>
          <w:rStyle w:val="default"/>
          <w:rFonts w:cs="FrankRuehl" w:hint="cs"/>
          <w:vanish/>
          <w:sz w:val="22"/>
          <w:szCs w:val="22"/>
          <w:shd w:val="clear" w:color="auto" w:fill="FFFF99"/>
          <w:rtl/>
        </w:rPr>
        <w:t>4</w:t>
      </w:r>
    </w:p>
    <w:p w:rsidR="00122EF9" w:rsidRPr="00441257" w:rsidRDefault="002D28DE"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00122EF9" w:rsidRPr="00441257">
        <w:rPr>
          <w:rStyle w:val="default"/>
          <w:rFonts w:cs="FrankRuehl" w:hint="cs"/>
          <w:vanish/>
          <w:sz w:val="22"/>
          <w:szCs w:val="22"/>
          <w:shd w:val="clear" w:color="auto" w:fill="FFFF99"/>
          <w:rtl/>
        </w:rPr>
        <w:tab/>
        <w:t>3.60</w:t>
      </w:r>
    </w:p>
    <w:p w:rsidR="002D28DE" w:rsidRPr="00441257" w:rsidRDefault="00122EF9" w:rsidP="00122EF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hint="cs"/>
          <w:vanish/>
          <w:sz w:val="22"/>
          <w:szCs w:val="22"/>
          <w:u w:val="single"/>
          <w:shd w:val="clear" w:color="auto" w:fill="FFFF99"/>
          <w:rtl/>
        </w:rPr>
        <w:t>14.</w:t>
      </w:r>
      <w:r w:rsidRPr="00441257">
        <w:rPr>
          <w:rStyle w:val="default"/>
          <w:rFonts w:cs="FrankRuehl" w:hint="cs"/>
          <w:vanish/>
          <w:sz w:val="22"/>
          <w:szCs w:val="22"/>
          <w:u w:val="single"/>
          <w:shd w:val="clear" w:color="auto" w:fill="FFFF99"/>
          <w:rtl/>
        </w:rPr>
        <w:tab/>
        <w:t>בעד העתק סרוק של תיק רישום</w:t>
      </w:r>
      <w:r w:rsidRPr="00441257">
        <w:rPr>
          <w:rStyle w:val="default"/>
          <w:rFonts w:cs="FrankRuehl" w:hint="cs"/>
          <w:vanish/>
          <w:sz w:val="22"/>
          <w:szCs w:val="22"/>
          <w:u w:val="single"/>
          <w:shd w:val="clear" w:color="auto" w:fill="FFFF99"/>
          <w:rtl/>
        </w:rPr>
        <w:tab/>
        <w:t>46</w:t>
      </w:r>
    </w:p>
    <w:p w:rsidR="00D92350" w:rsidRPr="00441257" w:rsidRDefault="00D92350"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1.1.2013</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הודעה תשע"ג-2012</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0"/>
          <w:szCs w:val="20"/>
          <w:shd w:val="clear" w:color="auto" w:fill="FFFF99"/>
          <w:rtl/>
        </w:rPr>
      </w:pPr>
      <w:hyperlink r:id="rId236" w:history="1">
        <w:r w:rsidRPr="00441257">
          <w:rPr>
            <w:rStyle w:val="Hyperlink"/>
            <w:rFonts w:cs="FrankRuehl" w:hint="cs"/>
            <w:vanish/>
            <w:szCs w:val="20"/>
            <w:shd w:val="clear" w:color="auto" w:fill="FFFF99"/>
            <w:rtl/>
          </w:rPr>
          <w:t>ק"ת תשע"ג מס' 7199</w:t>
        </w:r>
      </w:hyperlink>
      <w:r w:rsidRPr="00441257">
        <w:rPr>
          <w:rStyle w:val="default"/>
          <w:rFonts w:cs="FrankRuehl" w:hint="cs"/>
          <w:vanish/>
          <w:sz w:val="20"/>
          <w:szCs w:val="20"/>
          <w:shd w:val="clear" w:color="auto" w:fill="FFFF99"/>
          <w:rtl/>
        </w:rPr>
        <w:t xml:space="preserve"> מיום 30.12.2012 עמ' 403</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564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1,593</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175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1,196</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787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802</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734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747</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788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2,838</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353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2,396</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73</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1,081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1,101</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307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312</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624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635</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47</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73</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24 או </w:t>
      </w:r>
      <w:r w:rsidRPr="00441257">
        <w:rPr>
          <w:rStyle w:val="default"/>
          <w:rFonts w:cs="FrankRuehl" w:hint="cs"/>
          <w:vanish/>
          <w:sz w:val="22"/>
          <w:szCs w:val="22"/>
          <w:shd w:val="clear" w:color="auto" w:fill="FFFF99"/>
          <w:rtl/>
        </w:rPr>
        <w:t>25</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470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479</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734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747</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t>3.60</w:t>
      </w:r>
    </w:p>
    <w:p w:rsidR="006E15A8" w:rsidRPr="00441257" w:rsidRDefault="006E15A8" w:rsidP="006E15A8">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47</w:t>
      </w:r>
    </w:p>
    <w:p w:rsidR="00BE45D2" w:rsidRPr="00441257" w:rsidRDefault="00BE45D2" w:rsidP="00BE45D2">
      <w:pPr>
        <w:pStyle w:val="P00"/>
        <w:spacing w:before="0"/>
        <w:ind w:left="0" w:right="1134"/>
        <w:rPr>
          <w:rFonts w:cs="FrankRuehl" w:hint="cs"/>
          <w:vanish/>
          <w:szCs w:val="20"/>
          <w:shd w:val="clear" w:color="auto" w:fill="FFFF99"/>
          <w:rtl/>
        </w:rPr>
      </w:pPr>
    </w:p>
    <w:p w:rsidR="00BE45D2" w:rsidRPr="00441257" w:rsidRDefault="00BE45D2" w:rsidP="00BE45D2">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24.11.2013</w:t>
      </w:r>
    </w:p>
    <w:p w:rsidR="00BE45D2" w:rsidRPr="00441257" w:rsidRDefault="00BE45D2" w:rsidP="00BE45D2">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תשע"ד-2013</w:t>
      </w:r>
    </w:p>
    <w:p w:rsidR="00BE45D2" w:rsidRPr="00441257" w:rsidRDefault="00BE45D2" w:rsidP="00BE45D2">
      <w:pPr>
        <w:pStyle w:val="P00"/>
        <w:spacing w:before="0"/>
        <w:ind w:left="0" w:right="1134"/>
        <w:rPr>
          <w:rFonts w:cs="FrankRuehl" w:hint="cs"/>
          <w:vanish/>
          <w:szCs w:val="20"/>
          <w:shd w:val="clear" w:color="auto" w:fill="FFFF99"/>
          <w:rtl/>
        </w:rPr>
      </w:pPr>
      <w:hyperlink r:id="rId237" w:history="1">
        <w:r w:rsidRPr="00441257">
          <w:rPr>
            <w:rStyle w:val="Hyperlink"/>
            <w:rFonts w:cs="FrankRuehl" w:hint="cs"/>
            <w:vanish/>
            <w:szCs w:val="20"/>
            <w:shd w:val="clear" w:color="auto" w:fill="FFFF99"/>
            <w:rtl/>
          </w:rPr>
          <w:t>ק"ת תשע"ד מס' 7298</w:t>
        </w:r>
      </w:hyperlink>
      <w:r w:rsidRPr="00441257">
        <w:rPr>
          <w:rFonts w:cs="FrankRuehl" w:hint="cs"/>
          <w:vanish/>
          <w:szCs w:val="20"/>
          <w:shd w:val="clear" w:color="auto" w:fill="FFFF99"/>
          <w:rtl/>
        </w:rPr>
        <w:t xml:space="preserve"> מיום 24.10.2013 עמ' 95</w:t>
      </w:r>
    </w:p>
    <w:p w:rsidR="00BE45D2" w:rsidRPr="00441257" w:rsidRDefault="00BE45D2" w:rsidP="00BE45D2">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strike/>
          <w:vanish/>
          <w:sz w:val="22"/>
          <w:szCs w:val="22"/>
          <w:shd w:val="clear" w:color="auto" w:fill="FFFF99"/>
          <w:rtl/>
        </w:rPr>
        <w:t xml:space="preserve">24 או </w:t>
      </w:r>
      <w:r w:rsidRPr="00441257">
        <w:rPr>
          <w:rStyle w:val="default"/>
          <w:rFonts w:cs="FrankRuehl" w:hint="cs"/>
          <w:strike/>
          <w:vanish/>
          <w:sz w:val="22"/>
          <w:szCs w:val="22"/>
          <w:shd w:val="clear" w:color="auto" w:fill="FFFF99"/>
          <w:rtl/>
        </w:rPr>
        <w:t>25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26</w:t>
      </w:r>
      <w:r w:rsidRPr="00441257">
        <w:rPr>
          <w:rStyle w:val="default"/>
          <w:rFonts w:cs="FrankRuehl" w:hint="cs"/>
          <w:vanish/>
          <w:sz w:val="22"/>
          <w:szCs w:val="22"/>
          <w:shd w:val="clear" w:color="auto" w:fill="FFFF99"/>
          <w:rtl/>
        </w:rPr>
        <w:tab/>
        <w:t>479</w:t>
      </w:r>
    </w:p>
    <w:p w:rsidR="008664A5" w:rsidRPr="00441257" w:rsidRDefault="008664A5" w:rsidP="008664A5">
      <w:pPr>
        <w:pStyle w:val="P00"/>
        <w:spacing w:before="0"/>
        <w:ind w:left="0" w:right="1134"/>
        <w:rPr>
          <w:rFonts w:cs="FrankRuehl" w:hint="cs"/>
          <w:vanish/>
          <w:szCs w:val="20"/>
          <w:shd w:val="clear" w:color="auto" w:fill="FFFF99"/>
          <w:rtl/>
        </w:rPr>
      </w:pPr>
    </w:p>
    <w:p w:rsidR="008664A5" w:rsidRPr="00441257" w:rsidRDefault="008664A5" w:rsidP="008664A5">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1.1.2014</w:t>
      </w:r>
    </w:p>
    <w:p w:rsidR="008664A5" w:rsidRPr="00441257" w:rsidRDefault="008664A5" w:rsidP="008664A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הודעה תשע"ד-2014</w:t>
      </w:r>
    </w:p>
    <w:p w:rsidR="008664A5" w:rsidRPr="00441257" w:rsidRDefault="008664A5" w:rsidP="008664A5">
      <w:pPr>
        <w:pStyle w:val="P00"/>
        <w:spacing w:before="0"/>
        <w:ind w:left="0" w:right="1134"/>
        <w:rPr>
          <w:rFonts w:cs="FrankRuehl" w:hint="cs"/>
          <w:vanish/>
          <w:szCs w:val="20"/>
          <w:shd w:val="clear" w:color="auto" w:fill="FFFF99"/>
          <w:rtl/>
        </w:rPr>
      </w:pPr>
      <w:hyperlink r:id="rId238" w:history="1">
        <w:r w:rsidRPr="00441257">
          <w:rPr>
            <w:rStyle w:val="Hyperlink"/>
            <w:rFonts w:cs="FrankRuehl" w:hint="cs"/>
            <w:vanish/>
            <w:szCs w:val="20"/>
            <w:shd w:val="clear" w:color="auto" w:fill="FFFF99"/>
            <w:rtl/>
          </w:rPr>
          <w:t>ק"ת תשע"ד מס' 7323</w:t>
        </w:r>
      </w:hyperlink>
      <w:r w:rsidRPr="00441257">
        <w:rPr>
          <w:rFonts w:cs="FrankRuehl" w:hint="cs"/>
          <w:vanish/>
          <w:szCs w:val="20"/>
          <w:shd w:val="clear" w:color="auto" w:fill="FFFF99"/>
          <w:rtl/>
        </w:rPr>
        <w:t xml:space="preserve"> מיום 1.1.2014 עמ' 423</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593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1,622</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196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1,218</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802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816</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747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761</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838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2,890</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396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2,440</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74</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1,101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1,121</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312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318</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635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647</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48</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74</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hint="cs"/>
          <w:vanish/>
          <w:sz w:val="22"/>
          <w:szCs w:val="22"/>
          <w:shd w:val="clear" w:color="auto" w:fill="FFFF99"/>
          <w:rtl/>
        </w:rPr>
        <w:t>26</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479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488</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747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761</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3.60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3.70</w:t>
      </w:r>
    </w:p>
    <w:p w:rsidR="00CF618A" w:rsidRPr="00441257" w:rsidRDefault="00CF618A"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48</w:t>
      </w:r>
    </w:p>
    <w:p w:rsidR="00CF618A" w:rsidRPr="00441257" w:rsidRDefault="00CF618A" w:rsidP="008664A5">
      <w:pPr>
        <w:pStyle w:val="P00"/>
        <w:spacing w:before="0"/>
        <w:ind w:left="0" w:right="1134"/>
        <w:rPr>
          <w:rFonts w:cs="FrankRuehl" w:hint="cs"/>
          <w:vanish/>
          <w:szCs w:val="20"/>
          <w:shd w:val="clear" w:color="auto" w:fill="FFFF99"/>
          <w:rtl/>
        </w:rPr>
      </w:pPr>
    </w:p>
    <w:p w:rsidR="00CF618A" w:rsidRPr="00441257" w:rsidRDefault="00CF618A" w:rsidP="008664A5">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1.1.2015</w:t>
      </w:r>
    </w:p>
    <w:p w:rsidR="00CF618A" w:rsidRPr="00441257" w:rsidRDefault="00CF618A" w:rsidP="008664A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הודעה תשע"ה-2015</w:t>
      </w:r>
    </w:p>
    <w:p w:rsidR="00CF618A" w:rsidRPr="00441257" w:rsidRDefault="00CF618A" w:rsidP="008664A5">
      <w:pPr>
        <w:pStyle w:val="P00"/>
        <w:spacing w:before="0"/>
        <w:ind w:left="0" w:right="1134"/>
        <w:rPr>
          <w:rFonts w:cs="FrankRuehl" w:hint="cs"/>
          <w:vanish/>
          <w:szCs w:val="20"/>
          <w:shd w:val="clear" w:color="auto" w:fill="FFFF99"/>
          <w:rtl/>
        </w:rPr>
      </w:pPr>
      <w:hyperlink r:id="rId239" w:history="1">
        <w:r w:rsidRPr="00441257">
          <w:rPr>
            <w:rStyle w:val="Hyperlink"/>
            <w:rFonts w:cs="FrankRuehl" w:hint="cs"/>
            <w:vanish/>
            <w:szCs w:val="20"/>
            <w:shd w:val="clear" w:color="auto" w:fill="FFFF99"/>
            <w:rtl/>
          </w:rPr>
          <w:t>ק"ת תשע"ה מס' 7479</w:t>
        </w:r>
      </w:hyperlink>
      <w:r w:rsidRPr="00441257">
        <w:rPr>
          <w:rFonts w:cs="FrankRuehl" w:hint="cs"/>
          <w:vanish/>
          <w:szCs w:val="20"/>
          <w:shd w:val="clear" w:color="auto" w:fill="FFFF99"/>
          <w:rtl/>
        </w:rPr>
        <w:t xml:space="preserve"> מיום 14.1.2015 עמ' 703</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622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1,617</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218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1,215</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816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814</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761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759</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890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2,882</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440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2,432</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t>74</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1,121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1,118</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318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317</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647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645</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t>48</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t>74</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hint="cs"/>
          <w:vanish/>
          <w:sz w:val="22"/>
          <w:szCs w:val="22"/>
          <w:shd w:val="clear" w:color="auto" w:fill="FFFF99"/>
          <w:rtl/>
        </w:rPr>
        <w:t>26</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488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468</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761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759</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t>3.70</w:t>
      </w:r>
    </w:p>
    <w:p w:rsidR="002A7BFF" w:rsidRPr="00441257" w:rsidRDefault="002A7BFF" w:rsidP="002A7BFF">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t>48</w:t>
      </w:r>
    </w:p>
    <w:p w:rsidR="002A7BFF" w:rsidRPr="00441257" w:rsidRDefault="002A7BFF" w:rsidP="008664A5">
      <w:pPr>
        <w:pStyle w:val="P00"/>
        <w:spacing w:before="0"/>
        <w:ind w:left="0" w:right="1134"/>
        <w:rPr>
          <w:rFonts w:cs="FrankRuehl" w:hint="cs"/>
          <w:vanish/>
          <w:szCs w:val="20"/>
          <w:shd w:val="clear" w:color="auto" w:fill="FFFF99"/>
          <w:rtl/>
        </w:rPr>
      </w:pPr>
    </w:p>
    <w:p w:rsidR="002A7BFF" w:rsidRPr="00441257" w:rsidRDefault="002A7BFF" w:rsidP="008664A5">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1.1.2016</w:t>
      </w:r>
    </w:p>
    <w:p w:rsidR="002A7BFF" w:rsidRPr="00441257" w:rsidRDefault="002A7BFF" w:rsidP="008664A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הודעה תשע"ו-2016</w:t>
      </w:r>
    </w:p>
    <w:p w:rsidR="002A7BFF" w:rsidRPr="00441257" w:rsidRDefault="002A7BFF" w:rsidP="008664A5">
      <w:pPr>
        <w:pStyle w:val="P00"/>
        <w:spacing w:before="0"/>
        <w:ind w:left="0" w:right="1134"/>
        <w:rPr>
          <w:rFonts w:cs="FrankRuehl" w:hint="cs"/>
          <w:vanish/>
          <w:szCs w:val="20"/>
          <w:shd w:val="clear" w:color="auto" w:fill="FFFF99"/>
          <w:rtl/>
        </w:rPr>
      </w:pPr>
      <w:hyperlink r:id="rId240" w:history="1">
        <w:r w:rsidRPr="00441257">
          <w:rPr>
            <w:rStyle w:val="Hyperlink"/>
            <w:rFonts w:cs="FrankRuehl" w:hint="cs"/>
            <w:vanish/>
            <w:szCs w:val="20"/>
            <w:shd w:val="clear" w:color="auto" w:fill="FFFF99"/>
            <w:rtl/>
          </w:rPr>
          <w:t>ק"ת תשע"ו מס' 7601</w:t>
        </w:r>
      </w:hyperlink>
      <w:r w:rsidRPr="00441257">
        <w:rPr>
          <w:rFonts w:cs="FrankRuehl" w:hint="cs"/>
          <w:vanish/>
          <w:szCs w:val="20"/>
          <w:shd w:val="clear" w:color="auto" w:fill="FFFF99"/>
          <w:rtl/>
        </w:rPr>
        <w:t xml:space="preserve"> מיום 7.1.2016 עמ' 564</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617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1,606</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215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1,206</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814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808</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753</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882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2,862</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432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2,416</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73</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1,118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1,110</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317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315</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645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640</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47</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73</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hint="cs"/>
          <w:vanish/>
          <w:sz w:val="22"/>
          <w:szCs w:val="22"/>
          <w:shd w:val="clear" w:color="auto" w:fill="FFFF99"/>
          <w:rtl/>
        </w:rPr>
        <w:t>26</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468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483</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753</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t>3.70</w:t>
      </w:r>
    </w:p>
    <w:p w:rsidR="00EB7FA4" w:rsidRPr="00441257" w:rsidRDefault="00EB7FA4"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47</w:t>
      </w:r>
    </w:p>
    <w:p w:rsidR="00EB7FA4" w:rsidRPr="00441257" w:rsidRDefault="00EB7FA4" w:rsidP="008664A5">
      <w:pPr>
        <w:pStyle w:val="P00"/>
        <w:spacing w:before="0"/>
        <w:ind w:left="0" w:right="1134"/>
        <w:rPr>
          <w:rFonts w:cs="FrankRuehl" w:hint="cs"/>
          <w:vanish/>
          <w:szCs w:val="20"/>
          <w:shd w:val="clear" w:color="auto" w:fill="FFFF99"/>
          <w:rtl/>
        </w:rPr>
      </w:pPr>
    </w:p>
    <w:p w:rsidR="00EB7FA4" w:rsidRPr="00441257" w:rsidRDefault="00EB7FA4" w:rsidP="008664A5">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1.1.2017</w:t>
      </w:r>
    </w:p>
    <w:p w:rsidR="00EB7FA4" w:rsidRPr="00441257" w:rsidRDefault="00EB7FA4" w:rsidP="008664A5">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הודעה תשע"ז-2017</w:t>
      </w:r>
    </w:p>
    <w:p w:rsidR="00EB7FA4" w:rsidRPr="00441257" w:rsidRDefault="00EB7FA4" w:rsidP="008664A5">
      <w:pPr>
        <w:pStyle w:val="P00"/>
        <w:spacing w:before="0"/>
        <w:ind w:left="0" w:right="1134"/>
        <w:rPr>
          <w:rFonts w:cs="FrankRuehl"/>
          <w:vanish/>
          <w:szCs w:val="20"/>
          <w:shd w:val="clear" w:color="auto" w:fill="FFFF99"/>
          <w:rtl/>
        </w:rPr>
      </w:pPr>
      <w:hyperlink r:id="rId241" w:history="1">
        <w:r w:rsidRPr="00441257">
          <w:rPr>
            <w:rStyle w:val="Hyperlink"/>
            <w:rFonts w:cs="FrankRuehl" w:hint="cs"/>
            <w:vanish/>
            <w:szCs w:val="20"/>
            <w:shd w:val="clear" w:color="auto" w:fill="FFFF99"/>
            <w:rtl/>
          </w:rPr>
          <w:t>ק"ת תשע"ז מס' 7759</w:t>
        </w:r>
      </w:hyperlink>
      <w:r w:rsidRPr="00441257">
        <w:rPr>
          <w:rFonts w:cs="FrankRuehl" w:hint="cs"/>
          <w:vanish/>
          <w:szCs w:val="20"/>
          <w:shd w:val="clear" w:color="auto" w:fill="FFFF99"/>
          <w:rtl/>
        </w:rPr>
        <w:t xml:space="preserve"> מיום 5.1.2017 עמ' 513</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606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1,601</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206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1,203</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808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806</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751</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862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2,853</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416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2,408</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t>73</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1,110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1,107</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315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314</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640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638</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t>47</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t>73</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hint="cs"/>
          <w:vanish/>
          <w:sz w:val="22"/>
          <w:szCs w:val="22"/>
          <w:shd w:val="clear" w:color="auto" w:fill="FFFF99"/>
          <w:rtl/>
        </w:rPr>
        <w:t>26</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483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481</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751</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t>3.70</w:t>
      </w:r>
    </w:p>
    <w:p w:rsidR="00F61986" w:rsidRPr="00441257" w:rsidRDefault="00F61986" w:rsidP="00F6198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t>47</w:t>
      </w:r>
    </w:p>
    <w:p w:rsidR="00F61986" w:rsidRPr="00441257" w:rsidRDefault="00F61986" w:rsidP="008664A5">
      <w:pPr>
        <w:pStyle w:val="P00"/>
        <w:spacing w:before="0"/>
        <w:ind w:left="0" w:right="1134"/>
        <w:rPr>
          <w:rFonts w:cs="FrankRuehl"/>
          <w:vanish/>
          <w:szCs w:val="20"/>
          <w:shd w:val="clear" w:color="auto" w:fill="FFFF99"/>
          <w:rtl/>
        </w:rPr>
      </w:pPr>
    </w:p>
    <w:p w:rsidR="00F61986" w:rsidRPr="00441257" w:rsidRDefault="00F61986" w:rsidP="008664A5">
      <w:pPr>
        <w:pStyle w:val="P00"/>
        <w:spacing w:before="0"/>
        <w:ind w:left="0" w:right="1134"/>
        <w:rPr>
          <w:rFonts w:cs="FrankRuehl"/>
          <w:vanish/>
          <w:color w:val="FF0000"/>
          <w:szCs w:val="20"/>
          <w:shd w:val="clear" w:color="auto" w:fill="FFFF99"/>
          <w:rtl/>
        </w:rPr>
      </w:pPr>
      <w:r w:rsidRPr="00441257">
        <w:rPr>
          <w:rFonts w:cs="FrankRuehl" w:hint="cs"/>
          <w:vanish/>
          <w:color w:val="FF0000"/>
          <w:szCs w:val="20"/>
          <w:shd w:val="clear" w:color="auto" w:fill="FFFF99"/>
          <w:rtl/>
        </w:rPr>
        <w:t>מיום 1.1.2018</w:t>
      </w:r>
    </w:p>
    <w:p w:rsidR="00F61986" w:rsidRPr="00441257" w:rsidRDefault="00F61986" w:rsidP="008664A5">
      <w:pPr>
        <w:pStyle w:val="P00"/>
        <w:spacing w:before="0"/>
        <w:ind w:left="0" w:right="1134"/>
        <w:rPr>
          <w:rFonts w:cs="FrankRuehl"/>
          <w:vanish/>
          <w:szCs w:val="20"/>
          <w:shd w:val="clear" w:color="auto" w:fill="FFFF99"/>
          <w:rtl/>
        </w:rPr>
      </w:pPr>
      <w:r w:rsidRPr="00441257">
        <w:rPr>
          <w:rFonts w:cs="FrankRuehl" w:hint="cs"/>
          <w:b/>
          <w:bCs/>
          <w:vanish/>
          <w:szCs w:val="20"/>
          <w:shd w:val="clear" w:color="auto" w:fill="FFFF99"/>
          <w:rtl/>
        </w:rPr>
        <w:t>הודעה תשע"ח-2018</w:t>
      </w:r>
    </w:p>
    <w:p w:rsidR="00F61986" w:rsidRPr="00441257" w:rsidRDefault="00F61986" w:rsidP="008664A5">
      <w:pPr>
        <w:pStyle w:val="P00"/>
        <w:spacing w:before="0"/>
        <w:ind w:left="0" w:right="1134"/>
        <w:rPr>
          <w:rFonts w:cs="FrankRuehl"/>
          <w:vanish/>
          <w:szCs w:val="20"/>
          <w:shd w:val="clear" w:color="auto" w:fill="FFFF99"/>
          <w:rtl/>
        </w:rPr>
      </w:pPr>
      <w:hyperlink r:id="rId242" w:history="1">
        <w:r w:rsidRPr="00441257">
          <w:rPr>
            <w:rStyle w:val="Hyperlink"/>
            <w:rFonts w:cs="FrankRuehl" w:hint="cs"/>
            <w:vanish/>
            <w:szCs w:val="20"/>
            <w:shd w:val="clear" w:color="auto" w:fill="FFFF99"/>
            <w:rtl/>
          </w:rPr>
          <w:t>ק"ת תשע"ח מס' 7927</w:t>
        </w:r>
      </w:hyperlink>
      <w:r w:rsidRPr="00441257">
        <w:rPr>
          <w:rFonts w:cs="FrankRuehl" w:hint="cs"/>
          <w:vanish/>
          <w:szCs w:val="20"/>
          <w:shd w:val="clear" w:color="auto" w:fill="FFFF99"/>
          <w:rtl/>
        </w:rPr>
        <w:t xml:space="preserve"> מיום 11.1.2018 עמ' 817</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601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1,604</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203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1,205</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806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808</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753</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853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2,859</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408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2,413</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t>73</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1,107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1,109</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t>314</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638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640</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t>47</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t>73</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hint="cs"/>
          <w:vanish/>
          <w:sz w:val="22"/>
          <w:szCs w:val="22"/>
          <w:shd w:val="clear" w:color="auto" w:fill="FFFF99"/>
          <w:rtl/>
        </w:rPr>
        <w:t>26</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481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482</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751</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753</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t>3.70</w:t>
      </w:r>
    </w:p>
    <w:p w:rsidR="00CB4E5B" w:rsidRPr="00441257" w:rsidRDefault="00CB4E5B" w:rsidP="00CB4E5B">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t>47</w:t>
      </w:r>
    </w:p>
    <w:p w:rsidR="00CB4E5B" w:rsidRPr="00441257" w:rsidRDefault="00CB4E5B" w:rsidP="008664A5">
      <w:pPr>
        <w:pStyle w:val="P00"/>
        <w:spacing w:before="0"/>
        <w:ind w:left="0" w:right="1134"/>
        <w:rPr>
          <w:rFonts w:cs="FrankRuehl"/>
          <w:vanish/>
          <w:szCs w:val="20"/>
          <w:shd w:val="clear" w:color="auto" w:fill="FFFF99"/>
          <w:rtl/>
        </w:rPr>
      </w:pPr>
    </w:p>
    <w:p w:rsidR="00CB4E5B" w:rsidRPr="00441257" w:rsidRDefault="00CB4E5B" w:rsidP="008664A5">
      <w:pPr>
        <w:pStyle w:val="P00"/>
        <w:spacing w:before="0"/>
        <w:ind w:left="0" w:right="1134"/>
        <w:rPr>
          <w:rFonts w:cs="FrankRuehl"/>
          <w:vanish/>
          <w:color w:val="FF0000"/>
          <w:szCs w:val="20"/>
          <w:shd w:val="clear" w:color="auto" w:fill="FFFF99"/>
          <w:rtl/>
        </w:rPr>
      </w:pPr>
      <w:r w:rsidRPr="00441257">
        <w:rPr>
          <w:rFonts w:cs="FrankRuehl" w:hint="cs"/>
          <w:vanish/>
          <w:color w:val="FF0000"/>
          <w:szCs w:val="20"/>
          <w:shd w:val="clear" w:color="auto" w:fill="FFFF99"/>
          <w:rtl/>
        </w:rPr>
        <w:t>מיום 1.1.2019</w:t>
      </w:r>
    </w:p>
    <w:p w:rsidR="00CB4E5B" w:rsidRPr="00441257" w:rsidRDefault="00CB4E5B" w:rsidP="008664A5">
      <w:pPr>
        <w:pStyle w:val="P00"/>
        <w:spacing w:before="0"/>
        <w:ind w:left="0" w:right="1134"/>
        <w:rPr>
          <w:rFonts w:cs="FrankRuehl"/>
          <w:vanish/>
          <w:szCs w:val="20"/>
          <w:shd w:val="clear" w:color="auto" w:fill="FFFF99"/>
          <w:rtl/>
        </w:rPr>
      </w:pPr>
      <w:r w:rsidRPr="00441257">
        <w:rPr>
          <w:rFonts w:cs="FrankRuehl" w:hint="cs"/>
          <w:b/>
          <w:bCs/>
          <w:vanish/>
          <w:szCs w:val="20"/>
          <w:shd w:val="clear" w:color="auto" w:fill="FFFF99"/>
          <w:rtl/>
        </w:rPr>
        <w:t>הודעה תשע"ט-2019</w:t>
      </w:r>
    </w:p>
    <w:p w:rsidR="00CB4E5B" w:rsidRPr="00441257" w:rsidRDefault="00CB4E5B" w:rsidP="008664A5">
      <w:pPr>
        <w:pStyle w:val="P00"/>
        <w:spacing w:before="0"/>
        <w:ind w:left="0" w:right="1134"/>
        <w:rPr>
          <w:rFonts w:cs="FrankRuehl"/>
          <w:vanish/>
          <w:szCs w:val="20"/>
          <w:shd w:val="clear" w:color="auto" w:fill="FFFF99"/>
          <w:rtl/>
        </w:rPr>
      </w:pPr>
      <w:hyperlink r:id="rId243" w:history="1">
        <w:r w:rsidRPr="00441257">
          <w:rPr>
            <w:rStyle w:val="Hyperlink"/>
            <w:rFonts w:cs="FrankRuehl" w:hint="cs"/>
            <w:vanish/>
            <w:szCs w:val="20"/>
            <w:shd w:val="clear" w:color="auto" w:fill="FFFF99"/>
            <w:rtl/>
          </w:rPr>
          <w:t>ק"ת תשע"ט מס' 8162</w:t>
        </w:r>
      </w:hyperlink>
      <w:r w:rsidRPr="00441257">
        <w:rPr>
          <w:rFonts w:cs="FrankRuehl" w:hint="cs"/>
          <w:vanish/>
          <w:szCs w:val="20"/>
          <w:shd w:val="clear" w:color="auto" w:fill="FFFF99"/>
          <w:rtl/>
        </w:rPr>
        <w:t xml:space="preserve"> מיום 3.2.2019 עמ' 1968</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604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1,623</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205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1,219</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808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817</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762</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859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2,893</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413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2,442</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74</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1,109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1,122</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314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318</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640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647</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48</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74</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hint="cs"/>
          <w:vanish/>
          <w:sz w:val="22"/>
          <w:szCs w:val="22"/>
          <w:shd w:val="clear" w:color="auto" w:fill="FFFF99"/>
          <w:rtl/>
        </w:rPr>
        <w:t>26</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482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488</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762</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t>3.70</w:t>
      </w:r>
    </w:p>
    <w:p w:rsidR="00130C21" w:rsidRPr="00441257" w:rsidRDefault="00130C21" w:rsidP="00130C21">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vanish/>
          <w:sz w:val="22"/>
          <w:szCs w:val="22"/>
          <w:u w:val="single"/>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48</w:t>
      </w:r>
    </w:p>
    <w:p w:rsidR="00130C21" w:rsidRPr="00441257" w:rsidRDefault="00130C21" w:rsidP="008664A5">
      <w:pPr>
        <w:pStyle w:val="P00"/>
        <w:spacing w:before="0"/>
        <w:ind w:left="0" w:right="1134"/>
        <w:rPr>
          <w:rFonts w:cs="FrankRuehl"/>
          <w:vanish/>
          <w:szCs w:val="20"/>
          <w:shd w:val="clear" w:color="auto" w:fill="FFFF99"/>
          <w:rtl/>
        </w:rPr>
      </w:pPr>
    </w:p>
    <w:p w:rsidR="00130C21" w:rsidRPr="00441257" w:rsidRDefault="00130C21" w:rsidP="008664A5">
      <w:pPr>
        <w:pStyle w:val="P00"/>
        <w:spacing w:before="0"/>
        <w:ind w:left="0" w:right="1134"/>
        <w:rPr>
          <w:rFonts w:cs="FrankRuehl"/>
          <w:vanish/>
          <w:color w:val="FF0000"/>
          <w:szCs w:val="20"/>
          <w:shd w:val="clear" w:color="auto" w:fill="FFFF99"/>
          <w:rtl/>
        </w:rPr>
      </w:pPr>
      <w:r w:rsidRPr="00441257">
        <w:rPr>
          <w:rFonts w:cs="FrankRuehl" w:hint="cs"/>
          <w:vanish/>
          <w:color w:val="FF0000"/>
          <w:szCs w:val="20"/>
          <w:shd w:val="clear" w:color="auto" w:fill="FFFF99"/>
          <w:rtl/>
        </w:rPr>
        <w:t>מיום 1.1.2020</w:t>
      </w:r>
    </w:p>
    <w:p w:rsidR="00130C21" w:rsidRPr="00441257" w:rsidRDefault="00130C21" w:rsidP="008664A5">
      <w:pPr>
        <w:pStyle w:val="P00"/>
        <w:spacing w:before="0"/>
        <w:ind w:left="0" w:right="1134"/>
        <w:rPr>
          <w:rFonts w:cs="FrankRuehl"/>
          <w:vanish/>
          <w:szCs w:val="20"/>
          <w:shd w:val="clear" w:color="auto" w:fill="FFFF99"/>
          <w:rtl/>
        </w:rPr>
      </w:pPr>
      <w:r w:rsidRPr="00441257">
        <w:rPr>
          <w:rFonts w:cs="FrankRuehl" w:hint="cs"/>
          <w:b/>
          <w:bCs/>
          <w:vanish/>
          <w:szCs w:val="20"/>
          <w:shd w:val="clear" w:color="auto" w:fill="FFFF99"/>
          <w:rtl/>
        </w:rPr>
        <w:t>הודעה תש"ף-2019</w:t>
      </w:r>
    </w:p>
    <w:p w:rsidR="00130C21" w:rsidRPr="00441257" w:rsidRDefault="00130C21" w:rsidP="008664A5">
      <w:pPr>
        <w:pStyle w:val="P00"/>
        <w:spacing w:before="0"/>
        <w:ind w:left="0" w:right="1134"/>
        <w:rPr>
          <w:rFonts w:cs="FrankRuehl"/>
          <w:vanish/>
          <w:szCs w:val="20"/>
          <w:shd w:val="clear" w:color="auto" w:fill="FFFF99"/>
          <w:rtl/>
        </w:rPr>
      </w:pPr>
      <w:hyperlink r:id="rId244" w:history="1">
        <w:r w:rsidRPr="00441257">
          <w:rPr>
            <w:rStyle w:val="Hyperlink"/>
            <w:rFonts w:cs="FrankRuehl" w:hint="cs"/>
            <w:vanish/>
            <w:szCs w:val="20"/>
            <w:shd w:val="clear" w:color="auto" w:fill="FFFF99"/>
            <w:rtl/>
          </w:rPr>
          <w:t>ק"ת תש"ף מס' 8306</w:t>
        </w:r>
      </w:hyperlink>
      <w:r w:rsidRPr="00441257">
        <w:rPr>
          <w:rFonts w:cs="FrankRuehl" w:hint="cs"/>
          <w:vanish/>
          <w:szCs w:val="20"/>
          <w:shd w:val="clear" w:color="auto" w:fill="FFFF99"/>
          <w:rtl/>
        </w:rPr>
        <w:t xml:space="preserve"> מיום 25.12.2019 עמ' 216</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623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1,630</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219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1,224</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817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820</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762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765</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893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2,905</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413</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2,452</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t>74</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1,122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1,127</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318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319</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647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650</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t>48</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t>74</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hint="cs"/>
          <w:vanish/>
          <w:sz w:val="22"/>
          <w:szCs w:val="22"/>
          <w:shd w:val="clear" w:color="auto" w:fill="FFFF99"/>
          <w:rtl/>
        </w:rPr>
        <w:t>26</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488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490</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762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765</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3.70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w:t>
      </w:r>
    </w:p>
    <w:p w:rsidR="00E62906" w:rsidRPr="00441257" w:rsidRDefault="00E62906" w:rsidP="00E62906">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t>48</w:t>
      </w:r>
    </w:p>
    <w:p w:rsidR="00E62906" w:rsidRPr="00441257" w:rsidRDefault="00E62906" w:rsidP="008664A5">
      <w:pPr>
        <w:pStyle w:val="P00"/>
        <w:spacing w:before="0"/>
        <w:ind w:left="0" w:right="1134"/>
        <w:rPr>
          <w:rFonts w:cs="FrankRuehl"/>
          <w:vanish/>
          <w:szCs w:val="20"/>
          <w:shd w:val="clear" w:color="auto" w:fill="FFFF99"/>
          <w:rtl/>
        </w:rPr>
      </w:pPr>
    </w:p>
    <w:p w:rsidR="00E62906" w:rsidRPr="00441257" w:rsidRDefault="00E62906" w:rsidP="008664A5">
      <w:pPr>
        <w:pStyle w:val="P00"/>
        <w:spacing w:before="0"/>
        <w:ind w:left="0" w:right="1134"/>
        <w:rPr>
          <w:rFonts w:cs="FrankRuehl"/>
          <w:vanish/>
          <w:color w:val="FF0000"/>
          <w:szCs w:val="20"/>
          <w:shd w:val="clear" w:color="auto" w:fill="FFFF99"/>
          <w:rtl/>
        </w:rPr>
      </w:pPr>
      <w:r w:rsidRPr="00441257">
        <w:rPr>
          <w:rFonts w:cs="FrankRuehl" w:hint="cs"/>
          <w:vanish/>
          <w:color w:val="FF0000"/>
          <w:szCs w:val="20"/>
          <w:shd w:val="clear" w:color="auto" w:fill="FFFF99"/>
          <w:rtl/>
        </w:rPr>
        <w:t>מיום 1.1.2021</w:t>
      </w:r>
    </w:p>
    <w:p w:rsidR="00E62906" w:rsidRPr="00441257" w:rsidRDefault="00E62906" w:rsidP="008664A5">
      <w:pPr>
        <w:pStyle w:val="P00"/>
        <w:spacing w:before="0"/>
        <w:ind w:left="0" w:right="1134"/>
        <w:rPr>
          <w:rFonts w:cs="FrankRuehl"/>
          <w:vanish/>
          <w:szCs w:val="20"/>
          <w:shd w:val="clear" w:color="auto" w:fill="FFFF99"/>
          <w:rtl/>
        </w:rPr>
      </w:pPr>
      <w:r w:rsidRPr="00441257">
        <w:rPr>
          <w:rFonts w:cs="FrankRuehl" w:hint="cs"/>
          <w:b/>
          <w:bCs/>
          <w:vanish/>
          <w:szCs w:val="20"/>
          <w:shd w:val="clear" w:color="auto" w:fill="FFFF99"/>
          <w:rtl/>
        </w:rPr>
        <w:t>הודעה תשפ"א-2020</w:t>
      </w:r>
    </w:p>
    <w:p w:rsidR="00E62906" w:rsidRPr="00441257" w:rsidRDefault="00E62906" w:rsidP="008664A5">
      <w:pPr>
        <w:pStyle w:val="P00"/>
        <w:spacing w:before="0"/>
        <w:ind w:left="0" w:right="1134"/>
        <w:rPr>
          <w:rFonts w:cs="FrankRuehl"/>
          <w:vanish/>
          <w:szCs w:val="20"/>
          <w:shd w:val="clear" w:color="auto" w:fill="FFFF99"/>
          <w:rtl/>
        </w:rPr>
      </w:pPr>
      <w:hyperlink r:id="rId245" w:history="1">
        <w:r w:rsidRPr="00441257">
          <w:rPr>
            <w:rStyle w:val="Hyperlink"/>
            <w:rFonts w:cs="FrankRuehl" w:hint="cs"/>
            <w:vanish/>
            <w:szCs w:val="20"/>
            <w:shd w:val="clear" w:color="auto" w:fill="FFFF99"/>
            <w:rtl/>
          </w:rPr>
          <w:t>ק"ת תשפ"א מס' 9008</w:t>
        </w:r>
      </w:hyperlink>
      <w:r w:rsidRPr="00441257">
        <w:rPr>
          <w:rFonts w:cs="FrankRuehl" w:hint="cs"/>
          <w:vanish/>
          <w:szCs w:val="20"/>
          <w:shd w:val="clear" w:color="auto" w:fill="FFFF99"/>
          <w:rtl/>
        </w:rPr>
        <w:t xml:space="preserve"> מיום 22.12.2020 עמ' 1002</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630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1,617</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224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1,214</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820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814</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765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759</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905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2,882</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452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2,432</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t>74</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1,127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1,118</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319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317</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650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645</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t>48</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t>74</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hint="cs"/>
          <w:vanish/>
          <w:sz w:val="22"/>
          <w:szCs w:val="22"/>
          <w:shd w:val="clear" w:color="auto" w:fill="FFFF99"/>
          <w:rtl/>
        </w:rPr>
        <w:t>26</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490</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486</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765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759</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t>4</w:t>
      </w:r>
    </w:p>
    <w:p w:rsidR="009E04B9" w:rsidRPr="00441257" w:rsidRDefault="009E04B9" w:rsidP="009E04B9">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t>48</w:t>
      </w:r>
    </w:p>
    <w:p w:rsidR="009E04B9" w:rsidRPr="00441257" w:rsidRDefault="009E04B9" w:rsidP="008664A5">
      <w:pPr>
        <w:pStyle w:val="P00"/>
        <w:spacing w:before="0"/>
        <w:ind w:left="0" w:right="1134"/>
        <w:rPr>
          <w:rFonts w:cs="FrankRuehl"/>
          <w:vanish/>
          <w:szCs w:val="20"/>
          <w:shd w:val="clear" w:color="auto" w:fill="FFFF99"/>
          <w:rtl/>
        </w:rPr>
      </w:pPr>
    </w:p>
    <w:p w:rsidR="009E04B9" w:rsidRPr="00441257" w:rsidRDefault="009E04B9" w:rsidP="008664A5">
      <w:pPr>
        <w:pStyle w:val="P00"/>
        <w:spacing w:before="0"/>
        <w:ind w:left="0" w:right="1134"/>
        <w:rPr>
          <w:rFonts w:cs="FrankRuehl"/>
          <w:vanish/>
          <w:color w:val="FF0000"/>
          <w:szCs w:val="20"/>
          <w:shd w:val="clear" w:color="auto" w:fill="FFFF99"/>
          <w:rtl/>
        </w:rPr>
      </w:pPr>
      <w:r w:rsidRPr="00441257">
        <w:rPr>
          <w:rFonts w:cs="FrankRuehl" w:hint="cs"/>
          <w:vanish/>
          <w:color w:val="FF0000"/>
          <w:szCs w:val="20"/>
          <w:shd w:val="clear" w:color="auto" w:fill="FFFF99"/>
          <w:rtl/>
        </w:rPr>
        <w:t>מיום 1.1.2022</w:t>
      </w:r>
    </w:p>
    <w:p w:rsidR="009E04B9" w:rsidRPr="00441257" w:rsidRDefault="009E04B9" w:rsidP="008664A5">
      <w:pPr>
        <w:pStyle w:val="P00"/>
        <w:spacing w:before="0"/>
        <w:ind w:left="0" w:right="1134"/>
        <w:rPr>
          <w:rFonts w:cs="FrankRuehl"/>
          <w:vanish/>
          <w:szCs w:val="20"/>
          <w:shd w:val="clear" w:color="auto" w:fill="FFFF99"/>
          <w:rtl/>
        </w:rPr>
      </w:pPr>
      <w:r w:rsidRPr="00441257">
        <w:rPr>
          <w:rFonts w:cs="FrankRuehl" w:hint="cs"/>
          <w:b/>
          <w:bCs/>
          <w:vanish/>
          <w:szCs w:val="20"/>
          <w:shd w:val="clear" w:color="auto" w:fill="FFFF99"/>
          <w:rtl/>
        </w:rPr>
        <w:t>הודעה תשפ"ב-2021</w:t>
      </w:r>
    </w:p>
    <w:p w:rsidR="009E04B9" w:rsidRPr="00441257" w:rsidRDefault="009E04B9" w:rsidP="008664A5">
      <w:pPr>
        <w:pStyle w:val="P00"/>
        <w:spacing w:before="0"/>
        <w:ind w:left="0" w:right="1134"/>
        <w:rPr>
          <w:rFonts w:cs="FrankRuehl"/>
          <w:vanish/>
          <w:szCs w:val="20"/>
          <w:shd w:val="clear" w:color="auto" w:fill="FFFF99"/>
          <w:rtl/>
        </w:rPr>
      </w:pPr>
      <w:hyperlink r:id="rId246" w:history="1">
        <w:r w:rsidRPr="00441257">
          <w:rPr>
            <w:rStyle w:val="Hyperlink"/>
            <w:rFonts w:cs="FrankRuehl" w:hint="cs"/>
            <w:vanish/>
            <w:szCs w:val="20"/>
            <w:shd w:val="clear" w:color="auto" w:fill="FFFF99"/>
            <w:rtl/>
          </w:rPr>
          <w:t>ק"ת תשפ"ב מס' 9834</w:t>
        </w:r>
      </w:hyperlink>
      <w:r w:rsidRPr="00441257">
        <w:rPr>
          <w:rFonts w:cs="FrankRuehl" w:hint="cs"/>
          <w:vanish/>
          <w:szCs w:val="20"/>
          <w:shd w:val="clear" w:color="auto" w:fill="FFFF99"/>
          <w:rtl/>
        </w:rPr>
        <w:t xml:space="preserve"> מיום 26.12.2021 עמ' 1339</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617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1,654</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Pr="00441257">
        <w:rPr>
          <w:rStyle w:val="default"/>
          <w:rFonts w:cs="FrankRuehl" w:hint="cs"/>
          <w:strike/>
          <w:vanish/>
          <w:sz w:val="22"/>
          <w:szCs w:val="22"/>
          <w:shd w:val="clear" w:color="auto" w:fill="FFFF99"/>
          <w:rtl/>
        </w:rPr>
        <w:t>214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1,242</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814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833</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776</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882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2,948</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Pr="00441257">
        <w:rPr>
          <w:rStyle w:val="default"/>
          <w:rFonts w:cs="FrankRuehl" w:hint="cs"/>
          <w:strike/>
          <w:vanish/>
          <w:sz w:val="22"/>
          <w:szCs w:val="22"/>
          <w:shd w:val="clear" w:color="auto" w:fill="FFFF99"/>
          <w:rtl/>
        </w:rPr>
        <w:t>432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2,488</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1,118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1,144</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317</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324</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645</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660</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49</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75</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hint="cs"/>
          <w:vanish/>
          <w:sz w:val="22"/>
          <w:szCs w:val="22"/>
          <w:shd w:val="clear" w:color="auto" w:fill="FFFF99"/>
          <w:rtl/>
        </w:rPr>
        <w:t>26</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486</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497</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759</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776</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3.8</w:t>
      </w:r>
    </w:p>
    <w:p w:rsidR="00015384" w:rsidRPr="00441257" w:rsidRDefault="00015384" w:rsidP="0001538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vanish/>
          <w:sz w:val="22"/>
          <w:szCs w:val="22"/>
          <w:u w:val="single"/>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48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49</w:t>
      </w:r>
    </w:p>
    <w:p w:rsidR="00015384" w:rsidRPr="00441257" w:rsidRDefault="00015384" w:rsidP="008664A5">
      <w:pPr>
        <w:pStyle w:val="P00"/>
        <w:spacing w:before="0"/>
        <w:ind w:left="0" w:right="1134"/>
        <w:rPr>
          <w:rFonts w:cs="FrankRuehl"/>
          <w:vanish/>
          <w:szCs w:val="20"/>
          <w:shd w:val="clear" w:color="auto" w:fill="FFFF99"/>
          <w:rtl/>
        </w:rPr>
      </w:pPr>
    </w:p>
    <w:p w:rsidR="00015384" w:rsidRPr="00441257" w:rsidRDefault="00015384" w:rsidP="008664A5">
      <w:pPr>
        <w:pStyle w:val="P00"/>
        <w:spacing w:before="0"/>
        <w:ind w:left="0" w:right="1134"/>
        <w:rPr>
          <w:rFonts w:cs="FrankRuehl"/>
          <w:vanish/>
          <w:color w:val="FF0000"/>
          <w:szCs w:val="20"/>
          <w:shd w:val="clear" w:color="auto" w:fill="FFFF99"/>
          <w:rtl/>
        </w:rPr>
      </w:pPr>
      <w:r w:rsidRPr="00441257">
        <w:rPr>
          <w:rFonts w:cs="FrankRuehl" w:hint="cs"/>
          <w:vanish/>
          <w:color w:val="FF0000"/>
          <w:szCs w:val="20"/>
          <w:shd w:val="clear" w:color="auto" w:fill="FFFF99"/>
          <w:rtl/>
        </w:rPr>
        <w:t>מיום 1.1.2023</w:t>
      </w:r>
    </w:p>
    <w:p w:rsidR="00015384" w:rsidRPr="00441257" w:rsidRDefault="00015384" w:rsidP="008664A5">
      <w:pPr>
        <w:pStyle w:val="P00"/>
        <w:spacing w:before="0"/>
        <w:ind w:left="0" w:right="1134"/>
        <w:rPr>
          <w:rFonts w:cs="FrankRuehl"/>
          <w:vanish/>
          <w:szCs w:val="20"/>
          <w:shd w:val="clear" w:color="auto" w:fill="FFFF99"/>
          <w:rtl/>
        </w:rPr>
      </w:pPr>
      <w:r w:rsidRPr="00441257">
        <w:rPr>
          <w:rFonts w:cs="FrankRuehl" w:hint="cs"/>
          <w:b/>
          <w:bCs/>
          <w:vanish/>
          <w:szCs w:val="20"/>
          <w:shd w:val="clear" w:color="auto" w:fill="FFFF99"/>
          <w:rtl/>
        </w:rPr>
        <w:t>הודעה תשפ"ג-2023</w:t>
      </w:r>
    </w:p>
    <w:p w:rsidR="00015384" w:rsidRPr="00441257" w:rsidRDefault="00015384" w:rsidP="008664A5">
      <w:pPr>
        <w:pStyle w:val="P00"/>
        <w:spacing w:before="0"/>
        <w:ind w:left="0" w:right="1134"/>
        <w:rPr>
          <w:rFonts w:cs="FrankRuehl" w:hint="cs"/>
          <w:vanish/>
          <w:szCs w:val="20"/>
          <w:shd w:val="clear" w:color="auto" w:fill="FFFF99"/>
          <w:rtl/>
        </w:rPr>
      </w:pPr>
      <w:hyperlink r:id="rId247" w:history="1">
        <w:r w:rsidRPr="00441257">
          <w:rPr>
            <w:rStyle w:val="Hyperlink"/>
            <w:rFonts w:cs="FrankRuehl" w:hint="cs"/>
            <w:vanish/>
            <w:szCs w:val="20"/>
            <w:shd w:val="clear" w:color="auto" w:fill="FFFF99"/>
            <w:rtl/>
          </w:rPr>
          <w:t>ק"ת תשפ"ג מס' 10492</w:t>
        </w:r>
      </w:hyperlink>
      <w:r w:rsidRPr="00441257">
        <w:rPr>
          <w:rFonts w:cs="FrankRuehl" w:hint="cs"/>
          <w:vanish/>
          <w:szCs w:val="20"/>
          <w:shd w:val="clear" w:color="auto" w:fill="FFFF99"/>
          <w:rtl/>
        </w:rPr>
        <w:t xml:space="preserve"> מיום 3.1.2023 עמ' 822</w:t>
      </w:r>
    </w:p>
    <w:p w:rsidR="008664A5" w:rsidRPr="00441257" w:rsidRDefault="008664A5" w:rsidP="008664A5">
      <w:pPr>
        <w:pStyle w:val="P00"/>
        <w:tabs>
          <w:tab w:val="clear" w:pos="624"/>
          <w:tab w:val="clear" w:pos="1021"/>
          <w:tab w:val="clear" w:pos="1474"/>
          <w:tab w:val="clear" w:pos="1928"/>
          <w:tab w:val="clear" w:pos="2381"/>
          <w:tab w:val="clear" w:pos="2835"/>
          <w:tab w:val="clear" w:pos="6259"/>
          <w:tab w:val="center" w:pos="6974"/>
        </w:tabs>
        <w:ind w:left="0" w:right="1134"/>
        <w:rPr>
          <w:rStyle w:val="default"/>
          <w:rFonts w:cs="FrankRuehl"/>
          <w:vanish/>
          <w:sz w:val="20"/>
          <w:szCs w:val="20"/>
          <w:u w:val="single"/>
          <w:shd w:val="clear" w:color="auto" w:fill="FFFF99"/>
          <w:rtl/>
        </w:rPr>
      </w:pPr>
      <w:r w:rsidRPr="00441257">
        <w:rPr>
          <w:rStyle w:val="default"/>
          <w:rFonts w:cs="FrankRuehl" w:hint="cs"/>
          <w:vanish/>
          <w:sz w:val="20"/>
          <w:szCs w:val="20"/>
          <w:shd w:val="clear" w:color="auto" w:fill="FFFF99"/>
          <w:rtl/>
        </w:rPr>
        <w:tab/>
      </w:r>
      <w:r w:rsidRPr="00441257">
        <w:rPr>
          <w:rStyle w:val="default"/>
          <w:rFonts w:cs="FrankRuehl"/>
          <w:vanish/>
          <w:sz w:val="20"/>
          <w:szCs w:val="20"/>
          <w:u w:val="single"/>
          <w:shd w:val="clear" w:color="auto" w:fill="FFFF99"/>
          <w:rtl/>
        </w:rPr>
        <w:t>בש</w:t>
      </w:r>
      <w:r w:rsidRPr="00441257">
        <w:rPr>
          <w:rStyle w:val="default"/>
          <w:rFonts w:cs="FrankRuehl" w:hint="cs"/>
          <w:vanish/>
          <w:sz w:val="20"/>
          <w:szCs w:val="20"/>
          <w:u w:val="single"/>
          <w:shd w:val="clear" w:color="auto" w:fill="FFFF99"/>
          <w:rtl/>
        </w:rPr>
        <w:t>קלים חדשים</w:t>
      </w:r>
    </w:p>
    <w:p w:rsidR="008664A5" w:rsidRPr="00441257" w:rsidRDefault="008664A5" w:rsidP="008664A5">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לרישום סימן מסחר לפי סעיף 7 לפקודה –</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009E04B9" w:rsidRPr="00441257">
        <w:rPr>
          <w:rStyle w:val="default"/>
          <w:rFonts w:cs="FrankRuehl" w:hint="cs"/>
          <w:strike/>
          <w:vanish/>
          <w:sz w:val="22"/>
          <w:szCs w:val="22"/>
          <w:shd w:val="clear" w:color="auto" w:fill="FFFF99"/>
          <w:rtl/>
        </w:rPr>
        <w:t>6</w:t>
      </w:r>
      <w:r w:rsidR="00015384" w:rsidRPr="00441257">
        <w:rPr>
          <w:rStyle w:val="default"/>
          <w:rFonts w:cs="FrankRuehl" w:hint="cs"/>
          <w:strike/>
          <w:vanish/>
          <w:sz w:val="22"/>
          <w:szCs w:val="22"/>
          <w:shd w:val="clear" w:color="auto" w:fill="FFFF99"/>
          <w:rtl/>
        </w:rPr>
        <w:t>54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w:t>
      </w:r>
      <w:r w:rsidR="00015384" w:rsidRPr="00441257">
        <w:rPr>
          <w:rStyle w:val="default"/>
          <w:rFonts w:cs="FrankRuehl" w:hint="cs"/>
          <w:vanish/>
          <w:sz w:val="22"/>
          <w:szCs w:val="22"/>
          <w:u w:val="single"/>
          <w:shd w:val="clear" w:color="auto" w:fill="FFFF99"/>
          <w:rtl/>
        </w:rPr>
        <w:t>731</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1,</w:t>
      </w:r>
      <w:r w:rsidR="00E62906" w:rsidRPr="00441257">
        <w:rPr>
          <w:rStyle w:val="default"/>
          <w:rFonts w:cs="FrankRuehl" w:hint="cs"/>
          <w:strike/>
          <w:vanish/>
          <w:sz w:val="22"/>
          <w:szCs w:val="22"/>
          <w:shd w:val="clear" w:color="auto" w:fill="FFFF99"/>
          <w:rtl/>
        </w:rPr>
        <w:t>2</w:t>
      </w:r>
      <w:r w:rsidR="00015384" w:rsidRPr="00441257">
        <w:rPr>
          <w:rStyle w:val="default"/>
          <w:rFonts w:cs="FrankRuehl" w:hint="cs"/>
          <w:strike/>
          <w:vanish/>
          <w:sz w:val="22"/>
          <w:szCs w:val="22"/>
          <w:shd w:val="clear" w:color="auto" w:fill="FFFF99"/>
          <w:rtl/>
        </w:rPr>
        <w:t>42</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w:t>
      </w:r>
      <w:r w:rsidR="00015384" w:rsidRPr="00441257">
        <w:rPr>
          <w:rStyle w:val="default"/>
          <w:rFonts w:cs="FrankRuehl" w:hint="cs"/>
          <w:vanish/>
          <w:sz w:val="22"/>
          <w:szCs w:val="22"/>
          <w:u w:val="single"/>
          <w:shd w:val="clear" w:color="auto" w:fill="FFFF99"/>
          <w:rtl/>
        </w:rPr>
        <w:t>301</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הודעת התנגדות, בקשה לתיקון פנקס או בקשה לביטול רישום סימן מסחר אחד לכל סוג טובין בבקשה לפי סעיפים 24(א), 38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41 לפקודה</w:t>
      </w:r>
      <w:r w:rsidRPr="00441257">
        <w:rPr>
          <w:rStyle w:val="default"/>
          <w:rFonts w:cs="FrankRuehl" w:hint="cs"/>
          <w:vanish/>
          <w:sz w:val="22"/>
          <w:szCs w:val="22"/>
          <w:shd w:val="clear" w:color="auto" w:fill="FFFF99"/>
          <w:rtl/>
        </w:rPr>
        <w:tab/>
      </w:r>
      <w:r w:rsidR="009E04B9" w:rsidRPr="00441257">
        <w:rPr>
          <w:rStyle w:val="default"/>
          <w:rFonts w:cs="FrankRuehl" w:hint="cs"/>
          <w:strike/>
          <w:vanish/>
          <w:sz w:val="22"/>
          <w:szCs w:val="22"/>
          <w:shd w:val="clear" w:color="auto" w:fill="FFFF99"/>
          <w:rtl/>
        </w:rPr>
        <w:t>8</w:t>
      </w:r>
      <w:r w:rsidR="00015384" w:rsidRPr="00441257">
        <w:rPr>
          <w:rStyle w:val="default"/>
          <w:rFonts w:cs="FrankRuehl" w:hint="cs"/>
          <w:strike/>
          <w:vanish/>
          <w:sz w:val="22"/>
          <w:szCs w:val="22"/>
          <w:shd w:val="clear" w:color="auto" w:fill="FFFF99"/>
          <w:rtl/>
        </w:rPr>
        <w:t>33</w:t>
      </w:r>
      <w:r w:rsidRPr="00441257">
        <w:rPr>
          <w:rStyle w:val="default"/>
          <w:rFonts w:cs="FrankRuehl" w:hint="cs"/>
          <w:vanish/>
          <w:sz w:val="22"/>
          <w:szCs w:val="22"/>
          <w:shd w:val="clear" w:color="auto" w:fill="FFFF99"/>
          <w:rtl/>
        </w:rPr>
        <w:t xml:space="preserve"> </w:t>
      </w:r>
      <w:r w:rsidR="00015384" w:rsidRPr="00441257">
        <w:rPr>
          <w:rStyle w:val="default"/>
          <w:rFonts w:cs="FrankRuehl" w:hint="cs"/>
          <w:vanish/>
          <w:sz w:val="22"/>
          <w:szCs w:val="22"/>
          <w:u w:val="single"/>
          <w:shd w:val="clear" w:color="auto" w:fill="FFFF99"/>
          <w:rtl/>
        </w:rPr>
        <w:t>872</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להשמיע טענות בהליכים לפי סעיפים 24(ו), 29, ו</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41(ב) לפקודה או לפי תקנה </w:t>
      </w:r>
      <w:r w:rsidRPr="00441257">
        <w:rPr>
          <w:rStyle w:val="default"/>
          <w:rFonts w:cs="FrankRuehl" w:hint="cs"/>
          <w:vanish/>
          <w:sz w:val="22"/>
          <w:szCs w:val="22"/>
          <w:shd w:val="clear" w:color="auto" w:fill="FFFF99"/>
          <w:rtl/>
        </w:rPr>
        <w:t>73</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009E04B9" w:rsidRPr="00441257">
        <w:rPr>
          <w:rStyle w:val="default"/>
          <w:rFonts w:cs="FrankRuehl" w:hint="cs"/>
          <w:strike/>
          <w:vanish/>
          <w:sz w:val="22"/>
          <w:szCs w:val="22"/>
          <w:shd w:val="clear" w:color="auto" w:fill="FFFF99"/>
          <w:rtl/>
        </w:rPr>
        <w:t>7</w:t>
      </w:r>
      <w:r w:rsidR="00015384" w:rsidRPr="00441257">
        <w:rPr>
          <w:rStyle w:val="default"/>
          <w:rFonts w:cs="FrankRuehl" w:hint="cs"/>
          <w:strike/>
          <w:vanish/>
          <w:sz w:val="22"/>
          <w:szCs w:val="22"/>
          <w:shd w:val="clear" w:color="auto" w:fill="FFFF99"/>
          <w:rtl/>
        </w:rPr>
        <w:t>76</w:t>
      </w:r>
      <w:r w:rsidRPr="00441257">
        <w:rPr>
          <w:rStyle w:val="default"/>
          <w:rFonts w:cs="FrankRuehl" w:hint="cs"/>
          <w:vanish/>
          <w:sz w:val="22"/>
          <w:szCs w:val="22"/>
          <w:shd w:val="clear" w:color="auto" w:fill="FFFF99"/>
          <w:rtl/>
        </w:rPr>
        <w:t xml:space="preserve"> </w:t>
      </w:r>
      <w:r w:rsidR="00015384" w:rsidRPr="00441257">
        <w:rPr>
          <w:rStyle w:val="default"/>
          <w:rFonts w:cs="FrankRuehl" w:hint="cs"/>
          <w:vanish/>
          <w:sz w:val="22"/>
          <w:szCs w:val="22"/>
          <w:u w:val="single"/>
          <w:shd w:val="clear" w:color="auto" w:fill="FFFF99"/>
          <w:rtl/>
        </w:rPr>
        <w:t>812</w:t>
      </w:r>
    </w:p>
    <w:p w:rsidR="008664A5" w:rsidRPr="00441257" w:rsidRDefault="008664A5" w:rsidP="008664A5">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4.</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לחידוש רישום סימן מסחר לפי סעיף 32 לפקודה –</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לסוג טובין אחד</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00015384" w:rsidRPr="00441257">
        <w:rPr>
          <w:rStyle w:val="default"/>
          <w:rFonts w:cs="FrankRuehl" w:hint="cs"/>
          <w:strike/>
          <w:vanish/>
          <w:sz w:val="22"/>
          <w:szCs w:val="22"/>
          <w:shd w:val="clear" w:color="auto" w:fill="FFFF99"/>
          <w:rtl/>
        </w:rPr>
        <w:t>948</w:t>
      </w:r>
      <w:r w:rsidRPr="00441257">
        <w:rPr>
          <w:rStyle w:val="default"/>
          <w:rFonts w:cs="FrankRuehl" w:hint="cs"/>
          <w:vanish/>
          <w:sz w:val="22"/>
          <w:szCs w:val="22"/>
          <w:shd w:val="clear" w:color="auto" w:fill="FFFF99"/>
          <w:rtl/>
        </w:rPr>
        <w:t xml:space="preserve"> </w:t>
      </w:r>
      <w:r w:rsidR="00015384" w:rsidRPr="00441257">
        <w:rPr>
          <w:rStyle w:val="default"/>
          <w:rFonts w:cs="FrankRuehl" w:hint="cs"/>
          <w:vanish/>
          <w:sz w:val="22"/>
          <w:szCs w:val="22"/>
          <w:u w:val="single"/>
          <w:shd w:val="clear" w:color="auto" w:fill="FFFF99"/>
          <w:rtl/>
        </w:rPr>
        <w:t>3,084</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לכל סוג טובין נוסף של אותו סימן במסגרת אותה בקשה</w:t>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2,</w:t>
      </w:r>
      <w:r w:rsidR="00E62906" w:rsidRPr="00441257">
        <w:rPr>
          <w:rStyle w:val="default"/>
          <w:rFonts w:cs="FrankRuehl" w:hint="cs"/>
          <w:strike/>
          <w:vanish/>
          <w:sz w:val="22"/>
          <w:szCs w:val="22"/>
          <w:shd w:val="clear" w:color="auto" w:fill="FFFF99"/>
          <w:rtl/>
        </w:rPr>
        <w:t>4</w:t>
      </w:r>
      <w:r w:rsidR="00015384" w:rsidRPr="00441257">
        <w:rPr>
          <w:rStyle w:val="default"/>
          <w:rFonts w:cs="FrankRuehl" w:hint="cs"/>
          <w:strike/>
          <w:vanish/>
          <w:sz w:val="22"/>
          <w:szCs w:val="22"/>
          <w:shd w:val="clear" w:color="auto" w:fill="FFFF99"/>
          <w:rtl/>
        </w:rPr>
        <w:t>88</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2,</w:t>
      </w:r>
      <w:r w:rsidR="00015384" w:rsidRPr="00441257">
        <w:rPr>
          <w:rStyle w:val="default"/>
          <w:rFonts w:cs="FrankRuehl" w:hint="cs"/>
          <w:vanish/>
          <w:sz w:val="22"/>
          <w:szCs w:val="22"/>
          <w:u w:val="single"/>
          <w:shd w:val="clear" w:color="auto" w:fill="FFFF99"/>
          <w:rtl/>
        </w:rPr>
        <w:t>602</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5.</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פיגור לפי תקנה 52(2), לחודש או חלק מחודש</w:t>
      </w:r>
      <w:r w:rsidRPr="00441257">
        <w:rPr>
          <w:rStyle w:val="default"/>
          <w:rFonts w:cs="FrankRuehl" w:hint="cs"/>
          <w:vanish/>
          <w:sz w:val="22"/>
          <w:szCs w:val="22"/>
          <w:shd w:val="clear" w:color="auto" w:fill="FFFF99"/>
          <w:rtl/>
        </w:rPr>
        <w:tab/>
      </w:r>
      <w:r w:rsidR="00CB4E5B" w:rsidRPr="00441257">
        <w:rPr>
          <w:rStyle w:val="default"/>
          <w:rFonts w:cs="FrankRuehl" w:hint="cs"/>
          <w:strike/>
          <w:vanish/>
          <w:sz w:val="22"/>
          <w:szCs w:val="22"/>
          <w:shd w:val="clear" w:color="auto" w:fill="FFFF99"/>
          <w:rtl/>
        </w:rPr>
        <w:t>7</w:t>
      </w:r>
      <w:r w:rsidR="00015384" w:rsidRPr="00441257">
        <w:rPr>
          <w:rStyle w:val="default"/>
          <w:rFonts w:cs="FrankRuehl" w:hint="cs"/>
          <w:strike/>
          <w:vanish/>
          <w:sz w:val="22"/>
          <w:szCs w:val="22"/>
          <w:shd w:val="clear" w:color="auto" w:fill="FFFF99"/>
          <w:rtl/>
        </w:rPr>
        <w:t>5</w:t>
      </w:r>
      <w:r w:rsidR="009E04B9" w:rsidRPr="00441257">
        <w:rPr>
          <w:rStyle w:val="default"/>
          <w:rFonts w:cs="FrankRuehl" w:hint="cs"/>
          <w:vanish/>
          <w:sz w:val="22"/>
          <w:szCs w:val="22"/>
          <w:shd w:val="clear" w:color="auto" w:fill="FFFF99"/>
          <w:rtl/>
        </w:rPr>
        <w:t xml:space="preserve"> </w:t>
      </w:r>
      <w:r w:rsidR="009E04B9" w:rsidRPr="00441257">
        <w:rPr>
          <w:rStyle w:val="default"/>
          <w:rFonts w:cs="FrankRuehl" w:hint="cs"/>
          <w:vanish/>
          <w:sz w:val="22"/>
          <w:szCs w:val="22"/>
          <w:u w:val="single"/>
          <w:shd w:val="clear" w:color="auto" w:fill="FFFF99"/>
          <w:rtl/>
        </w:rPr>
        <w:t>7</w:t>
      </w:r>
      <w:r w:rsidR="00015384" w:rsidRPr="00441257">
        <w:rPr>
          <w:rStyle w:val="default"/>
          <w:rFonts w:cs="FrankRuehl" w:hint="cs"/>
          <w:vanish/>
          <w:sz w:val="22"/>
          <w:szCs w:val="22"/>
          <w:u w:val="single"/>
          <w:shd w:val="clear" w:color="auto" w:fill="FFFF99"/>
          <w:rtl/>
        </w:rPr>
        <w:t>8</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6.</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אגרת החזרה לתוקף לפי תקנה 53(1), לכל סוג טובין</w:t>
      </w:r>
      <w:r w:rsidRPr="00441257">
        <w:rPr>
          <w:rStyle w:val="default"/>
          <w:rFonts w:cs="FrankRuehl" w:hint="cs"/>
          <w:vanish/>
          <w:sz w:val="22"/>
          <w:szCs w:val="22"/>
          <w:shd w:val="clear" w:color="auto" w:fill="FFFF99"/>
          <w:rtl/>
        </w:rPr>
        <w:tab/>
      </w:r>
      <w:r w:rsidR="00CF618A" w:rsidRPr="00441257">
        <w:rPr>
          <w:rStyle w:val="default"/>
          <w:rFonts w:cs="FrankRuehl" w:hint="cs"/>
          <w:strike/>
          <w:vanish/>
          <w:sz w:val="22"/>
          <w:szCs w:val="22"/>
          <w:shd w:val="clear" w:color="auto" w:fill="FFFF99"/>
          <w:rtl/>
        </w:rPr>
        <w:t>1,</w:t>
      </w:r>
      <w:r w:rsidR="009E04B9" w:rsidRPr="00441257">
        <w:rPr>
          <w:rStyle w:val="default"/>
          <w:rFonts w:cs="FrankRuehl" w:hint="cs"/>
          <w:strike/>
          <w:vanish/>
          <w:sz w:val="22"/>
          <w:szCs w:val="22"/>
          <w:shd w:val="clear" w:color="auto" w:fill="FFFF99"/>
          <w:rtl/>
        </w:rPr>
        <w:t>1</w:t>
      </w:r>
      <w:r w:rsidR="00015384" w:rsidRPr="00441257">
        <w:rPr>
          <w:rStyle w:val="default"/>
          <w:rFonts w:cs="FrankRuehl" w:hint="cs"/>
          <w:strike/>
          <w:vanish/>
          <w:sz w:val="22"/>
          <w:szCs w:val="22"/>
          <w:shd w:val="clear" w:color="auto" w:fill="FFFF99"/>
          <w:rtl/>
        </w:rPr>
        <w:t>44</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1,</w:t>
      </w:r>
      <w:r w:rsidR="00015384" w:rsidRPr="00441257">
        <w:rPr>
          <w:rStyle w:val="default"/>
          <w:rFonts w:cs="FrankRuehl" w:hint="cs"/>
          <w:vanish/>
          <w:sz w:val="22"/>
          <w:szCs w:val="22"/>
          <w:u w:val="single"/>
          <w:shd w:val="clear" w:color="auto" w:fill="FFFF99"/>
          <w:rtl/>
        </w:rPr>
        <w:t>197</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2552" w:hanging="567"/>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7.</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לשינוי ברישום, העברת בעלות, רישום רשות או ביטולה לפי סעיפים 20</w:t>
      </w:r>
      <w:r w:rsidRPr="00441257">
        <w:rPr>
          <w:rStyle w:val="default"/>
          <w:rFonts w:cs="FrankRuehl" w:hint="cs"/>
          <w:vanish/>
          <w:sz w:val="22"/>
          <w:szCs w:val="22"/>
          <w:shd w:val="clear" w:color="auto" w:fill="FFFF99"/>
          <w:rtl/>
        </w:rPr>
        <w:t>, 36</w:t>
      </w:r>
      <w:r w:rsidRPr="00441257">
        <w:rPr>
          <w:rStyle w:val="default"/>
          <w:rFonts w:cs="FrankRuehl"/>
          <w:vanish/>
          <w:sz w:val="22"/>
          <w:szCs w:val="22"/>
          <w:shd w:val="clear" w:color="auto" w:fill="FFFF99"/>
          <w:rtl/>
        </w:rPr>
        <w:t xml:space="preserve">(א)(3), (4), (5), </w:t>
      </w:r>
      <w:r w:rsidRPr="00441257">
        <w:rPr>
          <w:rStyle w:val="default"/>
          <w:rFonts w:cs="FrankRuehl" w:hint="cs"/>
          <w:vanish/>
          <w:sz w:val="22"/>
          <w:szCs w:val="22"/>
          <w:shd w:val="clear" w:color="auto" w:fill="FFFF99"/>
          <w:rtl/>
        </w:rPr>
        <w:t>49</w:t>
      </w:r>
      <w:r w:rsidRPr="00441257">
        <w:rPr>
          <w:rStyle w:val="default"/>
          <w:rFonts w:cs="FrankRuehl"/>
          <w:vanish/>
          <w:sz w:val="22"/>
          <w:szCs w:val="22"/>
          <w:shd w:val="clear" w:color="auto" w:fill="FFFF99"/>
          <w:rtl/>
        </w:rPr>
        <w:t>(א), 51 או 52 לפקודה וכן עם הגשת בקשה לתיקון הפנקס שלגביה לא נקבעה אגרה אחרת, לכל סימן</w:t>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3</w:t>
      </w:r>
      <w:r w:rsidR="00015384" w:rsidRPr="00441257">
        <w:rPr>
          <w:rStyle w:val="default"/>
          <w:rFonts w:cs="FrankRuehl" w:hint="cs"/>
          <w:strike/>
          <w:vanish/>
          <w:sz w:val="22"/>
          <w:szCs w:val="22"/>
          <w:shd w:val="clear" w:color="auto" w:fill="FFFF99"/>
          <w:rtl/>
        </w:rPr>
        <w:t>24</w:t>
      </w:r>
      <w:r w:rsidR="00CB4E5B" w:rsidRPr="00441257">
        <w:rPr>
          <w:rStyle w:val="default"/>
          <w:rFonts w:cs="FrankRuehl" w:hint="cs"/>
          <w:vanish/>
          <w:sz w:val="22"/>
          <w:szCs w:val="22"/>
          <w:shd w:val="clear" w:color="auto" w:fill="FFFF99"/>
          <w:rtl/>
        </w:rPr>
        <w:t xml:space="preserve"> </w:t>
      </w:r>
      <w:r w:rsidR="00015384" w:rsidRPr="00441257">
        <w:rPr>
          <w:rStyle w:val="default"/>
          <w:rFonts w:cs="FrankRuehl" w:hint="cs"/>
          <w:vanish/>
          <w:sz w:val="22"/>
          <w:szCs w:val="22"/>
          <w:u w:val="single"/>
          <w:shd w:val="clear" w:color="auto" w:fill="FFFF99"/>
          <w:rtl/>
        </w:rPr>
        <w:t>338</w:t>
      </w:r>
    </w:p>
    <w:p w:rsidR="008664A5" w:rsidRPr="00441257" w:rsidRDefault="008664A5" w:rsidP="008664A5">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8.</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חיפוש –</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לפי תקנה 78(א)</w:t>
      </w:r>
      <w:r w:rsidRPr="00441257">
        <w:rPr>
          <w:rStyle w:val="default"/>
          <w:rFonts w:cs="FrankRuehl" w:hint="cs"/>
          <w:vanish/>
          <w:sz w:val="22"/>
          <w:szCs w:val="22"/>
          <w:shd w:val="clear" w:color="auto" w:fill="FFFF99"/>
          <w:rtl/>
        </w:rPr>
        <w:tab/>
      </w:r>
      <w:r w:rsidR="00015384" w:rsidRPr="00441257">
        <w:rPr>
          <w:rStyle w:val="default"/>
          <w:rFonts w:cs="FrankRuehl" w:hint="cs"/>
          <w:strike/>
          <w:vanish/>
          <w:sz w:val="22"/>
          <w:szCs w:val="22"/>
          <w:shd w:val="clear" w:color="auto" w:fill="FFFF99"/>
          <w:rtl/>
        </w:rPr>
        <w:t>660</w:t>
      </w:r>
      <w:r w:rsidRPr="00441257">
        <w:rPr>
          <w:rStyle w:val="default"/>
          <w:rFonts w:cs="FrankRuehl" w:hint="cs"/>
          <w:vanish/>
          <w:sz w:val="22"/>
          <w:szCs w:val="22"/>
          <w:shd w:val="clear" w:color="auto" w:fill="FFFF99"/>
          <w:rtl/>
        </w:rPr>
        <w:t xml:space="preserve"> </w:t>
      </w:r>
      <w:r w:rsidR="009E04B9" w:rsidRPr="00441257">
        <w:rPr>
          <w:rStyle w:val="default"/>
          <w:rFonts w:cs="FrankRuehl" w:hint="cs"/>
          <w:vanish/>
          <w:sz w:val="22"/>
          <w:szCs w:val="22"/>
          <w:u w:val="single"/>
          <w:shd w:val="clear" w:color="auto" w:fill="FFFF99"/>
          <w:rtl/>
        </w:rPr>
        <w:t>6</w:t>
      </w:r>
      <w:r w:rsidR="00015384" w:rsidRPr="00441257">
        <w:rPr>
          <w:rStyle w:val="default"/>
          <w:rFonts w:cs="FrankRuehl" w:hint="cs"/>
          <w:vanish/>
          <w:sz w:val="22"/>
          <w:szCs w:val="22"/>
          <w:u w:val="single"/>
          <w:shd w:val="clear" w:color="auto" w:fill="FFFF99"/>
          <w:rtl/>
        </w:rPr>
        <w:t>9</w:t>
      </w:r>
      <w:r w:rsidR="009E04B9" w:rsidRPr="00441257">
        <w:rPr>
          <w:rStyle w:val="default"/>
          <w:rFonts w:cs="FrankRuehl" w:hint="cs"/>
          <w:vanish/>
          <w:sz w:val="22"/>
          <w:szCs w:val="22"/>
          <w:u w:val="single"/>
          <w:shd w:val="clear" w:color="auto" w:fill="FFFF99"/>
          <w:rtl/>
        </w:rPr>
        <w:t>0</w:t>
      </w:r>
    </w:p>
    <w:p w:rsidR="008664A5" w:rsidRPr="00441257" w:rsidRDefault="008664A5" w:rsidP="008664A5">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567"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ab/>
        <w:t>(נמחק)</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9.</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העתק מאושר של רישום לפי סעיף 6(ב) לפקודה</w:t>
      </w:r>
      <w:r w:rsidRPr="00441257">
        <w:rPr>
          <w:rStyle w:val="default"/>
          <w:rFonts w:cs="FrankRuehl" w:hint="cs"/>
          <w:vanish/>
          <w:sz w:val="22"/>
          <w:szCs w:val="22"/>
          <w:shd w:val="clear" w:color="auto" w:fill="FFFF99"/>
          <w:rtl/>
        </w:rPr>
        <w:tab/>
      </w:r>
      <w:r w:rsidR="00CB4E5B" w:rsidRPr="00441257">
        <w:rPr>
          <w:rStyle w:val="default"/>
          <w:rFonts w:cs="FrankRuehl" w:hint="cs"/>
          <w:strike/>
          <w:vanish/>
          <w:sz w:val="22"/>
          <w:szCs w:val="22"/>
          <w:shd w:val="clear" w:color="auto" w:fill="FFFF99"/>
          <w:rtl/>
        </w:rPr>
        <w:t>4</w:t>
      </w:r>
      <w:r w:rsidR="00015384" w:rsidRPr="00441257">
        <w:rPr>
          <w:rStyle w:val="default"/>
          <w:rFonts w:cs="FrankRuehl" w:hint="cs"/>
          <w:strike/>
          <w:vanish/>
          <w:sz w:val="22"/>
          <w:szCs w:val="22"/>
          <w:shd w:val="clear" w:color="auto" w:fill="FFFF99"/>
          <w:rtl/>
        </w:rPr>
        <w:t>9</w:t>
      </w:r>
      <w:r w:rsidR="009E04B9" w:rsidRPr="00441257">
        <w:rPr>
          <w:rStyle w:val="default"/>
          <w:rFonts w:cs="FrankRuehl" w:hint="cs"/>
          <w:vanish/>
          <w:sz w:val="22"/>
          <w:szCs w:val="22"/>
          <w:shd w:val="clear" w:color="auto" w:fill="FFFF99"/>
          <w:rtl/>
        </w:rPr>
        <w:t xml:space="preserve"> </w:t>
      </w:r>
      <w:r w:rsidR="00015384" w:rsidRPr="00441257">
        <w:rPr>
          <w:rStyle w:val="default"/>
          <w:rFonts w:cs="FrankRuehl" w:hint="cs"/>
          <w:vanish/>
          <w:sz w:val="22"/>
          <w:szCs w:val="22"/>
          <w:u w:val="single"/>
          <w:shd w:val="clear" w:color="auto" w:fill="FFFF99"/>
          <w:rtl/>
        </w:rPr>
        <w:t>52</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10.</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הארכת מועד לפי תקנה 82, לכל חודש או חלק ממנו, לכל סימן</w:t>
      </w:r>
      <w:r w:rsidRPr="00441257">
        <w:rPr>
          <w:rStyle w:val="default"/>
          <w:rFonts w:cs="FrankRuehl" w:hint="cs"/>
          <w:vanish/>
          <w:sz w:val="22"/>
          <w:szCs w:val="22"/>
          <w:shd w:val="clear" w:color="auto" w:fill="FFFF99"/>
          <w:rtl/>
        </w:rPr>
        <w:tab/>
      </w:r>
      <w:r w:rsidR="00CB4E5B" w:rsidRPr="00441257">
        <w:rPr>
          <w:rStyle w:val="default"/>
          <w:rFonts w:cs="FrankRuehl" w:hint="cs"/>
          <w:strike/>
          <w:vanish/>
          <w:sz w:val="22"/>
          <w:szCs w:val="22"/>
          <w:shd w:val="clear" w:color="auto" w:fill="FFFF99"/>
          <w:rtl/>
        </w:rPr>
        <w:t>7</w:t>
      </w:r>
      <w:r w:rsidR="00015384" w:rsidRPr="00441257">
        <w:rPr>
          <w:rStyle w:val="default"/>
          <w:rFonts w:cs="FrankRuehl" w:hint="cs"/>
          <w:strike/>
          <w:vanish/>
          <w:sz w:val="22"/>
          <w:szCs w:val="22"/>
          <w:shd w:val="clear" w:color="auto" w:fill="FFFF99"/>
          <w:rtl/>
        </w:rPr>
        <w:t>5</w:t>
      </w:r>
      <w:r w:rsidR="009E04B9" w:rsidRPr="00441257">
        <w:rPr>
          <w:rStyle w:val="default"/>
          <w:rFonts w:cs="FrankRuehl" w:hint="cs"/>
          <w:vanish/>
          <w:sz w:val="22"/>
          <w:szCs w:val="22"/>
          <w:shd w:val="clear" w:color="auto" w:fill="FFFF99"/>
          <w:rtl/>
        </w:rPr>
        <w:t xml:space="preserve"> </w:t>
      </w:r>
      <w:r w:rsidR="009E04B9" w:rsidRPr="00441257">
        <w:rPr>
          <w:rStyle w:val="default"/>
          <w:rFonts w:cs="FrankRuehl" w:hint="cs"/>
          <w:vanish/>
          <w:sz w:val="22"/>
          <w:szCs w:val="22"/>
          <w:u w:val="single"/>
          <w:shd w:val="clear" w:color="auto" w:fill="FFFF99"/>
          <w:rtl/>
        </w:rPr>
        <w:t>7</w:t>
      </w:r>
      <w:r w:rsidR="00015384" w:rsidRPr="00441257">
        <w:rPr>
          <w:rStyle w:val="default"/>
          <w:rFonts w:cs="FrankRuehl" w:hint="cs"/>
          <w:vanish/>
          <w:sz w:val="22"/>
          <w:szCs w:val="22"/>
          <w:u w:val="single"/>
          <w:shd w:val="clear" w:color="auto" w:fill="FFFF99"/>
          <w:rtl/>
        </w:rPr>
        <w:t>8</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11.</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 xml:space="preserve">הגשת בקשה להשמיע טענות בדיון לפי תקנה </w:t>
      </w:r>
      <w:r w:rsidRPr="00441257">
        <w:rPr>
          <w:rStyle w:val="default"/>
          <w:rFonts w:cs="FrankRuehl" w:hint="cs"/>
          <w:vanish/>
          <w:sz w:val="22"/>
          <w:szCs w:val="22"/>
          <w:shd w:val="clear" w:color="auto" w:fill="FFFF99"/>
          <w:rtl/>
        </w:rPr>
        <w:t>26</w:t>
      </w:r>
      <w:r w:rsidRPr="00441257">
        <w:rPr>
          <w:rStyle w:val="default"/>
          <w:rFonts w:cs="FrankRuehl" w:hint="cs"/>
          <w:vanish/>
          <w:sz w:val="22"/>
          <w:szCs w:val="22"/>
          <w:shd w:val="clear" w:color="auto" w:fill="FFFF99"/>
          <w:rtl/>
        </w:rPr>
        <w:tab/>
      </w:r>
      <w:r w:rsidR="009E04B9" w:rsidRPr="00441257">
        <w:rPr>
          <w:rStyle w:val="default"/>
          <w:rFonts w:cs="FrankRuehl" w:hint="cs"/>
          <w:strike/>
          <w:vanish/>
          <w:sz w:val="22"/>
          <w:szCs w:val="22"/>
          <w:shd w:val="clear" w:color="auto" w:fill="FFFF99"/>
          <w:rtl/>
        </w:rPr>
        <w:t>4</w:t>
      </w:r>
      <w:r w:rsidR="00015384" w:rsidRPr="00441257">
        <w:rPr>
          <w:rStyle w:val="default"/>
          <w:rFonts w:cs="FrankRuehl" w:hint="cs"/>
          <w:strike/>
          <w:vanish/>
          <w:sz w:val="22"/>
          <w:szCs w:val="22"/>
          <w:shd w:val="clear" w:color="auto" w:fill="FFFF99"/>
          <w:rtl/>
        </w:rPr>
        <w:t>97</w:t>
      </w:r>
      <w:r w:rsidRPr="00441257">
        <w:rPr>
          <w:rStyle w:val="default"/>
          <w:rFonts w:cs="FrankRuehl" w:hint="cs"/>
          <w:vanish/>
          <w:sz w:val="22"/>
          <w:szCs w:val="22"/>
          <w:shd w:val="clear" w:color="auto" w:fill="FFFF99"/>
          <w:rtl/>
        </w:rPr>
        <w:t xml:space="preserve"> </w:t>
      </w:r>
      <w:r w:rsidR="00015384" w:rsidRPr="00441257">
        <w:rPr>
          <w:rStyle w:val="default"/>
          <w:rFonts w:cs="FrankRuehl" w:hint="cs"/>
          <w:vanish/>
          <w:sz w:val="22"/>
          <w:szCs w:val="22"/>
          <w:u w:val="single"/>
          <w:shd w:val="clear" w:color="auto" w:fill="FFFF99"/>
          <w:rtl/>
        </w:rPr>
        <w:t>520</w:t>
      </w:r>
    </w:p>
    <w:p w:rsidR="008664A5" w:rsidRPr="00441257"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u w:val="single"/>
          <w:shd w:val="clear" w:color="auto" w:fill="FFFF99"/>
          <w:rtl/>
        </w:rPr>
      </w:pPr>
      <w:r w:rsidRPr="00441257">
        <w:rPr>
          <w:rStyle w:val="default"/>
          <w:rFonts w:cs="FrankRuehl"/>
          <w:vanish/>
          <w:sz w:val="22"/>
          <w:szCs w:val="22"/>
          <w:shd w:val="clear" w:color="auto" w:fill="FFFF99"/>
          <w:rtl/>
        </w:rPr>
        <w:t>12.</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הגשת בקשה לבחינה על אתר לפי תקנה 22(ג), לכל סוג טובין</w:t>
      </w:r>
      <w:r w:rsidRPr="00441257">
        <w:rPr>
          <w:rStyle w:val="default"/>
          <w:rFonts w:cs="FrankRuehl" w:hint="cs"/>
          <w:vanish/>
          <w:sz w:val="22"/>
          <w:szCs w:val="22"/>
          <w:shd w:val="clear" w:color="auto" w:fill="FFFF99"/>
          <w:rtl/>
        </w:rPr>
        <w:tab/>
      </w:r>
      <w:r w:rsidR="009E04B9" w:rsidRPr="00441257">
        <w:rPr>
          <w:rStyle w:val="default"/>
          <w:rFonts w:cs="FrankRuehl" w:hint="cs"/>
          <w:strike/>
          <w:vanish/>
          <w:sz w:val="22"/>
          <w:szCs w:val="22"/>
          <w:shd w:val="clear" w:color="auto" w:fill="FFFF99"/>
          <w:rtl/>
        </w:rPr>
        <w:t>7</w:t>
      </w:r>
      <w:r w:rsidR="00015384" w:rsidRPr="00441257">
        <w:rPr>
          <w:rStyle w:val="default"/>
          <w:rFonts w:cs="FrankRuehl" w:hint="cs"/>
          <w:strike/>
          <w:vanish/>
          <w:sz w:val="22"/>
          <w:szCs w:val="22"/>
          <w:shd w:val="clear" w:color="auto" w:fill="FFFF99"/>
          <w:rtl/>
        </w:rPr>
        <w:t>76</w:t>
      </w:r>
      <w:r w:rsidRPr="00441257">
        <w:rPr>
          <w:rStyle w:val="default"/>
          <w:rFonts w:cs="FrankRuehl" w:hint="cs"/>
          <w:vanish/>
          <w:sz w:val="22"/>
          <w:szCs w:val="22"/>
          <w:shd w:val="clear" w:color="auto" w:fill="FFFF99"/>
          <w:rtl/>
        </w:rPr>
        <w:t xml:space="preserve"> </w:t>
      </w:r>
      <w:r w:rsidR="00015384" w:rsidRPr="00441257">
        <w:rPr>
          <w:rStyle w:val="default"/>
          <w:rFonts w:cs="FrankRuehl" w:hint="cs"/>
          <w:vanish/>
          <w:sz w:val="22"/>
          <w:szCs w:val="22"/>
          <w:u w:val="single"/>
          <w:shd w:val="clear" w:color="auto" w:fill="FFFF99"/>
          <w:rtl/>
        </w:rPr>
        <w:t>812</w:t>
      </w:r>
    </w:p>
    <w:p w:rsidR="008664A5" w:rsidRPr="00441257" w:rsidRDefault="008664A5" w:rsidP="00CF618A">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13.</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בעד צילום כל מסמך, לכל עמוד</w:t>
      </w:r>
      <w:r w:rsidRPr="00441257">
        <w:rPr>
          <w:rStyle w:val="default"/>
          <w:rFonts w:cs="FrankRuehl" w:hint="cs"/>
          <w:vanish/>
          <w:sz w:val="22"/>
          <w:szCs w:val="22"/>
          <w:shd w:val="clear" w:color="auto" w:fill="FFFF99"/>
          <w:rtl/>
        </w:rPr>
        <w:tab/>
      </w:r>
      <w:r w:rsidR="00015384" w:rsidRPr="00441257">
        <w:rPr>
          <w:rStyle w:val="default"/>
          <w:rFonts w:cs="FrankRuehl" w:hint="cs"/>
          <w:strike/>
          <w:vanish/>
          <w:sz w:val="22"/>
          <w:szCs w:val="22"/>
          <w:shd w:val="clear" w:color="auto" w:fill="FFFF99"/>
          <w:rtl/>
        </w:rPr>
        <w:t>3.8</w:t>
      </w:r>
      <w:r w:rsidR="009E04B9" w:rsidRPr="00441257">
        <w:rPr>
          <w:rStyle w:val="default"/>
          <w:rFonts w:cs="FrankRuehl" w:hint="cs"/>
          <w:vanish/>
          <w:sz w:val="22"/>
          <w:szCs w:val="22"/>
          <w:shd w:val="clear" w:color="auto" w:fill="FFFF99"/>
          <w:rtl/>
        </w:rPr>
        <w:t xml:space="preserve"> </w:t>
      </w:r>
      <w:r w:rsidR="009E04B9" w:rsidRPr="00441257">
        <w:rPr>
          <w:rStyle w:val="default"/>
          <w:rFonts w:cs="FrankRuehl" w:hint="cs"/>
          <w:vanish/>
          <w:sz w:val="22"/>
          <w:szCs w:val="22"/>
          <w:u w:val="single"/>
          <w:shd w:val="clear" w:color="auto" w:fill="FFFF99"/>
          <w:rtl/>
        </w:rPr>
        <w:t>3.</w:t>
      </w:r>
      <w:r w:rsidR="00015384" w:rsidRPr="00441257">
        <w:rPr>
          <w:rStyle w:val="default"/>
          <w:rFonts w:cs="FrankRuehl" w:hint="cs"/>
          <w:vanish/>
          <w:sz w:val="22"/>
          <w:szCs w:val="22"/>
          <w:u w:val="single"/>
          <w:shd w:val="clear" w:color="auto" w:fill="FFFF99"/>
          <w:rtl/>
        </w:rPr>
        <w:t>9</w:t>
      </w:r>
    </w:p>
    <w:p w:rsidR="008664A5" w:rsidRPr="008664A5" w:rsidRDefault="008664A5" w:rsidP="00EB7FA4">
      <w:pPr>
        <w:pStyle w:val="P00"/>
        <w:tabs>
          <w:tab w:val="clear" w:pos="624"/>
          <w:tab w:val="clear" w:pos="1021"/>
          <w:tab w:val="clear" w:pos="1474"/>
          <w:tab w:val="clear" w:pos="1928"/>
          <w:tab w:val="clear" w:pos="2381"/>
          <w:tab w:val="clear" w:pos="2835"/>
          <w:tab w:val="clear" w:pos="6259"/>
          <w:tab w:val="left" w:pos="567"/>
          <w:tab w:val="left" w:pos="1134"/>
          <w:tab w:val="left" w:pos="1701"/>
          <w:tab w:val="left" w:pos="6804"/>
        </w:tabs>
        <w:spacing w:before="0"/>
        <w:ind w:left="0" w:right="1134"/>
        <w:rPr>
          <w:rStyle w:val="default"/>
          <w:rFonts w:cs="FrankRuehl" w:hint="cs"/>
          <w:sz w:val="2"/>
          <w:szCs w:val="2"/>
          <w:shd w:val="clear" w:color="auto" w:fill="FFFF99"/>
          <w:rtl/>
        </w:rPr>
      </w:pPr>
      <w:r w:rsidRPr="00441257">
        <w:rPr>
          <w:rStyle w:val="default"/>
          <w:rFonts w:cs="FrankRuehl" w:hint="cs"/>
          <w:vanish/>
          <w:sz w:val="22"/>
          <w:szCs w:val="22"/>
          <w:shd w:val="clear" w:color="auto" w:fill="FFFF99"/>
          <w:rtl/>
        </w:rPr>
        <w:t>14.</w:t>
      </w:r>
      <w:r w:rsidRPr="00441257">
        <w:rPr>
          <w:rStyle w:val="default"/>
          <w:rFonts w:cs="FrankRuehl" w:hint="cs"/>
          <w:vanish/>
          <w:sz w:val="22"/>
          <w:szCs w:val="22"/>
          <w:shd w:val="clear" w:color="auto" w:fill="FFFF99"/>
          <w:rtl/>
        </w:rPr>
        <w:tab/>
        <w:t>בעד העתק סרוק של תיק רישום</w:t>
      </w:r>
      <w:r w:rsidRPr="00441257">
        <w:rPr>
          <w:rStyle w:val="default"/>
          <w:rFonts w:cs="FrankRuehl" w:hint="cs"/>
          <w:vanish/>
          <w:sz w:val="22"/>
          <w:szCs w:val="22"/>
          <w:shd w:val="clear" w:color="auto" w:fill="FFFF99"/>
          <w:rtl/>
        </w:rPr>
        <w:tab/>
      </w:r>
      <w:r w:rsidR="009E04B9" w:rsidRPr="00441257">
        <w:rPr>
          <w:rStyle w:val="default"/>
          <w:rFonts w:cs="FrankRuehl" w:hint="cs"/>
          <w:strike/>
          <w:vanish/>
          <w:sz w:val="22"/>
          <w:szCs w:val="22"/>
          <w:shd w:val="clear" w:color="auto" w:fill="FFFF99"/>
          <w:rtl/>
        </w:rPr>
        <w:t>4</w:t>
      </w:r>
      <w:r w:rsidR="00015384" w:rsidRPr="00441257">
        <w:rPr>
          <w:rStyle w:val="default"/>
          <w:rFonts w:cs="FrankRuehl" w:hint="cs"/>
          <w:strike/>
          <w:vanish/>
          <w:sz w:val="22"/>
          <w:szCs w:val="22"/>
          <w:shd w:val="clear" w:color="auto" w:fill="FFFF99"/>
          <w:rtl/>
        </w:rPr>
        <w:t>9</w:t>
      </w:r>
      <w:r w:rsidR="009E04B9" w:rsidRPr="00441257">
        <w:rPr>
          <w:rStyle w:val="default"/>
          <w:rFonts w:cs="FrankRuehl" w:hint="cs"/>
          <w:vanish/>
          <w:sz w:val="22"/>
          <w:szCs w:val="22"/>
          <w:shd w:val="clear" w:color="auto" w:fill="FFFF99"/>
          <w:rtl/>
        </w:rPr>
        <w:t xml:space="preserve"> </w:t>
      </w:r>
      <w:r w:rsidR="00441257" w:rsidRPr="00441257">
        <w:rPr>
          <w:rStyle w:val="default"/>
          <w:rFonts w:cs="FrankRuehl" w:hint="cs"/>
          <w:vanish/>
          <w:sz w:val="22"/>
          <w:szCs w:val="22"/>
          <w:u w:val="single"/>
          <w:shd w:val="clear" w:color="auto" w:fill="FFFF99"/>
          <w:rtl/>
        </w:rPr>
        <w:t>50</w:t>
      </w:r>
      <w:bookmarkEnd w:id="252"/>
    </w:p>
    <w:p w:rsidR="006E15A8" w:rsidRDefault="006E15A8">
      <w:pPr>
        <w:pStyle w:val="P00"/>
        <w:spacing w:before="72"/>
        <w:ind w:left="0" w:right="1134"/>
        <w:rPr>
          <w:rStyle w:val="default"/>
          <w:rFonts w:cs="FrankRuehl" w:hint="cs"/>
          <w:rtl/>
        </w:rPr>
      </w:pPr>
    </w:p>
    <w:p w:rsidR="003A482D" w:rsidRPr="00BE45D2" w:rsidRDefault="003A482D" w:rsidP="003A482D">
      <w:pPr>
        <w:pStyle w:val="medium2-header"/>
        <w:keepLines w:val="0"/>
        <w:spacing w:before="72"/>
        <w:ind w:left="0" w:right="1134"/>
        <w:rPr>
          <w:rFonts w:cs="FrankRuehl"/>
          <w:noProof/>
          <w:rtl/>
        </w:rPr>
      </w:pPr>
      <w:bookmarkStart w:id="253" w:name="med24"/>
      <w:bookmarkEnd w:id="253"/>
      <w:r w:rsidRPr="00BE45D2">
        <w:rPr>
          <w:rFonts w:cs="FrankRuehl"/>
          <w:noProof/>
          <w:rtl/>
        </w:rPr>
        <w:t>הת</w:t>
      </w:r>
      <w:r w:rsidRPr="00BE45D2">
        <w:rPr>
          <w:rFonts w:cs="FrankRuehl" w:hint="cs"/>
          <w:noProof/>
          <w:rtl/>
        </w:rPr>
        <w:t>וספת השניה</w:t>
      </w:r>
    </w:p>
    <w:p w:rsidR="003A482D" w:rsidRPr="008664A5" w:rsidRDefault="003A482D" w:rsidP="008664A5">
      <w:pPr>
        <w:pStyle w:val="P00"/>
        <w:spacing w:before="72"/>
        <w:ind w:left="0" w:right="1134"/>
        <w:jc w:val="center"/>
        <w:rPr>
          <w:rStyle w:val="default"/>
          <w:rFonts w:cs="FrankRuehl"/>
          <w:sz w:val="24"/>
          <w:szCs w:val="24"/>
          <w:rtl/>
        </w:rPr>
      </w:pPr>
      <w:r w:rsidRPr="008664A5">
        <w:rPr>
          <w:rStyle w:val="default"/>
          <w:rFonts w:cs="FrankRuehl"/>
          <w:sz w:val="24"/>
          <w:szCs w:val="24"/>
          <w:rtl/>
        </w:rPr>
        <w:t>טפ</w:t>
      </w:r>
      <w:r w:rsidRPr="008664A5">
        <w:rPr>
          <w:rStyle w:val="default"/>
          <w:rFonts w:cs="FrankRuehl" w:hint="cs"/>
          <w:sz w:val="24"/>
          <w:szCs w:val="24"/>
          <w:rtl/>
        </w:rPr>
        <w:t>סים</w:t>
      </w:r>
    </w:p>
    <w:p w:rsidR="003A482D" w:rsidRPr="001C285D" w:rsidRDefault="003A482D" w:rsidP="003A482D">
      <w:pPr>
        <w:pStyle w:val="medium-header"/>
        <w:keepNext w:val="0"/>
        <w:keepLines w:val="0"/>
        <w:ind w:left="0" w:right="1134"/>
        <w:jc w:val="left"/>
        <w:rPr>
          <w:rFonts w:cs="David"/>
          <w:sz w:val="22"/>
          <w:szCs w:val="22"/>
          <w:rtl/>
        </w:rPr>
      </w:pPr>
      <w:r w:rsidRPr="001C285D">
        <w:rPr>
          <w:rFonts w:cs="David"/>
          <w:sz w:val="22"/>
          <w:szCs w:val="22"/>
          <w:rtl/>
          <w:lang w:eastAsia="en-US"/>
        </w:rPr>
        <w:pict>
          <v:shape id="_x0000_s2323" type="#_x0000_t202" style="position:absolute;left:0;text-align:left;margin-left:470.25pt;margin-top:7.1pt;width:1in;height:16.8pt;z-index:251684352" filled="f" stroked="f">
            <v:textbox inset="1mm,0,1mm,0">
              <w:txbxContent>
                <w:p w:rsidR="00343C41" w:rsidRDefault="00343C41" w:rsidP="003A482D">
                  <w:pPr>
                    <w:spacing w:line="160" w:lineRule="exact"/>
                    <w:jc w:val="left"/>
                    <w:rPr>
                      <w:rFonts w:cs="Miriam" w:hint="cs"/>
                      <w:sz w:val="18"/>
                      <w:szCs w:val="18"/>
                      <w:rtl/>
                    </w:rPr>
                  </w:pPr>
                  <w:r>
                    <w:rPr>
                      <w:rFonts w:cs="Miriam" w:hint="cs"/>
                      <w:sz w:val="18"/>
                      <w:szCs w:val="18"/>
                      <w:rtl/>
                    </w:rPr>
                    <w:t>תק' תש"ע-2010</w:t>
                  </w:r>
                </w:p>
              </w:txbxContent>
            </v:textbox>
          </v:shape>
        </w:pict>
      </w:r>
      <w:r w:rsidRPr="001C285D">
        <w:rPr>
          <w:rFonts w:cs="David" w:hint="cs"/>
          <w:sz w:val="22"/>
          <w:szCs w:val="22"/>
          <w:rtl/>
        </w:rPr>
        <w:t>ט</w:t>
      </w:r>
      <w:r w:rsidRPr="001C285D">
        <w:rPr>
          <w:rFonts w:cs="David"/>
          <w:sz w:val="22"/>
          <w:szCs w:val="22"/>
          <w:rtl/>
        </w:rPr>
        <w:t>ו</w:t>
      </w:r>
      <w:r w:rsidRPr="001C285D">
        <w:rPr>
          <w:rFonts w:cs="David" w:hint="cs"/>
          <w:sz w:val="22"/>
          <w:szCs w:val="22"/>
          <w:rtl/>
        </w:rPr>
        <w:t xml:space="preserve">פס ר.ס.מ. </w:t>
      </w:r>
      <w:r w:rsidRPr="001C285D">
        <w:rPr>
          <w:rFonts w:cs="David"/>
          <w:sz w:val="22"/>
          <w:szCs w:val="22"/>
          <w:rtl/>
        </w:rPr>
        <w:t>–</w:t>
      </w:r>
      <w:r w:rsidRPr="001C285D">
        <w:rPr>
          <w:rFonts w:cs="David" w:hint="cs"/>
          <w:sz w:val="22"/>
          <w:szCs w:val="22"/>
          <w:rtl/>
        </w:rPr>
        <w:t xml:space="preserve"> 1</w:t>
      </w:r>
    </w:p>
    <w:p w:rsidR="003A482D" w:rsidRDefault="003A482D" w:rsidP="003A482D">
      <w:pPr>
        <w:pStyle w:val="P00"/>
        <w:spacing w:before="72"/>
        <w:ind w:left="0" w:right="1134"/>
        <w:rPr>
          <w:rStyle w:val="default"/>
          <w:rFonts w:cs="FrankRuehl" w:hint="cs"/>
          <w:sz w:val="24"/>
          <w:szCs w:val="24"/>
          <w:rtl/>
        </w:rPr>
      </w:pPr>
      <w:r>
        <w:rPr>
          <w:rStyle w:val="default"/>
          <w:rFonts w:cs="FrankRuehl" w:hint="cs"/>
          <w:sz w:val="24"/>
          <w:szCs w:val="24"/>
          <w:rtl/>
        </w:rPr>
        <w:t>[</w:t>
      </w:r>
      <w:hyperlink r:id="rId248" w:history="1">
        <w:r w:rsidRPr="00F8087D">
          <w:rPr>
            <w:rStyle w:val="Hyperlink"/>
            <w:rFonts w:cs="FrankRuehl" w:hint="cs"/>
            <w:sz w:val="24"/>
            <w:szCs w:val="24"/>
            <w:rtl/>
          </w:rPr>
          <w:t>בקשה לריש</w:t>
        </w:r>
        <w:r w:rsidRPr="00F8087D">
          <w:rPr>
            <w:rStyle w:val="Hyperlink"/>
            <w:rFonts w:cs="FrankRuehl" w:hint="cs"/>
            <w:sz w:val="24"/>
            <w:szCs w:val="24"/>
            <w:rtl/>
          </w:rPr>
          <w:t>ו</w:t>
        </w:r>
        <w:r w:rsidRPr="00F8087D">
          <w:rPr>
            <w:rStyle w:val="Hyperlink"/>
            <w:rFonts w:cs="FrankRuehl" w:hint="cs"/>
            <w:sz w:val="24"/>
            <w:szCs w:val="24"/>
            <w:rtl/>
          </w:rPr>
          <w:t>ם סי</w:t>
        </w:r>
        <w:r w:rsidRPr="00F8087D">
          <w:rPr>
            <w:rStyle w:val="Hyperlink"/>
            <w:rFonts w:cs="FrankRuehl" w:hint="cs"/>
            <w:sz w:val="24"/>
            <w:szCs w:val="24"/>
            <w:rtl/>
          </w:rPr>
          <w:t>מ</w:t>
        </w:r>
        <w:r w:rsidRPr="00F8087D">
          <w:rPr>
            <w:rStyle w:val="Hyperlink"/>
            <w:rFonts w:cs="FrankRuehl" w:hint="cs"/>
            <w:sz w:val="24"/>
            <w:szCs w:val="24"/>
            <w:rtl/>
          </w:rPr>
          <w:t xml:space="preserve">ן </w:t>
        </w:r>
        <w:r w:rsidRPr="00F8087D">
          <w:rPr>
            <w:rStyle w:val="Hyperlink"/>
            <w:rFonts w:cs="FrankRuehl" w:hint="cs"/>
            <w:sz w:val="24"/>
            <w:szCs w:val="24"/>
            <w:rtl/>
          </w:rPr>
          <w:t>מ</w:t>
        </w:r>
        <w:r w:rsidRPr="00F8087D">
          <w:rPr>
            <w:rStyle w:val="Hyperlink"/>
            <w:rFonts w:cs="FrankRuehl" w:hint="cs"/>
            <w:sz w:val="24"/>
            <w:szCs w:val="24"/>
            <w:rtl/>
          </w:rPr>
          <w:t>סחר/שירות</w:t>
        </w:r>
      </w:hyperlink>
      <w:r>
        <w:rPr>
          <w:rStyle w:val="default"/>
          <w:rFonts w:cs="FrankRuehl" w:hint="cs"/>
          <w:sz w:val="24"/>
          <w:szCs w:val="24"/>
          <w:rtl/>
        </w:rPr>
        <w:t>]</w:t>
      </w:r>
    </w:p>
    <w:p w:rsidR="003A482D" w:rsidRPr="00F05E51" w:rsidRDefault="003A482D" w:rsidP="00F05E51">
      <w:pPr>
        <w:pStyle w:val="P00"/>
        <w:spacing w:before="72"/>
        <w:ind w:left="0" w:right="1134"/>
        <w:rPr>
          <w:rStyle w:val="default"/>
          <w:rFonts w:cs="FrankRuehl" w:hint="cs"/>
          <w:rtl/>
        </w:rPr>
      </w:pPr>
    </w:p>
    <w:p w:rsidR="00E374AA" w:rsidRDefault="00E374AA" w:rsidP="00E374AA">
      <w:pPr>
        <w:pStyle w:val="medium-header"/>
        <w:keepNext w:val="0"/>
        <w:keepLines w:val="0"/>
        <w:ind w:left="0" w:right="1134"/>
        <w:jc w:val="left"/>
        <w:rPr>
          <w:rFonts w:cs="David" w:hint="cs"/>
          <w:sz w:val="22"/>
          <w:szCs w:val="22"/>
          <w:rtl/>
        </w:rPr>
      </w:pPr>
      <w:r w:rsidRPr="001C285D">
        <w:rPr>
          <w:rFonts w:cs="David"/>
          <w:sz w:val="22"/>
          <w:szCs w:val="22"/>
          <w:rtl/>
          <w:lang w:eastAsia="en-US"/>
        </w:rPr>
        <w:pict>
          <v:shape id="_x0000_s2501" type="#_x0000_t202" style="position:absolute;left:0;text-align:left;margin-left:470.25pt;margin-top:7.1pt;width:1in;height:16.8pt;z-index:251726336" filled="f" stroked="f">
            <v:textbox inset="1mm,0,1mm,0">
              <w:txbxContent>
                <w:p w:rsidR="00343C41" w:rsidRDefault="00343C41" w:rsidP="00E374AA">
                  <w:pPr>
                    <w:spacing w:line="160" w:lineRule="exact"/>
                    <w:jc w:val="left"/>
                    <w:rPr>
                      <w:rFonts w:cs="Miriam" w:hint="cs"/>
                      <w:sz w:val="18"/>
                      <w:szCs w:val="18"/>
                      <w:rtl/>
                    </w:rPr>
                  </w:pPr>
                  <w:r>
                    <w:rPr>
                      <w:rFonts w:cs="Miriam" w:hint="cs"/>
                      <w:sz w:val="18"/>
                      <w:szCs w:val="18"/>
                      <w:rtl/>
                    </w:rPr>
                    <w:t>תק' תשע"ד-2013</w:t>
                  </w:r>
                </w:p>
              </w:txbxContent>
            </v:textbox>
          </v:shape>
        </w:pict>
      </w:r>
      <w:r w:rsidRPr="001C285D">
        <w:rPr>
          <w:rFonts w:cs="David" w:hint="cs"/>
          <w:sz w:val="22"/>
          <w:szCs w:val="22"/>
          <w:rtl/>
        </w:rPr>
        <w:t>ט</w:t>
      </w:r>
      <w:r w:rsidRPr="001C285D">
        <w:rPr>
          <w:rFonts w:cs="David"/>
          <w:sz w:val="22"/>
          <w:szCs w:val="22"/>
          <w:rtl/>
        </w:rPr>
        <w:t>ו</w:t>
      </w:r>
      <w:r w:rsidRPr="001C285D">
        <w:rPr>
          <w:rFonts w:cs="David" w:hint="cs"/>
          <w:sz w:val="22"/>
          <w:szCs w:val="22"/>
          <w:rtl/>
        </w:rPr>
        <w:t xml:space="preserve">פס ר.ס.מ. </w:t>
      </w:r>
      <w:r>
        <w:rPr>
          <w:rFonts w:cs="David" w:hint="cs"/>
          <w:sz w:val="22"/>
          <w:szCs w:val="22"/>
          <w:rtl/>
        </w:rPr>
        <w:t>2</w:t>
      </w:r>
      <w:r w:rsidRPr="005A6F92">
        <w:rPr>
          <w:rFonts w:cs="FrankRuehl" w:hint="cs"/>
          <w:sz w:val="24"/>
          <w:szCs w:val="24"/>
          <w:rtl/>
        </w:rPr>
        <w:t xml:space="preserve"> עד </w:t>
      </w:r>
      <w:r>
        <w:rPr>
          <w:rFonts w:cs="David" w:hint="cs"/>
          <w:sz w:val="22"/>
          <w:szCs w:val="22"/>
          <w:rtl/>
        </w:rPr>
        <w:t>טופס ר.ס.מ. 4</w:t>
      </w:r>
    </w:p>
    <w:p w:rsidR="00E374AA" w:rsidRPr="00E374AA" w:rsidRDefault="00E374AA" w:rsidP="00E374AA">
      <w:pPr>
        <w:pStyle w:val="P00"/>
        <w:spacing w:before="72"/>
        <w:ind w:left="0" w:right="1134"/>
        <w:rPr>
          <w:rStyle w:val="default"/>
          <w:rFonts w:cs="FrankRuehl"/>
          <w:sz w:val="22"/>
          <w:szCs w:val="22"/>
          <w:rtl/>
        </w:rPr>
      </w:pPr>
      <w:r w:rsidRPr="00E374AA">
        <w:rPr>
          <w:rStyle w:val="default"/>
          <w:rFonts w:cs="FrankRuehl" w:hint="cs"/>
          <w:sz w:val="22"/>
          <w:szCs w:val="22"/>
          <w:rtl/>
        </w:rPr>
        <w:t>(בוטלו)</w:t>
      </w:r>
    </w:p>
    <w:p w:rsidR="003A482D" w:rsidRPr="00F05E51" w:rsidRDefault="003A482D" w:rsidP="00F05E51">
      <w:pPr>
        <w:pStyle w:val="P00"/>
        <w:spacing w:before="72"/>
        <w:ind w:left="0" w:right="1134"/>
        <w:rPr>
          <w:rStyle w:val="default"/>
          <w:rFonts w:cs="FrankRuehl" w:hint="cs"/>
          <w:rtl/>
        </w:rPr>
      </w:pPr>
    </w:p>
    <w:p w:rsidR="00E374AA" w:rsidRDefault="00E374AA" w:rsidP="00E374AA">
      <w:pPr>
        <w:pStyle w:val="medium-header"/>
        <w:keepNext w:val="0"/>
        <w:keepLines w:val="0"/>
        <w:ind w:left="0" w:right="1134"/>
        <w:jc w:val="left"/>
        <w:rPr>
          <w:rFonts w:cs="David" w:hint="cs"/>
          <w:sz w:val="22"/>
          <w:szCs w:val="22"/>
          <w:rtl/>
        </w:rPr>
      </w:pPr>
      <w:r w:rsidRPr="001C285D">
        <w:rPr>
          <w:rFonts w:cs="David"/>
          <w:sz w:val="22"/>
          <w:szCs w:val="22"/>
          <w:rtl/>
          <w:lang w:eastAsia="en-US"/>
        </w:rPr>
        <w:pict>
          <v:shape id="_x0000_s2505" type="#_x0000_t202" style="position:absolute;left:0;text-align:left;margin-left:470.25pt;margin-top:7.1pt;width:1in;height:16.8pt;z-index:251730432" filled="f" stroked="f">
            <v:textbox inset="1mm,0,1mm,0">
              <w:txbxContent>
                <w:p w:rsidR="00343C41" w:rsidRDefault="00343C41" w:rsidP="00E374AA">
                  <w:pPr>
                    <w:spacing w:line="160" w:lineRule="exact"/>
                    <w:jc w:val="left"/>
                    <w:rPr>
                      <w:rFonts w:cs="Miriam" w:hint="cs"/>
                      <w:sz w:val="18"/>
                      <w:szCs w:val="18"/>
                      <w:rtl/>
                    </w:rPr>
                  </w:pPr>
                  <w:r>
                    <w:rPr>
                      <w:rFonts w:cs="Miriam" w:hint="cs"/>
                      <w:sz w:val="18"/>
                      <w:szCs w:val="18"/>
                      <w:rtl/>
                    </w:rPr>
                    <w:t>תק' תשע"ד-2013</w:t>
                  </w:r>
                </w:p>
              </w:txbxContent>
            </v:textbox>
          </v:shape>
        </w:pict>
      </w:r>
      <w:r w:rsidRPr="001C285D">
        <w:rPr>
          <w:rFonts w:cs="David" w:hint="cs"/>
          <w:sz w:val="22"/>
          <w:szCs w:val="22"/>
          <w:rtl/>
        </w:rPr>
        <w:t>ט</w:t>
      </w:r>
      <w:r w:rsidRPr="001C285D">
        <w:rPr>
          <w:rFonts w:cs="David"/>
          <w:sz w:val="22"/>
          <w:szCs w:val="22"/>
          <w:rtl/>
        </w:rPr>
        <w:t>ו</w:t>
      </w:r>
      <w:r w:rsidRPr="001C285D">
        <w:rPr>
          <w:rFonts w:cs="David" w:hint="cs"/>
          <w:sz w:val="22"/>
          <w:szCs w:val="22"/>
          <w:rtl/>
        </w:rPr>
        <w:t xml:space="preserve">פס ר.ס.מ. </w:t>
      </w:r>
      <w:r>
        <w:rPr>
          <w:rFonts w:cs="David" w:hint="cs"/>
          <w:sz w:val="22"/>
          <w:szCs w:val="22"/>
          <w:rtl/>
        </w:rPr>
        <w:t>5</w:t>
      </w:r>
    </w:p>
    <w:p w:rsidR="003A482D" w:rsidRPr="00E374AA" w:rsidRDefault="00E374AA" w:rsidP="00E374AA">
      <w:pPr>
        <w:pStyle w:val="P00"/>
        <w:spacing w:before="72"/>
        <w:ind w:left="0" w:right="1134"/>
        <w:jc w:val="center"/>
        <w:rPr>
          <w:rStyle w:val="default"/>
          <w:rFonts w:cs="FrankRuehl" w:hint="cs"/>
          <w:b/>
          <w:bCs/>
          <w:sz w:val="24"/>
          <w:szCs w:val="24"/>
          <w:rtl/>
        </w:rPr>
      </w:pPr>
      <w:r w:rsidRPr="00E374AA">
        <w:rPr>
          <w:rStyle w:val="default"/>
          <w:rFonts w:cs="FrankRuehl" w:hint="cs"/>
          <w:b/>
          <w:bCs/>
          <w:sz w:val="24"/>
          <w:szCs w:val="24"/>
          <w:rtl/>
        </w:rPr>
        <w:t>תעודת רישום</w:t>
      </w:r>
    </w:p>
    <w:p w:rsidR="00E374AA" w:rsidRDefault="00E374AA" w:rsidP="00E374AA">
      <w:pPr>
        <w:pStyle w:val="P00"/>
        <w:spacing w:before="72"/>
        <w:ind w:left="0" w:right="1134"/>
        <w:jc w:val="center"/>
        <w:rPr>
          <w:rStyle w:val="default"/>
          <w:rFonts w:cs="FrankRuehl" w:hint="cs"/>
          <w:sz w:val="20"/>
          <w:rtl/>
        </w:rPr>
      </w:pPr>
      <w:r>
        <w:rPr>
          <w:rStyle w:val="default"/>
          <w:rFonts w:cs="FrankRuehl"/>
          <w:sz w:val="20"/>
        </w:rPr>
        <w:t>CERTIFICATE OF REGISTRATION</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 xml:space="preserve">זאת לתעודה כי הפרטים להלן נרשמו </w:t>
      </w:r>
      <w:r>
        <w:rPr>
          <w:rStyle w:val="default"/>
          <w:rFonts w:cs="FrankRuehl" w:hint="cs"/>
          <w:sz w:val="20"/>
          <w:rtl/>
        </w:rPr>
        <w:tab/>
      </w:r>
      <w:r>
        <w:rPr>
          <w:rStyle w:val="default"/>
          <w:rFonts w:cs="FrankRuehl"/>
          <w:sz w:val="20"/>
        </w:rPr>
        <w:t xml:space="preserve">This is to certify that the following particulars </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בפנקס סימני המסחר</w:t>
      </w:r>
      <w:r>
        <w:rPr>
          <w:rStyle w:val="default"/>
          <w:rFonts w:cs="FrankRuehl" w:hint="cs"/>
          <w:sz w:val="20"/>
          <w:rtl/>
        </w:rPr>
        <w:tab/>
      </w:r>
      <w:r>
        <w:rPr>
          <w:rStyle w:val="default"/>
          <w:rFonts w:cs="FrankRuehl"/>
          <w:sz w:val="20"/>
        </w:rPr>
        <w:t>have been recorded in the Register of Trade Marks</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jc w:val="center"/>
        <w:rPr>
          <w:rStyle w:val="default"/>
          <w:rFonts w:cs="FrankRuehl" w:hint="cs"/>
          <w:sz w:val="20"/>
          <w:rtl/>
        </w:rPr>
      </w:pPr>
      <w:r>
        <w:rPr>
          <w:rStyle w:val="default"/>
          <w:rFonts w:cs="FrankRuehl" w:hint="cs"/>
          <w:sz w:val="20"/>
          <w:rtl/>
        </w:rPr>
        <w:t>(הסימן)</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p>
    <w:p w:rsidR="00E374AA" w:rsidRP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b/>
          <w:bCs/>
          <w:sz w:val="18"/>
          <w:szCs w:val="24"/>
          <w:rtl/>
        </w:rPr>
      </w:pPr>
      <w:r w:rsidRPr="00E374AA">
        <w:rPr>
          <w:rStyle w:val="default"/>
          <w:rFonts w:cs="FrankRuehl" w:hint="cs"/>
          <w:b/>
          <w:bCs/>
          <w:sz w:val="18"/>
          <w:szCs w:val="24"/>
          <w:rtl/>
        </w:rPr>
        <w:t>מספר סימן</w:t>
      </w:r>
      <w:r w:rsidRPr="00E374AA">
        <w:rPr>
          <w:rStyle w:val="default"/>
          <w:rFonts w:cs="FrankRuehl" w:hint="cs"/>
          <w:b/>
          <w:bCs/>
          <w:sz w:val="18"/>
          <w:szCs w:val="24"/>
          <w:rtl/>
        </w:rPr>
        <w:tab/>
      </w:r>
      <w:r w:rsidRPr="00E374AA">
        <w:rPr>
          <w:rStyle w:val="default"/>
          <w:rFonts w:cs="FrankRuehl"/>
          <w:b/>
          <w:bCs/>
          <w:sz w:val="18"/>
          <w:szCs w:val="24"/>
        </w:rPr>
        <w:t>Trade Mark No.</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תאריך הגשה</w:t>
      </w:r>
      <w:r>
        <w:rPr>
          <w:rStyle w:val="default"/>
          <w:rFonts w:cs="FrankRuehl" w:hint="cs"/>
          <w:sz w:val="20"/>
          <w:rtl/>
        </w:rPr>
        <w:tab/>
      </w:r>
      <w:r>
        <w:rPr>
          <w:rStyle w:val="default"/>
          <w:rFonts w:cs="FrankRuehl"/>
          <w:sz w:val="20"/>
        </w:rPr>
        <w:t>Application Date</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p>
    <w:p w:rsidR="00E374AA" w:rsidRP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b/>
          <w:bCs/>
          <w:sz w:val="18"/>
          <w:szCs w:val="24"/>
          <w:rtl/>
        </w:rPr>
      </w:pPr>
      <w:r w:rsidRPr="00E374AA">
        <w:rPr>
          <w:rStyle w:val="default"/>
          <w:rFonts w:cs="FrankRuehl" w:hint="cs"/>
          <w:b/>
          <w:bCs/>
          <w:sz w:val="18"/>
          <w:szCs w:val="24"/>
          <w:rtl/>
        </w:rPr>
        <w:t>סחורות/שירותים</w:t>
      </w:r>
      <w:r w:rsidRPr="00E374AA">
        <w:rPr>
          <w:rStyle w:val="default"/>
          <w:rFonts w:cs="FrankRuehl" w:hint="cs"/>
          <w:b/>
          <w:bCs/>
          <w:sz w:val="18"/>
          <w:szCs w:val="24"/>
          <w:rtl/>
        </w:rPr>
        <w:tab/>
      </w:r>
      <w:r w:rsidRPr="00E374AA">
        <w:rPr>
          <w:rStyle w:val="default"/>
          <w:rFonts w:cs="FrankRuehl"/>
          <w:b/>
          <w:bCs/>
          <w:sz w:val="18"/>
          <w:szCs w:val="24"/>
        </w:rPr>
        <w:t>Goods/Services</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סוג/סוגים:</w:t>
      </w:r>
      <w:r>
        <w:rPr>
          <w:rStyle w:val="default"/>
          <w:rFonts w:cs="FrankRuehl" w:hint="cs"/>
          <w:sz w:val="20"/>
          <w:rtl/>
        </w:rPr>
        <w:tab/>
      </w:r>
      <w:r>
        <w:rPr>
          <w:rStyle w:val="default"/>
          <w:rFonts w:cs="FrankRuehl"/>
          <w:sz w:val="20"/>
        </w:rPr>
        <w:t>Class:</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p>
    <w:p w:rsidR="00E374AA" w:rsidRP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b/>
          <w:bCs/>
          <w:sz w:val="18"/>
          <w:szCs w:val="24"/>
          <w:rtl/>
        </w:rPr>
      </w:pPr>
      <w:r w:rsidRPr="00E374AA">
        <w:rPr>
          <w:rStyle w:val="default"/>
          <w:rFonts w:cs="FrankRuehl" w:hint="cs"/>
          <w:b/>
          <w:bCs/>
          <w:sz w:val="18"/>
          <w:szCs w:val="24"/>
          <w:rtl/>
        </w:rPr>
        <w:t>סחורות/שירותים שלגביהן נטען דין קדימה</w:t>
      </w:r>
      <w:r w:rsidRPr="00E374AA">
        <w:rPr>
          <w:rStyle w:val="default"/>
          <w:rFonts w:cs="FrankRuehl" w:hint="cs"/>
          <w:b/>
          <w:bCs/>
          <w:sz w:val="18"/>
          <w:szCs w:val="24"/>
          <w:rtl/>
        </w:rPr>
        <w:tab/>
      </w:r>
      <w:r w:rsidRPr="00E374AA">
        <w:rPr>
          <w:rStyle w:val="default"/>
          <w:rFonts w:cs="FrankRuehl"/>
          <w:b/>
          <w:bCs/>
          <w:sz w:val="18"/>
          <w:szCs w:val="24"/>
        </w:rPr>
        <w:t>Goods/Services for which priority is claimed</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 xml:space="preserve">(אם צוין קוד הסוג בלבד, דין הקדימה חל על </w:t>
      </w:r>
      <w:r>
        <w:rPr>
          <w:rStyle w:val="default"/>
          <w:rFonts w:cs="FrankRuehl" w:hint="cs"/>
          <w:sz w:val="20"/>
          <w:rtl/>
        </w:rPr>
        <w:tab/>
      </w:r>
      <w:r>
        <w:rPr>
          <w:rStyle w:val="default"/>
          <w:rFonts w:cs="FrankRuehl"/>
          <w:sz w:val="20"/>
        </w:rPr>
        <w:t xml:space="preserve">(If only classification code is indicated, priority </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 xml:space="preserve">כל הסחורות/שירותים הנכללים באותו סוג </w:t>
      </w:r>
      <w:r>
        <w:rPr>
          <w:rStyle w:val="default"/>
          <w:rFonts w:cs="FrankRuehl" w:hint="cs"/>
          <w:sz w:val="20"/>
          <w:rtl/>
        </w:rPr>
        <w:tab/>
      </w:r>
      <w:r>
        <w:rPr>
          <w:rStyle w:val="default"/>
          <w:rFonts w:cs="FrankRuehl"/>
          <w:sz w:val="20"/>
        </w:rPr>
        <w:t xml:space="preserve">is claimed for all goods/services included in </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ופורטו לעיל תחת הכותרת סחורות/שירותים)</w:t>
      </w:r>
      <w:r>
        <w:rPr>
          <w:rStyle w:val="default"/>
          <w:rFonts w:cs="FrankRuehl" w:hint="cs"/>
          <w:sz w:val="20"/>
          <w:rtl/>
        </w:rPr>
        <w:tab/>
      </w:r>
      <w:r>
        <w:rPr>
          <w:rStyle w:val="default"/>
          <w:rFonts w:cs="FrankRuehl"/>
          <w:sz w:val="20"/>
        </w:rPr>
        <w:t xml:space="preserve">that class, and specified above under the </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sz w:val="20"/>
        </w:rPr>
        <w:t>title Goods/Services)</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מדינה, תאריך:</w:t>
      </w:r>
      <w:r>
        <w:rPr>
          <w:rStyle w:val="default"/>
          <w:rFonts w:cs="FrankRuehl" w:hint="cs"/>
          <w:sz w:val="20"/>
          <w:rtl/>
        </w:rPr>
        <w:tab/>
      </w:r>
      <w:r>
        <w:rPr>
          <w:rStyle w:val="default"/>
          <w:rFonts w:cs="FrankRuehl"/>
          <w:sz w:val="20"/>
        </w:rPr>
        <w:t>Country, Date:</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סוג:</w:t>
      </w:r>
      <w:r>
        <w:rPr>
          <w:rStyle w:val="default"/>
          <w:rFonts w:cs="FrankRuehl" w:hint="cs"/>
          <w:sz w:val="20"/>
          <w:rtl/>
        </w:rPr>
        <w:tab/>
      </w:r>
      <w:r>
        <w:rPr>
          <w:rStyle w:val="default"/>
          <w:rFonts w:cs="FrankRuehl"/>
          <w:sz w:val="20"/>
        </w:rPr>
        <w:t>Class:</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sidRPr="00E374AA">
        <w:rPr>
          <w:rStyle w:val="default"/>
          <w:rFonts w:cs="FrankRuehl" w:hint="cs"/>
          <w:b/>
          <w:bCs/>
          <w:sz w:val="24"/>
          <w:szCs w:val="24"/>
          <w:rtl/>
        </w:rPr>
        <w:t>בעלים</w:t>
      </w:r>
      <w:r>
        <w:rPr>
          <w:rStyle w:val="default"/>
          <w:rFonts w:cs="FrankRuehl" w:hint="cs"/>
          <w:sz w:val="20"/>
          <w:rtl/>
        </w:rPr>
        <w:t xml:space="preserve"> (אם הבעלים אינו ישראלי, מופיע </w:t>
      </w:r>
      <w:r>
        <w:rPr>
          <w:rStyle w:val="default"/>
          <w:rFonts w:cs="FrankRuehl" w:hint="cs"/>
          <w:sz w:val="20"/>
          <w:rtl/>
        </w:rPr>
        <w:tab/>
      </w:r>
      <w:r w:rsidRPr="00E374AA">
        <w:rPr>
          <w:rStyle w:val="default"/>
          <w:rFonts w:cs="FrankRuehl"/>
          <w:b/>
          <w:bCs/>
          <w:sz w:val="18"/>
          <w:szCs w:val="18"/>
        </w:rPr>
        <w:t>Owner:</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באנגלית בלבד):</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שם:</w:t>
      </w:r>
      <w:r>
        <w:rPr>
          <w:rStyle w:val="default"/>
          <w:rFonts w:cs="FrankRuehl" w:hint="cs"/>
          <w:sz w:val="20"/>
          <w:rtl/>
        </w:rPr>
        <w:tab/>
      </w:r>
      <w:r>
        <w:rPr>
          <w:rStyle w:val="default"/>
          <w:rFonts w:cs="FrankRuehl"/>
          <w:sz w:val="20"/>
        </w:rPr>
        <w:t>Name:</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כתובת:</w:t>
      </w:r>
      <w:r>
        <w:rPr>
          <w:rStyle w:val="default"/>
          <w:rFonts w:cs="FrankRuehl" w:hint="cs"/>
          <w:sz w:val="20"/>
          <w:rtl/>
        </w:rPr>
        <w:tab/>
      </w:r>
      <w:r>
        <w:rPr>
          <w:rStyle w:val="default"/>
          <w:rFonts w:cs="FrankRuehl"/>
          <w:sz w:val="20"/>
        </w:rPr>
        <w:t>Address:</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תאריך פרסום</w:t>
      </w:r>
      <w:r>
        <w:rPr>
          <w:rStyle w:val="default"/>
          <w:rFonts w:cs="FrankRuehl" w:hint="cs"/>
          <w:sz w:val="20"/>
          <w:rtl/>
        </w:rPr>
        <w:tab/>
      </w:r>
      <w:r>
        <w:rPr>
          <w:rStyle w:val="default"/>
          <w:rFonts w:cs="FrankRuehl"/>
          <w:sz w:val="20"/>
        </w:rPr>
        <w:t>Publication Date</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נרשם בפנקס</w:t>
      </w:r>
      <w:r>
        <w:rPr>
          <w:rStyle w:val="default"/>
          <w:rFonts w:cs="FrankRuehl" w:hint="cs"/>
          <w:sz w:val="20"/>
          <w:rtl/>
        </w:rPr>
        <w:tab/>
      </w:r>
      <w:r>
        <w:rPr>
          <w:rStyle w:val="default"/>
          <w:rFonts w:cs="FrankRuehl"/>
          <w:sz w:val="20"/>
        </w:rPr>
        <w:t>Entry in Register</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jc w:val="center"/>
        <w:rPr>
          <w:rStyle w:val="default"/>
          <w:rFonts w:cs="FrankRuehl" w:hint="cs"/>
          <w:sz w:val="20"/>
          <w:rtl/>
        </w:rPr>
      </w:pPr>
      <w:r>
        <w:rPr>
          <w:rStyle w:val="default"/>
          <w:rFonts w:cs="FrankRuehl" w:hint="cs"/>
          <w:sz w:val="20"/>
          <w:rtl/>
        </w:rPr>
        <w:t>(חתימה וחותמת של רשם סימני המסחר)</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תעודה זו, כשהיא מוטבעת בחותם הלשכה, היא אישור כי הסימן נרשם בפנקס סימני המסחר</w:t>
      </w:r>
    </w:p>
    <w:p w:rsid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sz w:val="20"/>
        </w:rPr>
        <w:tab/>
        <w:t xml:space="preserve">This Certificate when impressed with the seal of the Office certifies that the mark has been </w:t>
      </w:r>
    </w:p>
    <w:p w:rsidR="00E374AA" w:rsidRPr="00E374AA" w:rsidRDefault="00E374AA" w:rsidP="00E374AA">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sz w:val="20"/>
        </w:rPr>
        <w:t>recorded in the Register of Trade Marks</w:t>
      </w:r>
    </w:p>
    <w:p w:rsidR="003A482D" w:rsidRDefault="003A482D" w:rsidP="003A482D">
      <w:pPr>
        <w:pStyle w:val="P00"/>
        <w:spacing w:before="72"/>
        <w:ind w:left="0" w:right="1134"/>
        <w:rPr>
          <w:rStyle w:val="default"/>
          <w:rFonts w:cs="FrankRuehl" w:hint="cs"/>
          <w:rtl/>
        </w:rPr>
      </w:pPr>
    </w:p>
    <w:p w:rsidR="00E374AA" w:rsidRDefault="00E374AA" w:rsidP="003A482D">
      <w:pPr>
        <w:pStyle w:val="P00"/>
        <w:spacing w:before="72"/>
        <w:ind w:left="0" w:right="1134"/>
        <w:rPr>
          <w:rStyle w:val="default"/>
          <w:rFonts w:cs="FrankRuehl" w:hint="cs"/>
          <w:rtl/>
        </w:rPr>
      </w:pPr>
    </w:p>
    <w:p w:rsidR="00E374AA" w:rsidRPr="001C285D" w:rsidRDefault="00E374AA" w:rsidP="00E374AA">
      <w:pPr>
        <w:pStyle w:val="medium-header"/>
        <w:keepNext w:val="0"/>
        <w:keepLines w:val="0"/>
        <w:ind w:left="0" w:right="1134"/>
        <w:jc w:val="left"/>
        <w:rPr>
          <w:rFonts w:cs="David" w:hint="cs"/>
          <w:sz w:val="22"/>
          <w:szCs w:val="22"/>
          <w:rtl/>
        </w:rPr>
      </w:pPr>
      <w:r w:rsidRPr="001C285D">
        <w:rPr>
          <w:rFonts w:cs="David"/>
          <w:sz w:val="22"/>
          <w:szCs w:val="22"/>
          <w:rtl/>
          <w:lang w:eastAsia="en-US"/>
        </w:rPr>
        <w:pict>
          <v:shape id="_x0000_s2502" type="#_x0000_t202" style="position:absolute;left:0;text-align:left;margin-left:470.25pt;margin-top:7.1pt;width:1in;height:16.8pt;z-index:251727360" filled="f" stroked="f">
            <v:textbox inset="1mm,0,1mm,0">
              <w:txbxContent>
                <w:p w:rsidR="00343C41" w:rsidRDefault="00343C41" w:rsidP="00E374AA">
                  <w:pPr>
                    <w:spacing w:line="160" w:lineRule="exact"/>
                    <w:jc w:val="left"/>
                    <w:rPr>
                      <w:rFonts w:cs="Miriam" w:hint="cs"/>
                      <w:sz w:val="18"/>
                      <w:szCs w:val="18"/>
                      <w:rtl/>
                    </w:rPr>
                  </w:pPr>
                  <w:r>
                    <w:rPr>
                      <w:rFonts w:cs="Miriam" w:hint="cs"/>
                      <w:sz w:val="18"/>
                      <w:szCs w:val="18"/>
                      <w:rtl/>
                    </w:rPr>
                    <w:t>תק' תשע"ד-2013</w:t>
                  </w:r>
                </w:p>
              </w:txbxContent>
            </v:textbox>
          </v:shape>
        </w:pict>
      </w:r>
      <w:r w:rsidRPr="001C285D">
        <w:rPr>
          <w:rFonts w:cs="David" w:hint="cs"/>
          <w:sz w:val="22"/>
          <w:szCs w:val="22"/>
          <w:rtl/>
        </w:rPr>
        <w:t>ט</w:t>
      </w:r>
      <w:r w:rsidRPr="001C285D">
        <w:rPr>
          <w:rFonts w:cs="David"/>
          <w:sz w:val="22"/>
          <w:szCs w:val="22"/>
          <w:rtl/>
        </w:rPr>
        <w:t>ו</w:t>
      </w:r>
      <w:r w:rsidRPr="001C285D">
        <w:rPr>
          <w:rFonts w:cs="David" w:hint="cs"/>
          <w:sz w:val="22"/>
          <w:szCs w:val="22"/>
          <w:rtl/>
        </w:rPr>
        <w:t xml:space="preserve">פס ר.ס.מ. </w:t>
      </w:r>
      <w:r>
        <w:rPr>
          <w:rFonts w:cs="David" w:hint="cs"/>
          <w:sz w:val="22"/>
          <w:szCs w:val="22"/>
          <w:rtl/>
        </w:rPr>
        <w:t>6</w:t>
      </w:r>
      <w:r w:rsidRPr="005A6F92">
        <w:rPr>
          <w:rFonts w:cs="FrankRuehl" w:hint="cs"/>
          <w:sz w:val="24"/>
          <w:szCs w:val="24"/>
          <w:rtl/>
        </w:rPr>
        <w:t xml:space="preserve"> עד </w:t>
      </w:r>
      <w:r>
        <w:rPr>
          <w:rFonts w:cs="David" w:hint="cs"/>
          <w:sz w:val="22"/>
          <w:szCs w:val="22"/>
          <w:rtl/>
        </w:rPr>
        <w:t>טופס ר.ס.מ. 24</w:t>
      </w:r>
    </w:p>
    <w:p w:rsidR="00E374AA" w:rsidRPr="00E374AA" w:rsidRDefault="00E374AA" w:rsidP="00E374AA">
      <w:pPr>
        <w:pStyle w:val="P00"/>
        <w:spacing w:before="72"/>
        <w:ind w:left="0" w:right="1134"/>
        <w:rPr>
          <w:rStyle w:val="default"/>
          <w:rFonts w:cs="FrankRuehl"/>
          <w:sz w:val="22"/>
          <w:szCs w:val="22"/>
          <w:rtl/>
        </w:rPr>
      </w:pPr>
      <w:r w:rsidRPr="00E374AA">
        <w:rPr>
          <w:rStyle w:val="default"/>
          <w:rFonts w:cs="FrankRuehl" w:hint="cs"/>
          <w:sz w:val="22"/>
          <w:szCs w:val="22"/>
          <w:rtl/>
        </w:rPr>
        <w:t>(בוטלו)</w:t>
      </w:r>
    </w:p>
    <w:p w:rsidR="003A482D" w:rsidRDefault="003A482D" w:rsidP="00F05E51">
      <w:pPr>
        <w:pStyle w:val="P00"/>
        <w:spacing w:before="72"/>
        <w:ind w:left="0" w:right="1134"/>
        <w:rPr>
          <w:rFonts w:cs="FrankRuehl" w:hint="cs"/>
          <w:sz w:val="26"/>
          <w:rtl/>
        </w:rPr>
      </w:pPr>
    </w:p>
    <w:p w:rsidR="00E374AA" w:rsidRPr="001C285D" w:rsidRDefault="00E374AA" w:rsidP="00E374AA">
      <w:pPr>
        <w:pStyle w:val="medium-header"/>
        <w:keepNext w:val="0"/>
        <w:keepLines w:val="0"/>
        <w:ind w:left="0" w:right="1134"/>
        <w:jc w:val="left"/>
        <w:rPr>
          <w:rFonts w:cs="David" w:hint="cs"/>
          <w:sz w:val="22"/>
          <w:szCs w:val="22"/>
          <w:rtl/>
        </w:rPr>
      </w:pPr>
      <w:r w:rsidRPr="001C285D">
        <w:rPr>
          <w:rFonts w:cs="David"/>
          <w:sz w:val="22"/>
          <w:szCs w:val="22"/>
          <w:rtl/>
          <w:lang w:eastAsia="en-US"/>
        </w:rPr>
        <w:pict>
          <v:shape id="_x0000_s2503" type="#_x0000_t202" style="position:absolute;left:0;text-align:left;margin-left:470.25pt;margin-top:7.1pt;width:1in;height:16.8pt;z-index:251728384" filled="f" stroked="f">
            <v:textbox inset="1mm,0,1mm,0">
              <w:txbxContent>
                <w:p w:rsidR="00343C41" w:rsidRDefault="00343C41" w:rsidP="00E374AA">
                  <w:pPr>
                    <w:spacing w:line="160" w:lineRule="exact"/>
                    <w:jc w:val="left"/>
                    <w:rPr>
                      <w:rFonts w:cs="Miriam" w:hint="cs"/>
                      <w:sz w:val="18"/>
                      <w:szCs w:val="18"/>
                      <w:rtl/>
                    </w:rPr>
                  </w:pPr>
                  <w:r>
                    <w:rPr>
                      <w:rFonts w:cs="Miriam" w:hint="cs"/>
                      <w:sz w:val="18"/>
                      <w:szCs w:val="18"/>
                      <w:rtl/>
                    </w:rPr>
                    <w:t>תק' תשס"ט-2008</w:t>
                  </w:r>
                </w:p>
              </w:txbxContent>
            </v:textbox>
          </v:shape>
        </w:pict>
      </w:r>
      <w:r w:rsidRPr="001C285D">
        <w:rPr>
          <w:rFonts w:cs="David" w:hint="cs"/>
          <w:sz w:val="22"/>
          <w:szCs w:val="22"/>
          <w:rtl/>
        </w:rPr>
        <w:t>ט</w:t>
      </w:r>
      <w:r w:rsidRPr="001C285D">
        <w:rPr>
          <w:rFonts w:cs="David"/>
          <w:sz w:val="22"/>
          <w:szCs w:val="22"/>
          <w:rtl/>
        </w:rPr>
        <w:t>ו</w:t>
      </w:r>
      <w:r w:rsidRPr="001C285D">
        <w:rPr>
          <w:rFonts w:cs="David" w:hint="cs"/>
          <w:sz w:val="22"/>
          <w:szCs w:val="22"/>
          <w:rtl/>
        </w:rPr>
        <w:t xml:space="preserve">פס ר.ס.מ. </w:t>
      </w:r>
      <w:r>
        <w:rPr>
          <w:rFonts w:cs="David" w:hint="cs"/>
          <w:sz w:val="22"/>
          <w:szCs w:val="22"/>
          <w:rtl/>
        </w:rPr>
        <w:t>25</w:t>
      </w:r>
    </w:p>
    <w:p w:rsidR="00E374AA" w:rsidRPr="00E374AA" w:rsidRDefault="00E374AA" w:rsidP="00E374AA">
      <w:pPr>
        <w:pStyle w:val="P00"/>
        <w:spacing w:before="72"/>
        <w:ind w:left="0" w:right="1134"/>
        <w:rPr>
          <w:rStyle w:val="default"/>
          <w:rFonts w:cs="FrankRuehl"/>
          <w:sz w:val="22"/>
          <w:szCs w:val="22"/>
          <w:rtl/>
        </w:rPr>
      </w:pPr>
      <w:r w:rsidRPr="00E374AA">
        <w:rPr>
          <w:rStyle w:val="default"/>
          <w:rFonts w:cs="FrankRuehl" w:hint="cs"/>
          <w:sz w:val="22"/>
          <w:szCs w:val="22"/>
          <w:rtl/>
        </w:rPr>
        <w:t>(בוטל)</w:t>
      </w:r>
    </w:p>
    <w:p w:rsidR="00E374AA" w:rsidRDefault="00E374AA" w:rsidP="00F05E51">
      <w:pPr>
        <w:pStyle w:val="P00"/>
        <w:spacing w:before="72"/>
        <w:ind w:left="0" w:right="1134"/>
        <w:rPr>
          <w:rFonts w:cs="FrankRuehl" w:hint="cs"/>
          <w:sz w:val="26"/>
          <w:rtl/>
        </w:rPr>
      </w:pPr>
    </w:p>
    <w:p w:rsidR="00E374AA" w:rsidRPr="001C285D" w:rsidRDefault="00E374AA" w:rsidP="00E374AA">
      <w:pPr>
        <w:pStyle w:val="medium-header"/>
        <w:keepNext w:val="0"/>
        <w:keepLines w:val="0"/>
        <w:ind w:left="0" w:right="1134"/>
        <w:jc w:val="left"/>
        <w:rPr>
          <w:rFonts w:cs="David" w:hint="cs"/>
          <w:sz w:val="22"/>
          <w:szCs w:val="22"/>
          <w:rtl/>
        </w:rPr>
      </w:pPr>
      <w:r w:rsidRPr="001C285D">
        <w:rPr>
          <w:rFonts w:cs="David"/>
          <w:sz w:val="22"/>
          <w:szCs w:val="22"/>
          <w:rtl/>
          <w:lang w:eastAsia="en-US"/>
        </w:rPr>
        <w:pict>
          <v:shape id="_x0000_s2504" type="#_x0000_t202" style="position:absolute;left:0;text-align:left;margin-left:470.25pt;margin-top:7.1pt;width:1in;height:16.8pt;z-index:251729408" filled="f" stroked="f">
            <v:textbox style="mso-next-textbox:#_x0000_s2504" inset="1mm,0,1mm,0">
              <w:txbxContent>
                <w:p w:rsidR="00343C41" w:rsidRDefault="00343C41" w:rsidP="00E374AA">
                  <w:pPr>
                    <w:spacing w:line="160" w:lineRule="exact"/>
                    <w:jc w:val="left"/>
                    <w:rPr>
                      <w:rFonts w:cs="Miriam" w:hint="cs"/>
                      <w:sz w:val="18"/>
                      <w:szCs w:val="18"/>
                      <w:rtl/>
                    </w:rPr>
                  </w:pPr>
                  <w:r>
                    <w:rPr>
                      <w:rFonts w:cs="Miriam" w:hint="cs"/>
                      <w:sz w:val="18"/>
                      <w:szCs w:val="18"/>
                      <w:rtl/>
                    </w:rPr>
                    <w:t>תק' תשע"ד-2013</w:t>
                  </w:r>
                </w:p>
              </w:txbxContent>
            </v:textbox>
          </v:shape>
        </w:pict>
      </w:r>
      <w:r w:rsidRPr="001C285D">
        <w:rPr>
          <w:rFonts w:cs="David" w:hint="cs"/>
          <w:sz w:val="22"/>
          <w:szCs w:val="22"/>
          <w:rtl/>
        </w:rPr>
        <w:t>ט</w:t>
      </w:r>
      <w:r w:rsidRPr="001C285D">
        <w:rPr>
          <w:rFonts w:cs="David"/>
          <w:sz w:val="22"/>
          <w:szCs w:val="22"/>
          <w:rtl/>
        </w:rPr>
        <w:t>ו</w:t>
      </w:r>
      <w:r w:rsidRPr="001C285D">
        <w:rPr>
          <w:rFonts w:cs="David" w:hint="cs"/>
          <w:sz w:val="22"/>
          <w:szCs w:val="22"/>
          <w:rtl/>
        </w:rPr>
        <w:t xml:space="preserve">פס ר.ס.מ. </w:t>
      </w:r>
      <w:r>
        <w:rPr>
          <w:rFonts w:cs="David" w:hint="cs"/>
          <w:sz w:val="22"/>
          <w:szCs w:val="22"/>
          <w:rtl/>
        </w:rPr>
        <w:t>26</w:t>
      </w:r>
    </w:p>
    <w:p w:rsidR="00E374AA" w:rsidRPr="00E374AA" w:rsidRDefault="00E374AA" w:rsidP="00E374AA">
      <w:pPr>
        <w:pStyle w:val="P00"/>
        <w:spacing w:before="72"/>
        <w:ind w:left="0" w:right="1134"/>
        <w:rPr>
          <w:rStyle w:val="default"/>
          <w:rFonts w:cs="FrankRuehl"/>
          <w:sz w:val="22"/>
          <w:szCs w:val="22"/>
          <w:rtl/>
        </w:rPr>
      </w:pPr>
      <w:r w:rsidRPr="00E374AA">
        <w:rPr>
          <w:rStyle w:val="default"/>
          <w:rFonts w:cs="FrankRuehl" w:hint="cs"/>
          <w:sz w:val="22"/>
          <w:szCs w:val="22"/>
          <w:rtl/>
        </w:rPr>
        <w:t>(בוטל)</w:t>
      </w:r>
    </w:p>
    <w:p w:rsidR="00D92350" w:rsidRPr="00E374AA" w:rsidRDefault="00D92350" w:rsidP="00F05E51">
      <w:pPr>
        <w:pStyle w:val="P00"/>
        <w:spacing w:before="72"/>
        <w:ind w:left="0" w:right="1134"/>
        <w:rPr>
          <w:rFonts w:cs="FrankRuehl"/>
          <w:sz w:val="26"/>
          <w:rtl/>
        </w:rPr>
      </w:pPr>
    </w:p>
    <w:p w:rsidR="00D92350" w:rsidRDefault="00D92350">
      <w:pPr>
        <w:pStyle w:val="medium2-header"/>
        <w:keepLines w:val="0"/>
        <w:spacing w:before="72"/>
        <w:ind w:left="0" w:right="1134"/>
        <w:rPr>
          <w:rFonts w:cs="FrankRuehl"/>
          <w:noProof/>
          <w:rtl/>
        </w:rPr>
      </w:pPr>
      <w:bookmarkStart w:id="254" w:name="med25"/>
      <w:bookmarkEnd w:id="254"/>
      <w:r>
        <w:rPr>
          <w:rFonts w:cs="FrankRuehl"/>
          <w:noProof/>
          <w:rtl/>
        </w:rPr>
        <w:t>הת</w:t>
      </w:r>
      <w:r>
        <w:rPr>
          <w:rFonts w:cs="FrankRuehl" w:hint="cs"/>
          <w:noProof/>
          <w:rtl/>
        </w:rPr>
        <w:t>וספת השלישית</w:t>
      </w:r>
    </w:p>
    <w:p w:rsidR="00D92350" w:rsidRPr="00262E96" w:rsidRDefault="00D92350" w:rsidP="00262E96">
      <w:pPr>
        <w:pStyle w:val="P00"/>
        <w:spacing w:before="72"/>
        <w:ind w:left="0" w:right="1134"/>
        <w:jc w:val="center"/>
        <w:rPr>
          <w:rStyle w:val="default"/>
          <w:rFonts w:cs="David"/>
          <w:sz w:val="22"/>
          <w:szCs w:val="22"/>
          <w:rtl/>
        </w:rPr>
      </w:pPr>
      <w:r w:rsidRPr="00262E96">
        <w:rPr>
          <w:rStyle w:val="default"/>
          <w:rFonts w:cs="David"/>
          <w:sz w:val="22"/>
          <w:szCs w:val="22"/>
          <w:rtl/>
        </w:rPr>
        <w:t>סי</w:t>
      </w:r>
      <w:r w:rsidRPr="00262E96">
        <w:rPr>
          <w:rStyle w:val="default"/>
          <w:rFonts w:cs="David" w:hint="cs"/>
          <w:sz w:val="22"/>
          <w:szCs w:val="22"/>
          <w:rtl/>
        </w:rPr>
        <w:t>וגן של סחורות</w:t>
      </w:r>
    </w:p>
    <w:p w:rsidR="00D92350" w:rsidRDefault="00D92350">
      <w:pPr>
        <w:pStyle w:val="P01"/>
        <w:spacing w:before="72"/>
        <w:ind w:left="624" w:right="1134"/>
        <w:rPr>
          <w:rStyle w:val="default"/>
          <w:rFonts w:cs="FrankRuehl"/>
          <w:rtl/>
        </w:rPr>
      </w:pPr>
      <w:r>
        <w:rPr>
          <w:rStyle w:val="default"/>
          <w:rFonts w:cs="FrankRuehl"/>
          <w:rtl/>
        </w:rPr>
        <w:t>סו</w:t>
      </w:r>
      <w:r>
        <w:rPr>
          <w:rStyle w:val="default"/>
          <w:rFonts w:cs="FrankRuehl" w:hint="cs"/>
          <w:rtl/>
        </w:rPr>
        <w:t>ג 1.</w:t>
      </w:r>
      <w:r>
        <w:rPr>
          <w:rStyle w:val="default"/>
          <w:rFonts w:cs="FrankRuehl"/>
          <w:rtl/>
        </w:rPr>
        <w:tab/>
        <w:t>ח</w:t>
      </w:r>
      <w:r>
        <w:rPr>
          <w:rStyle w:val="default"/>
          <w:rFonts w:cs="FrankRuehl" w:hint="cs"/>
          <w:rtl/>
        </w:rPr>
        <w:t>מרים כימיים המשמשים בחרושת, בצילום או במחקר, וחמרים למניעת החלדה.</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w:t>
      </w:r>
      <w:r>
        <w:rPr>
          <w:rFonts w:cs="FrankRuehl"/>
          <w:sz w:val="26"/>
          <w:rtl/>
        </w:rPr>
        <w:tab/>
      </w:r>
      <w:r>
        <w:rPr>
          <w:rStyle w:val="default"/>
          <w:rFonts w:cs="FrankRuehl"/>
          <w:rtl/>
        </w:rPr>
        <w:t>חמ</w:t>
      </w:r>
      <w:r>
        <w:rPr>
          <w:rStyle w:val="default"/>
          <w:rFonts w:cs="FrankRuehl" w:hint="cs"/>
          <w:rtl/>
        </w:rPr>
        <w:t>רים כימיים המשמשים בחקלאות ב</w:t>
      </w:r>
      <w:r>
        <w:rPr>
          <w:rStyle w:val="default"/>
          <w:rFonts w:cs="FrankRuehl"/>
          <w:rtl/>
        </w:rPr>
        <w:t>מט</w:t>
      </w:r>
      <w:r>
        <w:rPr>
          <w:rStyle w:val="default"/>
          <w:rFonts w:cs="FrankRuehl" w:hint="cs"/>
          <w:rtl/>
        </w:rPr>
        <w:t>עים, בוטרינריות ולצרכים סניטריים.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3.</w:t>
      </w:r>
      <w:r>
        <w:rPr>
          <w:rFonts w:cs="FrankRuehl"/>
          <w:sz w:val="26"/>
          <w:rtl/>
        </w:rPr>
        <w:tab/>
      </w:r>
      <w:r>
        <w:rPr>
          <w:rStyle w:val="default"/>
          <w:rFonts w:cs="FrankRuehl"/>
          <w:rtl/>
        </w:rPr>
        <w:t>חמ</w:t>
      </w:r>
      <w:r>
        <w:rPr>
          <w:rStyle w:val="default"/>
          <w:rFonts w:cs="FrankRuehl" w:hint="cs"/>
          <w:rtl/>
        </w:rPr>
        <w:t>רים כימיים שהוכנו לשימוש ברפואה וברוקחות.</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w:t>
      </w:r>
      <w:r>
        <w:rPr>
          <w:rFonts w:cs="FrankRuehl"/>
          <w:sz w:val="26"/>
          <w:rtl/>
        </w:rPr>
        <w:tab/>
      </w:r>
      <w:r>
        <w:rPr>
          <w:rStyle w:val="default"/>
          <w:rFonts w:cs="FrankRuehl"/>
          <w:rtl/>
        </w:rPr>
        <w:t>חמ</w:t>
      </w:r>
      <w:r>
        <w:rPr>
          <w:rStyle w:val="default"/>
          <w:rFonts w:cs="FrankRuehl" w:hint="cs"/>
          <w:rtl/>
        </w:rPr>
        <w:t>רים גלמיים או מעובדים למחצה, חמרים מן הצומח, חמרים מן החי וחמרים מינרליים המשמשים בחרושת ואינם כלולים בסוגים אחרים.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5.</w:t>
      </w:r>
      <w:r>
        <w:rPr>
          <w:rFonts w:cs="FrankRuehl"/>
          <w:sz w:val="26"/>
          <w:rtl/>
        </w:rPr>
        <w:tab/>
      </w:r>
      <w:r>
        <w:rPr>
          <w:rStyle w:val="default"/>
          <w:rFonts w:cs="FrankRuehl"/>
          <w:rtl/>
        </w:rPr>
        <w:t>מת</w:t>
      </w:r>
      <w:r>
        <w:rPr>
          <w:rStyle w:val="default"/>
          <w:rFonts w:cs="FrankRuehl" w:hint="cs"/>
          <w:rtl/>
        </w:rPr>
        <w:t>כות בלתי מעובדות ומעובדות במקצת המש</w:t>
      </w:r>
      <w:r>
        <w:rPr>
          <w:rStyle w:val="default"/>
          <w:rFonts w:cs="FrankRuehl"/>
          <w:rtl/>
        </w:rPr>
        <w:t>מש</w:t>
      </w:r>
      <w:r>
        <w:rPr>
          <w:rStyle w:val="default"/>
          <w:rFonts w:cs="FrankRuehl" w:hint="cs"/>
          <w:rtl/>
        </w:rPr>
        <w:t xml:space="preserve">ות </w:t>
      </w:r>
      <w:r>
        <w:rPr>
          <w:rStyle w:val="default"/>
          <w:rFonts w:cs="FrankRuehl"/>
          <w:rtl/>
        </w:rPr>
        <w:t>ב</w:t>
      </w:r>
      <w:r>
        <w:rPr>
          <w:rStyle w:val="default"/>
          <w:rFonts w:cs="FrankRuehl" w:hint="cs"/>
          <w:rtl/>
        </w:rPr>
        <w:t>חרושת.</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6.</w:t>
      </w:r>
      <w:r>
        <w:rPr>
          <w:rFonts w:cs="FrankRuehl"/>
          <w:sz w:val="26"/>
          <w:rtl/>
        </w:rPr>
        <w:tab/>
      </w:r>
      <w:r>
        <w:rPr>
          <w:rStyle w:val="default"/>
          <w:rFonts w:cs="FrankRuehl"/>
          <w:rtl/>
        </w:rPr>
        <w:t>מכ</w:t>
      </w:r>
      <w:r>
        <w:rPr>
          <w:rStyle w:val="default"/>
          <w:rFonts w:cs="FrankRuehl" w:hint="cs"/>
          <w:rtl/>
        </w:rPr>
        <w:t>ונות וחלקי מכונות מכל מין, זולת מכונות חקלאיות ומכונות למטעים וחלקיהן הכלולות בסוג 7.</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7.</w:t>
      </w:r>
      <w:r>
        <w:rPr>
          <w:rFonts w:cs="FrankRuehl"/>
          <w:sz w:val="26"/>
          <w:rtl/>
        </w:rPr>
        <w:tab/>
      </w:r>
      <w:r>
        <w:rPr>
          <w:rStyle w:val="default"/>
          <w:rFonts w:cs="FrankRuehl"/>
          <w:rtl/>
        </w:rPr>
        <w:t>מכ</w:t>
      </w:r>
      <w:r>
        <w:rPr>
          <w:rStyle w:val="default"/>
          <w:rFonts w:cs="FrankRuehl" w:hint="cs"/>
          <w:rtl/>
        </w:rPr>
        <w:t>ונות חקלאיות ומכונות למטעים וחלקיהן.</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8.</w:t>
      </w:r>
      <w:r>
        <w:rPr>
          <w:rFonts w:cs="FrankRuehl"/>
          <w:sz w:val="26"/>
          <w:rtl/>
        </w:rPr>
        <w:tab/>
      </w:r>
      <w:r>
        <w:rPr>
          <w:rStyle w:val="default"/>
          <w:rFonts w:cs="FrankRuehl"/>
          <w:rtl/>
        </w:rPr>
        <w:t>מכ</w:t>
      </w:r>
      <w:r>
        <w:rPr>
          <w:rStyle w:val="default"/>
          <w:rFonts w:cs="FrankRuehl" w:hint="cs"/>
          <w:rtl/>
        </w:rPr>
        <w:t>שירי מחקר, מכשירי מדע ומכשירים למטרות מועילות ומכשירי הוראה.</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9.</w:t>
      </w:r>
      <w:r>
        <w:rPr>
          <w:rFonts w:cs="FrankRuehl"/>
          <w:sz w:val="26"/>
          <w:rtl/>
        </w:rPr>
        <w:tab/>
      </w:r>
      <w:r>
        <w:rPr>
          <w:rStyle w:val="default"/>
          <w:rFonts w:cs="FrankRuehl"/>
          <w:rtl/>
        </w:rPr>
        <w:t>כל</w:t>
      </w:r>
      <w:r>
        <w:rPr>
          <w:rStyle w:val="default"/>
          <w:rFonts w:cs="FrankRuehl" w:hint="cs"/>
          <w:rtl/>
        </w:rPr>
        <w:t>י נגינה.</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10.</w:t>
      </w:r>
      <w:r>
        <w:rPr>
          <w:rFonts w:cs="FrankRuehl"/>
          <w:sz w:val="26"/>
          <w:rtl/>
        </w:rPr>
        <w:tab/>
      </w:r>
      <w:r>
        <w:rPr>
          <w:rStyle w:val="default"/>
          <w:rFonts w:cs="FrankRuehl"/>
          <w:rtl/>
        </w:rPr>
        <w:t>מכ</w:t>
      </w:r>
      <w:r>
        <w:rPr>
          <w:rStyle w:val="default"/>
          <w:rFonts w:cs="FrankRuehl" w:hint="cs"/>
          <w:rtl/>
        </w:rPr>
        <w:t>שירי</w:t>
      </w:r>
      <w:r>
        <w:rPr>
          <w:rStyle w:val="default"/>
          <w:rFonts w:cs="FrankRuehl"/>
          <w:rtl/>
        </w:rPr>
        <w:t xml:space="preserve">ם </w:t>
      </w:r>
      <w:r>
        <w:rPr>
          <w:rStyle w:val="default"/>
          <w:rFonts w:cs="FrankRuehl" w:hint="cs"/>
          <w:rtl/>
        </w:rPr>
        <w:t>הורלוגיים.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11.</w:t>
      </w:r>
      <w:r>
        <w:rPr>
          <w:rFonts w:cs="FrankRuehl"/>
          <w:sz w:val="26"/>
          <w:rtl/>
        </w:rPr>
        <w:tab/>
      </w:r>
      <w:r>
        <w:rPr>
          <w:rStyle w:val="default"/>
          <w:rFonts w:cs="FrankRuehl"/>
          <w:rtl/>
        </w:rPr>
        <w:t>מכ</w:t>
      </w:r>
      <w:r>
        <w:rPr>
          <w:rStyle w:val="default"/>
          <w:rFonts w:cs="FrankRuehl" w:hint="cs"/>
          <w:rtl/>
        </w:rPr>
        <w:t>שירים ומכונות שאין בהם יסודות רפואיים, לצרכי ניתוחים או לצרכי ריפוי, או בקשר עם בריאות האדם או בריאות בעלי חיים.</w:t>
      </w:r>
    </w:p>
    <w:p w:rsidR="00D92350" w:rsidRDefault="00D92350">
      <w:pPr>
        <w:pStyle w:val="page"/>
        <w:widowControl/>
        <w:ind w:right="1134"/>
        <w:rPr>
          <w:rStyle w:val="default"/>
          <w:rFonts w:cs="FrankRuehl"/>
          <w:position w:val="0"/>
          <w:rtl/>
        </w:rPr>
      </w:pPr>
      <w:r>
        <w:rPr>
          <w:rStyle w:val="default"/>
          <w:rFonts w:cs="FrankRuehl"/>
          <w:position w:val="0"/>
          <w:rtl/>
        </w:rPr>
        <w:t>סו</w:t>
      </w:r>
      <w:r>
        <w:rPr>
          <w:rStyle w:val="default"/>
          <w:rFonts w:cs="FrankRuehl" w:hint="cs"/>
          <w:position w:val="0"/>
          <w:rtl/>
        </w:rPr>
        <w:t>ג 12.</w:t>
      </w:r>
      <w:r>
        <w:rPr>
          <w:rStyle w:val="default"/>
          <w:rFonts w:cs="FrankRuehl"/>
          <w:position w:val="0"/>
          <w:rtl/>
        </w:rPr>
        <w:tab/>
        <w:t>ס</w:t>
      </w:r>
      <w:r>
        <w:rPr>
          <w:rStyle w:val="default"/>
          <w:rFonts w:cs="FrankRuehl" w:hint="cs"/>
          <w:position w:val="0"/>
          <w:rtl/>
        </w:rPr>
        <w:t>כינים ומזלגות וכלים חדים.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13.</w:t>
      </w:r>
      <w:r>
        <w:rPr>
          <w:rFonts w:cs="FrankRuehl"/>
          <w:sz w:val="26"/>
          <w:rtl/>
        </w:rPr>
        <w:tab/>
      </w:r>
      <w:r>
        <w:rPr>
          <w:rStyle w:val="default"/>
          <w:rFonts w:cs="FrankRuehl"/>
          <w:rtl/>
        </w:rPr>
        <w:t>סח</w:t>
      </w:r>
      <w:r>
        <w:rPr>
          <w:rStyle w:val="default"/>
          <w:rFonts w:cs="FrankRuehl" w:hint="cs"/>
          <w:rtl/>
        </w:rPr>
        <w:t>ורות מתכת שאינן כלולות בסוגים אחרים.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14.</w:t>
      </w:r>
      <w:r>
        <w:rPr>
          <w:rFonts w:cs="FrankRuehl"/>
          <w:sz w:val="26"/>
          <w:rtl/>
        </w:rPr>
        <w:tab/>
      </w:r>
      <w:r>
        <w:rPr>
          <w:rStyle w:val="default"/>
          <w:rFonts w:cs="FrankRuehl"/>
          <w:rtl/>
        </w:rPr>
        <w:t>סח</w:t>
      </w:r>
      <w:r>
        <w:rPr>
          <w:rStyle w:val="default"/>
          <w:rFonts w:cs="FrankRuehl" w:hint="cs"/>
          <w:rtl/>
        </w:rPr>
        <w:t>ו</w:t>
      </w:r>
      <w:r>
        <w:rPr>
          <w:rStyle w:val="default"/>
          <w:rFonts w:cs="FrankRuehl"/>
          <w:rtl/>
        </w:rPr>
        <w:t>רו</w:t>
      </w:r>
      <w:r>
        <w:rPr>
          <w:rStyle w:val="default"/>
          <w:rFonts w:cs="FrankRuehl" w:hint="cs"/>
          <w:rtl/>
        </w:rPr>
        <w:t>ת ה</w:t>
      </w:r>
      <w:r>
        <w:rPr>
          <w:rStyle w:val="default"/>
          <w:rFonts w:cs="FrankRuehl"/>
          <w:rtl/>
        </w:rPr>
        <w:t>ע</w:t>
      </w:r>
      <w:r>
        <w:rPr>
          <w:rStyle w:val="default"/>
          <w:rFonts w:cs="FrankRuehl" w:hint="cs"/>
          <w:rtl/>
        </w:rPr>
        <w:t>שויות מתכת יקרה ותכשיטים וחיקוייהם.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15.</w:t>
      </w:r>
      <w:r>
        <w:rPr>
          <w:rFonts w:cs="FrankRuehl"/>
          <w:sz w:val="26"/>
          <w:rtl/>
        </w:rPr>
        <w:tab/>
      </w:r>
      <w:r>
        <w:rPr>
          <w:rStyle w:val="default"/>
          <w:rFonts w:cs="FrankRuehl"/>
          <w:rtl/>
        </w:rPr>
        <w:t>זכ</w:t>
      </w:r>
      <w:r>
        <w:rPr>
          <w:rStyle w:val="default"/>
          <w:rFonts w:cs="FrankRuehl" w:hint="cs"/>
          <w:rtl/>
        </w:rPr>
        <w:t>וכית.</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16.</w:t>
      </w:r>
      <w:r>
        <w:rPr>
          <w:rFonts w:cs="FrankRuehl"/>
          <w:sz w:val="26"/>
          <w:rtl/>
        </w:rPr>
        <w:tab/>
      </w:r>
      <w:r>
        <w:rPr>
          <w:rStyle w:val="default"/>
          <w:rFonts w:cs="FrankRuehl"/>
          <w:rtl/>
        </w:rPr>
        <w:t>כל</w:t>
      </w:r>
      <w:r>
        <w:rPr>
          <w:rStyle w:val="default"/>
          <w:rFonts w:cs="FrankRuehl" w:hint="cs"/>
          <w:rtl/>
        </w:rPr>
        <w:t>י חרסינה וכלי חרס.</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17.</w:t>
      </w:r>
      <w:r>
        <w:rPr>
          <w:rFonts w:cs="FrankRuehl"/>
          <w:sz w:val="26"/>
          <w:rtl/>
        </w:rPr>
        <w:tab/>
      </w:r>
      <w:r>
        <w:rPr>
          <w:rStyle w:val="default"/>
          <w:rFonts w:cs="FrankRuehl"/>
          <w:rtl/>
        </w:rPr>
        <w:t>סח</w:t>
      </w:r>
      <w:r>
        <w:rPr>
          <w:rStyle w:val="default"/>
          <w:rFonts w:cs="FrankRuehl" w:hint="cs"/>
          <w:rtl/>
        </w:rPr>
        <w:t>ורות העשויות מחמרים מינרליים ושאר חמרים המשמשים לבנין או לתפאורת.</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18.</w:t>
      </w:r>
      <w:r>
        <w:rPr>
          <w:rFonts w:cs="FrankRuehl"/>
          <w:sz w:val="26"/>
          <w:rtl/>
        </w:rPr>
        <w:tab/>
      </w:r>
      <w:r>
        <w:rPr>
          <w:rStyle w:val="default"/>
          <w:rFonts w:cs="FrankRuehl"/>
          <w:rtl/>
        </w:rPr>
        <w:t>מכ</w:t>
      </w:r>
      <w:r>
        <w:rPr>
          <w:rStyle w:val="default"/>
          <w:rFonts w:cs="FrankRuehl" w:hint="cs"/>
          <w:rtl/>
        </w:rPr>
        <w:t>שירים לצרכי הנדסה ולצרכי אדריכלות ובנין.</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19.</w:t>
      </w:r>
      <w:r>
        <w:rPr>
          <w:rFonts w:cs="FrankRuehl"/>
          <w:sz w:val="26"/>
          <w:rtl/>
        </w:rPr>
        <w:tab/>
      </w:r>
      <w:r>
        <w:rPr>
          <w:rStyle w:val="default"/>
          <w:rFonts w:cs="FrankRuehl"/>
          <w:rtl/>
        </w:rPr>
        <w:t>כל</w:t>
      </w:r>
      <w:r>
        <w:rPr>
          <w:rStyle w:val="default"/>
          <w:rFonts w:cs="FrankRuehl" w:hint="cs"/>
          <w:rtl/>
        </w:rPr>
        <w:t xml:space="preserve">י נשק, תחמושת ושאר סחורות שאינן </w:t>
      </w:r>
      <w:r>
        <w:rPr>
          <w:rStyle w:val="default"/>
          <w:rFonts w:cs="FrankRuehl"/>
          <w:rtl/>
        </w:rPr>
        <w:t>כל</w:t>
      </w:r>
      <w:r>
        <w:rPr>
          <w:rStyle w:val="default"/>
          <w:rFonts w:cs="FrankRuehl" w:hint="cs"/>
          <w:rtl/>
        </w:rPr>
        <w:t>ולו</w:t>
      </w:r>
      <w:r>
        <w:rPr>
          <w:rStyle w:val="default"/>
          <w:rFonts w:cs="FrankRuehl"/>
          <w:rtl/>
        </w:rPr>
        <w:t>ת</w:t>
      </w:r>
      <w:r>
        <w:rPr>
          <w:rStyle w:val="default"/>
          <w:rFonts w:cs="FrankRuehl" w:hint="cs"/>
          <w:rtl/>
        </w:rPr>
        <w:t xml:space="preserve"> בסוג 20.</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20.</w:t>
      </w:r>
      <w:r>
        <w:rPr>
          <w:rFonts w:cs="FrankRuehl"/>
          <w:sz w:val="26"/>
          <w:rtl/>
        </w:rPr>
        <w:tab/>
      </w:r>
      <w:r>
        <w:rPr>
          <w:rStyle w:val="default"/>
          <w:rFonts w:cs="FrankRuehl"/>
          <w:rtl/>
        </w:rPr>
        <w:t>חמ</w:t>
      </w:r>
      <w:r>
        <w:rPr>
          <w:rStyle w:val="default"/>
          <w:rFonts w:cs="FrankRuehl" w:hint="cs"/>
          <w:rtl/>
        </w:rPr>
        <w:t>רי פיצוץ.</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21.</w:t>
      </w:r>
      <w:r>
        <w:rPr>
          <w:rFonts w:cs="FrankRuehl"/>
          <w:sz w:val="26"/>
          <w:rtl/>
        </w:rPr>
        <w:tab/>
      </w:r>
      <w:r>
        <w:rPr>
          <w:rStyle w:val="default"/>
          <w:rFonts w:cs="FrankRuehl"/>
          <w:rtl/>
        </w:rPr>
        <w:t>מכ</w:t>
      </w:r>
      <w:r>
        <w:rPr>
          <w:rStyle w:val="default"/>
          <w:rFonts w:cs="FrankRuehl" w:hint="cs"/>
          <w:rtl/>
        </w:rPr>
        <w:t>שירים לאדריכלות ימים ותחמושת ימית שאינם כלולים בסוגים אחרים.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22.</w:t>
      </w:r>
      <w:r>
        <w:rPr>
          <w:rFonts w:cs="FrankRuehl"/>
          <w:sz w:val="26"/>
          <w:rtl/>
        </w:rPr>
        <w:tab/>
      </w:r>
      <w:r>
        <w:rPr>
          <w:rStyle w:val="default"/>
          <w:rFonts w:cs="FrankRuehl"/>
          <w:rtl/>
        </w:rPr>
        <w:t>עג</w:t>
      </w:r>
      <w:r>
        <w:rPr>
          <w:rStyle w:val="default"/>
          <w:rFonts w:cs="FrankRuehl" w:hint="cs"/>
          <w:rtl/>
        </w:rPr>
        <w:t>לות.</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23.</w:t>
      </w:r>
      <w:r>
        <w:rPr>
          <w:rFonts w:cs="FrankRuehl"/>
          <w:sz w:val="26"/>
          <w:rtl/>
        </w:rPr>
        <w:tab/>
      </w:r>
      <w:r>
        <w:rPr>
          <w:rStyle w:val="default"/>
          <w:rFonts w:cs="FrankRuehl"/>
          <w:rtl/>
        </w:rPr>
        <w:t>(א</w:t>
      </w:r>
      <w:r>
        <w:rPr>
          <w:rStyle w:val="default"/>
          <w:rFonts w:cs="FrankRuehl" w:hint="cs"/>
          <w:rtl/>
        </w:rPr>
        <w:t>) חוטי כותנה. (ב) כותנה לתפירה.</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24.</w:t>
      </w:r>
      <w:r>
        <w:rPr>
          <w:rFonts w:cs="FrankRuehl"/>
          <w:sz w:val="26"/>
          <w:rtl/>
        </w:rPr>
        <w:tab/>
      </w:r>
      <w:r>
        <w:rPr>
          <w:rStyle w:val="default"/>
          <w:rFonts w:cs="FrankRuehl"/>
          <w:rtl/>
        </w:rPr>
        <w:t>סח</w:t>
      </w:r>
      <w:r>
        <w:rPr>
          <w:rStyle w:val="default"/>
          <w:rFonts w:cs="FrankRuehl" w:hint="cs"/>
          <w:rtl/>
        </w:rPr>
        <w:t>ורות כותנה מכל המינים.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25.</w:t>
      </w:r>
      <w:r>
        <w:rPr>
          <w:rFonts w:cs="FrankRuehl"/>
          <w:sz w:val="26"/>
          <w:rtl/>
        </w:rPr>
        <w:tab/>
      </w:r>
      <w:r>
        <w:rPr>
          <w:rStyle w:val="default"/>
          <w:rFonts w:cs="FrankRuehl"/>
          <w:rtl/>
        </w:rPr>
        <w:t>סח</w:t>
      </w:r>
      <w:r>
        <w:rPr>
          <w:rStyle w:val="default"/>
          <w:rFonts w:cs="FrankRuehl" w:hint="cs"/>
          <w:rtl/>
        </w:rPr>
        <w:t>ורות כותנה שאינן כלולות בסוגים אחרים.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26.</w:t>
      </w:r>
      <w:r>
        <w:rPr>
          <w:rFonts w:cs="FrankRuehl"/>
          <w:sz w:val="26"/>
          <w:rtl/>
        </w:rPr>
        <w:tab/>
      </w:r>
      <w:r>
        <w:rPr>
          <w:rStyle w:val="default"/>
          <w:rFonts w:cs="FrankRuehl"/>
          <w:rtl/>
        </w:rPr>
        <w:t>פש</w:t>
      </w:r>
      <w:r>
        <w:rPr>
          <w:rStyle w:val="default"/>
          <w:rFonts w:cs="FrankRuehl" w:hint="cs"/>
          <w:rtl/>
        </w:rPr>
        <w:t>ת</w:t>
      </w:r>
      <w:r>
        <w:rPr>
          <w:rStyle w:val="default"/>
          <w:rFonts w:cs="FrankRuehl"/>
          <w:rtl/>
        </w:rPr>
        <w:t xml:space="preserve">ן </w:t>
      </w:r>
      <w:r>
        <w:rPr>
          <w:rStyle w:val="default"/>
          <w:rFonts w:cs="FrankRuehl" w:hint="cs"/>
          <w:rtl/>
        </w:rPr>
        <w:t>וחוטי -קנבוס.</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27.</w:t>
      </w:r>
      <w:r>
        <w:rPr>
          <w:rFonts w:cs="FrankRuehl"/>
          <w:sz w:val="26"/>
          <w:rtl/>
        </w:rPr>
        <w:tab/>
      </w:r>
      <w:r>
        <w:rPr>
          <w:rStyle w:val="default"/>
          <w:rFonts w:cs="FrankRuehl"/>
          <w:rtl/>
        </w:rPr>
        <w:t>סח</w:t>
      </w:r>
      <w:r>
        <w:rPr>
          <w:rStyle w:val="default"/>
          <w:rFonts w:cs="FrankRuehl" w:hint="cs"/>
          <w:rtl/>
        </w:rPr>
        <w:t>ורות פשתן וקנבוס.</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28.</w:t>
      </w:r>
      <w:r>
        <w:rPr>
          <w:rFonts w:cs="FrankRuehl"/>
          <w:sz w:val="26"/>
          <w:rtl/>
        </w:rPr>
        <w:tab/>
      </w:r>
      <w:r>
        <w:rPr>
          <w:rStyle w:val="default"/>
          <w:rFonts w:cs="FrankRuehl"/>
          <w:rtl/>
        </w:rPr>
        <w:t>סח</w:t>
      </w:r>
      <w:r>
        <w:rPr>
          <w:rStyle w:val="default"/>
          <w:rFonts w:cs="FrankRuehl" w:hint="cs"/>
          <w:rtl/>
        </w:rPr>
        <w:t>ורות פשתן וקנבוס שאינן כלולות בסוגים אחרים.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29.</w:t>
      </w:r>
      <w:r>
        <w:rPr>
          <w:rFonts w:cs="FrankRuehl"/>
          <w:sz w:val="26"/>
          <w:rtl/>
        </w:rPr>
        <w:tab/>
      </w:r>
      <w:r>
        <w:rPr>
          <w:rStyle w:val="default"/>
          <w:rFonts w:cs="FrankRuehl"/>
          <w:rtl/>
        </w:rPr>
        <w:t>חו</w:t>
      </w:r>
      <w:r>
        <w:rPr>
          <w:rStyle w:val="default"/>
          <w:rFonts w:cs="FrankRuehl" w:hint="cs"/>
          <w:rtl/>
        </w:rPr>
        <w:t>טים ואריגים של פשתה ושאר סחורות העשויות פשתה ושאינן כלולות בסוגים אחרים.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30.</w:t>
      </w:r>
      <w:r>
        <w:rPr>
          <w:rFonts w:cs="FrankRuehl"/>
          <w:sz w:val="26"/>
          <w:rtl/>
        </w:rPr>
        <w:tab/>
      </w:r>
      <w:r>
        <w:rPr>
          <w:rStyle w:val="default"/>
          <w:rFonts w:cs="FrankRuehl"/>
          <w:rtl/>
        </w:rPr>
        <w:t>מש</w:t>
      </w:r>
      <w:r>
        <w:rPr>
          <w:rStyle w:val="default"/>
          <w:rFonts w:cs="FrankRuehl" w:hint="cs"/>
          <w:rtl/>
        </w:rPr>
        <w:t>י, טווי מושזר או לתפירה.</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31.</w:t>
      </w:r>
      <w:r>
        <w:rPr>
          <w:rFonts w:cs="FrankRuehl"/>
          <w:sz w:val="26"/>
          <w:rtl/>
        </w:rPr>
        <w:tab/>
      </w:r>
      <w:r>
        <w:rPr>
          <w:rStyle w:val="default"/>
          <w:rFonts w:cs="FrankRuehl"/>
          <w:rtl/>
        </w:rPr>
        <w:t>סח</w:t>
      </w:r>
      <w:r>
        <w:rPr>
          <w:rStyle w:val="default"/>
          <w:rFonts w:cs="FrankRuehl" w:hint="cs"/>
          <w:rtl/>
        </w:rPr>
        <w:t>ורות משי.</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32.</w:t>
      </w:r>
      <w:r>
        <w:rPr>
          <w:rFonts w:cs="FrankRuehl"/>
          <w:sz w:val="26"/>
          <w:rtl/>
        </w:rPr>
        <w:tab/>
      </w:r>
      <w:r>
        <w:rPr>
          <w:rStyle w:val="default"/>
          <w:rFonts w:cs="FrankRuehl"/>
          <w:rtl/>
        </w:rPr>
        <w:t>סח</w:t>
      </w:r>
      <w:r>
        <w:rPr>
          <w:rStyle w:val="default"/>
          <w:rFonts w:cs="FrankRuehl" w:hint="cs"/>
          <w:rtl/>
        </w:rPr>
        <w:t>ורות משי ש</w:t>
      </w:r>
      <w:r>
        <w:rPr>
          <w:rStyle w:val="default"/>
          <w:rFonts w:cs="FrankRuehl"/>
          <w:rtl/>
        </w:rPr>
        <w:t>אי</w:t>
      </w:r>
      <w:r>
        <w:rPr>
          <w:rStyle w:val="default"/>
          <w:rFonts w:cs="FrankRuehl" w:hint="cs"/>
          <w:rtl/>
        </w:rPr>
        <w:t xml:space="preserve">נן </w:t>
      </w:r>
      <w:r>
        <w:rPr>
          <w:rStyle w:val="default"/>
          <w:rFonts w:cs="FrankRuehl"/>
          <w:rtl/>
        </w:rPr>
        <w:t>כ</w:t>
      </w:r>
      <w:r>
        <w:rPr>
          <w:rStyle w:val="default"/>
          <w:rFonts w:cs="FrankRuehl" w:hint="cs"/>
          <w:rtl/>
        </w:rPr>
        <w:t>לולות בסוגים אחרים.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33.</w:t>
      </w:r>
      <w:r>
        <w:rPr>
          <w:rFonts w:cs="FrankRuehl"/>
          <w:sz w:val="26"/>
          <w:rtl/>
        </w:rPr>
        <w:tab/>
      </w:r>
      <w:r>
        <w:rPr>
          <w:rStyle w:val="default"/>
          <w:rFonts w:cs="FrankRuehl"/>
          <w:rtl/>
        </w:rPr>
        <w:t>חו</w:t>
      </w:r>
      <w:r>
        <w:rPr>
          <w:rStyle w:val="default"/>
          <w:rFonts w:cs="FrankRuehl" w:hint="cs"/>
          <w:rtl/>
        </w:rPr>
        <w:t>טי צמר, שזור או שער.</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34.</w:t>
      </w:r>
      <w:r>
        <w:rPr>
          <w:rFonts w:cs="FrankRuehl"/>
          <w:sz w:val="26"/>
          <w:rtl/>
        </w:rPr>
        <w:tab/>
      </w:r>
      <w:r>
        <w:rPr>
          <w:rStyle w:val="default"/>
          <w:rFonts w:cs="FrankRuehl"/>
          <w:rtl/>
        </w:rPr>
        <w:t>בג</w:t>
      </w:r>
      <w:r>
        <w:rPr>
          <w:rStyle w:val="default"/>
          <w:rFonts w:cs="FrankRuehl" w:hint="cs"/>
          <w:rtl/>
        </w:rPr>
        <w:t>דים ובדים של צמר שזור או שער.</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35.</w:t>
      </w:r>
      <w:r>
        <w:rPr>
          <w:rFonts w:cs="FrankRuehl"/>
          <w:sz w:val="26"/>
          <w:rtl/>
        </w:rPr>
        <w:tab/>
      </w:r>
      <w:r>
        <w:rPr>
          <w:rStyle w:val="default"/>
          <w:rFonts w:cs="FrankRuehl"/>
          <w:rtl/>
        </w:rPr>
        <w:t>סח</w:t>
      </w:r>
      <w:r>
        <w:rPr>
          <w:rStyle w:val="default"/>
          <w:rFonts w:cs="FrankRuehl" w:hint="cs"/>
          <w:rtl/>
        </w:rPr>
        <w:t>ורות צמר שזור ושער שאינן כלולות בסוגים אחרים.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36.</w:t>
      </w:r>
      <w:r>
        <w:rPr>
          <w:rFonts w:cs="FrankRuehl"/>
          <w:sz w:val="26"/>
          <w:rtl/>
        </w:rPr>
        <w:tab/>
      </w:r>
      <w:r>
        <w:rPr>
          <w:rStyle w:val="default"/>
          <w:rFonts w:cs="FrankRuehl"/>
          <w:rtl/>
        </w:rPr>
        <w:t>שט</w:t>
      </w:r>
      <w:r>
        <w:rPr>
          <w:rStyle w:val="default"/>
          <w:rFonts w:cs="FrankRuehl" w:hint="cs"/>
          <w:rtl/>
        </w:rPr>
        <w:t>יחים, מרבדים ושעוניות.</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37.</w:t>
      </w:r>
      <w:r>
        <w:rPr>
          <w:rFonts w:cs="FrankRuehl"/>
          <w:sz w:val="26"/>
          <w:rtl/>
        </w:rPr>
        <w:tab/>
      </w:r>
      <w:r>
        <w:rPr>
          <w:rStyle w:val="default"/>
          <w:rFonts w:cs="FrankRuehl"/>
          <w:rtl/>
        </w:rPr>
        <w:t>עו</w:t>
      </w:r>
      <w:r>
        <w:rPr>
          <w:rStyle w:val="default"/>
          <w:rFonts w:cs="FrankRuehl" w:hint="cs"/>
          <w:rtl/>
        </w:rPr>
        <w:t>רות מעובדים ובלתי מעובדים וסחורות העשויות עור שאינן כלולות ב</w:t>
      </w:r>
      <w:r>
        <w:rPr>
          <w:rStyle w:val="default"/>
          <w:rFonts w:cs="FrankRuehl"/>
          <w:rtl/>
        </w:rPr>
        <w:t>סו</w:t>
      </w:r>
      <w:r>
        <w:rPr>
          <w:rStyle w:val="default"/>
          <w:rFonts w:cs="FrankRuehl" w:hint="cs"/>
          <w:rtl/>
        </w:rPr>
        <w:t>גים אחרים.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38.</w:t>
      </w:r>
      <w:r>
        <w:rPr>
          <w:rFonts w:cs="FrankRuehl"/>
          <w:sz w:val="26"/>
          <w:rtl/>
        </w:rPr>
        <w:tab/>
      </w:r>
      <w:r>
        <w:rPr>
          <w:rStyle w:val="default"/>
          <w:rFonts w:cs="FrankRuehl"/>
          <w:rtl/>
        </w:rPr>
        <w:t>צר</w:t>
      </w:r>
      <w:r>
        <w:rPr>
          <w:rStyle w:val="default"/>
          <w:rFonts w:cs="FrankRuehl" w:hint="cs"/>
          <w:rtl/>
        </w:rPr>
        <w:t>כי הלבשה.</w:t>
      </w:r>
    </w:p>
    <w:p w:rsidR="00D92350" w:rsidRDefault="00D92350">
      <w:pPr>
        <w:pStyle w:val="page"/>
        <w:widowControl/>
        <w:ind w:right="1134"/>
        <w:rPr>
          <w:rStyle w:val="default"/>
          <w:rFonts w:cs="FrankRuehl"/>
          <w:position w:val="0"/>
          <w:rtl/>
        </w:rPr>
      </w:pPr>
      <w:r>
        <w:rPr>
          <w:rStyle w:val="default"/>
          <w:rFonts w:cs="FrankRuehl"/>
          <w:position w:val="0"/>
          <w:rtl/>
        </w:rPr>
        <w:t>סו</w:t>
      </w:r>
      <w:r>
        <w:rPr>
          <w:rStyle w:val="default"/>
          <w:rFonts w:cs="FrankRuehl" w:hint="cs"/>
          <w:position w:val="0"/>
          <w:rtl/>
        </w:rPr>
        <w:t>ג 39.</w:t>
      </w:r>
      <w:r>
        <w:rPr>
          <w:rStyle w:val="default"/>
          <w:rFonts w:cs="FrankRuehl"/>
          <w:position w:val="0"/>
          <w:rtl/>
        </w:rPr>
        <w:tab/>
        <w:t>נ</w:t>
      </w:r>
      <w:r>
        <w:rPr>
          <w:rStyle w:val="default"/>
          <w:rFonts w:cs="FrankRuehl" w:hint="cs"/>
          <w:position w:val="0"/>
          <w:rtl/>
        </w:rPr>
        <w:t>יר (זולת וילונות ניר) צרכי כתיבה וכריכה.</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40.</w:t>
      </w:r>
      <w:r>
        <w:rPr>
          <w:rFonts w:cs="FrankRuehl"/>
          <w:sz w:val="26"/>
          <w:rtl/>
        </w:rPr>
        <w:tab/>
      </w:r>
      <w:r>
        <w:rPr>
          <w:rStyle w:val="default"/>
          <w:rFonts w:cs="FrankRuehl"/>
          <w:rtl/>
        </w:rPr>
        <w:t>סח</w:t>
      </w:r>
      <w:r>
        <w:rPr>
          <w:rStyle w:val="default"/>
          <w:rFonts w:cs="FrankRuehl" w:hint="cs"/>
          <w:rtl/>
        </w:rPr>
        <w:t>ורות העשויות גומי וגוטה -פרשה שאינן כלולות בסוגים אחרים.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41.</w:t>
      </w:r>
      <w:r>
        <w:rPr>
          <w:rFonts w:cs="FrankRuehl"/>
          <w:sz w:val="26"/>
          <w:rtl/>
        </w:rPr>
        <w:tab/>
      </w:r>
      <w:r>
        <w:rPr>
          <w:rStyle w:val="default"/>
          <w:rFonts w:cs="FrankRuehl"/>
          <w:rtl/>
        </w:rPr>
        <w:t>רה</w:t>
      </w:r>
      <w:r>
        <w:rPr>
          <w:rStyle w:val="default"/>
          <w:rFonts w:cs="FrankRuehl" w:hint="cs"/>
          <w:rtl/>
        </w:rPr>
        <w:t>יטים וצרכי ריפוד.</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42.</w:t>
      </w:r>
      <w:r>
        <w:rPr>
          <w:rFonts w:cs="FrankRuehl"/>
          <w:sz w:val="26"/>
          <w:rtl/>
        </w:rPr>
        <w:tab/>
      </w:r>
      <w:r>
        <w:rPr>
          <w:rStyle w:val="default"/>
          <w:rFonts w:cs="FrankRuehl"/>
          <w:rtl/>
        </w:rPr>
        <w:t>חמ</w:t>
      </w:r>
      <w:r>
        <w:rPr>
          <w:rStyle w:val="default"/>
          <w:rFonts w:cs="FrankRuehl" w:hint="cs"/>
          <w:rtl/>
        </w:rPr>
        <w:t>רים המשמשים למאכל או כיסודות בצרכי מאכל.</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w:t>
      </w:r>
      <w:r>
        <w:rPr>
          <w:rFonts w:cs="FrankRuehl"/>
          <w:sz w:val="26"/>
          <w:rtl/>
        </w:rPr>
        <w:t>3.</w:t>
      </w:r>
      <w:r>
        <w:rPr>
          <w:rFonts w:cs="FrankRuehl"/>
          <w:sz w:val="26"/>
          <w:rtl/>
        </w:rPr>
        <w:tab/>
      </w:r>
      <w:r>
        <w:rPr>
          <w:rStyle w:val="default"/>
          <w:rFonts w:cs="FrankRuehl"/>
          <w:rtl/>
        </w:rPr>
        <w:t>מש</w:t>
      </w:r>
      <w:r>
        <w:rPr>
          <w:rStyle w:val="default"/>
          <w:rFonts w:cs="FrankRuehl" w:hint="cs"/>
          <w:rtl/>
        </w:rPr>
        <w:t>קאות וספירטים תוססים.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44.</w:t>
      </w:r>
      <w:r>
        <w:rPr>
          <w:rFonts w:cs="FrankRuehl"/>
          <w:sz w:val="26"/>
          <w:rtl/>
        </w:rPr>
        <w:tab/>
      </w:r>
      <w:r>
        <w:rPr>
          <w:rStyle w:val="default"/>
          <w:rFonts w:cs="FrankRuehl"/>
          <w:rtl/>
        </w:rPr>
        <w:t>מי</w:t>
      </w:r>
      <w:r>
        <w:rPr>
          <w:rStyle w:val="default"/>
          <w:rFonts w:cs="FrankRuehl" w:hint="cs"/>
          <w:rtl/>
        </w:rPr>
        <w:t>ם מינרליים ומאודים, טבעיים ומלאכותיים. לרבות שכר זנגביל (בירה ג'ינג'ר).</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45.</w:t>
      </w:r>
      <w:r>
        <w:rPr>
          <w:rFonts w:cs="FrankRuehl"/>
          <w:sz w:val="26"/>
          <w:rtl/>
        </w:rPr>
        <w:tab/>
      </w:r>
      <w:r>
        <w:rPr>
          <w:rStyle w:val="default"/>
          <w:rFonts w:cs="FrankRuehl"/>
          <w:rtl/>
        </w:rPr>
        <w:t>טב</w:t>
      </w:r>
      <w:r>
        <w:rPr>
          <w:rStyle w:val="default"/>
          <w:rFonts w:cs="FrankRuehl" w:hint="cs"/>
          <w:rtl/>
        </w:rPr>
        <w:t>ק בין מעובד ובין שאינו מעובד.</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46.</w:t>
      </w:r>
      <w:r>
        <w:rPr>
          <w:rFonts w:cs="FrankRuehl"/>
          <w:sz w:val="26"/>
          <w:rtl/>
        </w:rPr>
        <w:tab/>
      </w:r>
      <w:r>
        <w:rPr>
          <w:rStyle w:val="default"/>
          <w:rFonts w:cs="FrankRuehl"/>
          <w:rtl/>
        </w:rPr>
        <w:t>זר</w:t>
      </w:r>
      <w:r>
        <w:rPr>
          <w:rStyle w:val="default"/>
          <w:rFonts w:cs="FrankRuehl" w:hint="cs"/>
          <w:rtl/>
        </w:rPr>
        <w:t>עים לצרכי חקלאות ולצרכי מטעים.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47.</w:t>
      </w:r>
      <w:r>
        <w:rPr>
          <w:rFonts w:cs="FrankRuehl"/>
          <w:sz w:val="26"/>
          <w:rtl/>
        </w:rPr>
        <w:tab/>
      </w:r>
      <w:r>
        <w:rPr>
          <w:rStyle w:val="default"/>
          <w:rFonts w:cs="FrankRuehl"/>
          <w:rtl/>
        </w:rPr>
        <w:t>נר</w:t>
      </w:r>
      <w:r>
        <w:rPr>
          <w:rStyle w:val="default"/>
          <w:rFonts w:cs="FrankRuehl" w:hint="cs"/>
          <w:rtl/>
        </w:rPr>
        <w:t>ות, בורית לכביסה, שמני ניקוי, ושמני מאור, הסקה או ס</w:t>
      </w:r>
      <w:r>
        <w:rPr>
          <w:rStyle w:val="default"/>
          <w:rFonts w:cs="FrankRuehl"/>
          <w:rtl/>
        </w:rPr>
        <w:t>יכ</w:t>
      </w:r>
      <w:r>
        <w:rPr>
          <w:rStyle w:val="default"/>
          <w:rFonts w:cs="FrankRuehl" w:hint="cs"/>
          <w:rtl/>
        </w:rPr>
        <w:t>ה; גפרורים, עמילן, כחול ושאר תכשירים לצרכי כביסה.</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48.</w:t>
      </w:r>
      <w:r>
        <w:rPr>
          <w:rFonts w:cs="FrankRuehl"/>
          <w:sz w:val="26"/>
          <w:rtl/>
        </w:rPr>
        <w:tab/>
      </w:r>
      <w:r>
        <w:rPr>
          <w:rStyle w:val="default"/>
          <w:rFonts w:cs="FrankRuehl"/>
          <w:rtl/>
        </w:rPr>
        <w:t>תמ</w:t>
      </w:r>
      <w:r>
        <w:rPr>
          <w:rStyle w:val="default"/>
          <w:rFonts w:cs="FrankRuehl" w:hint="cs"/>
          <w:rtl/>
        </w:rPr>
        <w:t>רוקים, (לרבות צרכי טואליטה ותכשירים לשינים ולשערות ובורית תמרוקים).</w:t>
      </w:r>
    </w:p>
    <w:p w:rsidR="00D92350" w:rsidRDefault="00D92350">
      <w:pPr>
        <w:pStyle w:val="P01"/>
        <w:spacing w:before="72"/>
        <w:ind w:left="624" w:right="1134"/>
        <w:rPr>
          <w:rStyle w:val="default"/>
          <w:rFonts w:cs="FrankRuehl"/>
          <w:rtl/>
        </w:rPr>
      </w:pPr>
      <w:r>
        <w:rPr>
          <w:rFonts w:cs="FrankRuehl"/>
          <w:sz w:val="26"/>
          <w:rtl/>
        </w:rPr>
        <w:t>סו</w:t>
      </w:r>
      <w:r>
        <w:rPr>
          <w:rFonts w:cs="FrankRuehl" w:hint="cs"/>
          <w:sz w:val="26"/>
          <w:rtl/>
        </w:rPr>
        <w:t>ג 49.</w:t>
      </w:r>
      <w:r>
        <w:rPr>
          <w:rFonts w:cs="FrankRuehl"/>
          <w:sz w:val="26"/>
          <w:rtl/>
        </w:rPr>
        <w:tab/>
      </w:r>
      <w:r>
        <w:rPr>
          <w:rStyle w:val="default"/>
          <w:rFonts w:cs="FrankRuehl"/>
          <w:rtl/>
        </w:rPr>
        <w:t>צע</w:t>
      </w:r>
      <w:r>
        <w:rPr>
          <w:rStyle w:val="default"/>
          <w:rFonts w:cs="FrankRuehl" w:hint="cs"/>
          <w:rtl/>
        </w:rPr>
        <w:t>צועים מכל המינים וצרכי ספורט שאינם כלולים בסוגים אחרים.</w:t>
      </w:r>
    </w:p>
    <w:p w:rsidR="00D92350" w:rsidRDefault="00D92350">
      <w:pPr>
        <w:pStyle w:val="P01"/>
        <w:spacing w:before="72"/>
        <w:ind w:left="624" w:right="1134"/>
        <w:rPr>
          <w:rStyle w:val="default"/>
          <w:rFonts w:cs="FrankRuehl" w:hint="cs"/>
          <w:rtl/>
        </w:rPr>
      </w:pPr>
      <w:r>
        <w:rPr>
          <w:rFonts w:cs="FrankRuehl"/>
          <w:sz w:val="26"/>
          <w:rtl/>
        </w:rPr>
        <w:t>סו</w:t>
      </w:r>
      <w:r>
        <w:rPr>
          <w:rFonts w:cs="FrankRuehl" w:hint="cs"/>
          <w:sz w:val="26"/>
          <w:rtl/>
        </w:rPr>
        <w:t>ג 50.</w:t>
      </w:r>
      <w:r>
        <w:rPr>
          <w:rFonts w:cs="FrankRuehl"/>
          <w:sz w:val="26"/>
          <w:rtl/>
        </w:rPr>
        <w:tab/>
      </w:r>
      <w:r>
        <w:rPr>
          <w:rStyle w:val="default"/>
          <w:rFonts w:cs="FrankRuehl"/>
          <w:rtl/>
        </w:rPr>
        <w:t>שו</w:t>
      </w:r>
      <w:r>
        <w:rPr>
          <w:rStyle w:val="default"/>
          <w:rFonts w:cs="FrankRuehl" w:hint="cs"/>
          <w:rtl/>
        </w:rPr>
        <w:t>נות: - (1) סחורות העשויות שן הפיל, עצם או עץ שאינן</w:t>
      </w:r>
      <w:r>
        <w:rPr>
          <w:rStyle w:val="default"/>
          <w:rFonts w:cs="FrankRuehl"/>
          <w:rtl/>
        </w:rPr>
        <w:t xml:space="preserve"> כ</w:t>
      </w:r>
      <w:r>
        <w:rPr>
          <w:rStyle w:val="default"/>
          <w:rFonts w:cs="FrankRuehl" w:hint="cs"/>
          <w:rtl/>
        </w:rPr>
        <w:t>לולות בסוגים אחרים.(2) סחורות העשויות קש או עשב, ואינן כלולות בסוגים אחרים.(3) סחורות העשויות מחמרים מן החי ומן הצומח שאינן כלולות בסוגים אחרים.(4) מקטרות טבק.(5) מטריות, מקלות טיול, ומברשות ומסרקות לשערות.(6) משחה לניקוי רהיטים ואבקה לליטוש מתכת.(7) טר</w:t>
      </w:r>
      <w:r>
        <w:rPr>
          <w:rStyle w:val="default"/>
          <w:rFonts w:cs="FrankRuehl"/>
          <w:rtl/>
        </w:rPr>
        <w:t>פ</w:t>
      </w:r>
      <w:r>
        <w:rPr>
          <w:rStyle w:val="default"/>
          <w:rFonts w:cs="FrankRuehl" w:hint="cs"/>
          <w:rtl/>
        </w:rPr>
        <w:t>ו</w:t>
      </w:r>
      <w:r>
        <w:rPr>
          <w:rStyle w:val="default"/>
          <w:rFonts w:cs="FrankRuehl"/>
          <w:rtl/>
        </w:rPr>
        <w:t>ל</w:t>
      </w:r>
      <w:r>
        <w:rPr>
          <w:rStyle w:val="default"/>
          <w:rFonts w:cs="FrankRuehl" w:hint="cs"/>
          <w:rtl/>
        </w:rPr>
        <w:t>ין,</w:t>
      </w:r>
      <w:r>
        <w:rPr>
          <w:rStyle w:val="default"/>
          <w:rFonts w:cs="FrankRuehl"/>
          <w:rtl/>
        </w:rPr>
        <w:t xml:space="preserve"> </w:t>
      </w:r>
      <w:r>
        <w:rPr>
          <w:rStyle w:val="default"/>
          <w:rFonts w:cs="FrankRuehl" w:hint="cs"/>
          <w:rtl/>
        </w:rPr>
        <w:t>אהלים, אריג קנבוס, חבל (פשתן או קנבוס), משיחה.(8) כל מיני כפתורים זולת כפתורים העשויים מתכת יקרה או חיקוייהם.(9) צרכי אריזה וחבלי אריזה. (10) שאר סחורות שאינן כלולות בסוגים דלעיל.</w:t>
      </w:r>
    </w:p>
    <w:p w:rsidR="00D92350" w:rsidRDefault="00D92350">
      <w:pPr>
        <w:pStyle w:val="P01"/>
        <w:spacing w:before="72"/>
        <w:ind w:left="0" w:right="1134" w:firstLine="0"/>
        <w:rPr>
          <w:rStyle w:val="default"/>
          <w:rFonts w:cs="FrankRuehl"/>
          <w:rtl/>
        </w:rPr>
      </w:pPr>
    </w:p>
    <w:p w:rsidR="00D92350" w:rsidRDefault="00D92350">
      <w:pPr>
        <w:pStyle w:val="medium2-header"/>
        <w:keepLines w:val="0"/>
        <w:spacing w:before="72"/>
        <w:ind w:left="0" w:right="1134"/>
        <w:rPr>
          <w:rFonts w:cs="FrankRuehl"/>
          <w:noProof/>
          <w:rtl/>
        </w:rPr>
      </w:pPr>
      <w:bookmarkStart w:id="255" w:name="med26"/>
      <w:bookmarkEnd w:id="255"/>
      <w:r>
        <w:rPr>
          <w:rFonts w:cs="FrankRuehl"/>
          <w:noProof/>
          <w:rtl/>
        </w:rPr>
        <w:t>תו</w:t>
      </w:r>
      <w:r>
        <w:rPr>
          <w:rFonts w:cs="FrankRuehl" w:hint="cs"/>
          <w:noProof/>
          <w:rtl/>
        </w:rPr>
        <w:t>ספת רביעית</w:t>
      </w:r>
    </w:p>
    <w:p w:rsidR="00D92350" w:rsidRDefault="00D92350">
      <w:pPr>
        <w:pStyle w:val="P02"/>
        <w:spacing w:before="72"/>
        <w:ind w:left="1021" w:right="1134"/>
        <w:rPr>
          <w:rStyle w:val="default"/>
          <w:rFonts w:cs="FrankRuehl"/>
          <w:rtl/>
        </w:rPr>
      </w:pPr>
      <w:r w:rsidRPr="00A72910">
        <w:rPr>
          <w:rStyle w:val="default"/>
          <w:rFonts w:cs="FrankRuehl"/>
        </w:rPr>
        <w:pict>
          <v:rect id="_x0000_s2184" style="position:absolute;left:0;text-align:left;margin-left:464.5pt;margin-top:8.05pt;width:75.05pt;height:10pt;z-index:251660800" o:allowincell="f" filled="f" stroked="f" strokecolor="lime" strokeweight=".25pt">
            <v:textbox style="mso-next-textbox:#_x0000_s2184" inset="0,0,0,0">
              <w:txbxContent>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default"/>
          <w:rFonts w:cs="FrankRuehl"/>
          <w:rtl/>
        </w:rPr>
        <w:t>סו</w:t>
      </w:r>
      <w:r>
        <w:rPr>
          <w:rStyle w:val="default"/>
          <w:rFonts w:cs="FrankRuehl" w:hint="cs"/>
          <w:rtl/>
        </w:rPr>
        <w:t>ג 1 -</w:t>
      </w:r>
      <w:r>
        <w:rPr>
          <w:rStyle w:val="default"/>
          <w:rFonts w:cs="FrankRuehl"/>
          <w:rtl/>
        </w:rPr>
        <w:tab/>
      </w:r>
      <w:r>
        <w:rPr>
          <w:rStyle w:val="default"/>
          <w:rFonts w:cs="FrankRuehl"/>
          <w:rtl/>
        </w:rPr>
        <w:tab/>
      </w:r>
      <w:r w:rsidR="00A72910" w:rsidRPr="00A72910">
        <w:rPr>
          <w:rStyle w:val="default"/>
          <w:rFonts w:cs="FrankRuehl" w:hint="cs"/>
          <w:rtl/>
        </w:rPr>
        <w:t>מוצרים כימיים לשימוש בתעשייה, במדע ובצילום, וכן בחקלאות, גננות וביערנות; שרפים מלאכותיים בלתי מעובדים, חומרים פלסטיים בלתי מעובדים; תרכובות לכיבוי דליקות ולמניעת דליקות; תכשירי הרפיה והלחמה; חומרים לעיבוד עור חיות; דבקים לשימוש בתעשייה; מֶרֶק ומשחות מילוי אחרות; דשונת, דשנים אורגניים, דשנים; תכשירים ביולוגיים לשימוש בתעשייה ובמדע</w:t>
      </w:r>
      <w:r>
        <w:rPr>
          <w:rStyle w:val="default"/>
          <w:rFonts w:cs="FrankRuehl" w:hint="cs"/>
          <w:rtl/>
        </w:rPr>
        <w:t>.</w:t>
      </w:r>
    </w:p>
    <w:p w:rsidR="00D92350" w:rsidRDefault="00342419" w:rsidP="00342419">
      <w:pPr>
        <w:pStyle w:val="P02"/>
        <w:spacing w:before="72"/>
        <w:ind w:left="1021" w:right="1134"/>
        <w:rPr>
          <w:rStyle w:val="default"/>
          <w:rFonts w:cs="FrankRuehl"/>
          <w:rtl/>
        </w:rPr>
      </w:pPr>
      <w:r>
        <w:rPr>
          <w:rFonts w:cs="FrankRuehl"/>
          <w:sz w:val="26"/>
          <w:rtl/>
          <w:lang w:eastAsia="en-US"/>
        </w:rPr>
        <w:pict>
          <v:shape id="_x0000_s2550" type="#_x0000_t202" style="position:absolute;left:0;text-align:left;margin-left:470.25pt;margin-top:7.1pt;width:1in;height:19.6pt;z-index:251746816" filled="f" stroked="f">
            <v:textbox inset="1mm,0,1mm,0">
              <w:txbxContent>
                <w:p w:rsidR="00343C41" w:rsidRDefault="00343C41" w:rsidP="00342419">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p w:rsidR="00343C41" w:rsidRDefault="00343C41" w:rsidP="00DA24DF">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shape>
        </w:pict>
      </w:r>
      <w:r w:rsidR="00D92350">
        <w:rPr>
          <w:rFonts w:cs="FrankRuehl"/>
          <w:sz w:val="26"/>
          <w:rtl/>
        </w:rPr>
        <w:t>סו</w:t>
      </w:r>
      <w:r w:rsidR="00D92350">
        <w:rPr>
          <w:rFonts w:cs="FrankRuehl" w:hint="cs"/>
          <w:sz w:val="26"/>
          <w:rtl/>
        </w:rPr>
        <w:t>ג 2 -</w:t>
      </w:r>
      <w:r w:rsidR="00D92350">
        <w:rPr>
          <w:rFonts w:cs="FrankRuehl"/>
          <w:sz w:val="26"/>
          <w:rtl/>
        </w:rPr>
        <w:tab/>
      </w:r>
      <w:r w:rsidR="00D92350">
        <w:rPr>
          <w:rFonts w:cs="FrankRuehl"/>
          <w:sz w:val="26"/>
          <w:rtl/>
        </w:rPr>
        <w:tab/>
      </w:r>
      <w:r w:rsidR="00D92350">
        <w:rPr>
          <w:rStyle w:val="default"/>
          <w:rFonts w:cs="FrankRuehl"/>
          <w:rtl/>
        </w:rPr>
        <w:t>צב</w:t>
      </w:r>
      <w:r w:rsidR="00D92350">
        <w:rPr>
          <w:rStyle w:val="default"/>
          <w:rFonts w:cs="FrankRuehl" w:hint="cs"/>
          <w:rtl/>
        </w:rPr>
        <w:t>עים, ורנישים, לכות; חמרים מש</w:t>
      </w:r>
      <w:r w:rsidR="00D92350">
        <w:rPr>
          <w:rStyle w:val="default"/>
          <w:rFonts w:cs="FrankRuehl"/>
          <w:rtl/>
        </w:rPr>
        <w:t>מ</w:t>
      </w:r>
      <w:r w:rsidR="00D92350">
        <w:rPr>
          <w:rStyle w:val="default"/>
          <w:rFonts w:cs="FrankRuehl" w:hint="cs"/>
          <w:rtl/>
        </w:rPr>
        <w:t>רים בפני חלו</w:t>
      </w:r>
      <w:r w:rsidR="00D92350">
        <w:rPr>
          <w:rStyle w:val="default"/>
          <w:rFonts w:cs="FrankRuehl"/>
          <w:rtl/>
        </w:rPr>
        <w:t>דה</w:t>
      </w:r>
      <w:r w:rsidR="00D92350">
        <w:rPr>
          <w:rStyle w:val="default"/>
          <w:rFonts w:cs="FrankRuehl" w:hint="cs"/>
          <w:rtl/>
        </w:rPr>
        <w:t xml:space="preserve"> וקלקול עץ; חומר גוון, קובעי צבע</w:t>
      </w:r>
      <w:r w:rsidR="009E2823">
        <w:rPr>
          <w:rStyle w:val="default"/>
          <w:rFonts w:cs="FrankRuehl" w:hint="cs"/>
          <w:rtl/>
        </w:rPr>
        <w:t>;</w:t>
      </w:r>
      <w:r w:rsidR="00DA24DF" w:rsidRPr="00DA24DF">
        <w:rPr>
          <w:rStyle w:val="default"/>
          <w:rFonts w:cs="FrankRuehl" w:hint="cs"/>
          <w:rtl/>
        </w:rPr>
        <w:t xml:space="preserve"> צבעים; דיו להדפסה, לסימון ולחריטה</w:t>
      </w:r>
      <w:r w:rsidR="00D92350">
        <w:rPr>
          <w:rStyle w:val="default"/>
          <w:rFonts w:cs="FrankRuehl" w:hint="cs"/>
          <w:rtl/>
        </w:rPr>
        <w:t xml:space="preserve">; שרפים טבעיים גלמיים; </w:t>
      </w:r>
      <w:r w:rsidRPr="00342419">
        <w:rPr>
          <w:rStyle w:val="default"/>
          <w:rFonts w:cs="FrankRuehl" w:hint="cs"/>
          <w:rtl/>
        </w:rPr>
        <w:t>מתכות בצורת ריקועים ואבקה לשימוש בצביעה, בקישוט, בהדפסה ובאומנות</w:t>
      </w:r>
      <w:r w:rsidR="00D92350">
        <w:rPr>
          <w:rStyle w:val="default"/>
          <w:rFonts w:cs="FrankRuehl" w:hint="cs"/>
          <w:rtl/>
        </w:rPr>
        <w:t>.</w:t>
      </w:r>
    </w:p>
    <w:p w:rsidR="00D92350" w:rsidRDefault="00FE0844" w:rsidP="00800EA4">
      <w:pPr>
        <w:pStyle w:val="P02"/>
        <w:spacing w:before="72"/>
        <w:ind w:left="1021" w:right="1134"/>
        <w:rPr>
          <w:rStyle w:val="default"/>
          <w:rFonts w:cs="FrankRuehl" w:hint="cs"/>
          <w:rtl/>
        </w:rPr>
      </w:pPr>
      <w:r w:rsidRPr="00DA24DF">
        <w:rPr>
          <w:rStyle w:val="default"/>
          <w:rFonts w:cs="FrankRuehl"/>
          <w:rtl/>
        </w:rPr>
        <w:pict>
          <v:shape id="_x0000_s2571" type="#_x0000_t202" style="position:absolute;left:0;text-align:left;margin-left:470.35pt;margin-top:7.1pt;width:1in;height:11.2pt;z-index:251753984" filled="f" stroked="f">
            <v:textbox inset="1mm,0,1mm,0">
              <w:txbxContent>
                <w:p w:rsidR="00343C41" w:rsidRDefault="00343C41" w:rsidP="00FE0844">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shape>
        </w:pict>
      </w:r>
      <w:r w:rsidR="00D92350">
        <w:rPr>
          <w:rStyle w:val="default"/>
          <w:rFonts w:cs="FrankRuehl"/>
          <w:rtl/>
        </w:rPr>
        <w:t>סו</w:t>
      </w:r>
      <w:r w:rsidR="00D92350">
        <w:rPr>
          <w:rStyle w:val="default"/>
          <w:rFonts w:cs="FrankRuehl" w:hint="cs"/>
          <w:rtl/>
        </w:rPr>
        <w:t>ג 3 -</w:t>
      </w:r>
      <w:r w:rsidR="00D92350">
        <w:rPr>
          <w:rStyle w:val="default"/>
          <w:rFonts w:cs="FrankRuehl"/>
          <w:rtl/>
        </w:rPr>
        <w:tab/>
      </w:r>
      <w:r w:rsidR="00D92350">
        <w:rPr>
          <w:rStyle w:val="default"/>
          <w:rFonts w:cs="FrankRuehl"/>
          <w:rtl/>
        </w:rPr>
        <w:tab/>
      </w:r>
      <w:r w:rsidR="00DA24DF" w:rsidRPr="00DA24DF">
        <w:rPr>
          <w:rStyle w:val="default"/>
          <w:rFonts w:cs="FrankRuehl" w:hint="cs"/>
          <w:rtl/>
        </w:rPr>
        <w:t>תכשירי קוסמטיקה ותמרוקים שאינם רפואיים; משחות שיניים שאינן רפואיות; בשמים, שמנים אתריים; תכשירי הלבנה וחומרים אחרים המשמשים לכביסה; תכשירי ניקוי, צמצוח, מריקה ושפשוף</w:t>
      </w:r>
      <w:r w:rsidR="00D92350">
        <w:rPr>
          <w:rStyle w:val="default"/>
          <w:rFonts w:cs="FrankRuehl" w:hint="cs"/>
          <w:rtl/>
        </w:rPr>
        <w:t>.</w:t>
      </w:r>
    </w:p>
    <w:p w:rsidR="00D92350" w:rsidRDefault="009E2823" w:rsidP="009E2823">
      <w:pPr>
        <w:pStyle w:val="P02"/>
        <w:spacing w:before="72"/>
        <w:ind w:left="1021" w:right="1134"/>
        <w:rPr>
          <w:rStyle w:val="default"/>
          <w:rFonts w:cs="FrankRuehl"/>
          <w:rtl/>
        </w:rPr>
      </w:pPr>
      <w:r w:rsidRPr="00DA24DF">
        <w:rPr>
          <w:rStyle w:val="default"/>
          <w:rFonts w:cs="FrankRuehl"/>
          <w:rtl/>
        </w:rPr>
        <w:pict>
          <v:shape id="_x0000_s2588" type="#_x0000_t202" style="position:absolute;left:0;text-align:left;margin-left:470.35pt;margin-top:7.1pt;width:1in;height:17.85pt;z-index:251759104" filled="f" stroked="f">
            <v:textbox inset="1mm,0,1mm,0">
              <w:txbxContent>
                <w:p w:rsidR="00343C41" w:rsidRDefault="00343C41" w:rsidP="009E2823">
                  <w:pPr>
                    <w:spacing w:line="160" w:lineRule="exact"/>
                    <w:jc w:val="left"/>
                    <w:rPr>
                      <w:rFonts w:cs="Miriam"/>
                      <w:sz w:val="18"/>
                      <w:szCs w:val="18"/>
                      <w:rtl/>
                    </w:rPr>
                  </w:pPr>
                  <w:r>
                    <w:rPr>
                      <w:rFonts w:cs="Miriam" w:hint="cs"/>
                      <w:sz w:val="18"/>
                      <w:szCs w:val="18"/>
                      <w:rtl/>
                    </w:rPr>
                    <w:t>תק' תשס"ב-2002</w:t>
                  </w:r>
                </w:p>
                <w:p w:rsidR="00343C41" w:rsidRDefault="00343C41" w:rsidP="009E2823">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shape>
        </w:pict>
      </w:r>
      <w:r>
        <w:rPr>
          <w:rStyle w:val="default"/>
          <w:rFonts w:cs="FrankRuehl"/>
          <w:rtl/>
        </w:rPr>
        <w:t>סו</w:t>
      </w:r>
      <w:r>
        <w:rPr>
          <w:rStyle w:val="default"/>
          <w:rFonts w:cs="FrankRuehl" w:hint="cs"/>
          <w:rtl/>
        </w:rPr>
        <w:t xml:space="preserve">ג </w:t>
      </w:r>
      <w:r w:rsidR="00D92350">
        <w:rPr>
          <w:rFonts w:cs="FrankRuehl" w:hint="cs"/>
          <w:sz w:val="26"/>
          <w:rtl/>
        </w:rPr>
        <w:t>4 -</w:t>
      </w:r>
      <w:r w:rsidR="00D92350">
        <w:rPr>
          <w:rFonts w:cs="FrankRuehl"/>
          <w:sz w:val="26"/>
          <w:rtl/>
        </w:rPr>
        <w:tab/>
      </w:r>
      <w:r w:rsidR="00D92350">
        <w:rPr>
          <w:rFonts w:cs="FrankRuehl"/>
          <w:sz w:val="26"/>
          <w:rtl/>
        </w:rPr>
        <w:tab/>
      </w:r>
      <w:r w:rsidR="00D92350">
        <w:rPr>
          <w:rStyle w:val="default"/>
          <w:rFonts w:cs="FrankRuehl"/>
          <w:rtl/>
        </w:rPr>
        <w:t>שמ</w:t>
      </w:r>
      <w:r w:rsidR="00D92350">
        <w:rPr>
          <w:rStyle w:val="default"/>
          <w:rFonts w:cs="FrankRuehl" w:hint="cs"/>
          <w:rtl/>
        </w:rPr>
        <w:t xml:space="preserve">נים ושומנים תעשייתים; </w:t>
      </w:r>
      <w:r w:rsidR="00DA24DF">
        <w:rPr>
          <w:rStyle w:val="default"/>
          <w:rFonts w:cs="FrankRuehl" w:hint="cs"/>
          <w:rtl/>
        </w:rPr>
        <w:t xml:space="preserve">שעווה; </w:t>
      </w:r>
      <w:r w:rsidR="00D92350">
        <w:rPr>
          <w:rStyle w:val="default"/>
          <w:rFonts w:cs="FrankRuehl" w:hint="cs"/>
          <w:rtl/>
        </w:rPr>
        <w:t>שמני סיכה; תרכובות סופגות אבק, תרכובות מלחלחות ותרכובות מקשרות; חמרי דלק ומאור; נרות ופתילות לתאורה.</w:t>
      </w:r>
    </w:p>
    <w:p w:rsidR="00D92350" w:rsidRDefault="00D92350" w:rsidP="00342419">
      <w:pPr>
        <w:pStyle w:val="P02"/>
        <w:spacing w:before="72"/>
        <w:ind w:left="1021" w:right="1134"/>
        <w:rPr>
          <w:rStyle w:val="default"/>
          <w:rFonts w:cs="FrankRuehl"/>
          <w:rtl/>
        </w:rPr>
      </w:pPr>
      <w:r>
        <w:rPr>
          <w:rFonts w:cs="FrankRuehl"/>
          <w:rtl/>
          <w:lang w:val="he-IL"/>
        </w:rPr>
        <w:pict>
          <v:shape id="_x0000_s2190" type="#_x0000_t202" style="position:absolute;left:0;text-align:left;margin-left:462pt;margin-top:7.1pt;width:80.25pt;height:29.3pt;z-index:251665920" filled="f" stroked="f">
            <v:textbox style="mso-next-textbox:#_x0000_s2190" inset="1mm,0,1mm,0">
              <w:txbxContent>
                <w:p w:rsidR="00343C41" w:rsidRDefault="00343C41">
                  <w:pPr>
                    <w:spacing w:line="160" w:lineRule="exact"/>
                    <w:jc w:val="left"/>
                    <w:rPr>
                      <w:rFonts w:cs="Miriam" w:hint="cs"/>
                      <w:sz w:val="18"/>
                      <w:szCs w:val="18"/>
                      <w:rtl/>
                    </w:rPr>
                  </w:pPr>
                  <w:r>
                    <w:rPr>
                      <w:rFonts w:cs="Miriam" w:hint="cs"/>
                      <w:sz w:val="18"/>
                      <w:szCs w:val="18"/>
                      <w:rtl/>
                    </w:rPr>
                    <w:t>תק' תשס"ב-2002</w:t>
                  </w:r>
                </w:p>
                <w:p w:rsidR="00343C41" w:rsidRDefault="00343C41">
                  <w:pPr>
                    <w:spacing w:line="160" w:lineRule="exact"/>
                    <w:jc w:val="left"/>
                    <w:rPr>
                      <w:rFonts w:cs="Miriam" w:hint="cs"/>
                      <w:sz w:val="18"/>
                      <w:szCs w:val="18"/>
                      <w:rtl/>
                    </w:rPr>
                  </w:pPr>
                  <w:r>
                    <w:rPr>
                      <w:rFonts w:cs="Miriam" w:hint="cs"/>
                      <w:sz w:val="18"/>
                      <w:szCs w:val="18"/>
                      <w:rtl/>
                    </w:rPr>
                    <w:t>תק' תשע"ב-2012</w:t>
                  </w:r>
                </w:p>
                <w:p w:rsidR="00343C41" w:rsidRDefault="00343C41">
                  <w:pPr>
                    <w:spacing w:line="160" w:lineRule="exact"/>
                    <w:jc w:val="left"/>
                    <w:rPr>
                      <w:rFonts w:cs="Miriam" w:hint="cs"/>
                      <w:sz w:val="18"/>
                      <w:szCs w:val="18"/>
                      <w:rtl/>
                    </w:rPr>
                  </w:pPr>
                  <w:r>
                    <w:rPr>
                      <w:rFonts w:cs="Miriam" w:hint="cs"/>
                      <w:sz w:val="18"/>
                      <w:szCs w:val="18"/>
                      <w:rtl/>
                    </w:rPr>
                    <w:t>תק' תשע"ו-2015</w:t>
                  </w:r>
                </w:p>
              </w:txbxContent>
            </v:textbox>
            <w10:anchorlock/>
          </v:shape>
        </w:pict>
      </w:r>
      <w:r>
        <w:rPr>
          <w:rFonts w:cs="FrankRuehl"/>
          <w:sz w:val="26"/>
          <w:rtl/>
        </w:rPr>
        <w:t>סו</w:t>
      </w:r>
      <w:r>
        <w:rPr>
          <w:rFonts w:cs="FrankRuehl" w:hint="cs"/>
          <w:sz w:val="26"/>
          <w:rtl/>
        </w:rPr>
        <w:t>ג 5 -</w:t>
      </w:r>
      <w:r>
        <w:rPr>
          <w:rFonts w:cs="FrankRuehl"/>
          <w:sz w:val="26"/>
          <w:rtl/>
        </w:rPr>
        <w:tab/>
      </w:r>
      <w:r>
        <w:rPr>
          <w:rFonts w:cs="FrankRuehl"/>
          <w:sz w:val="26"/>
          <w:rtl/>
        </w:rPr>
        <w:tab/>
      </w:r>
      <w:r w:rsidR="00342419" w:rsidRPr="00342419">
        <w:rPr>
          <w:rStyle w:val="default"/>
          <w:rFonts w:cs="FrankRuehl" w:hint="cs"/>
          <w:rtl/>
        </w:rPr>
        <w:t>תכשירי רוקחות, רפואה ווטרינריה</w:t>
      </w:r>
      <w:r>
        <w:rPr>
          <w:rStyle w:val="default"/>
          <w:rFonts w:cs="FrankRuehl" w:hint="cs"/>
          <w:rtl/>
        </w:rPr>
        <w:t xml:space="preserve">; תכשירים סניטריים לשימוש רפואי; </w:t>
      </w:r>
      <w:r w:rsidR="00C37450" w:rsidRPr="00C37450">
        <w:rPr>
          <w:rStyle w:val="default"/>
          <w:rFonts w:cs="FrankRuehl" w:hint="cs"/>
          <w:rtl/>
        </w:rPr>
        <w:t>מזון וחומרים דיאטטיים המותאמים לשימוש רפואי ווטרינרי;</w:t>
      </w:r>
      <w:r>
        <w:rPr>
          <w:rStyle w:val="default"/>
          <w:rFonts w:cs="FrankRuehl" w:hint="cs"/>
          <w:rtl/>
        </w:rPr>
        <w:t xml:space="preserve"> מזון לתינוקות;</w:t>
      </w:r>
      <w:r w:rsidR="00C37450">
        <w:rPr>
          <w:rStyle w:val="default"/>
          <w:rFonts w:cs="FrankRuehl" w:hint="cs"/>
          <w:rtl/>
        </w:rPr>
        <w:t xml:space="preserve"> </w:t>
      </w:r>
      <w:r w:rsidR="00C37450" w:rsidRPr="00C37450">
        <w:rPr>
          <w:rStyle w:val="default"/>
          <w:rFonts w:cs="FrankRuehl" w:hint="cs"/>
          <w:rtl/>
        </w:rPr>
        <w:t>תוספי תזונה לבני אדם ולחיות;</w:t>
      </w:r>
      <w:r>
        <w:rPr>
          <w:rStyle w:val="default"/>
          <w:rFonts w:cs="FrankRuehl" w:hint="cs"/>
          <w:rtl/>
        </w:rPr>
        <w:t xml:space="preserve"> איספלניות, חמרי חבישה; חמרים למילוי שיניים, שעוה המשמשת לריפוי שיניים; חמרי חיטוי; תכשירים להשמדת רמשים; קוטלי פטריות וקוטלי עשבים.</w:t>
      </w:r>
    </w:p>
    <w:p w:rsidR="00D92350" w:rsidRDefault="00342419" w:rsidP="00800EA4">
      <w:pPr>
        <w:pStyle w:val="P02"/>
        <w:spacing w:before="72"/>
        <w:ind w:left="1021" w:right="1134"/>
        <w:rPr>
          <w:rStyle w:val="default"/>
          <w:rFonts w:cs="FrankRuehl"/>
          <w:rtl/>
        </w:rPr>
      </w:pPr>
      <w:r>
        <w:rPr>
          <w:rFonts w:cs="FrankRuehl"/>
          <w:sz w:val="26"/>
          <w:rtl/>
          <w:lang w:eastAsia="en-US"/>
        </w:rPr>
        <w:pict>
          <v:shape id="_x0000_s2553" type="#_x0000_t202" style="position:absolute;left:0;text-align:left;margin-left:470.35pt;margin-top:7pt;width:1in;height:11.2pt;z-index:251747840" filled="f" stroked="f">
            <v:textbox inset="1mm,0,1mm,0">
              <w:txbxContent>
                <w:p w:rsidR="00343C41" w:rsidRDefault="00343C41" w:rsidP="00800EA4">
                  <w:pPr>
                    <w:spacing w:line="160" w:lineRule="exact"/>
                    <w:jc w:val="left"/>
                    <w:rPr>
                      <w:rFonts w:cs="Miriam" w:hint="cs"/>
                      <w:sz w:val="18"/>
                      <w:szCs w:val="18"/>
                      <w:rtl/>
                    </w:rPr>
                  </w:pPr>
                  <w:r>
                    <w:rPr>
                      <w:rFonts w:cs="Miriam" w:hint="cs"/>
                      <w:sz w:val="18"/>
                      <w:szCs w:val="18"/>
                      <w:rtl/>
                    </w:rPr>
                    <w:t>תק' תשע"ז-2016</w:t>
                  </w:r>
                </w:p>
              </w:txbxContent>
            </v:textbox>
            <w10:anchorlock/>
          </v:shape>
        </w:pict>
      </w:r>
      <w:r w:rsidR="00D92350">
        <w:rPr>
          <w:rFonts w:cs="FrankRuehl"/>
          <w:sz w:val="26"/>
          <w:rtl/>
        </w:rPr>
        <w:t>סו</w:t>
      </w:r>
      <w:r w:rsidR="00D92350">
        <w:rPr>
          <w:rFonts w:cs="FrankRuehl" w:hint="cs"/>
          <w:sz w:val="26"/>
          <w:rtl/>
        </w:rPr>
        <w:t>ג 6 -</w:t>
      </w:r>
      <w:r w:rsidR="00D92350">
        <w:rPr>
          <w:rFonts w:cs="FrankRuehl"/>
          <w:sz w:val="26"/>
          <w:rtl/>
        </w:rPr>
        <w:tab/>
      </w:r>
      <w:r w:rsidR="00D92350">
        <w:rPr>
          <w:rFonts w:cs="FrankRuehl"/>
          <w:sz w:val="26"/>
          <w:rtl/>
        </w:rPr>
        <w:tab/>
      </w:r>
      <w:r w:rsidR="00800EA4" w:rsidRPr="00800EA4">
        <w:rPr>
          <w:rStyle w:val="default"/>
          <w:rFonts w:cs="FrankRuehl" w:hint="cs"/>
          <w:rtl/>
        </w:rPr>
        <w:t>מתכות פשוטות וסגסוגותיהן, עפרות מתכת, חומרי בניין ובנייה ממתכת; בתים ניידים ממתכת; כבלים ותיל לא חשמליים העשויים ממתכת פשוטה; פריטים קטנים של מוצרי מתכת; מכלים ממתכת לאחסון ולהובלה; כספות</w:t>
      </w:r>
      <w:r w:rsidR="00D92350">
        <w:rPr>
          <w:rStyle w:val="default"/>
          <w:rFonts w:cs="FrankRuehl" w:hint="cs"/>
          <w:rtl/>
        </w:rPr>
        <w:t>.</w:t>
      </w:r>
    </w:p>
    <w:p w:rsidR="009E2823" w:rsidRDefault="009E2823" w:rsidP="009E2823">
      <w:pPr>
        <w:pStyle w:val="P02"/>
        <w:spacing w:before="72"/>
        <w:ind w:left="1021" w:right="1134"/>
        <w:rPr>
          <w:rStyle w:val="default"/>
          <w:rFonts w:cs="FrankRuehl"/>
          <w:rtl/>
        </w:rPr>
      </w:pPr>
      <w:r w:rsidRPr="009E2823">
        <w:rPr>
          <w:rStyle w:val="default"/>
          <w:rFonts w:cs="FrankRuehl"/>
          <w:rtl/>
        </w:rPr>
        <w:pict>
          <v:shape id="_x0000_s2589" type="#_x0000_t202" style="position:absolute;left:0;text-align:left;margin-left:470.25pt;margin-top:7.1pt;width:1in;height:11.2pt;z-index:251760128" filled="f" stroked="f">
            <v:textbox style="mso-next-textbox:#_x0000_s2589" inset="1mm,0,1mm,0">
              <w:txbxContent>
                <w:p w:rsidR="00343C41" w:rsidRDefault="00343C41" w:rsidP="009E2823">
                  <w:pPr>
                    <w:spacing w:line="160" w:lineRule="exact"/>
                    <w:jc w:val="left"/>
                    <w:rPr>
                      <w:rFonts w:cs="Miriam" w:hint="cs"/>
                      <w:sz w:val="18"/>
                      <w:szCs w:val="18"/>
                      <w:rtl/>
                    </w:rPr>
                  </w:pPr>
                  <w:r>
                    <w:rPr>
                      <w:rFonts w:cs="Miriam" w:hint="cs"/>
                      <w:sz w:val="18"/>
                      <w:szCs w:val="18"/>
                      <w:rtl/>
                    </w:rPr>
                    <w:t>תק' תשע"ח-2017</w:t>
                  </w:r>
                </w:p>
              </w:txbxContent>
            </v:textbox>
          </v:shape>
        </w:pict>
      </w:r>
      <w:r w:rsidRPr="009E2823">
        <w:rPr>
          <w:rStyle w:val="default"/>
          <w:rFonts w:cs="FrankRuehl"/>
          <w:rtl/>
        </w:rPr>
        <w:t>סו</w:t>
      </w:r>
      <w:r w:rsidRPr="009E2823">
        <w:rPr>
          <w:rStyle w:val="default"/>
          <w:rFonts w:cs="FrankRuehl" w:hint="cs"/>
          <w:rtl/>
        </w:rPr>
        <w:t>ג 7 -</w:t>
      </w:r>
      <w:r w:rsidRPr="009E2823">
        <w:rPr>
          <w:rStyle w:val="default"/>
          <w:rFonts w:cs="FrankRuehl"/>
          <w:rtl/>
        </w:rPr>
        <w:tab/>
      </w:r>
      <w:r w:rsidRPr="009E2823">
        <w:rPr>
          <w:rStyle w:val="default"/>
          <w:rFonts w:cs="FrankRuehl"/>
          <w:rtl/>
        </w:rPr>
        <w:tab/>
      </w:r>
      <w:r w:rsidRPr="009E2823">
        <w:rPr>
          <w:rStyle w:val="default"/>
          <w:rFonts w:cs="FrankRuehl" w:hint="cs"/>
          <w:rtl/>
        </w:rPr>
        <w:t>מכונות, כלי מכונות, כלים מופעלי כוח; מנועים, למעט מנועים לכלי רכב יבשתיים; מצמדים ורכיבי תמסורת, למעט לכלי רכב יבשתיים; מכשירים חקלאיים, שאינם כלי עבודה מופעלים ידנית; חממות לביצים; מכונות מכירה אוטומטיות</w:t>
      </w:r>
      <w:r>
        <w:rPr>
          <w:rStyle w:val="default"/>
          <w:rFonts w:cs="FrankRuehl" w:hint="cs"/>
          <w:rtl/>
        </w:rPr>
        <w:t>.</w:t>
      </w:r>
    </w:p>
    <w:p w:rsidR="00D92350" w:rsidRDefault="00C37450" w:rsidP="009E2823">
      <w:pPr>
        <w:pStyle w:val="P02"/>
        <w:spacing w:before="72"/>
        <w:ind w:left="1021" w:right="1134"/>
        <w:rPr>
          <w:rStyle w:val="default"/>
          <w:rFonts w:cs="FrankRuehl"/>
          <w:rtl/>
        </w:rPr>
      </w:pPr>
      <w:r w:rsidRPr="009E2823">
        <w:rPr>
          <w:rStyle w:val="default"/>
          <w:rFonts w:cs="FrankRuehl"/>
          <w:rtl/>
        </w:rPr>
        <w:pict>
          <v:shape id="_x0000_s2334" type="#_x0000_t202" style="position:absolute;left:0;text-align:left;margin-left:470.25pt;margin-top:7.1pt;width:1in;height:11.2pt;z-index:251686400" filled="f" stroked="f">
            <v:textbox style="mso-next-textbox:#_x0000_s2334" inset="1mm,0,1mm,0">
              <w:txbxContent>
                <w:p w:rsidR="00343C41" w:rsidRDefault="00343C41" w:rsidP="00C37450">
                  <w:pPr>
                    <w:spacing w:line="160" w:lineRule="exact"/>
                    <w:jc w:val="left"/>
                    <w:rPr>
                      <w:rFonts w:cs="Miriam" w:hint="cs"/>
                      <w:sz w:val="18"/>
                      <w:szCs w:val="18"/>
                      <w:rtl/>
                    </w:rPr>
                  </w:pPr>
                  <w:r>
                    <w:rPr>
                      <w:rFonts w:cs="Miriam" w:hint="cs"/>
                      <w:sz w:val="18"/>
                      <w:szCs w:val="18"/>
                      <w:rtl/>
                    </w:rPr>
                    <w:t>תק' תשע"ח-2017</w:t>
                  </w:r>
                </w:p>
              </w:txbxContent>
            </v:textbox>
          </v:shape>
        </w:pict>
      </w:r>
      <w:r w:rsidR="00D92350" w:rsidRPr="009E2823">
        <w:rPr>
          <w:rStyle w:val="default"/>
          <w:rFonts w:cs="FrankRuehl"/>
          <w:rtl/>
        </w:rPr>
        <w:t>סו</w:t>
      </w:r>
      <w:r w:rsidR="00D92350" w:rsidRPr="009E2823">
        <w:rPr>
          <w:rStyle w:val="default"/>
          <w:rFonts w:cs="FrankRuehl" w:hint="cs"/>
          <w:rtl/>
        </w:rPr>
        <w:t>ג 8 -</w:t>
      </w:r>
      <w:r w:rsidR="00D92350" w:rsidRPr="009E2823">
        <w:rPr>
          <w:rStyle w:val="default"/>
          <w:rFonts w:cs="FrankRuehl"/>
          <w:rtl/>
        </w:rPr>
        <w:tab/>
      </w:r>
      <w:r w:rsidR="00D92350" w:rsidRPr="009E2823">
        <w:rPr>
          <w:rStyle w:val="default"/>
          <w:rFonts w:cs="FrankRuehl"/>
          <w:rtl/>
        </w:rPr>
        <w:tab/>
      </w:r>
      <w:r w:rsidR="009E2823" w:rsidRPr="009E2823">
        <w:rPr>
          <w:rStyle w:val="default"/>
          <w:rFonts w:cs="FrankRuehl" w:hint="cs"/>
          <w:rtl/>
        </w:rPr>
        <w:t>כלי עבודה ומכשירי עבודה ידניים, המופעלים ידנית; סכו"ם, נשק צד, למעט כלי נשק; תערים</w:t>
      </w:r>
      <w:r w:rsidR="00D92350">
        <w:rPr>
          <w:rStyle w:val="default"/>
          <w:rFonts w:cs="FrankRuehl" w:hint="cs"/>
          <w:rtl/>
        </w:rPr>
        <w:t>.</w:t>
      </w:r>
    </w:p>
    <w:p w:rsidR="00D92350" w:rsidRDefault="00D92350" w:rsidP="009562C0">
      <w:pPr>
        <w:pStyle w:val="P02"/>
        <w:spacing w:before="72"/>
        <w:ind w:left="1021" w:right="1134"/>
        <w:rPr>
          <w:rStyle w:val="default"/>
          <w:rFonts w:cs="FrankRuehl"/>
          <w:rtl/>
        </w:rPr>
      </w:pPr>
      <w:r w:rsidRPr="001B14EB">
        <w:rPr>
          <w:rStyle w:val="default"/>
          <w:rFonts w:cs="FrankRuehl"/>
          <w:rtl/>
        </w:rPr>
        <w:pict>
          <v:shape id="_x0000_s2191" type="#_x0000_t202" style="position:absolute;left:0;text-align:left;margin-left:462pt;margin-top:7.1pt;width:80.25pt;height:11.6pt;z-index:251666944" filled="f" stroked="f">
            <v:textbox inset="1mm,0,1mm,0">
              <w:txbxContent>
                <w:p w:rsidR="00343C41" w:rsidRDefault="00343C41" w:rsidP="001B14EB">
                  <w:pPr>
                    <w:spacing w:line="160" w:lineRule="exact"/>
                    <w:jc w:val="left"/>
                    <w:rPr>
                      <w:rFonts w:cs="Miriam" w:hint="cs"/>
                      <w:sz w:val="18"/>
                      <w:szCs w:val="18"/>
                      <w:rtl/>
                    </w:rPr>
                  </w:pPr>
                  <w:r>
                    <w:rPr>
                      <w:rFonts w:cs="Miriam" w:hint="cs"/>
                      <w:sz w:val="18"/>
                      <w:szCs w:val="18"/>
                      <w:rtl/>
                    </w:rPr>
                    <w:t xml:space="preserve">תק' </w:t>
                  </w:r>
                  <w:r w:rsidR="001B14EB">
                    <w:rPr>
                      <w:rFonts w:cs="Miriam" w:hint="cs"/>
                      <w:sz w:val="18"/>
                      <w:szCs w:val="18"/>
                      <w:rtl/>
                    </w:rPr>
                    <w:t>תשע"ט-2018</w:t>
                  </w:r>
                </w:p>
              </w:txbxContent>
            </v:textbox>
            <w10:anchorlock/>
          </v:shape>
        </w:pict>
      </w:r>
      <w:r w:rsidRPr="001B14EB">
        <w:rPr>
          <w:rStyle w:val="default"/>
          <w:rFonts w:cs="FrankRuehl"/>
          <w:rtl/>
        </w:rPr>
        <w:t>סו</w:t>
      </w:r>
      <w:r w:rsidRPr="001B14EB">
        <w:rPr>
          <w:rStyle w:val="default"/>
          <w:rFonts w:cs="FrankRuehl" w:hint="cs"/>
          <w:rtl/>
        </w:rPr>
        <w:t>ג 9 -</w:t>
      </w:r>
      <w:r w:rsidRPr="001B14EB">
        <w:rPr>
          <w:rStyle w:val="default"/>
          <w:rFonts w:cs="FrankRuehl"/>
          <w:rtl/>
        </w:rPr>
        <w:tab/>
      </w:r>
      <w:r w:rsidRPr="001B14EB">
        <w:rPr>
          <w:rStyle w:val="default"/>
          <w:rFonts w:cs="FrankRuehl"/>
          <w:rtl/>
        </w:rPr>
        <w:tab/>
      </w:r>
      <w:r w:rsidR="001B14EB" w:rsidRPr="001B14EB">
        <w:rPr>
          <w:rStyle w:val="default"/>
          <w:rFonts w:cs="FrankRuehl" w:hint="cs"/>
          <w:rtl/>
        </w:rPr>
        <w:t>התקנים ומכשירים לשימוש במדע, במחקר, בניווט, במדידה, בצילום, בקולנוע, בראייה, בשקילה, בכימות, באיתות, באיתור, בבדיקה ובבחינה, בהצלת נפשות ובהוראה; התקנים ומכשירים אורקוליים; התקנים ומכשירים להולכה, מיתוג, המרה, צבירה, ויסות או בקרה על ההפצה או השימוש בחשמל; התקנים ומכשירים להקלטה, העברה, שחזור או עיבוד של קול, חוזי או מידע; מדיה מוקלטת או ניתנת להורדה, תוכנת מחשב; אמצעי מדיה ריקים דיגיטליים או אנלוגיים להקלטה ולאחסון; מנגנונים למכשירים שמפעיל מטבע; קופות רושמות; התקני חישוב; מחשבים וציוד היקפי למחשב, חליפות צלילה, מסכות או חליפות צלילה, אטמי אוזניים לצוללנים, אטמי אף לשחיינים וצוללנים, כפפות לצוללנים, מכשירי נשימה לשחייה תת-ימית; מכשירים לכיבוי אש</w:t>
      </w:r>
      <w:r>
        <w:rPr>
          <w:rStyle w:val="default"/>
          <w:rFonts w:cs="FrankRuehl" w:hint="cs"/>
          <w:rtl/>
        </w:rPr>
        <w:t>.</w:t>
      </w:r>
    </w:p>
    <w:p w:rsidR="00D92350" w:rsidRDefault="009341B0">
      <w:pPr>
        <w:pStyle w:val="P02"/>
        <w:spacing w:before="72"/>
        <w:ind w:left="1021" w:right="1134"/>
        <w:rPr>
          <w:rStyle w:val="default"/>
          <w:rFonts w:cs="FrankRuehl"/>
          <w:rtl/>
        </w:rPr>
      </w:pPr>
      <w:r>
        <w:rPr>
          <w:rFonts w:cs="FrankRuehl" w:hint="cs"/>
          <w:sz w:val="26"/>
          <w:rtl/>
          <w:lang w:eastAsia="en-US"/>
        </w:rPr>
        <w:pict>
          <v:shape id="_x0000_s2574" type="#_x0000_t202" style="position:absolute;left:0;text-align:left;margin-left:470.35pt;margin-top:7.1pt;width:1in;height:19.95pt;z-index:251755008" filled="f" stroked="f">
            <v:textbox inset="1mm,0,1mm,0">
              <w:txbxContent>
                <w:p w:rsidR="00343C41" w:rsidRDefault="00343C41" w:rsidP="009341B0">
                  <w:pPr>
                    <w:spacing w:line="160" w:lineRule="exact"/>
                    <w:jc w:val="left"/>
                    <w:rPr>
                      <w:rFonts w:cs="Miriam"/>
                      <w:sz w:val="18"/>
                      <w:szCs w:val="18"/>
                      <w:rtl/>
                    </w:rPr>
                  </w:pPr>
                  <w:r>
                    <w:rPr>
                      <w:rFonts w:cs="Miriam" w:hint="cs"/>
                      <w:sz w:val="18"/>
                      <w:szCs w:val="18"/>
                      <w:rtl/>
                    </w:rPr>
                    <w:t>תק' תשע"ז-2016</w:t>
                  </w:r>
                </w:p>
                <w:p w:rsidR="00103506" w:rsidRDefault="00103506" w:rsidP="009341B0">
                  <w:pPr>
                    <w:spacing w:line="160" w:lineRule="exact"/>
                    <w:jc w:val="left"/>
                    <w:rPr>
                      <w:rFonts w:cs="Miriam" w:hint="cs"/>
                      <w:sz w:val="18"/>
                      <w:szCs w:val="18"/>
                      <w:rtl/>
                    </w:rPr>
                  </w:pPr>
                  <w:r>
                    <w:rPr>
                      <w:rFonts w:cs="Miriam" w:hint="cs"/>
                      <w:sz w:val="18"/>
                      <w:szCs w:val="18"/>
                      <w:rtl/>
                    </w:rPr>
                    <w:t>תק' תש"ף-2019</w:t>
                  </w:r>
                </w:p>
              </w:txbxContent>
            </v:textbox>
            <w10:anchorlock/>
          </v:shape>
        </w:pict>
      </w:r>
      <w:r w:rsidR="00D92350">
        <w:rPr>
          <w:rStyle w:val="default"/>
          <w:rFonts w:cs="FrankRuehl" w:hint="cs"/>
          <w:rtl/>
        </w:rPr>
        <w:t>ס</w:t>
      </w:r>
      <w:r w:rsidR="00D92350">
        <w:rPr>
          <w:rStyle w:val="default"/>
          <w:rFonts w:cs="FrankRuehl"/>
          <w:rtl/>
        </w:rPr>
        <w:t>ו</w:t>
      </w:r>
      <w:r w:rsidR="00D92350">
        <w:rPr>
          <w:rStyle w:val="default"/>
          <w:rFonts w:cs="FrankRuehl" w:hint="cs"/>
          <w:rtl/>
        </w:rPr>
        <w:t>ג 10 -</w:t>
      </w:r>
      <w:r w:rsidR="00D92350">
        <w:rPr>
          <w:rStyle w:val="default"/>
          <w:rFonts w:cs="FrankRuehl"/>
          <w:rtl/>
        </w:rPr>
        <w:tab/>
        <w:t>ה</w:t>
      </w:r>
      <w:r w:rsidR="00D92350">
        <w:rPr>
          <w:rStyle w:val="default"/>
          <w:rFonts w:cs="FrankRuehl" w:hint="cs"/>
          <w:rtl/>
        </w:rPr>
        <w:t>תקנים ומכשירים המשמשים לניתוח, לרפואה, לריפוי שיניים ולריפוי וטרינרי; איברים, עיניים ושיניים, כולם מלאכותיים; פריטים אורתופדיים: חמרי תפירה</w:t>
      </w:r>
      <w:r w:rsidRPr="009341B0">
        <w:rPr>
          <w:rStyle w:val="default"/>
          <w:rFonts w:cs="FrankRuehl" w:hint="cs"/>
          <w:rtl/>
        </w:rPr>
        <w:t xml:space="preserve">; אבזרים טיפוליים ואבזרי עזר המותאמים </w:t>
      </w:r>
      <w:r w:rsidR="00103506">
        <w:rPr>
          <w:rStyle w:val="default"/>
          <w:rFonts w:cs="FrankRuehl" w:hint="cs"/>
          <w:rtl/>
        </w:rPr>
        <w:t>לאנשים עם</w:t>
      </w:r>
      <w:r w:rsidRPr="009341B0">
        <w:rPr>
          <w:rStyle w:val="default"/>
          <w:rFonts w:cs="FrankRuehl" w:hint="cs"/>
          <w:rtl/>
        </w:rPr>
        <w:t xml:space="preserve"> מוגבלות; התקנים לעיסוי; התקנים, אבזרים ופריטים לתינוקות יונקים; התקנים, אבזרים ופריטים לפעילות מינית</w:t>
      </w:r>
      <w:r w:rsidR="00D92350">
        <w:rPr>
          <w:rStyle w:val="default"/>
          <w:rFonts w:cs="FrankRuehl" w:hint="cs"/>
          <w:rtl/>
        </w:rPr>
        <w:t>.</w:t>
      </w:r>
    </w:p>
    <w:p w:rsidR="00D92350" w:rsidRDefault="001B14EB" w:rsidP="001B14EB">
      <w:pPr>
        <w:pStyle w:val="P02"/>
        <w:spacing w:before="72"/>
        <w:ind w:left="1021" w:right="1134"/>
        <w:rPr>
          <w:rStyle w:val="default"/>
          <w:rFonts w:cs="FrankRuehl"/>
          <w:rtl/>
        </w:rPr>
      </w:pPr>
      <w:r w:rsidRPr="001B14EB">
        <w:rPr>
          <w:rStyle w:val="default"/>
          <w:rFonts w:cs="FrankRuehl"/>
          <w:rtl/>
        </w:rPr>
        <w:pict>
          <v:shape id="_x0000_s2591" type="#_x0000_t202" style="position:absolute;left:0;text-align:left;margin-left:462pt;margin-top:7.1pt;width:80.25pt;height:11.6pt;z-index:251761152" filled="f" stroked="f">
            <v:textbox inset="1mm,0,1mm,0">
              <w:txbxContent>
                <w:p w:rsidR="001B14EB" w:rsidRDefault="001B14EB" w:rsidP="001B14EB">
                  <w:pPr>
                    <w:spacing w:line="160" w:lineRule="exact"/>
                    <w:jc w:val="left"/>
                    <w:rPr>
                      <w:rFonts w:cs="Miriam" w:hint="cs"/>
                      <w:sz w:val="18"/>
                      <w:szCs w:val="18"/>
                      <w:rtl/>
                    </w:rPr>
                  </w:pPr>
                  <w:r>
                    <w:rPr>
                      <w:rFonts w:cs="Miriam" w:hint="cs"/>
                      <w:sz w:val="18"/>
                      <w:szCs w:val="18"/>
                      <w:rtl/>
                    </w:rPr>
                    <w:t>תק' תשע"ט-2018</w:t>
                  </w:r>
                </w:p>
              </w:txbxContent>
            </v:textbox>
            <w10:anchorlock/>
          </v:shape>
        </w:pict>
      </w:r>
      <w:r w:rsidRPr="001B14EB">
        <w:rPr>
          <w:rStyle w:val="default"/>
          <w:rFonts w:cs="FrankRuehl"/>
          <w:rtl/>
        </w:rPr>
        <w:t>סו</w:t>
      </w:r>
      <w:r w:rsidRPr="001B14EB">
        <w:rPr>
          <w:rStyle w:val="default"/>
          <w:rFonts w:cs="FrankRuehl" w:hint="cs"/>
          <w:rtl/>
        </w:rPr>
        <w:t xml:space="preserve">ג </w:t>
      </w:r>
      <w:r w:rsidR="00D92350" w:rsidRPr="001B14EB">
        <w:rPr>
          <w:rStyle w:val="default"/>
          <w:rFonts w:cs="FrankRuehl" w:hint="cs"/>
          <w:rtl/>
        </w:rPr>
        <w:t>11 -</w:t>
      </w:r>
      <w:r w:rsidR="00D92350" w:rsidRPr="001B14EB">
        <w:rPr>
          <w:rStyle w:val="default"/>
          <w:rFonts w:cs="FrankRuehl"/>
          <w:rtl/>
        </w:rPr>
        <w:tab/>
      </w:r>
      <w:r w:rsidRPr="001B14EB">
        <w:rPr>
          <w:rStyle w:val="default"/>
          <w:rFonts w:cs="FrankRuehl" w:hint="cs"/>
          <w:rtl/>
        </w:rPr>
        <w:t>התקנים ומיתקנים למאור, לחימום, לקירור, להפקת אדים, לבישול, לייבוש, לאוורור, לאספקת מים ולמטרות סניטריות</w:t>
      </w:r>
      <w:r w:rsidR="00D92350">
        <w:rPr>
          <w:rStyle w:val="default"/>
          <w:rFonts w:cs="FrankRuehl" w:hint="cs"/>
          <w:rtl/>
        </w:rPr>
        <w:t>.</w:t>
      </w:r>
    </w:p>
    <w:p w:rsidR="00D92350" w:rsidRDefault="00D92350">
      <w:pPr>
        <w:pStyle w:val="P02"/>
        <w:spacing w:before="72"/>
        <w:ind w:left="1021" w:right="1134"/>
        <w:rPr>
          <w:rStyle w:val="default"/>
          <w:rFonts w:cs="FrankRuehl"/>
          <w:rtl/>
        </w:rPr>
      </w:pPr>
      <w:r>
        <w:rPr>
          <w:rFonts w:cs="FrankRuehl"/>
          <w:sz w:val="26"/>
          <w:rtl/>
        </w:rPr>
        <w:t>סו</w:t>
      </w:r>
      <w:r>
        <w:rPr>
          <w:rFonts w:cs="FrankRuehl" w:hint="cs"/>
          <w:sz w:val="26"/>
          <w:rtl/>
        </w:rPr>
        <w:t>ג 12 -</w:t>
      </w:r>
      <w:r>
        <w:rPr>
          <w:rFonts w:cs="FrankRuehl"/>
          <w:sz w:val="26"/>
          <w:rtl/>
        </w:rPr>
        <w:tab/>
      </w:r>
      <w:r>
        <w:rPr>
          <w:rStyle w:val="default"/>
          <w:rFonts w:cs="FrankRuehl"/>
          <w:rtl/>
        </w:rPr>
        <w:t>כל</w:t>
      </w:r>
      <w:r>
        <w:rPr>
          <w:rStyle w:val="default"/>
          <w:rFonts w:cs="FrankRuehl" w:hint="cs"/>
          <w:rtl/>
        </w:rPr>
        <w:t>י רכב; התקנים לתנועה ביבשה, באויר או בים.</w:t>
      </w:r>
    </w:p>
    <w:p w:rsidR="00D92350" w:rsidRDefault="00D92350">
      <w:pPr>
        <w:pStyle w:val="P02"/>
        <w:spacing w:before="72"/>
        <w:ind w:left="1021" w:right="1134"/>
        <w:rPr>
          <w:rStyle w:val="default"/>
          <w:rFonts w:cs="FrankRuehl"/>
          <w:rtl/>
        </w:rPr>
      </w:pPr>
      <w:r>
        <w:rPr>
          <w:rStyle w:val="default"/>
          <w:rFonts w:cs="FrankRuehl"/>
          <w:rtl/>
        </w:rPr>
        <w:t>סו</w:t>
      </w:r>
      <w:r>
        <w:rPr>
          <w:rStyle w:val="default"/>
          <w:rFonts w:cs="FrankRuehl" w:hint="cs"/>
          <w:rtl/>
        </w:rPr>
        <w:t>ג 13 -</w:t>
      </w:r>
      <w:r>
        <w:rPr>
          <w:rStyle w:val="default"/>
          <w:rFonts w:cs="FrankRuehl"/>
          <w:rtl/>
        </w:rPr>
        <w:tab/>
        <w:t>כ</w:t>
      </w:r>
      <w:r>
        <w:rPr>
          <w:rStyle w:val="default"/>
          <w:rFonts w:cs="FrankRuehl" w:hint="cs"/>
          <w:rtl/>
        </w:rPr>
        <w:t>לי נשק; תחמושת וקליעים; חמרי נפץ; זיקוקים די -נור.</w:t>
      </w:r>
    </w:p>
    <w:p w:rsidR="00D92350" w:rsidRDefault="00342419" w:rsidP="00342419">
      <w:pPr>
        <w:pStyle w:val="P02"/>
        <w:spacing w:before="72"/>
        <w:ind w:left="1021" w:right="1134"/>
        <w:rPr>
          <w:rStyle w:val="default"/>
          <w:rFonts w:cs="FrankRuehl"/>
          <w:rtl/>
        </w:rPr>
      </w:pPr>
      <w:r>
        <w:rPr>
          <w:rFonts w:cs="FrankRuehl" w:hint="cs"/>
          <w:sz w:val="26"/>
          <w:rtl/>
          <w:lang w:eastAsia="en-US"/>
        </w:rPr>
        <w:pict>
          <v:shape id="_x0000_s2556" type="#_x0000_t202" style="position:absolute;left:0;text-align:left;margin-left:470.35pt;margin-top:7.1pt;width:1in;height:19.5pt;z-index:251748864" filled="f" stroked="f">
            <v:textbox inset="1mm,0,1mm,0">
              <w:txbxContent>
                <w:p w:rsidR="00343C41" w:rsidRDefault="00343C41" w:rsidP="00342419">
                  <w:pPr>
                    <w:spacing w:line="160" w:lineRule="exact"/>
                    <w:jc w:val="left"/>
                    <w:rPr>
                      <w:rFonts w:cs="Miriam" w:hint="cs"/>
                      <w:sz w:val="18"/>
                      <w:szCs w:val="18"/>
                      <w:rtl/>
                    </w:rPr>
                  </w:pPr>
                  <w:r>
                    <w:rPr>
                      <w:rFonts w:cs="Miriam" w:hint="cs"/>
                      <w:sz w:val="18"/>
                      <w:szCs w:val="18"/>
                      <w:rtl/>
                    </w:rPr>
                    <w:t>תק' תשע"ו-2015</w:t>
                  </w:r>
                </w:p>
                <w:p w:rsidR="00343C41" w:rsidRDefault="00343C41" w:rsidP="009341B0">
                  <w:pPr>
                    <w:spacing w:line="160" w:lineRule="exact"/>
                    <w:jc w:val="left"/>
                    <w:rPr>
                      <w:rFonts w:cs="Miriam" w:hint="cs"/>
                      <w:sz w:val="18"/>
                      <w:szCs w:val="18"/>
                      <w:rtl/>
                    </w:rPr>
                  </w:pPr>
                  <w:r>
                    <w:rPr>
                      <w:rFonts w:cs="Miriam" w:hint="cs"/>
                      <w:sz w:val="18"/>
                      <w:szCs w:val="18"/>
                      <w:rtl/>
                    </w:rPr>
                    <w:t>תק' תשע"ז-2016</w:t>
                  </w:r>
                </w:p>
              </w:txbxContent>
            </v:textbox>
            <w10:anchorlock/>
          </v:shape>
        </w:pict>
      </w:r>
      <w:r w:rsidR="00D92350">
        <w:rPr>
          <w:rStyle w:val="default"/>
          <w:rFonts w:cs="FrankRuehl" w:hint="cs"/>
          <w:rtl/>
        </w:rPr>
        <w:t>ס</w:t>
      </w:r>
      <w:r w:rsidR="00D92350">
        <w:rPr>
          <w:rStyle w:val="default"/>
          <w:rFonts w:cs="FrankRuehl"/>
          <w:rtl/>
        </w:rPr>
        <w:t>ו</w:t>
      </w:r>
      <w:r w:rsidR="00D92350">
        <w:rPr>
          <w:rStyle w:val="default"/>
          <w:rFonts w:cs="FrankRuehl" w:hint="cs"/>
          <w:rtl/>
        </w:rPr>
        <w:t>ג 14 -</w:t>
      </w:r>
      <w:r w:rsidR="00D92350">
        <w:rPr>
          <w:rStyle w:val="default"/>
          <w:rFonts w:cs="FrankRuehl"/>
          <w:rtl/>
        </w:rPr>
        <w:tab/>
        <w:t>מ</w:t>
      </w:r>
      <w:r w:rsidR="00D92350">
        <w:rPr>
          <w:rStyle w:val="default"/>
          <w:rFonts w:cs="FrankRuehl" w:hint="cs"/>
          <w:rtl/>
        </w:rPr>
        <w:t>תכות יקרות וסגסוגותיהן; תכשיטים, אבנים יקרות</w:t>
      </w:r>
      <w:r w:rsidR="009341B0">
        <w:rPr>
          <w:rStyle w:val="default"/>
          <w:rFonts w:cs="FrankRuehl" w:hint="cs"/>
          <w:rtl/>
        </w:rPr>
        <w:t xml:space="preserve"> ואבני חן</w:t>
      </w:r>
      <w:r w:rsidR="00D92350">
        <w:rPr>
          <w:rStyle w:val="default"/>
          <w:rFonts w:cs="FrankRuehl" w:hint="cs"/>
          <w:rtl/>
        </w:rPr>
        <w:t>; שעונים ומכשירים כרונומטריים.</w:t>
      </w:r>
    </w:p>
    <w:p w:rsidR="00D92350" w:rsidRPr="001B14EB" w:rsidRDefault="001B14EB" w:rsidP="001B14EB">
      <w:pPr>
        <w:pStyle w:val="P02"/>
        <w:spacing w:before="72"/>
        <w:ind w:left="1021" w:right="1134"/>
        <w:rPr>
          <w:rStyle w:val="default"/>
          <w:rFonts w:cs="FrankRuehl"/>
          <w:rtl/>
        </w:rPr>
      </w:pPr>
      <w:r w:rsidRPr="001B14EB">
        <w:rPr>
          <w:rStyle w:val="default"/>
          <w:rFonts w:cs="FrankRuehl"/>
          <w:rtl/>
        </w:rPr>
        <w:pict>
          <v:shape id="_x0000_s2592" type="#_x0000_t202" style="position:absolute;left:0;text-align:left;margin-left:462pt;margin-top:7.1pt;width:80.25pt;height:11.6pt;z-index:251762176" filled="f" stroked="f">
            <v:textbox inset="1mm,0,1mm,0">
              <w:txbxContent>
                <w:p w:rsidR="001B14EB" w:rsidRDefault="001B14EB" w:rsidP="001B14EB">
                  <w:pPr>
                    <w:spacing w:line="160" w:lineRule="exact"/>
                    <w:jc w:val="left"/>
                    <w:rPr>
                      <w:rFonts w:cs="Miriam" w:hint="cs"/>
                      <w:sz w:val="18"/>
                      <w:szCs w:val="18"/>
                      <w:rtl/>
                    </w:rPr>
                  </w:pPr>
                  <w:r>
                    <w:rPr>
                      <w:rFonts w:cs="Miriam" w:hint="cs"/>
                      <w:sz w:val="18"/>
                      <w:szCs w:val="18"/>
                      <w:rtl/>
                    </w:rPr>
                    <w:t>תק' תשע"ט-2018</w:t>
                  </w:r>
                </w:p>
              </w:txbxContent>
            </v:textbox>
            <w10:anchorlock/>
          </v:shape>
        </w:pict>
      </w:r>
      <w:r w:rsidRPr="001B14EB">
        <w:rPr>
          <w:rStyle w:val="default"/>
          <w:rFonts w:cs="FrankRuehl"/>
          <w:rtl/>
        </w:rPr>
        <w:t>סו</w:t>
      </w:r>
      <w:r w:rsidRPr="001B14EB">
        <w:rPr>
          <w:rStyle w:val="default"/>
          <w:rFonts w:cs="FrankRuehl" w:hint="cs"/>
          <w:rtl/>
        </w:rPr>
        <w:t xml:space="preserve">ג </w:t>
      </w:r>
      <w:r w:rsidR="00D92350" w:rsidRPr="001B14EB">
        <w:rPr>
          <w:rStyle w:val="default"/>
          <w:rFonts w:cs="FrankRuehl" w:hint="cs"/>
          <w:rtl/>
        </w:rPr>
        <w:t>15 -</w:t>
      </w:r>
      <w:r w:rsidR="00D92350" w:rsidRPr="001B14EB">
        <w:rPr>
          <w:rStyle w:val="default"/>
          <w:rFonts w:cs="FrankRuehl"/>
          <w:rtl/>
        </w:rPr>
        <w:tab/>
      </w:r>
      <w:r w:rsidR="00D92350">
        <w:rPr>
          <w:rStyle w:val="default"/>
          <w:rFonts w:cs="FrankRuehl"/>
          <w:rtl/>
        </w:rPr>
        <w:t>כל</w:t>
      </w:r>
      <w:r w:rsidR="00D92350">
        <w:rPr>
          <w:rStyle w:val="default"/>
          <w:rFonts w:cs="FrankRuehl" w:hint="cs"/>
          <w:rtl/>
        </w:rPr>
        <w:t xml:space="preserve">י </w:t>
      </w:r>
      <w:r w:rsidR="00D92350" w:rsidRPr="001B14EB">
        <w:rPr>
          <w:rStyle w:val="default"/>
          <w:rFonts w:cs="FrankRuehl" w:hint="cs"/>
          <w:rtl/>
        </w:rPr>
        <w:t>נגינה</w:t>
      </w:r>
      <w:r w:rsidRPr="001B14EB">
        <w:rPr>
          <w:rStyle w:val="default"/>
          <w:rFonts w:cs="FrankRuehl" w:hint="cs"/>
          <w:rtl/>
        </w:rPr>
        <w:t>; כנים לתווים וכנים לכלי נגינה; שרביטי מנצחים</w:t>
      </w:r>
      <w:r w:rsidR="00D92350" w:rsidRPr="001B14EB">
        <w:rPr>
          <w:rStyle w:val="default"/>
          <w:rFonts w:cs="FrankRuehl" w:hint="cs"/>
          <w:rtl/>
        </w:rPr>
        <w:t>.</w:t>
      </w:r>
    </w:p>
    <w:p w:rsidR="00D92350" w:rsidRDefault="00D92350" w:rsidP="009341B0">
      <w:pPr>
        <w:pStyle w:val="P02"/>
        <w:spacing w:before="72"/>
        <w:ind w:left="1021" w:right="1134"/>
        <w:rPr>
          <w:rStyle w:val="default"/>
          <w:rFonts w:cs="FrankRuehl" w:hint="cs"/>
          <w:rtl/>
        </w:rPr>
      </w:pPr>
      <w:r>
        <w:rPr>
          <w:rFonts w:cs="FrankRuehl"/>
          <w:rtl/>
          <w:lang w:val="he-IL"/>
        </w:rPr>
        <w:pict>
          <v:shape id="_x0000_s2192" type="#_x0000_t202" style="position:absolute;left:0;text-align:left;margin-left:470.35pt;margin-top:7.1pt;width:73.6pt;height:15.9pt;z-index:251667968" filled="f" stroked="f">
            <v:textbox style="mso-next-textbox:#_x0000_s2192" inset="1mm,0,1mm,0">
              <w:txbxContent>
                <w:p w:rsidR="00343C41" w:rsidRDefault="00343C41" w:rsidP="00342419">
                  <w:pPr>
                    <w:spacing w:line="160" w:lineRule="exact"/>
                    <w:jc w:val="left"/>
                    <w:rPr>
                      <w:rFonts w:cs="Miriam"/>
                      <w:sz w:val="18"/>
                      <w:szCs w:val="18"/>
                      <w:rtl/>
                    </w:rPr>
                  </w:pPr>
                  <w:r>
                    <w:rPr>
                      <w:rFonts w:cs="Miriam" w:hint="cs"/>
                      <w:sz w:val="18"/>
                      <w:szCs w:val="18"/>
                      <w:rtl/>
                    </w:rPr>
                    <w:t>תק' תשע"ז-2016</w:t>
                  </w:r>
                </w:p>
                <w:p w:rsidR="00343C41" w:rsidRDefault="00343C41" w:rsidP="00342419">
                  <w:pPr>
                    <w:spacing w:line="160" w:lineRule="exact"/>
                    <w:jc w:val="left"/>
                    <w:rPr>
                      <w:rFonts w:cs="Miriam" w:hint="cs"/>
                      <w:sz w:val="18"/>
                      <w:szCs w:val="18"/>
                      <w:rtl/>
                    </w:rPr>
                  </w:pPr>
                  <w:r>
                    <w:rPr>
                      <w:rFonts w:cs="Miriam" w:hint="cs"/>
                      <w:sz w:val="18"/>
                      <w:szCs w:val="18"/>
                      <w:rtl/>
                    </w:rPr>
                    <w:t>תק' תשע"ח-2017</w:t>
                  </w:r>
                </w:p>
              </w:txbxContent>
            </v:textbox>
            <w10:anchorlock/>
          </v:shape>
        </w:pict>
      </w:r>
      <w:r>
        <w:rPr>
          <w:rFonts w:cs="FrankRuehl"/>
          <w:sz w:val="26"/>
          <w:rtl/>
        </w:rPr>
        <w:t>סו</w:t>
      </w:r>
      <w:r>
        <w:rPr>
          <w:rFonts w:cs="FrankRuehl" w:hint="cs"/>
          <w:sz w:val="26"/>
          <w:rtl/>
        </w:rPr>
        <w:t>ג 16 -</w:t>
      </w:r>
      <w:r>
        <w:rPr>
          <w:rFonts w:cs="FrankRuehl"/>
          <w:sz w:val="26"/>
          <w:rtl/>
        </w:rPr>
        <w:tab/>
      </w:r>
      <w:r w:rsidR="009341B0" w:rsidRPr="009341B0">
        <w:rPr>
          <w:rStyle w:val="default"/>
          <w:rFonts w:cs="FrankRuehl" w:hint="cs"/>
          <w:rtl/>
        </w:rPr>
        <w:t xml:space="preserve">נייר וקרטון; דברי דפוס; צורכי כריכת ספרים; צילומים; צורכי כתיבה וצורכי משרד, למעט רהיטים; דבקים לנייר או לשימוש ביתי; </w:t>
      </w:r>
      <w:r w:rsidR="009E2823" w:rsidRPr="009E2823">
        <w:rPr>
          <w:rStyle w:val="default"/>
          <w:rFonts w:cs="FrankRuehl" w:hint="cs"/>
          <w:rtl/>
        </w:rPr>
        <w:t>חומרים לרישום וחומרים לאמנים</w:t>
      </w:r>
      <w:r w:rsidR="009341B0" w:rsidRPr="009341B0">
        <w:rPr>
          <w:rStyle w:val="default"/>
          <w:rFonts w:cs="FrankRuehl" w:hint="cs"/>
          <w:rtl/>
        </w:rPr>
        <w:t>; מכחולים; חומרי לימוד והוראה; יריעות, סרטים ושקיות מפלסטיק לעקיפה ולאריזה; אותיות דפוס וגלופות</w:t>
      </w:r>
      <w:r>
        <w:rPr>
          <w:rStyle w:val="default"/>
          <w:rFonts w:cs="FrankRuehl" w:hint="cs"/>
          <w:rtl/>
        </w:rPr>
        <w:t>.</w:t>
      </w:r>
    </w:p>
    <w:p w:rsidR="00D92350" w:rsidRDefault="0060441F" w:rsidP="009341B0">
      <w:pPr>
        <w:pStyle w:val="P02"/>
        <w:spacing w:before="72"/>
        <w:ind w:left="1021" w:right="1134"/>
        <w:rPr>
          <w:rStyle w:val="default"/>
          <w:rFonts w:cs="FrankRuehl"/>
          <w:rtl/>
        </w:rPr>
      </w:pPr>
      <w:r>
        <w:rPr>
          <w:rFonts w:cs="FrankRuehl"/>
          <w:sz w:val="26"/>
          <w:rtl/>
          <w:lang w:eastAsia="en-US"/>
        </w:rPr>
        <w:pict>
          <v:shape id="_x0000_s2559" type="#_x0000_t202" style="position:absolute;left:0;text-align:left;margin-left:470.35pt;margin-top:7.1pt;width:1in;height:18.5pt;z-index:251749888" filled="f" stroked="f">
            <v:textbox style="mso-next-textbox:#_x0000_s2559" inset="1mm,0,1mm,0">
              <w:txbxContent>
                <w:p w:rsidR="00343C41" w:rsidRDefault="00343C41" w:rsidP="0060441F">
                  <w:pPr>
                    <w:spacing w:line="160" w:lineRule="exact"/>
                    <w:jc w:val="left"/>
                    <w:rPr>
                      <w:rFonts w:cs="Miriam" w:hint="cs"/>
                      <w:sz w:val="18"/>
                      <w:szCs w:val="18"/>
                      <w:rtl/>
                    </w:rPr>
                  </w:pPr>
                  <w:r>
                    <w:rPr>
                      <w:rFonts w:cs="Miriam" w:hint="cs"/>
                      <w:sz w:val="18"/>
                      <w:szCs w:val="18"/>
                      <w:rtl/>
                    </w:rPr>
                    <w:t>תק' תשע"ו-2015</w:t>
                  </w:r>
                </w:p>
                <w:p w:rsidR="00343C41" w:rsidRDefault="00343C41" w:rsidP="009341B0">
                  <w:pPr>
                    <w:spacing w:line="160" w:lineRule="exact"/>
                    <w:jc w:val="left"/>
                    <w:rPr>
                      <w:rFonts w:cs="Miriam" w:hint="cs"/>
                      <w:sz w:val="18"/>
                      <w:szCs w:val="18"/>
                      <w:rtl/>
                    </w:rPr>
                  </w:pPr>
                  <w:r>
                    <w:rPr>
                      <w:rFonts w:cs="Miriam" w:hint="cs"/>
                      <w:sz w:val="18"/>
                      <w:szCs w:val="18"/>
                      <w:rtl/>
                    </w:rPr>
                    <w:t>תק' תשע"ז-2016</w:t>
                  </w:r>
                </w:p>
              </w:txbxContent>
            </v:textbox>
            <w10:anchorlock/>
          </v:shape>
        </w:pict>
      </w:r>
      <w:r w:rsidR="00D92350">
        <w:rPr>
          <w:rFonts w:cs="FrankRuehl"/>
          <w:sz w:val="26"/>
          <w:rtl/>
        </w:rPr>
        <w:t>סו</w:t>
      </w:r>
      <w:r w:rsidR="00D92350">
        <w:rPr>
          <w:rFonts w:cs="FrankRuehl" w:hint="cs"/>
          <w:sz w:val="26"/>
          <w:rtl/>
        </w:rPr>
        <w:t>ג 17 -</w:t>
      </w:r>
      <w:r w:rsidR="00D92350">
        <w:rPr>
          <w:rFonts w:cs="FrankRuehl"/>
          <w:sz w:val="26"/>
          <w:rtl/>
        </w:rPr>
        <w:tab/>
      </w:r>
      <w:r w:rsidRPr="0060441F">
        <w:rPr>
          <w:rStyle w:val="default"/>
          <w:rFonts w:cs="FrankRuehl" w:hint="cs"/>
          <w:rtl/>
        </w:rPr>
        <w:t>גומי, גוטאפרשה, גומי טבעי, אסבסטוס, נציץ ותחליפים לחומרים אלה, שהם בלתי מעובדים או מעובדים למחצה</w:t>
      </w:r>
      <w:r w:rsidR="00D92350">
        <w:rPr>
          <w:rStyle w:val="default"/>
          <w:rFonts w:cs="FrankRuehl" w:hint="cs"/>
          <w:rtl/>
        </w:rPr>
        <w:t xml:space="preserve">; </w:t>
      </w:r>
      <w:r w:rsidR="009341B0">
        <w:rPr>
          <w:rStyle w:val="default"/>
          <w:rFonts w:cs="FrankRuehl" w:hint="cs"/>
          <w:rtl/>
        </w:rPr>
        <w:t>פלסטיק ושרף</w:t>
      </w:r>
      <w:r w:rsidR="00D92350">
        <w:rPr>
          <w:rStyle w:val="default"/>
          <w:rFonts w:cs="FrankRuehl" w:hint="cs"/>
          <w:rtl/>
        </w:rPr>
        <w:t xml:space="preserve"> משוחלים לשימוש בייצור; חמרי אטימה, סתימה ובידוד; צינורות</w:t>
      </w:r>
      <w:r w:rsidR="009341B0">
        <w:rPr>
          <w:rStyle w:val="default"/>
          <w:rFonts w:cs="FrankRuehl" w:hint="cs"/>
          <w:rtl/>
        </w:rPr>
        <w:t>, גלילים וזרנוקים</w:t>
      </w:r>
      <w:r w:rsidR="00D92350">
        <w:rPr>
          <w:rStyle w:val="default"/>
          <w:rFonts w:cs="FrankRuehl" w:hint="cs"/>
          <w:rtl/>
        </w:rPr>
        <w:t xml:space="preserve"> גמישים שאינם ממתכת.</w:t>
      </w:r>
    </w:p>
    <w:p w:rsidR="00D92350" w:rsidRDefault="009562C0" w:rsidP="00897D90">
      <w:pPr>
        <w:pStyle w:val="P02"/>
        <w:spacing w:before="72"/>
        <w:ind w:left="1021" w:right="1134"/>
        <w:rPr>
          <w:rStyle w:val="default"/>
          <w:rFonts w:cs="FrankRuehl" w:hint="cs"/>
          <w:rtl/>
        </w:rPr>
      </w:pPr>
      <w:r>
        <w:rPr>
          <w:rFonts w:cs="FrankRuehl"/>
          <w:sz w:val="26"/>
          <w:rtl/>
          <w:lang w:eastAsia="en-US"/>
        </w:rPr>
        <w:pict>
          <v:shape id="_x0000_s2337" type="#_x0000_t202" style="position:absolute;left:0;text-align:left;margin-left:470.25pt;margin-top:7.1pt;width:1in;height:9.5pt;z-index:251687424" filled="f" stroked="f">
            <v:textbox style="mso-next-textbox:#_x0000_s2337" inset="1mm,0,1mm,0">
              <w:txbxContent>
                <w:p w:rsidR="00343C41" w:rsidRDefault="00343C41" w:rsidP="00897D90">
                  <w:pPr>
                    <w:spacing w:line="160" w:lineRule="exact"/>
                    <w:jc w:val="left"/>
                    <w:rPr>
                      <w:rFonts w:cs="Miriam" w:hint="cs"/>
                      <w:sz w:val="18"/>
                      <w:szCs w:val="18"/>
                      <w:rtl/>
                    </w:rPr>
                  </w:pPr>
                  <w:r>
                    <w:rPr>
                      <w:rFonts w:cs="Miriam" w:hint="cs"/>
                      <w:sz w:val="18"/>
                      <w:szCs w:val="18"/>
                      <w:rtl/>
                    </w:rPr>
                    <w:t>תק' תשע"ז-2016</w:t>
                  </w:r>
                </w:p>
              </w:txbxContent>
            </v:textbox>
          </v:shape>
        </w:pict>
      </w:r>
      <w:r w:rsidR="00D92350">
        <w:rPr>
          <w:rFonts w:cs="FrankRuehl"/>
          <w:sz w:val="26"/>
          <w:rtl/>
        </w:rPr>
        <w:t>סו</w:t>
      </w:r>
      <w:r w:rsidR="00D92350">
        <w:rPr>
          <w:rFonts w:cs="FrankRuehl" w:hint="cs"/>
          <w:sz w:val="26"/>
          <w:rtl/>
        </w:rPr>
        <w:t>ג 18 -</w:t>
      </w:r>
      <w:r w:rsidR="00D92350">
        <w:rPr>
          <w:rFonts w:cs="FrankRuehl"/>
          <w:sz w:val="26"/>
          <w:rtl/>
        </w:rPr>
        <w:tab/>
      </w:r>
      <w:r w:rsidR="00897D90" w:rsidRPr="00897D90">
        <w:rPr>
          <w:rStyle w:val="default"/>
          <w:rFonts w:cs="FrankRuehl" w:hint="cs"/>
          <w:rtl/>
        </w:rPr>
        <w:t>עור וחיקויי עור; עורות בעלי חיים וגלדים; מזוודות ותיקי נשיאה; מטריות ושמשיות; מקלות הליכה; שוטים, רתמות ואוכפים; קולרים, רצועות ובגדים לבעלי חיים</w:t>
      </w:r>
      <w:r w:rsidR="00D92350">
        <w:rPr>
          <w:rStyle w:val="default"/>
          <w:rFonts w:cs="FrankRuehl" w:hint="cs"/>
          <w:rtl/>
        </w:rPr>
        <w:t>.</w:t>
      </w:r>
    </w:p>
    <w:p w:rsidR="00D92350" w:rsidRDefault="001B14EB" w:rsidP="001B14EB">
      <w:pPr>
        <w:pStyle w:val="P02"/>
        <w:spacing w:before="72"/>
        <w:ind w:left="1021" w:right="1134"/>
        <w:rPr>
          <w:rStyle w:val="default"/>
          <w:rFonts w:cs="FrankRuehl"/>
          <w:rtl/>
        </w:rPr>
      </w:pPr>
      <w:r w:rsidRPr="001B14EB">
        <w:rPr>
          <w:rStyle w:val="default"/>
          <w:rFonts w:cs="FrankRuehl"/>
          <w:rtl/>
        </w:rPr>
        <w:pict>
          <v:shape id="_x0000_s2593" type="#_x0000_t202" style="position:absolute;left:0;text-align:left;margin-left:462pt;margin-top:7.1pt;width:80.25pt;height:11.6pt;z-index:251763200" filled="f" stroked="f">
            <v:textbox inset="1mm,0,1mm,0">
              <w:txbxContent>
                <w:p w:rsidR="001B14EB" w:rsidRDefault="001B14EB" w:rsidP="001B14EB">
                  <w:pPr>
                    <w:spacing w:line="160" w:lineRule="exact"/>
                    <w:jc w:val="left"/>
                    <w:rPr>
                      <w:rFonts w:cs="Miriam" w:hint="cs"/>
                      <w:sz w:val="18"/>
                      <w:szCs w:val="18"/>
                      <w:rtl/>
                    </w:rPr>
                  </w:pPr>
                  <w:r>
                    <w:rPr>
                      <w:rFonts w:cs="Miriam" w:hint="cs"/>
                      <w:sz w:val="18"/>
                      <w:szCs w:val="18"/>
                      <w:rtl/>
                    </w:rPr>
                    <w:t>תק' תשע"ט-2018</w:t>
                  </w:r>
                </w:p>
              </w:txbxContent>
            </v:textbox>
            <w10:anchorlock/>
          </v:shape>
        </w:pict>
      </w:r>
      <w:r w:rsidRPr="001B14EB">
        <w:rPr>
          <w:rStyle w:val="default"/>
          <w:rFonts w:cs="FrankRuehl"/>
          <w:rtl/>
        </w:rPr>
        <w:t>סו</w:t>
      </w:r>
      <w:r w:rsidRPr="001B14EB">
        <w:rPr>
          <w:rStyle w:val="default"/>
          <w:rFonts w:cs="FrankRuehl" w:hint="cs"/>
          <w:rtl/>
        </w:rPr>
        <w:t xml:space="preserve">ג </w:t>
      </w:r>
      <w:r w:rsidR="00D92350" w:rsidRPr="001B14EB">
        <w:rPr>
          <w:rStyle w:val="default"/>
          <w:rFonts w:cs="FrankRuehl" w:hint="cs"/>
          <w:rtl/>
        </w:rPr>
        <w:t>19 -</w:t>
      </w:r>
      <w:r w:rsidR="00D92350" w:rsidRPr="001B14EB">
        <w:rPr>
          <w:rStyle w:val="default"/>
          <w:rFonts w:cs="FrankRuehl"/>
          <w:rtl/>
        </w:rPr>
        <w:tab/>
      </w:r>
      <w:r w:rsidRPr="001B14EB">
        <w:rPr>
          <w:rStyle w:val="default"/>
          <w:rFonts w:cs="FrankRuehl" w:hint="cs"/>
          <w:rtl/>
        </w:rPr>
        <w:t>חומרים, שאינם ממתכת, לבנייה והקמת מבנים; צינורות קשיחים, שאינם מתכתיים, לבנייה, אספלט, זפת, עטרן וחומר; בניינים ניידים, שאינם מתכתיים, מצבות שאינן ממתכת</w:t>
      </w:r>
      <w:r w:rsidR="00D92350">
        <w:rPr>
          <w:rStyle w:val="default"/>
          <w:rFonts w:cs="FrankRuehl" w:hint="cs"/>
          <w:rtl/>
        </w:rPr>
        <w:t>.</w:t>
      </w:r>
    </w:p>
    <w:p w:rsidR="00D92350" w:rsidRDefault="00216426" w:rsidP="006E3F6B">
      <w:pPr>
        <w:pStyle w:val="P02"/>
        <w:spacing w:before="72"/>
        <w:ind w:left="1021" w:right="1134"/>
        <w:rPr>
          <w:rStyle w:val="default"/>
          <w:rFonts w:cs="FrankRuehl"/>
          <w:rtl/>
        </w:rPr>
      </w:pPr>
      <w:r>
        <w:rPr>
          <w:rFonts w:cs="FrankRuehl"/>
          <w:sz w:val="26"/>
          <w:rtl/>
          <w:lang w:eastAsia="en-US"/>
        </w:rPr>
        <w:pict>
          <v:shape id="_x0000_s2562" type="#_x0000_t202" style="position:absolute;left:0;text-align:left;margin-left:470.25pt;margin-top:7.1pt;width:1in;height:11.2pt;z-index:251750912" filled="f" stroked="f">
            <v:textbox inset="1mm,0,1mm,0">
              <w:txbxContent>
                <w:p w:rsidR="00343C41" w:rsidRDefault="00343C41" w:rsidP="00216426">
                  <w:pPr>
                    <w:spacing w:line="160" w:lineRule="exact"/>
                    <w:jc w:val="left"/>
                    <w:rPr>
                      <w:rFonts w:cs="Miriam" w:hint="cs"/>
                      <w:sz w:val="18"/>
                      <w:szCs w:val="18"/>
                      <w:rtl/>
                    </w:rPr>
                  </w:pPr>
                  <w:r>
                    <w:rPr>
                      <w:rFonts w:cs="Miriam" w:hint="cs"/>
                      <w:sz w:val="18"/>
                      <w:szCs w:val="18"/>
                      <w:rtl/>
                    </w:rPr>
                    <w:t>תק' תשע"ו-2015</w:t>
                  </w:r>
                </w:p>
              </w:txbxContent>
            </v:textbox>
            <w10:anchorlock/>
          </v:shape>
        </w:pict>
      </w:r>
      <w:r w:rsidR="00D92350" w:rsidRPr="00216426">
        <w:rPr>
          <w:rStyle w:val="default"/>
          <w:rFonts w:cs="FrankRuehl"/>
          <w:rtl/>
        </w:rPr>
        <w:t>סו</w:t>
      </w:r>
      <w:r w:rsidR="00D92350" w:rsidRPr="00216426">
        <w:rPr>
          <w:rStyle w:val="default"/>
          <w:rFonts w:cs="FrankRuehl" w:hint="cs"/>
          <w:rtl/>
        </w:rPr>
        <w:t>ג 20 -</w:t>
      </w:r>
      <w:r w:rsidR="00D92350" w:rsidRPr="00216426">
        <w:rPr>
          <w:rStyle w:val="default"/>
          <w:rFonts w:cs="FrankRuehl"/>
          <w:rtl/>
        </w:rPr>
        <w:tab/>
      </w:r>
      <w:r w:rsidRPr="00216426">
        <w:rPr>
          <w:rStyle w:val="default"/>
          <w:rFonts w:cs="FrankRuehl" w:hint="cs"/>
          <w:rtl/>
        </w:rPr>
        <w:t xml:space="preserve">רהיטים, מראות, מסגרות לתמונות; </w:t>
      </w:r>
      <w:r w:rsidR="006E3F6B" w:rsidRPr="006E3F6B">
        <w:rPr>
          <w:rStyle w:val="default"/>
          <w:rFonts w:cs="FrankRuehl" w:hint="cs"/>
          <w:rtl/>
        </w:rPr>
        <w:t xml:space="preserve">מכלים, שאינם ממתכת, לאחסון ולהובלה; </w:t>
      </w:r>
      <w:r w:rsidRPr="00216426">
        <w:rPr>
          <w:rStyle w:val="default"/>
          <w:rFonts w:cs="FrankRuehl" w:hint="cs"/>
          <w:rtl/>
        </w:rPr>
        <w:t>עצם, קרן, עצם לוויתן או אם הפנינה, לא מעובדים או מעובדים למחצה; צדפות; מירשאום; ענבר צהוב</w:t>
      </w:r>
      <w:r w:rsidR="00D92350">
        <w:rPr>
          <w:rStyle w:val="default"/>
          <w:rFonts w:cs="FrankRuehl" w:hint="cs"/>
          <w:rtl/>
        </w:rPr>
        <w:t>.</w:t>
      </w:r>
    </w:p>
    <w:p w:rsidR="00D92350" w:rsidRDefault="00E85A0D" w:rsidP="00451EBF">
      <w:pPr>
        <w:pStyle w:val="P02"/>
        <w:spacing w:before="72"/>
        <w:ind w:left="1021" w:right="1134"/>
        <w:rPr>
          <w:rStyle w:val="default"/>
          <w:rFonts w:cs="FrankRuehl" w:hint="cs"/>
          <w:rtl/>
        </w:rPr>
      </w:pPr>
      <w:r>
        <w:rPr>
          <w:rFonts w:cs="FrankRuehl"/>
          <w:sz w:val="26"/>
          <w:rtl/>
          <w:lang w:eastAsia="en-US"/>
        </w:rPr>
        <w:pict>
          <v:shape id="_x0000_s2289" type="#_x0000_t202" style="position:absolute;left:0;text-align:left;margin-left:470.25pt;margin-top:7.1pt;width:1in;height:20.75pt;z-index:251679232" filled="f" stroked="f">
            <v:textbox inset="1mm,0,1mm,0">
              <w:txbxContent>
                <w:p w:rsidR="00343C41" w:rsidRDefault="00343C41" w:rsidP="00216426">
                  <w:pPr>
                    <w:spacing w:line="160" w:lineRule="exact"/>
                    <w:jc w:val="left"/>
                    <w:rPr>
                      <w:rFonts w:cs="Miriam"/>
                      <w:sz w:val="18"/>
                      <w:szCs w:val="18"/>
                      <w:rtl/>
                    </w:rPr>
                  </w:pPr>
                  <w:r>
                    <w:rPr>
                      <w:rFonts w:cs="Miriam" w:hint="cs"/>
                      <w:sz w:val="18"/>
                      <w:szCs w:val="18"/>
                      <w:rtl/>
                    </w:rPr>
                    <w:t>תק' תשע"ז-2016</w:t>
                  </w:r>
                </w:p>
                <w:p w:rsidR="00343C41" w:rsidRDefault="00343C41" w:rsidP="009E2823">
                  <w:pPr>
                    <w:spacing w:line="160" w:lineRule="exact"/>
                    <w:jc w:val="left"/>
                    <w:rPr>
                      <w:rFonts w:cs="Miriam" w:hint="cs"/>
                      <w:sz w:val="18"/>
                      <w:szCs w:val="18"/>
                      <w:rtl/>
                    </w:rPr>
                  </w:pPr>
                  <w:r>
                    <w:rPr>
                      <w:rFonts w:cs="Miriam" w:hint="cs"/>
                      <w:sz w:val="18"/>
                      <w:szCs w:val="18"/>
                      <w:rtl/>
                    </w:rPr>
                    <w:t>תק' תשע"ח-2017</w:t>
                  </w:r>
                </w:p>
              </w:txbxContent>
            </v:textbox>
          </v:shape>
        </w:pict>
      </w:r>
      <w:r w:rsidR="00D92350">
        <w:rPr>
          <w:rFonts w:cs="FrankRuehl"/>
          <w:sz w:val="26"/>
          <w:rtl/>
        </w:rPr>
        <w:t>סו</w:t>
      </w:r>
      <w:r w:rsidR="00D92350">
        <w:rPr>
          <w:rFonts w:cs="FrankRuehl" w:hint="cs"/>
          <w:sz w:val="26"/>
          <w:rtl/>
        </w:rPr>
        <w:t>ג 21 -</w:t>
      </w:r>
      <w:r w:rsidR="00D92350">
        <w:rPr>
          <w:rFonts w:cs="FrankRuehl"/>
          <w:sz w:val="26"/>
          <w:rtl/>
        </w:rPr>
        <w:tab/>
      </w:r>
      <w:r w:rsidR="00451EBF" w:rsidRPr="00451EBF">
        <w:rPr>
          <w:rStyle w:val="default"/>
          <w:rFonts w:cs="FrankRuehl" w:hint="cs"/>
          <w:rtl/>
        </w:rPr>
        <w:t>כלים ומכלים לבית ולמטבח;</w:t>
      </w:r>
      <w:r w:rsidR="009E2823">
        <w:rPr>
          <w:rStyle w:val="default"/>
          <w:rFonts w:cs="FrankRuehl" w:hint="cs"/>
          <w:rtl/>
        </w:rPr>
        <w:t xml:space="preserve"> </w:t>
      </w:r>
      <w:r w:rsidR="009E2823" w:rsidRPr="009E2823">
        <w:rPr>
          <w:rStyle w:val="default"/>
          <w:rFonts w:cs="FrankRuehl" w:hint="cs"/>
          <w:rtl/>
        </w:rPr>
        <w:t>כלי בישול וכלי שולחן, למעט מזלגות, סכינים וכפות;</w:t>
      </w:r>
      <w:r w:rsidR="00451EBF" w:rsidRPr="00451EBF">
        <w:rPr>
          <w:rStyle w:val="default"/>
          <w:rFonts w:cs="FrankRuehl" w:hint="cs"/>
          <w:rtl/>
        </w:rPr>
        <w:t xml:space="preserve"> מסרקות וספוגים; מברשות, פרט למכחולים; חומרים לעשיית מברשות; פריטים לצורכי ניקוי; זכוכית בלתי מעובדת או מעובדת למחצה, פרט לזכוכית לצורכי בנייה; כלי זכוכית, חרסינה וחומר</w:t>
      </w:r>
      <w:r w:rsidR="00D92350">
        <w:rPr>
          <w:rStyle w:val="default"/>
          <w:rFonts w:cs="FrankRuehl" w:hint="cs"/>
          <w:rtl/>
        </w:rPr>
        <w:t>.</w:t>
      </w:r>
    </w:p>
    <w:p w:rsidR="00D92350" w:rsidRDefault="00216426" w:rsidP="00451EBF">
      <w:pPr>
        <w:pStyle w:val="P02"/>
        <w:spacing w:before="72"/>
        <w:ind w:left="1021" w:right="1134"/>
        <w:rPr>
          <w:rStyle w:val="default"/>
          <w:rFonts w:cs="FrankRuehl"/>
          <w:rtl/>
        </w:rPr>
      </w:pPr>
      <w:r>
        <w:rPr>
          <w:rFonts w:cs="FrankRuehl"/>
          <w:sz w:val="26"/>
          <w:rtl/>
          <w:lang w:eastAsia="en-US"/>
        </w:rPr>
        <w:pict>
          <v:shape id="_x0000_s2565" type="#_x0000_t202" style="position:absolute;left:0;text-align:left;margin-left:470.35pt;margin-top:7.1pt;width:1in;height:17.95pt;z-index:251751936" filled="f" stroked="f">
            <v:textbox inset="1mm,0,1mm,0">
              <w:txbxContent>
                <w:p w:rsidR="00343C41" w:rsidRDefault="00343C41" w:rsidP="00451EBF">
                  <w:pPr>
                    <w:spacing w:line="160" w:lineRule="exact"/>
                    <w:jc w:val="left"/>
                    <w:rPr>
                      <w:rFonts w:cs="Miriam"/>
                      <w:sz w:val="18"/>
                      <w:szCs w:val="18"/>
                      <w:rtl/>
                    </w:rPr>
                  </w:pPr>
                  <w:r>
                    <w:rPr>
                      <w:rFonts w:cs="Miriam" w:hint="cs"/>
                      <w:sz w:val="18"/>
                      <w:szCs w:val="18"/>
                      <w:rtl/>
                    </w:rPr>
                    <w:t>תק' תשע"ז-2016</w:t>
                  </w:r>
                </w:p>
                <w:p w:rsidR="00343C41" w:rsidRDefault="00343C41" w:rsidP="009E2823">
                  <w:pPr>
                    <w:spacing w:line="160" w:lineRule="exact"/>
                    <w:jc w:val="left"/>
                    <w:rPr>
                      <w:rFonts w:cs="Miriam" w:hint="cs"/>
                      <w:sz w:val="18"/>
                      <w:szCs w:val="18"/>
                      <w:rtl/>
                    </w:rPr>
                  </w:pPr>
                  <w:r>
                    <w:rPr>
                      <w:rFonts w:cs="Miriam" w:hint="cs"/>
                      <w:sz w:val="18"/>
                      <w:szCs w:val="18"/>
                      <w:rtl/>
                    </w:rPr>
                    <w:t>תק' תשע"ח-2017</w:t>
                  </w:r>
                </w:p>
              </w:txbxContent>
            </v:textbox>
            <w10:anchorlock/>
          </v:shape>
        </w:pict>
      </w:r>
      <w:r w:rsidR="00D92350">
        <w:rPr>
          <w:rStyle w:val="default"/>
          <w:rFonts w:cs="FrankRuehl"/>
          <w:rtl/>
        </w:rPr>
        <w:t>סו</w:t>
      </w:r>
      <w:r w:rsidR="00D92350">
        <w:rPr>
          <w:rStyle w:val="default"/>
          <w:rFonts w:cs="FrankRuehl" w:hint="cs"/>
          <w:rtl/>
        </w:rPr>
        <w:t>ג 22 -</w:t>
      </w:r>
      <w:r w:rsidR="00D92350">
        <w:rPr>
          <w:rStyle w:val="default"/>
          <w:rFonts w:cs="FrankRuehl"/>
          <w:rtl/>
        </w:rPr>
        <w:tab/>
      </w:r>
      <w:r w:rsidR="00451EBF" w:rsidRPr="00451EBF">
        <w:rPr>
          <w:rStyle w:val="default"/>
          <w:rFonts w:cs="FrankRuehl" w:hint="cs"/>
          <w:rtl/>
        </w:rPr>
        <w:t xml:space="preserve">חבלים וחוטים; רשתות; אוהלים </w:t>
      </w:r>
      <w:r w:rsidR="009E2823">
        <w:rPr>
          <w:rStyle w:val="default"/>
          <w:rFonts w:cs="FrankRuehl" w:hint="cs"/>
          <w:rtl/>
        </w:rPr>
        <w:t>וברזנט</w:t>
      </w:r>
      <w:r w:rsidR="00451EBF" w:rsidRPr="00451EBF">
        <w:rPr>
          <w:rStyle w:val="default"/>
          <w:rFonts w:cs="FrankRuehl" w:hint="cs"/>
          <w:rtl/>
        </w:rPr>
        <w:t>; יריעות מבד או מחומרים סינטטיים; מפרשים; שקים להעברה ולאחסון של חומרים בכמויות גודלות; חומרי ריפוד ומילוי למעט נייר, קרטון, גומי או פלסטיק; חומרי בד מסיבי גלם ותחליפיהם</w:t>
      </w:r>
      <w:r w:rsidR="00D92350">
        <w:rPr>
          <w:rStyle w:val="default"/>
          <w:rFonts w:cs="FrankRuehl" w:hint="cs"/>
          <w:rtl/>
        </w:rPr>
        <w:t>.</w:t>
      </w:r>
    </w:p>
    <w:p w:rsidR="00D92350" w:rsidRDefault="00451EBF" w:rsidP="00451EBF">
      <w:pPr>
        <w:pStyle w:val="P02"/>
        <w:spacing w:before="72"/>
        <w:ind w:left="1021" w:right="1134"/>
        <w:rPr>
          <w:rStyle w:val="default"/>
          <w:rFonts w:cs="FrankRuehl"/>
          <w:rtl/>
        </w:rPr>
      </w:pPr>
      <w:r>
        <w:rPr>
          <w:rFonts w:cs="FrankRuehl" w:hint="cs"/>
          <w:sz w:val="26"/>
          <w:rtl/>
          <w:lang w:eastAsia="en-US"/>
        </w:rPr>
        <w:pict>
          <v:shape id="_x0000_s2577" type="#_x0000_t202" style="position:absolute;left:0;text-align:left;margin-left:470.35pt;margin-top:7.1pt;width:1in;height:11.2pt;z-index:251756032" filled="f" stroked="f">
            <v:textbox inset="1mm,0,1mm,0">
              <w:txbxContent>
                <w:p w:rsidR="00343C41" w:rsidRDefault="00343C41" w:rsidP="00451EBF">
                  <w:pPr>
                    <w:spacing w:line="160" w:lineRule="exact"/>
                    <w:jc w:val="left"/>
                    <w:rPr>
                      <w:rFonts w:cs="Miriam" w:hint="cs"/>
                      <w:sz w:val="18"/>
                      <w:szCs w:val="18"/>
                      <w:rtl/>
                    </w:rPr>
                  </w:pPr>
                  <w:r>
                    <w:rPr>
                      <w:rFonts w:cs="Miriam" w:hint="cs"/>
                      <w:sz w:val="18"/>
                      <w:szCs w:val="18"/>
                      <w:rtl/>
                    </w:rPr>
                    <w:t>תק' תשע"ז-2016</w:t>
                  </w:r>
                </w:p>
              </w:txbxContent>
            </v:textbox>
            <w10:anchorlock/>
          </v:shape>
        </w:pict>
      </w:r>
      <w:r w:rsidR="00D92350">
        <w:rPr>
          <w:rStyle w:val="default"/>
          <w:rFonts w:cs="FrankRuehl" w:hint="cs"/>
          <w:rtl/>
        </w:rPr>
        <w:t>ס</w:t>
      </w:r>
      <w:r w:rsidR="00D92350">
        <w:rPr>
          <w:rStyle w:val="default"/>
          <w:rFonts w:cs="FrankRuehl"/>
          <w:rtl/>
        </w:rPr>
        <w:t>ו</w:t>
      </w:r>
      <w:r w:rsidR="00D92350">
        <w:rPr>
          <w:rStyle w:val="default"/>
          <w:rFonts w:cs="FrankRuehl" w:hint="cs"/>
          <w:rtl/>
        </w:rPr>
        <w:t>ג 23 -</w:t>
      </w:r>
      <w:r w:rsidR="00D92350">
        <w:rPr>
          <w:rStyle w:val="default"/>
          <w:rFonts w:cs="FrankRuehl"/>
          <w:rtl/>
        </w:rPr>
        <w:tab/>
      </w:r>
      <w:r w:rsidRPr="00451EBF">
        <w:rPr>
          <w:rStyle w:val="default"/>
          <w:rFonts w:cs="FrankRuehl" w:hint="cs"/>
          <w:rtl/>
        </w:rPr>
        <w:t>מטווה וחוטים לשימוש בבדים</w:t>
      </w:r>
      <w:r w:rsidR="00D92350">
        <w:rPr>
          <w:rStyle w:val="default"/>
          <w:rFonts w:cs="FrankRuehl" w:hint="cs"/>
          <w:rtl/>
        </w:rPr>
        <w:t>.</w:t>
      </w:r>
    </w:p>
    <w:p w:rsidR="00D92350" w:rsidRDefault="009562C0" w:rsidP="00451EBF">
      <w:pPr>
        <w:pStyle w:val="P02"/>
        <w:spacing w:before="72"/>
        <w:ind w:left="1021" w:right="1134"/>
        <w:rPr>
          <w:rStyle w:val="default"/>
          <w:rFonts w:cs="FrankRuehl" w:hint="cs"/>
          <w:rtl/>
        </w:rPr>
      </w:pPr>
      <w:r w:rsidRPr="00216426">
        <w:rPr>
          <w:rStyle w:val="default"/>
          <w:rFonts w:cs="FrankRuehl" w:hint="cs"/>
          <w:rtl/>
        </w:rPr>
        <w:pict>
          <v:shape id="_x0000_s2340" type="#_x0000_t202" style="position:absolute;left:0;text-align:left;margin-left:470.25pt;margin-top:7.1pt;width:1in;height:11.2pt;z-index:251688448" filled="f" stroked="f">
            <v:textbox style="mso-next-textbox:#_x0000_s2340" inset="1mm,0,1mm,0">
              <w:txbxContent>
                <w:p w:rsidR="00343C41" w:rsidRDefault="00343C41" w:rsidP="00451EBF">
                  <w:pPr>
                    <w:spacing w:line="160" w:lineRule="exact"/>
                    <w:jc w:val="left"/>
                    <w:rPr>
                      <w:rFonts w:cs="Miriam" w:hint="cs"/>
                      <w:sz w:val="18"/>
                      <w:szCs w:val="18"/>
                      <w:rtl/>
                    </w:rPr>
                  </w:pPr>
                  <w:r>
                    <w:rPr>
                      <w:rFonts w:cs="Miriam" w:hint="cs"/>
                      <w:sz w:val="18"/>
                      <w:szCs w:val="18"/>
                      <w:rtl/>
                    </w:rPr>
                    <w:t>תק' תשע"ז-2016</w:t>
                  </w:r>
                </w:p>
              </w:txbxContent>
            </v:textbox>
          </v:shape>
        </w:pict>
      </w:r>
      <w:r w:rsidR="00D92350">
        <w:rPr>
          <w:rStyle w:val="default"/>
          <w:rFonts w:cs="FrankRuehl" w:hint="cs"/>
          <w:rtl/>
        </w:rPr>
        <w:t>ס</w:t>
      </w:r>
      <w:r w:rsidR="00D92350">
        <w:rPr>
          <w:rStyle w:val="default"/>
          <w:rFonts w:cs="FrankRuehl"/>
          <w:rtl/>
        </w:rPr>
        <w:t>ו</w:t>
      </w:r>
      <w:r w:rsidR="00D92350">
        <w:rPr>
          <w:rStyle w:val="default"/>
          <w:rFonts w:cs="FrankRuehl" w:hint="cs"/>
          <w:rtl/>
        </w:rPr>
        <w:t>ג 24 -</w:t>
      </w:r>
      <w:r w:rsidR="00D92350">
        <w:rPr>
          <w:rStyle w:val="default"/>
          <w:rFonts w:cs="FrankRuehl"/>
          <w:rtl/>
        </w:rPr>
        <w:tab/>
      </w:r>
      <w:r w:rsidR="00451EBF" w:rsidRPr="00451EBF">
        <w:rPr>
          <w:rStyle w:val="default"/>
          <w:rFonts w:cs="FrankRuehl" w:hint="cs"/>
          <w:rtl/>
        </w:rPr>
        <w:t>בדים ותחליפים לבדים; מוצרי בד לבית; וילונות מבד או מפלסטיק</w:t>
      </w:r>
      <w:r w:rsidR="00D92350">
        <w:rPr>
          <w:rStyle w:val="default"/>
          <w:rFonts w:cs="FrankRuehl" w:hint="cs"/>
          <w:rtl/>
        </w:rPr>
        <w:t>.</w:t>
      </w:r>
    </w:p>
    <w:p w:rsidR="00D92350" w:rsidRDefault="00D92350">
      <w:pPr>
        <w:pStyle w:val="P02"/>
        <w:spacing w:before="72"/>
        <w:ind w:left="1021" w:right="1134"/>
        <w:rPr>
          <w:rStyle w:val="default"/>
          <w:rFonts w:cs="FrankRuehl"/>
          <w:rtl/>
        </w:rPr>
      </w:pPr>
      <w:r>
        <w:rPr>
          <w:rStyle w:val="default"/>
          <w:rFonts w:cs="FrankRuehl" w:hint="cs"/>
          <w:rtl/>
        </w:rPr>
        <w:t>ס</w:t>
      </w:r>
      <w:r>
        <w:rPr>
          <w:rStyle w:val="default"/>
          <w:rFonts w:cs="FrankRuehl"/>
          <w:rtl/>
        </w:rPr>
        <w:t>ו</w:t>
      </w:r>
      <w:r>
        <w:rPr>
          <w:rStyle w:val="default"/>
          <w:rFonts w:cs="FrankRuehl" w:hint="cs"/>
          <w:rtl/>
        </w:rPr>
        <w:t>ג 25 -</w:t>
      </w:r>
      <w:r>
        <w:rPr>
          <w:rStyle w:val="default"/>
          <w:rFonts w:cs="FrankRuehl"/>
          <w:rtl/>
        </w:rPr>
        <w:tab/>
        <w:t>ד</w:t>
      </w:r>
      <w:r>
        <w:rPr>
          <w:rStyle w:val="default"/>
          <w:rFonts w:cs="FrankRuehl" w:hint="cs"/>
          <w:rtl/>
        </w:rPr>
        <w:t>ברי הלבשה, הנעלה וכיסויי ראש.</w:t>
      </w:r>
    </w:p>
    <w:p w:rsidR="00D92350" w:rsidRDefault="00451EBF">
      <w:pPr>
        <w:pStyle w:val="P02"/>
        <w:spacing w:before="72"/>
        <w:ind w:left="1021" w:right="1134"/>
        <w:rPr>
          <w:rStyle w:val="default"/>
          <w:rFonts w:cs="FrankRuehl"/>
          <w:rtl/>
        </w:rPr>
      </w:pPr>
      <w:r w:rsidRPr="001B14EB">
        <w:rPr>
          <w:rStyle w:val="default"/>
          <w:rFonts w:cs="FrankRuehl" w:hint="cs"/>
          <w:rtl/>
        </w:rPr>
        <w:pict>
          <v:shape id="_x0000_s2580" type="#_x0000_t202" style="position:absolute;left:0;text-align:left;margin-left:470.35pt;margin-top:7.1pt;width:1in;height:11.2pt;z-index:251757056" filled="f" stroked="f">
            <v:textbox inset="1mm,0,1mm,0">
              <w:txbxContent>
                <w:p w:rsidR="00343C41" w:rsidRDefault="00343C41" w:rsidP="00451EBF">
                  <w:pPr>
                    <w:spacing w:line="160" w:lineRule="exact"/>
                    <w:jc w:val="left"/>
                    <w:rPr>
                      <w:rFonts w:cs="Miriam" w:hint="cs"/>
                      <w:sz w:val="18"/>
                      <w:szCs w:val="18"/>
                      <w:rtl/>
                    </w:rPr>
                  </w:pPr>
                  <w:r>
                    <w:rPr>
                      <w:rFonts w:cs="Miriam" w:hint="cs"/>
                      <w:sz w:val="18"/>
                      <w:szCs w:val="18"/>
                      <w:rtl/>
                    </w:rPr>
                    <w:t>תק' תשע"</w:t>
                  </w:r>
                  <w:r w:rsidR="001B14EB">
                    <w:rPr>
                      <w:rFonts w:cs="Miriam" w:hint="cs"/>
                      <w:sz w:val="18"/>
                      <w:szCs w:val="18"/>
                      <w:rtl/>
                    </w:rPr>
                    <w:t>ט</w:t>
                  </w:r>
                  <w:r>
                    <w:rPr>
                      <w:rFonts w:cs="Miriam" w:hint="cs"/>
                      <w:sz w:val="18"/>
                      <w:szCs w:val="18"/>
                      <w:rtl/>
                    </w:rPr>
                    <w:t>-201</w:t>
                  </w:r>
                  <w:r w:rsidR="001B14EB">
                    <w:rPr>
                      <w:rFonts w:cs="Miriam" w:hint="cs"/>
                      <w:sz w:val="18"/>
                      <w:szCs w:val="18"/>
                      <w:rtl/>
                    </w:rPr>
                    <w:t>8</w:t>
                  </w:r>
                </w:p>
              </w:txbxContent>
            </v:textbox>
            <w10:anchorlock/>
          </v:shape>
        </w:pict>
      </w:r>
      <w:r w:rsidR="00D92350">
        <w:rPr>
          <w:rStyle w:val="default"/>
          <w:rFonts w:cs="FrankRuehl" w:hint="cs"/>
          <w:rtl/>
        </w:rPr>
        <w:t>ס</w:t>
      </w:r>
      <w:r w:rsidR="00D92350">
        <w:rPr>
          <w:rStyle w:val="default"/>
          <w:rFonts w:cs="FrankRuehl"/>
          <w:rtl/>
        </w:rPr>
        <w:t>ו</w:t>
      </w:r>
      <w:r w:rsidR="00D92350">
        <w:rPr>
          <w:rStyle w:val="default"/>
          <w:rFonts w:cs="FrankRuehl" w:hint="cs"/>
          <w:rtl/>
        </w:rPr>
        <w:t>ג 26 -</w:t>
      </w:r>
      <w:r w:rsidR="00D92350">
        <w:rPr>
          <w:rStyle w:val="default"/>
          <w:rFonts w:cs="FrankRuehl"/>
          <w:rtl/>
        </w:rPr>
        <w:tab/>
      </w:r>
      <w:r w:rsidR="001B14EB" w:rsidRPr="001B14EB">
        <w:rPr>
          <w:rStyle w:val="default"/>
          <w:rFonts w:cs="FrankRuehl" w:hint="cs"/>
          <w:rtl/>
        </w:rPr>
        <w:t>תחרה, מקלעות ומעשי רקמה, סרטי וקשתות דסקית; כפתורים; ווים ולולאות; סיכות ומחטים; פרחים מלאכותיים; קישוטים לשיער; שיער מלאכותי</w:t>
      </w:r>
      <w:r w:rsidR="00D92350">
        <w:rPr>
          <w:rStyle w:val="default"/>
          <w:rFonts w:cs="FrankRuehl" w:hint="cs"/>
          <w:rtl/>
        </w:rPr>
        <w:t>.</w:t>
      </w:r>
    </w:p>
    <w:p w:rsidR="00D92350" w:rsidRDefault="00451EBF" w:rsidP="00451EBF">
      <w:pPr>
        <w:pStyle w:val="P02"/>
        <w:spacing w:before="72"/>
        <w:ind w:left="1021" w:right="1134"/>
        <w:rPr>
          <w:rStyle w:val="default"/>
          <w:rFonts w:cs="FrankRuehl"/>
          <w:rtl/>
        </w:rPr>
      </w:pPr>
      <w:r>
        <w:rPr>
          <w:rFonts w:cs="FrankRuehl" w:hint="cs"/>
          <w:sz w:val="26"/>
          <w:rtl/>
          <w:lang w:eastAsia="en-US"/>
        </w:rPr>
        <w:pict>
          <v:shape id="_x0000_s2583" type="#_x0000_t202" style="position:absolute;left:0;text-align:left;margin-left:470.35pt;margin-top:7.1pt;width:1in;height:11.2pt;z-index:251758080" filled="f" stroked="f">
            <v:textbox inset="1mm,0,1mm,0">
              <w:txbxContent>
                <w:p w:rsidR="00343C41" w:rsidRDefault="00343C41" w:rsidP="00451EBF">
                  <w:pPr>
                    <w:spacing w:line="160" w:lineRule="exact"/>
                    <w:jc w:val="left"/>
                    <w:rPr>
                      <w:rFonts w:cs="Miriam" w:hint="cs"/>
                      <w:sz w:val="18"/>
                      <w:szCs w:val="18"/>
                      <w:rtl/>
                    </w:rPr>
                  </w:pPr>
                  <w:r>
                    <w:rPr>
                      <w:rFonts w:cs="Miriam" w:hint="cs"/>
                      <w:sz w:val="18"/>
                      <w:szCs w:val="18"/>
                      <w:rtl/>
                    </w:rPr>
                    <w:t>תק' תשע"ז-2016</w:t>
                  </w:r>
                </w:p>
              </w:txbxContent>
            </v:textbox>
            <w10:anchorlock/>
          </v:shape>
        </w:pict>
      </w:r>
      <w:r w:rsidR="00D92350">
        <w:rPr>
          <w:rStyle w:val="default"/>
          <w:rFonts w:cs="FrankRuehl" w:hint="cs"/>
          <w:rtl/>
        </w:rPr>
        <w:t>ס</w:t>
      </w:r>
      <w:r w:rsidR="00D92350">
        <w:rPr>
          <w:rStyle w:val="default"/>
          <w:rFonts w:cs="FrankRuehl"/>
          <w:rtl/>
        </w:rPr>
        <w:t>ו</w:t>
      </w:r>
      <w:r w:rsidR="00D92350">
        <w:rPr>
          <w:rStyle w:val="default"/>
          <w:rFonts w:cs="FrankRuehl" w:hint="cs"/>
          <w:rtl/>
        </w:rPr>
        <w:t>ג 27 -</w:t>
      </w:r>
      <w:r w:rsidR="00D92350">
        <w:rPr>
          <w:rStyle w:val="default"/>
          <w:rFonts w:cs="FrankRuehl"/>
          <w:rtl/>
        </w:rPr>
        <w:tab/>
        <w:t>ש</w:t>
      </w:r>
      <w:r w:rsidR="00D92350">
        <w:rPr>
          <w:rStyle w:val="default"/>
          <w:rFonts w:cs="FrankRuehl" w:hint="cs"/>
          <w:rtl/>
        </w:rPr>
        <w:t xml:space="preserve">טיחים, מרבדים, מחצלאות, לינולאום וחמרים אחרים לכיסוי רצפות קיימות; וילאות קיר (שאינם </w:t>
      </w:r>
      <w:r>
        <w:rPr>
          <w:rStyle w:val="default"/>
          <w:rFonts w:cs="FrankRuehl" w:hint="cs"/>
          <w:rtl/>
        </w:rPr>
        <w:t>מבד</w:t>
      </w:r>
      <w:r w:rsidR="00D92350">
        <w:rPr>
          <w:rStyle w:val="default"/>
          <w:rFonts w:cs="FrankRuehl" w:hint="cs"/>
          <w:rtl/>
        </w:rPr>
        <w:t>).</w:t>
      </w:r>
    </w:p>
    <w:p w:rsidR="00D92350" w:rsidRDefault="00216426" w:rsidP="00216426">
      <w:pPr>
        <w:pStyle w:val="P02"/>
        <w:spacing w:before="72"/>
        <w:ind w:left="1021" w:right="1134"/>
        <w:rPr>
          <w:rStyle w:val="default"/>
          <w:rFonts w:cs="FrankRuehl"/>
          <w:rtl/>
        </w:rPr>
      </w:pPr>
      <w:r>
        <w:rPr>
          <w:rFonts w:cs="FrankRuehl" w:hint="cs"/>
          <w:sz w:val="26"/>
          <w:rtl/>
          <w:lang w:eastAsia="en-US"/>
        </w:rPr>
        <w:pict>
          <v:shape id="_x0000_s2568" type="#_x0000_t202" style="position:absolute;left:0;text-align:left;margin-left:470.35pt;margin-top:7.1pt;width:1in;height:16.3pt;z-index:251752960" filled="f" stroked="f">
            <v:textbox style="mso-next-textbox:#_x0000_s2568" inset="1mm,0,1mm,0">
              <w:txbxContent>
                <w:p w:rsidR="00343C41" w:rsidRDefault="00343C41" w:rsidP="00216426">
                  <w:pPr>
                    <w:spacing w:line="160" w:lineRule="exact"/>
                    <w:jc w:val="left"/>
                    <w:rPr>
                      <w:rFonts w:cs="Miriam" w:hint="cs"/>
                      <w:sz w:val="18"/>
                      <w:szCs w:val="18"/>
                      <w:rtl/>
                    </w:rPr>
                  </w:pPr>
                  <w:r>
                    <w:rPr>
                      <w:rFonts w:cs="Miriam" w:hint="cs"/>
                      <w:sz w:val="18"/>
                      <w:szCs w:val="18"/>
                      <w:rtl/>
                    </w:rPr>
                    <w:t>תק' תשע"ו-2015</w:t>
                  </w:r>
                </w:p>
                <w:p w:rsidR="00343C41" w:rsidRDefault="00343C41" w:rsidP="00451EBF">
                  <w:pPr>
                    <w:spacing w:line="160" w:lineRule="exact"/>
                    <w:jc w:val="left"/>
                    <w:rPr>
                      <w:rFonts w:cs="Miriam" w:hint="cs"/>
                      <w:sz w:val="18"/>
                      <w:szCs w:val="18"/>
                      <w:rtl/>
                    </w:rPr>
                  </w:pPr>
                  <w:r>
                    <w:rPr>
                      <w:rFonts w:cs="Miriam" w:hint="cs"/>
                      <w:sz w:val="18"/>
                      <w:szCs w:val="18"/>
                      <w:rtl/>
                    </w:rPr>
                    <w:t>תק' תשע"ז-2016</w:t>
                  </w:r>
                </w:p>
              </w:txbxContent>
            </v:textbox>
            <w10:anchorlock/>
          </v:shape>
        </w:pict>
      </w:r>
      <w:r w:rsidR="00D92350">
        <w:rPr>
          <w:rStyle w:val="default"/>
          <w:rFonts w:cs="FrankRuehl" w:hint="cs"/>
          <w:rtl/>
        </w:rPr>
        <w:t>ס</w:t>
      </w:r>
      <w:r w:rsidR="00D92350">
        <w:rPr>
          <w:rStyle w:val="default"/>
          <w:rFonts w:cs="FrankRuehl"/>
          <w:rtl/>
        </w:rPr>
        <w:t>ו</w:t>
      </w:r>
      <w:r w:rsidR="00D92350">
        <w:rPr>
          <w:rStyle w:val="default"/>
          <w:rFonts w:cs="FrankRuehl" w:hint="cs"/>
          <w:rtl/>
        </w:rPr>
        <w:t>ג 28 -</w:t>
      </w:r>
      <w:r w:rsidR="00D92350">
        <w:rPr>
          <w:rStyle w:val="default"/>
          <w:rFonts w:cs="FrankRuehl"/>
          <w:rtl/>
        </w:rPr>
        <w:tab/>
        <w:t>מ</w:t>
      </w:r>
      <w:r w:rsidR="00D92350">
        <w:rPr>
          <w:rStyle w:val="default"/>
          <w:rFonts w:cs="FrankRuehl" w:hint="cs"/>
          <w:rtl/>
        </w:rPr>
        <w:t>שחקים וצעצועים;</w:t>
      </w:r>
      <w:r w:rsidR="00451EBF">
        <w:rPr>
          <w:rStyle w:val="default"/>
          <w:rFonts w:cs="FrankRuehl" w:hint="cs"/>
          <w:rtl/>
        </w:rPr>
        <w:t xml:space="preserve"> </w:t>
      </w:r>
      <w:r w:rsidR="00451EBF" w:rsidRPr="00451EBF">
        <w:rPr>
          <w:rStyle w:val="default"/>
          <w:rFonts w:cs="FrankRuehl" w:hint="cs"/>
          <w:rtl/>
        </w:rPr>
        <w:t>התקני משחקי וידאו;</w:t>
      </w:r>
      <w:r w:rsidR="00D92350">
        <w:rPr>
          <w:rStyle w:val="default"/>
          <w:rFonts w:cs="FrankRuehl" w:hint="cs"/>
          <w:rtl/>
        </w:rPr>
        <w:t xml:space="preserve"> צרכי התעמלות וספורט; קישוטים לעצי ח</w:t>
      </w:r>
      <w:r w:rsidR="00D92350">
        <w:rPr>
          <w:rStyle w:val="default"/>
          <w:rFonts w:cs="FrankRuehl"/>
          <w:rtl/>
        </w:rPr>
        <w:t>ג</w:t>
      </w:r>
      <w:r w:rsidR="00D92350">
        <w:rPr>
          <w:rStyle w:val="default"/>
          <w:rFonts w:cs="FrankRuehl" w:hint="cs"/>
          <w:rtl/>
        </w:rPr>
        <w:t xml:space="preserve"> המולד.</w:t>
      </w:r>
    </w:p>
    <w:p w:rsidR="00D92350" w:rsidRDefault="00D92350">
      <w:pPr>
        <w:pStyle w:val="P02"/>
        <w:spacing w:before="72"/>
        <w:ind w:left="1021" w:right="1134"/>
        <w:rPr>
          <w:rStyle w:val="default"/>
          <w:rFonts w:cs="FrankRuehl"/>
          <w:rtl/>
        </w:rPr>
      </w:pPr>
      <w:r>
        <w:rPr>
          <w:rFonts w:cs="FrankRuehl"/>
          <w:rtl/>
          <w:lang w:val="he-IL"/>
        </w:rPr>
        <w:pict>
          <v:shape id="_x0000_s2193" type="#_x0000_t202" style="position:absolute;left:0;text-align:left;margin-left:470.35pt;margin-top:7.1pt;width:73.6pt;height:24.95pt;z-index:251668992" filled="f" stroked="f">
            <v:textbox style="mso-next-textbox:#_x0000_s2193" inset="1mm,0,1mm,0">
              <w:txbxContent>
                <w:p w:rsidR="00343C41" w:rsidRDefault="00343C41">
                  <w:pPr>
                    <w:spacing w:line="160" w:lineRule="exact"/>
                    <w:jc w:val="left"/>
                    <w:rPr>
                      <w:rFonts w:cs="Miriam"/>
                      <w:sz w:val="18"/>
                      <w:szCs w:val="18"/>
                      <w:rtl/>
                    </w:rPr>
                  </w:pPr>
                  <w:r>
                    <w:rPr>
                      <w:rFonts w:cs="Miriam" w:hint="cs"/>
                      <w:sz w:val="18"/>
                      <w:szCs w:val="18"/>
                      <w:rtl/>
                    </w:rPr>
                    <w:t>תק' תשס"ב-2002</w:t>
                  </w:r>
                </w:p>
                <w:p w:rsidR="003F25A8" w:rsidRDefault="003F25A8">
                  <w:pPr>
                    <w:spacing w:line="160" w:lineRule="exact"/>
                    <w:jc w:val="left"/>
                    <w:rPr>
                      <w:rFonts w:cs="Miriam"/>
                      <w:sz w:val="18"/>
                      <w:szCs w:val="18"/>
                      <w:rtl/>
                    </w:rPr>
                  </w:pPr>
                  <w:r>
                    <w:rPr>
                      <w:rFonts w:cs="Miriam" w:hint="cs"/>
                      <w:sz w:val="18"/>
                      <w:szCs w:val="18"/>
                      <w:rtl/>
                    </w:rPr>
                    <w:t>תק' תשע"ח-2017</w:t>
                  </w:r>
                </w:p>
                <w:p w:rsidR="000414F6" w:rsidRDefault="000414F6">
                  <w:pPr>
                    <w:spacing w:line="160" w:lineRule="exact"/>
                    <w:jc w:val="left"/>
                    <w:rPr>
                      <w:rFonts w:cs="Miriam" w:hint="cs"/>
                      <w:sz w:val="18"/>
                      <w:szCs w:val="18"/>
                      <w:rtl/>
                    </w:rPr>
                  </w:pPr>
                  <w:r>
                    <w:rPr>
                      <w:rFonts w:cs="Miriam" w:hint="cs"/>
                      <w:sz w:val="18"/>
                      <w:szCs w:val="18"/>
                      <w:rtl/>
                    </w:rPr>
                    <w:t>תק' תשע"ט-2018</w:t>
                  </w:r>
                </w:p>
              </w:txbxContent>
            </v:textbox>
            <w10:anchorlock/>
          </v:shape>
        </w:pict>
      </w:r>
      <w:r>
        <w:rPr>
          <w:rStyle w:val="default"/>
          <w:rFonts w:cs="FrankRuehl" w:hint="cs"/>
          <w:rtl/>
        </w:rPr>
        <w:t>ס</w:t>
      </w:r>
      <w:r>
        <w:rPr>
          <w:rStyle w:val="default"/>
          <w:rFonts w:cs="FrankRuehl"/>
          <w:rtl/>
        </w:rPr>
        <w:t>ו</w:t>
      </w:r>
      <w:r>
        <w:rPr>
          <w:rStyle w:val="default"/>
          <w:rFonts w:cs="FrankRuehl" w:hint="cs"/>
          <w:rtl/>
        </w:rPr>
        <w:t xml:space="preserve">ג </w:t>
      </w:r>
      <w:r>
        <w:rPr>
          <w:rStyle w:val="default"/>
          <w:rFonts w:cs="FrankRuehl"/>
          <w:rtl/>
        </w:rPr>
        <w:t>29 -</w:t>
      </w:r>
      <w:r>
        <w:rPr>
          <w:rStyle w:val="default"/>
          <w:rFonts w:cs="FrankRuehl"/>
          <w:rtl/>
        </w:rPr>
        <w:tab/>
        <w:t>ב</w:t>
      </w:r>
      <w:r>
        <w:rPr>
          <w:rStyle w:val="default"/>
          <w:rFonts w:cs="FrankRuehl" w:hint="cs"/>
          <w:rtl/>
        </w:rPr>
        <w:t>שר, דגים, עופות וציד; תמציות בשר; פירות וירקות משומרים, מיובשים ומבושלים; ריבות, מרקחות, לפתנים, ביצים, חלב</w:t>
      </w:r>
      <w:r w:rsidR="000414F6">
        <w:rPr>
          <w:rStyle w:val="default"/>
          <w:rFonts w:cs="FrankRuehl" w:hint="cs"/>
          <w:rtl/>
        </w:rPr>
        <w:t>,</w:t>
      </w:r>
      <w:r>
        <w:rPr>
          <w:rStyle w:val="default"/>
          <w:rFonts w:cs="FrankRuehl" w:hint="cs"/>
          <w:rtl/>
        </w:rPr>
        <w:t xml:space="preserve"> </w:t>
      </w:r>
      <w:r w:rsidR="000414F6" w:rsidRPr="000414F6">
        <w:rPr>
          <w:rStyle w:val="default"/>
          <w:rFonts w:cs="FrankRuehl" w:hint="cs"/>
          <w:rtl/>
        </w:rPr>
        <w:t>גבינה, חמאה, יוגורט ומוצרי חלב אחרים</w:t>
      </w:r>
      <w:r>
        <w:rPr>
          <w:rStyle w:val="default"/>
          <w:rFonts w:cs="FrankRuehl" w:hint="cs"/>
          <w:rtl/>
        </w:rPr>
        <w:t xml:space="preserve">; </w:t>
      </w:r>
      <w:r w:rsidR="003F25A8">
        <w:rPr>
          <w:rStyle w:val="default"/>
          <w:rFonts w:cs="FrankRuehl" w:hint="cs"/>
          <w:rtl/>
        </w:rPr>
        <w:t>שמנים ושומנים למזון</w:t>
      </w:r>
      <w:r>
        <w:rPr>
          <w:rStyle w:val="default"/>
          <w:rFonts w:cs="FrankRuehl" w:hint="cs"/>
          <w:rtl/>
        </w:rPr>
        <w:t>.</w:t>
      </w:r>
    </w:p>
    <w:p w:rsidR="00D92350" w:rsidRDefault="00AA072D" w:rsidP="00AA072D">
      <w:pPr>
        <w:pStyle w:val="P02"/>
        <w:spacing w:before="72"/>
        <w:ind w:left="1021" w:right="1134"/>
        <w:rPr>
          <w:rStyle w:val="default"/>
          <w:rFonts w:cs="FrankRuehl"/>
          <w:rtl/>
        </w:rPr>
      </w:pPr>
      <w:r w:rsidRPr="00AA072D">
        <w:rPr>
          <w:rStyle w:val="default"/>
          <w:rFonts w:cs="FrankRuehl" w:hint="cs"/>
          <w:rtl/>
        </w:rPr>
        <w:pict>
          <v:shape id="_x0000_s2343" type="#_x0000_t202" style="position:absolute;left:0;text-align:left;margin-left:470.25pt;margin-top:7.1pt;width:1in;height:23.65pt;z-index:251689472" filled="f" stroked="f">
            <v:textbox style="mso-next-textbox:#_x0000_s2343" inset="1mm,0,1mm,0">
              <w:txbxContent>
                <w:p w:rsidR="003F25A8" w:rsidRDefault="00343C41" w:rsidP="000414F6">
                  <w:pPr>
                    <w:spacing w:line="160" w:lineRule="exact"/>
                    <w:jc w:val="left"/>
                    <w:rPr>
                      <w:rFonts w:cs="Miriam"/>
                      <w:sz w:val="18"/>
                      <w:szCs w:val="18"/>
                      <w:rtl/>
                    </w:rPr>
                  </w:pPr>
                  <w:r>
                    <w:rPr>
                      <w:rFonts w:cs="Miriam" w:hint="cs"/>
                      <w:sz w:val="18"/>
                      <w:szCs w:val="18"/>
                      <w:rtl/>
                    </w:rPr>
                    <w:t xml:space="preserve">תק' </w:t>
                  </w:r>
                  <w:r w:rsidR="000414F6">
                    <w:rPr>
                      <w:rFonts w:cs="Miriam" w:hint="cs"/>
                      <w:sz w:val="18"/>
                      <w:szCs w:val="18"/>
                      <w:rtl/>
                    </w:rPr>
                    <w:t>תשע"ט-2018</w:t>
                  </w:r>
                </w:p>
                <w:p w:rsidR="00D92ACA" w:rsidRDefault="00D92ACA" w:rsidP="000414F6">
                  <w:pPr>
                    <w:spacing w:line="160" w:lineRule="exact"/>
                    <w:jc w:val="left"/>
                    <w:rPr>
                      <w:rFonts w:cs="Miriam" w:hint="cs"/>
                      <w:sz w:val="18"/>
                      <w:szCs w:val="18"/>
                      <w:rtl/>
                    </w:rPr>
                  </w:pPr>
                  <w:r>
                    <w:rPr>
                      <w:rFonts w:cs="Miriam" w:hint="cs"/>
                      <w:sz w:val="18"/>
                      <w:szCs w:val="18"/>
                      <w:rtl/>
                    </w:rPr>
                    <w:t>תק' תשפ"ב-2021</w:t>
                  </w:r>
                </w:p>
              </w:txbxContent>
            </v:textbox>
          </v:shape>
        </w:pict>
      </w:r>
      <w:r w:rsidR="00D92350">
        <w:rPr>
          <w:rStyle w:val="default"/>
          <w:rFonts w:cs="FrankRuehl" w:hint="cs"/>
          <w:rtl/>
        </w:rPr>
        <w:t>ס</w:t>
      </w:r>
      <w:r w:rsidR="00D92350">
        <w:rPr>
          <w:rStyle w:val="default"/>
          <w:rFonts w:cs="FrankRuehl"/>
          <w:rtl/>
        </w:rPr>
        <w:t>ו</w:t>
      </w:r>
      <w:r w:rsidR="00D92350">
        <w:rPr>
          <w:rStyle w:val="default"/>
          <w:rFonts w:cs="FrankRuehl" w:hint="cs"/>
          <w:rtl/>
        </w:rPr>
        <w:t>ג 30 -</w:t>
      </w:r>
      <w:r w:rsidR="00D92350">
        <w:rPr>
          <w:rStyle w:val="default"/>
          <w:rFonts w:cs="FrankRuehl"/>
          <w:rtl/>
        </w:rPr>
        <w:tab/>
      </w:r>
      <w:r w:rsidR="000414F6" w:rsidRPr="000414F6">
        <w:rPr>
          <w:rStyle w:val="default"/>
          <w:rFonts w:cs="FrankRuehl" w:hint="cs"/>
          <w:rtl/>
        </w:rPr>
        <w:t xml:space="preserve">קפה, תה, קקאו </w:t>
      </w:r>
      <w:r w:rsidR="00634C02" w:rsidRPr="00634C02">
        <w:rPr>
          <w:rStyle w:val="default"/>
          <w:rFonts w:cs="FrankRuehl" w:hint="cs"/>
          <w:rtl/>
        </w:rPr>
        <w:t>ותחליף בעבורם</w:t>
      </w:r>
      <w:r w:rsidR="000414F6" w:rsidRPr="000414F6">
        <w:rPr>
          <w:rStyle w:val="default"/>
          <w:rFonts w:cs="FrankRuehl" w:hint="cs"/>
          <w:rtl/>
        </w:rPr>
        <w:t>; אורז, פסטה ואטריות; טפיוקה וסגו; קמה ומוצרים העשויים מדגנים; לחם, דברי מאפה וממתקים; שוקולד; גלידות; סורבה וקרחונים אחרים למאכל; סוכר, דבש; נופת; שמרים, אבקת אפייה; מלח, תיבול, תבלינים, עשבי תיבול משומרים; חומץ, רטבים ונותני טעם אחרים; קרח (מים קפואים</w:t>
      </w:r>
      <w:r w:rsidR="003F25A8">
        <w:rPr>
          <w:rStyle w:val="default"/>
          <w:rFonts w:cs="FrankRuehl" w:hint="cs"/>
          <w:rtl/>
        </w:rPr>
        <w:t>)</w:t>
      </w:r>
      <w:r w:rsidR="00D92350">
        <w:rPr>
          <w:rStyle w:val="default"/>
          <w:rFonts w:cs="FrankRuehl" w:hint="cs"/>
          <w:rtl/>
        </w:rPr>
        <w:t>.</w:t>
      </w:r>
    </w:p>
    <w:p w:rsidR="00D92350" w:rsidRDefault="00AA072D" w:rsidP="00976A1C">
      <w:pPr>
        <w:pStyle w:val="P02"/>
        <w:spacing w:before="72"/>
        <w:ind w:left="1021" w:right="1134"/>
        <w:rPr>
          <w:rStyle w:val="default"/>
          <w:rFonts w:cs="FrankRuehl" w:hint="cs"/>
          <w:rtl/>
        </w:rPr>
      </w:pPr>
      <w:r w:rsidRPr="00216426">
        <w:rPr>
          <w:rStyle w:val="default"/>
          <w:rFonts w:cs="FrankRuehl"/>
          <w:rtl/>
        </w:rPr>
        <w:pict>
          <v:shape id="_x0000_s2346" type="#_x0000_t202" style="position:absolute;left:0;text-align:left;margin-left:470.25pt;margin-top:7.1pt;width:1in;height:11.2pt;z-index:251690496" filled="f" stroked="f">
            <v:textbox inset="1mm,0,1mm,0">
              <w:txbxContent>
                <w:p w:rsidR="00343C41" w:rsidRDefault="00343C41" w:rsidP="00976A1C">
                  <w:pPr>
                    <w:spacing w:line="160" w:lineRule="exact"/>
                    <w:jc w:val="left"/>
                    <w:rPr>
                      <w:rFonts w:cs="Miriam" w:hint="cs"/>
                      <w:sz w:val="18"/>
                      <w:szCs w:val="18"/>
                      <w:rtl/>
                    </w:rPr>
                  </w:pPr>
                  <w:r>
                    <w:rPr>
                      <w:rFonts w:cs="Miriam" w:hint="cs"/>
                      <w:sz w:val="18"/>
                      <w:szCs w:val="18"/>
                      <w:rtl/>
                    </w:rPr>
                    <w:t>תק' תשע"ז-2016</w:t>
                  </w:r>
                </w:p>
              </w:txbxContent>
            </v:textbox>
          </v:shape>
        </w:pict>
      </w:r>
      <w:r w:rsidR="00D92350" w:rsidRPr="00216426">
        <w:rPr>
          <w:rStyle w:val="default"/>
          <w:rFonts w:cs="FrankRuehl"/>
          <w:rtl/>
        </w:rPr>
        <w:t>סו</w:t>
      </w:r>
      <w:r w:rsidR="00D92350" w:rsidRPr="00216426">
        <w:rPr>
          <w:rStyle w:val="default"/>
          <w:rFonts w:cs="FrankRuehl" w:hint="cs"/>
          <w:rtl/>
        </w:rPr>
        <w:t>ג 31 -</w:t>
      </w:r>
      <w:r w:rsidR="00D92350" w:rsidRPr="00216426">
        <w:rPr>
          <w:rStyle w:val="default"/>
          <w:rFonts w:cs="FrankRuehl"/>
          <w:rtl/>
        </w:rPr>
        <w:tab/>
      </w:r>
      <w:r w:rsidR="00976A1C" w:rsidRPr="00976A1C">
        <w:rPr>
          <w:rStyle w:val="default"/>
          <w:rFonts w:cs="FrankRuehl" w:hint="cs"/>
          <w:rtl/>
        </w:rPr>
        <w:t>מוצרי חקלאות, חקלאות ימית, גננות ויערנות גולמיים ולא מעובדים; תבואות וזרעים גולמיים ולא מעובדים; פירות וירקות טריים, עשבים טריים; שתילים ופרחים חיים; פקעות, זרעים וגרעינים לשתילה; בעלי חיים; מזון ושתייה לבעלי חיים; לתת</w:t>
      </w:r>
      <w:r w:rsidR="00D92350">
        <w:rPr>
          <w:rStyle w:val="default"/>
          <w:rFonts w:cs="FrankRuehl" w:hint="cs"/>
          <w:rtl/>
        </w:rPr>
        <w:t>.</w:t>
      </w:r>
    </w:p>
    <w:p w:rsidR="00D92350" w:rsidRDefault="00507D17" w:rsidP="00507D17">
      <w:pPr>
        <w:pStyle w:val="P02"/>
        <w:spacing w:before="72"/>
        <w:ind w:left="1021" w:right="1134"/>
        <w:rPr>
          <w:rStyle w:val="default"/>
          <w:rFonts w:cs="FrankRuehl"/>
          <w:rtl/>
        </w:rPr>
      </w:pPr>
      <w:r w:rsidRPr="00AA072D">
        <w:rPr>
          <w:rStyle w:val="default"/>
          <w:rFonts w:cs="FrankRuehl" w:hint="cs"/>
          <w:rtl/>
        </w:rPr>
        <w:pict>
          <v:shape id="_x0000_s2594" type="#_x0000_t202" style="position:absolute;left:0;text-align:left;margin-left:470.25pt;margin-top:7.1pt;width:1in;height:20.15pt;z-index:251764224" filled="f" stroked="f">
            <v:textbox style="mso-next-textbox:#_x0000_s2594" inset="1mm,0,1mm,0">
              <w:txbxContent>
                <w:p w:rsidR="00507D17" w:rsidRDefault="00507D17" w:rsidP="00507D17">
                  <w:pPr>
                    <w:spacing w:line="160" w:lineRule="exact"/>
                    <w:jc w:val="left"/>
                    <w:rPr>
                      <w:rFonts w:cs="Miriam"/>
                      <w:sz w:val="18"/>
                      <w:szCs w:val="18"/>
                      <w:rtl/>
                    </w:rPr>
                  </w:pPr>
                  <w:r>
                    <w:rPr>
                      <w:rFonts w:cs="Miriam" w:hint="cs"/>
                      <w:sz w:val="18"/>
                      <w:szCs w:val="18"/>
                      <w:rtl/>
                    </w:rPr>
                    <w:t>תק' תשע"ט-2018</w:t>
                  </w:r>
                </w:p>
                <w:p w:rsidR="00D92ACA" w:rsidRDefault="00D92ACA" w:rsidP="00507D17">
                  <w:pPr>
                    <w:spacing w:line="160" w:lineRule="exact"/>
                    <w:jc w:val="left"/>
                    <w:rPr>
                      <w:rFonts w:cs="Miriam" w:hint="cs"/>
                      <w:sz w:val="18"/>
                      <w:szCs w:val="18"/>
                      <w:rtl/>
                    </w:rPr>
                  </w:pPr>
                  <w:r>
                    <w:rPr>
                      <w:rFonts w:cs="Miriam" w:hint="cs"/>
                      <w:sz w:val="18"/>
                      <w:szCs w:val="18"/>
                      <w:rtl/>
                    </w:rPr>
                    <w:t>תק' תשפ"ב-2021</w:t>
                  </w:r>
                </w:p>
              </w:txbxContent>
            </v:textbox>
          </v:shape>
        </w:pict>
      </w:r>
      <w:r>
        <w:rPr>
          <w:rStyle w:val="default"/>
          <w:rFonts w:cs="FrankRuehl" w:hint="cs"/>
          <w:rtl/>
        </w:rPr>
        <w:t>ס</w:t>
      </w:r>
      <w:r>
        <w:rPr>
          <w:rStyle w:val="default"/>
          <w:rFonts w:cs="FrankRuehl"/>
          <w:rtl/>
        </w:rPr>
        <w:t>ו</w:t>
      </w:r>
      <w:r>
        <w:rPr>
          <w:rStyle w:val="default"/>
          <w:rFonts w:cs="FrankRuehl" w:hint="cs"/>
          <w:rtl/>
        </w:rPr>
        <w:t xml:space="preserve">ג </w:t>
      </w:r>
      <w:r w:rsidR="00D92350" w:rsidRPr="00507D17">
        <w:rPr>
          <w:rStyle w:val="default"/>
          <w:rFonts w:cs="FrankRuehl" w:hint="cs"/>
          <w:rtl/>
        </w:rPr>
        <w:t>32 -</w:t>
      </w:r>
      <w:r w:rsidR="00D92350" w:rsidRPr="00507D17">
        <w:rPr>
          <w:rStyle w:val="default"/>
          <w:rFonts w:cs="FrankRuehl"/>
          <w:rtl/>
        </w:rPr>
        <w:tab/>
      </w:r>
      <w:r w:rsidRPr="00507D17">
        <w:rPr>
          <w:rStyle w:val="default"/>
          <w:rFonts w:cs="FrankRuehl" w:hint="cs"/>
          <w:rtl/>
        </w:rPr>
        <w:t xml:space="preserve">בירה; משקאות לא כוהליים; מים מינרליים ומים מוגזים; משקאות מפירות ומיצי פירות; עסיסים ותכשירים אחרים </w:t>
      </w:r>
      <w:r w:rsidR="00634C02" w:rsidRPr="00634C02">
        <w:rPr>
          <w:rStyle w:val="default"/>
          <w:rFonts w:cs="FrankRuehl" w:hint="cs"/>
          <w:rtl/>
        </w:rPr>
        <w:t>להכנת משקאות שאינם אלכוהוליים</w:t>
      </w:r>
      <w:r w:rsidR="00D92350">
        <w:rPr>
          <w:rStyle w:val="default"/>
          <w:rFonts w:cs="FrankRuehl" w:hint="cs"/>
          <w:rtl/>
        </w:rPr>
        <w:t>.</w:t>
      </w:r>
    </w:p>
    <w:p w:rsidR="00D92350" w:rsidRDefault="00507D17" w:rsidP="00507D17">
      <w:pPr>
        <w:pStyle w:val="P02"/>
        <w:spacing w:before="72"/>
        <w:ind w:left="1021" w:right="1134"/>
        <w:rPr>
          <w:rStyle w:val="default"/>
          <w:rFonts w:cs="FrankRuehl"/>
          <w:rtl/>
        </w:rPr>
      </w:pPr>
      <w:r w:rsidRPr="00AA072D">
        <w:rPr>
          <w:rStyle w:val="default"/>
          <w:rFonts w:cs="FrankRuehl" w:hint="cs"/>
          <w:rtl/>
        </w:rPr>
        <w:pict>
          <v:shape id="_x0000_s2595" type="#_x0000_t202" style="position:absolute;left:0;text-align:left;margin-left:470.25pt;margin-top:7.1pt;width:1in;height:13.2pt;z-index:251765248" filled="f" stroked="f">
            <v:textbox style="mso-next-textbox:#_x0000_s2595" inset="1mm,0,1mm,0">
              <w:txbxContent>
                <w:p w:rsidR="00507D17" w:rsidRDefault="00507D17" w:rsidP="00507D17">
                  <w:pPr>
                    <w:spacing w:line="160" w:lineRule="exact"/>
                    <w:jc w:val="left"/>
                    <w:rPr>
                      <w:rFonts w:cs="Miriam" w:hint="cs"/>
                      <w:sz w:val="18"/>
                      <w:szCs w:val="18"/>
                      <w:rtl/>
                    </w:rPr>
                  </w:pPr>
                  <w:r>
                    <w:rPr>
                      <w:rFonts w:cs="Miriam" w:hint="cs"/>
                      <w:sz w:val="18"/>
                      <w:szCs w:val="18"/>
                      <w:rtl/>
                    </w:rPr>
                    <w:t>תק' תשע"ט-2018</w:t>
                  </w:r>
                </w:p>
              </w:txbxContent>
            </v:textbox>
          </v:shape>
        </w:pict>
      </w:r>
      <w:r>
        <w:rPr>
          <w:rStyle w:val="default"/>
          <w:rFonts w:cs="FrankRuehl" w:hint="cs"/>
          <w:rtl/>
        </w:rPr>
        <w:t>ס</w:t>
      </w:r>
      <w:r>
        <w:rPr>
          <w:rStyle w:val="default"/>
          <w:rFonts w:cs="FrankRuehl"/>
          <w:rtl/>
        </w:rPr>
        <w:t>ו</w:t>
      </w:r>
      <w:r>
        <w:rPr>
          <w:rStyle w:val="default"/>
          <w:rFonts w:cs="FrankRuehl" w:hint="cs"/>
          <w:rtl/>
        </w:rPr>
        <w:t xml:space="preserve">ג </w:t>
      </w:r>
      <w:r w:rsidR="00D92350" w:rsidRPr="00507D17">
        <w:rPr>
          <w:rStyle w:val="default"/>
          <w:rFonts w:cs="FrankRuehl" w:hint="cs"/>
          <w:rtl/>
        </w:rPr>
        <w:t>33 -</w:t>
      </w:r>
      <w:r w:rsidR="00D92350" w:rsidRPr="00507D17">
        <w:rPr>
          <w:rStyle w:val="default"/>
          <w:rFonts w:cs="FrankRuehl"/>
          <w:rtl/>
        </w:rPr>
        <w:tab/>
      </w:r>
      <w:r w:rsidR="00D92350">
        <w:rPr>
          <w:rStyle w:val="default"/>
          <w:rFonts w:cs="FrankRuehl"/>
          <w:rtl/>
        </w:rPr>
        <w:t>מש</w:t>
      </w:r>
      <w:r w:rsidR="00D92350">
        <w:rPr>
          <w:rStyle w:val="default"/>
          <w:rFonts w:cs="FrankRuehl" w:hint="cs"/>
          <w:rtl/>
        </w:rPr>
        <w:t>קאות כוהליים (למעט בירה)</w:t>
      </w:r>
      <w:r w:rsidRPr="00507D17">
        <w:rPr>
          <w:rStyle w:val="default"/>
          <w:rFonts w:cs="FrankRuehl" w:hint="cs"/>
          <w:rtl/>
        </w:rPr>
        <w:t>; תכשירים כוהליים להכנת משקאות</w:t>
      </w:r>
      <w:r w:rsidR="00D92350">
        <w:rPr>
          <w:rStyle w:val="default"/>
          <w:rFonts w:cs="FrankRuehl" w:hint="cs"/>
          <w:rtl/>
        </w:rPr>
        <w:t>.</w:t>
      </w:r>
    </w:p>
    <w:p w:rsidR="00D92350" w:rsidRDefault="00507D17" w:rsidP="00507D17">
      <w:pPr>
        <w:pStyle w:val="P02"/>
        <w:spacing w:before="72"/>
        <w:ind w:left="1021" w:right="1134"/>
        <w:rPr>
          <w:rStyle w:val="default"/>
          <w:rFonts w:cs="FrankRuehl"/>
          <w:rtl/>
        </w:rPr>
      </w:pPr>
      <w:r w:rsidRPr="00AA072D">
        <w:rPr>
          <w:rStyle w:val="default"/>
          <w:rFonts w:cs="FrankRuehl" w:hint="cs"/>
          <w:rtl/>
        </w:rPr>
        <w:pict>
          <v:shape id="_x0000_s2596" type="#_x0000_t202" style="position:absolute;left:0;text-align:left;margin-left:470.25pt;margin-top:7.1pt;width:1in;height:13.2pt;z-index:251766272" filled="f" stroked="f">
            <v:textbox style="mso-next-textbox:#_x0000_s2596" inset="1mm,0,1mm,0">
              <w:txbxContent>
                <w:p w:rsidR="00507D17" w:rsidRDefault="00507D17" w:rsidP="00507D17">
                  <w:pPr>
                    <w:spacing w:line="160" w:lineRule="exact"/>
                    <w:jc w:val="left"/>
                    <w:rPr>
                      <w:rFonts w:cs="Miriam" w:hint="cs"/>
                      <w:sz w:val="18"/>
                      <w:szCs w:val="18"/>
                      <w:rtl/>
                    </w:rPr>
                  </w:pPr>
                  <w:r>
                    <w:rPr>
                      <w:rFonts w:cs="Miriam" w:hint="cs"/>
                      <w:sz w:val="18"/>
                      <w:szCs w:val="18"/>
                      <w:rtl/>
                    </w:rPr>
                    <w:t>תק' תשע"ט-2018</w:t>
                  </w:r>
                </w:p>
              </w:txbxContent>
            </v:textbox>
          </v:shape>
        </w:pict>
      </w:r>
      <w:r>
        <w:rPr>
          <w:rStyle w:val="default"/>
          <w:rFonts w:cs="FrankRuehl" w:hint="cs"/>
          <w:rtl/>
        </w:rPr>
        <w:t>ס</w:t>
      </w:r>
      <w:r>
        <w:rPr>
          <w:rStyle w:val="default"/>
          <w:rFonts w:cs="FrankRuehl"/>
          <w:rtl/>
        </w:rPr>
        <w:t>ו</w:t>
      </w:r>
      <w:r>
        <w:rPr>
          <w:rStyle w:val="default"/>
          <w:rFonts w:cs="FrankRuehl" w:hint="cs"/>
          <w:rtl/>
        </w:rPr>
        <w:t xml:space="preserve">ג </w:t>
      </w:r>
      <w:r w:rsidR="00D92350" w:rsidRPr="00507D17">
        <w:rPr>
          <w:rStyle w:val="default"/>
          <w:rFonts w:cs="FrankRuehl" w:hint="cs"/>
          <w:rtl/>
        </w:rPr>
        <w:t>34 -</w:t>
      </w:r>
      <w:r w:rsidR="00D92350" w:rsidRPr="00507D17">
        <w:rPr>
          <w:rStyle w:val="default"/>
          <w:rFonts w:cs="FrankRuehl"/>
          <w:rtl/>
        </w:rPr>
        <w:tab/>
      </w:r>
      <w:r w:rsidRPr="00507D17">
        <w:rPr>
          <w:rStyle w:val="default"/>
          <w:rFonts w:cs="FrankRuehl" w:hint="cs"/>
          <w:rtl/>
        </w:rPr>
        <w:t>טבק ותחליפי טבק; סיגריות וסיגרים; סיגריות אלקטרוניות ומאדים פומיים למעשנים; צורכי מעשנים; גפרורים</w:t>
      </w:r>
      <w:r w:rsidR="00D92350">
        <w:rPr>
          <w:rStyle w:val="default"/>
          <w:rFonts w:cs="FrankRuehl" w:hint="cs"/>
          <w:rtl/>
        </w:rPr>
        <w:t>.</w:t>
      </w:r>
    </w:p>
    <w:p w:rsidR="00D92350" w:rsidRPr="00342419" w:rsidRDefault="00D92350">
      <w:pPr>
        <w:pStyle w:val="P00"/>
        <w:spacing w:before="72"/>
        <w:ind w:left="0" w:right="1134"/>
        <w:rPr>
          <w:rFonts w:cs="FrankRuehl"/>
          <w:b/>
          <w:bCs/>
          <w:sz w:val="22"/>
          <w:szCs w:val="22"/>
          <w:rtl/>
        </w:rPr>
      </w:pPr>
      <w:r w:rsidRPr="00342419">
        <w:rPr>
          <w:rFonts w:cs="FrankRuehl"/>
          <w:sz w:val="22"/>
          <w:szCs w:val="22"/>
          <w:rtl/>
        </w:rPr>
        <w:tab/>
      </w:r>
      <w:r w:rsidRPr="00342419">
        <w:rPr>
          <w:rFonts w:cs="FrankRuehl"/>
          <w:sz w:val="22"/>
          <w:szCs w:val="22"/>
          <w:rtl/>
        </w:rPr>
        <w:tab/>
      </w:r>
      <w:r w:rsidRPr="00342419">
        <w:rPr>
          <w:rFonts w:cs="FrankRuehl"/>
          <w:b/>
          <w:bCs/>
          <w:sz w:val="22"/>
          <w:szCs w:val="22"/>
          <w:rtl/>
        </w:rPr>
        <w:t>שי</w:t>
      </w:r>
      <w:r w:rsidRPr="00342419">
        <w:rPr>
          <w:rFonts w:cs="FrankRuehl" w:hint="cs"/>
          <w:b/>
          <w:bCs/>
          <w:sz w:val="22"/>
          <w:szCs w:val="22"/>
          <w:rtl/>
        </w:rPr>
        <w:t>רותים</w:t>
      </w:r>
    </w:p>
    <w:p w:rsidR="00BC389B" w:rsidRDefault="00BC389B" w:rsidP="00BC389B">
      <w:pPr>
        <w:pStyle w:val="P02"/>
        <w:spacing w:before="72"/>
        <w:ind w:left="1021" w:right="1134"/>
        <w:rPr>
          <w:rStyle w:val="default"/>
          <w:rFonts w:cs="FrankRuehl"/>
          <w:rtl/>
        </w:rPr>
      </w:pPr>
      <w:r w:rsidRPr="00AA072D">
        <w:rPr>
          <w:rStyle w:val="default"/>
          <w:rFonts w:cs="FrankRuehl" w:hint="cs"/>
          <w:rtl/>
        </w:rPr>
        <w:pict>
          <v:shape id="_x0000_s2601" type="#_x0000_t202" style="position:absolute;left:0;text-align:left;margin-left:470.25pt;margin-top:7.1pt;width:1in;height:13.2pt;z-index:251771392" filled="f" stroked="f">
            <v:textbox style="mso-next-textbox:#_x0000_s2601" inset="1mm,0,1mm,0">
              <w:txbxContent>
                <w:p w:rsidR="00BC389B" w:rsidRDefault="00BC389B" w:rsidP="00BC389B">
                  <w:pPr>
                    <w:spacing w:line="160" w:lineRule="exact"/>
                    <w:jc w:val="left"/>
                    <w:rPr>
                      <w:rFonts w:cs="Miriam" w:hint="cs"/>
                      <w:sz w:val="18"/>
                      <w:szCs w:val="18"/>
                      <w:rtl/>
                    </w:rPr>
                  </w:pPr>
                  <w:r>
                    <w:rPr>
                      <w:rFonts w:cs="Miriam" w:hint="cs"/>
                      <w:sz w:val="18"/>
                      <w:szCs w:val="18"/>
                      <w:rtl/>
                    </w:rPr>
                    <w:t>תק' תשפ"א-2020</w:t>
                  </w:r>
                </w:p>
              </w:txbxContent>
            </v:textbox>
          </v:shape>
        </w:pict>
      </w:r>
      <w:r>
        <w:rPr>
          <w:rStyle w:val="default"/>
          <w:rFonts w:cs="FrankRuehl" w:hint="cs"/>
          <w:rtl/>
        </w:rPr>
        <w:t>ס</w:t>
      </w:r>
      <w:r>
        <w:rPr>
          <w:rStyle w:val="default"/>
          <w:rFonts w:cs="FrankRuehl"/>
          <w:rtl/>
        </w:rPr>
        <w:t>ו</w:t>
      </w:r>
      <w:r>
        <w:rPr>
          <w:rStyle w:val="default"/>
          <w:rFonts w:cs="FrankRuehl" w:hint="cs"/>
          <w:rtl/>
        </w:rPr>
        <w:t xml:space="preserve">ג </w:t>
      </w:r>
      <w:r>
        <w:rPr>
          <w:rFonts w:cs="FrankRuehl" w:hint="cs"/>
          <w:sz w:val="26"/>
          <w:rtl/>
        </w:rPr>
        <w:t>35 -</w:t>
      </w:r>
      <w:r>
        <w:rPr>
          <w:rFonts w:cs="FrankRuehl"/>
          <w:sz w:val="26"/>
          <w:rtl/>
        </w:rPr>
        <w:tab/>
      </w:r>
      <w:r>
        <w:rPr>
          <w:rStyle w:val="default"/>
          <w:rFonts w:cs="FrankRuehl"/>
          <w:rtl/>
        </w:rPr>
        <w:t>פר</w:t>
      </w:r>
      <w:r>
        <w:rPr>
          <w:rStyle w:val="default"/>
          <w:rFonts w:cs="FrankRuehl" w:hint="cs"/>
          <w:rtl/>
        </w:rPr>
        <w:t>סומת: ניהול, טיפול ומנהל עסקים; פעולות משרדיות</w:t>
      </w:r>
      <w:r>
        <w:rPr>
          <w:rStyle w:val="default"/>
          <w:rFonts w:cs="FrankRuehl"/>
          <w:rtl/>
        </w:rPr>
        <w:t>.</w:t>
      </w:r>
    </w:p>
    <w:p w:rsidR="00D92350" w:rsidRDefault="00BC389B" w:rsidP="00BC389B">
      <w:pPr>
        <w:pStyle w:val="P02"/>
        <w:spacing w:before="72"/>
        <w:ind w:left="1021" w:right="1134"/>
        <w:rPr>
          <w:rStyle w:val="default"/>
          <w:rFonts w:cs="FrankRuehl"/>
          <w:rtl/>
        </w:rPr>
      </w:pPr>
      <w:r w:rsidRPr="00AA072D">
        <w:rPr>
          <w:rStyle w:val="default"/>
          <w:rFonts w:cs="FrankRuehl" w:hint="cs"/>
          <w:rtl/>
        </w:rPr>
        <w:pict>
          <v:shape id="_x0000_s2600" type="#_x0000_t202" style="position:absolute;left:0;text-align:left;margin-left:470.25pt;margin-top:7.1pt;width:1in;height:19.1pt;z-index:251770368" filled="f" stroked="f">
            <v:textbox style="mso-next-textbox:#_x0000_s2600" inset="1mm,0,1mm,0">
              <w:txbxContent>
                <w:p w:rsidR="00BC389B" w:rsidRDefault="00BC389B" w:rsidP="00BC389B">
                  <w:pPr>
                    <w:spacing w:line="160" w:lineRule="exact"/>
                    <w:jc w:val="left"/>
                    <w:rPr>
                      <w:rFonts w:cs="Miriam"/>
                      <w:sz w:val="18"/>
                      <w:szCs w:val="18"/>
                      <w:rtl/>
                    </w:rPr>
                  </w:pPr>
                  <w:r>
                    <w:rPr>
                      <w:rFonts w:cs="Miriam" w:hint="cs"/>
                      <w:sz w:val="18"/>
                      <w:szCs w:val="18"/>
                      <w:rtl/>
                    </w:rPr>
                    <w:t>תק' תשפ"א-2020</w:t>
                  </w:r>
                </w:p>
                <w:p w:rsidR="00285DF9" w:rsidRDefault="00285DF9" w:rsidP="00BC389B">
                  <w:pPr>
                    <w:spacing w:line="160" w:lineRule="exact"/>
                    <w:jc w:val="left"/>
                    <w:rPr>
                      <w:rFonts w:cs="Miriam" w:hint="cs"/>
                      <w:sz w:val="18"/>
                      <w:szCs w:val="18"/>
                      <w:rtl/>
                    </w:rPr>
                  </w:pPr>
                  <w:r>
                    <w:rPr>
                      <w:rFonts w:cs="Miriam" w:hint="cs"/>
                      <w:sz w:val="18"/>
                      <w:szCs w:val="18"/>
                      <w:rtl/>
                    </w:rPr>
                    <w:t>תק' תשפ"ג-2022</w:t>
                  </w:r>
                </w:p>
              </w:txbxContent>
            </v:textbox>
          </v:shape>
        </w:pict>
      </w:r>
      <w:r>
        <w:rPr>
          <w:rStyle w:val="default"/>
          <w:rFonts w:cs="FrankRuehl" w:hint="cs"/>
          <w:rtl/>
        </w:rPr>
        <w:t>ס</w:t>
      </w:r>
      <w:r>
        <w:rPr>
          <w:rStyle w:val="default"/>
          <w:rFonts w:cs="FrankRuehl"/>
          <w:rtl/>
        </w:rPr>
        <w:t>ו</w:t>
      </w:r>
      <w:r>
        <w:rPr>
          <w:rStyle w:val="default"/>
          <w:rFonts w:cs="FrankRuehl" w:hint="cs"/>
          <w:rtl/>
        </w:rPr>
        <w:t xml:space="preserve">ג </w:t>
      </w:r>
      <w:r w:rsidR="00D92350" w:rsidRPr="00BC389B">
        <w:rPr>
          <w:rStyle w:val="default"/>
          <w:rFonts w:cs="FrankRuehl" w:hint="cs"/>
          <w:rtl/>
        </w:rPr>
        <w:t>36 -</w:t>
      </w:r>
      <w:r w:rsidR="00D92350" w:rsidRPr="00BC389B">
        <w:rPr>
          <w:rStyle w:val="default"/>
          <w:rFonts w:cs="FrankRuehl"/>
          <w:rtl/>
        </w:rPr>
        <w:tab/>
      </w:r>
      <w:r>
        <w:rPr>
          <w:rStyle w:val="default"/>
          <w:rFonts w:cs="FrankRuehl" w:hint="cs"/>
          <w:rtl/>
        </w:rPr>
        <w:t xml:space="preserve">שירותי </w:t>
      </w:r>
      <w:r w:rsidR="00D92350">
        <w:rPr>
          <w:rStyle w:val="default"/>
          <w:rFonts w:cs="FrankRuehl"/>
          <w:rtl/>
        </w:rPr>
        <w:t>ביטו</w:t>
      </w:r>
      <w:r w:rsidR="00D92350">
        <w:rPr>
          <w:rStyle w:val="default"/>
          <w:rFonts w:cs="FrankRuehl" w:hint="cs"/>
          <w:rtl/>
        </w:rPr>
        <w:t xml:space="preserve">ח; </w:t>
      </w:r>
      <w:r w:rsidRPr="00BC389B">
        <w:rPr>
          <w:rStyle w:val="default"/>
          <w:rFonts w:cs="FrankRuehl" w:hint="cs"/>
          <w:rtl/>
        </w:rPr>
        <w:t>שירותי מימון, כספים ובנקאות</w:t>
      </w:r>
      <w:r w:rsidR="00D92350">
        <w:rPr>
          <w:rStyle w:val="default"/>
          <w:rFonts w:cs="FrankRuehl" w:hint="cs"/>
          <w:rtl/>
        </w:rPr>
        <w:t xml:space="preserve">; </w:t>
      </w:r>
      <w:r w:rsidR="00285DF9">
        <w:rPr>
          <w:rStyle w:val="default"/>
          <w:rFonts w:cs="FrankRuehl" w:hint="cs"/>
          <w:rtl/>
        </w:rPr>
        <w:t>שירותי</w:t>
      </w:r>
      <w:r w:rsidR="00D92350">
        <w:rPr>
          <w:rStyle w:val="default"/>
          <w:rFonts w:cs="FrankRuehl" w:hint="cs"/>
          <w:rtl/>
        </w:rPr>
        <w:t xml:space="preserve"> נכסי דלא ניידי.</w:t>
      </w:r>
    </w:p>
    <w:p w:rsidR="00103506" w:rsidRDefault="00103506" w:rsidP="00103506">
      <w:pPr>
        <w:pStyle w:val="P02"/>
        <w:spacing w:before="72"/>
        <w:ind w:left="1021" w:right="1134"/>
        <w:rPr>
          <w:rStyle w:val="default"/>
          <w:rFonts w:cs="FrankRuehl"/>
          <w:rtl/>
        </w:rPr>
      </w:pPr>
      <w:r w:rsidRPr="00AA072D">
        <w:rPr>
          <w:rStyle w:val="default"/>
          <w:rFonts w:cs="FrankRuehl" w:hint="cs"/>
          <w:rtl/>
        </w:rPr>
        <w:pict>
          <v:shape id="_x0000_s2598" type="#_x0000_t202" style="position:absolute;left:0;text-align:left;margin-left:470.25pt;margin-top:7.1pt;width:1in;height:13.2pt;z-index:251768320" filled="f" stroked="f">
            <v:textbox style="mso-next-textbox:#_x0000_s2598" inset="1mm,0,1mm,0">
              <w:txbxContent>
                <w:p w:rsidR="00103506" w:rsidRDefault="00103506" w:rsidP="00103506">
                  <w:pPr>
                    <w:spacing w:line="160" w:lineRule="exact"/>
                    <w:jc w:val="left"/>
                    <w:rPr>
                      <w:rFonts w:cs="Miriam" w:hint="cs"/>
                      <w:sz w:val="18"/>
                      <w:szCs w:val="18"/>
                      <w:rtl/>
                    </w:rPr>
                  </w:pPr>
                  <w:r>
                    <w:rPr>
                      <w:rFonts w:cs="Miriam" w:hint="cs"/>
                      <w:sz w:val="18"/>
                      <w:szCs w:val="18"/>
                      <w:rtl/>
                    </w:rPr>
                    <w:t>תק' תש"ף-2019</w:t>
                  </w:r>
                </w:p>
              </w:txbxContent>
            </v:textbox>
          </v:shape>
        </w:pict>
      </w:r>
      <w:r>
        <w:rPr>
          <w:rStyle w:val="default"/>
          <w:rFonts w:cs="FrankRuehl" w:hint="cs"/>
          <w:rtl/>
        </w:rPr>
        <w:t>ס</w:t>
      </w:r>
      <w:r>
        <w:rPr>
          <w:rStyle w:val="default"/>
          <w:rFonts w:cs="FrankRuehl"/>
          <w:rtl/>
        </w:rPr>
        <w:t>ו</w:t>
      </w:r>
      <w:r>
        <w:rPr>
          <w:rStyle w:val="default"/>
          <w:rFonts w:cs="FrankRuehl" w:hint="cs"/>
          <w:rtl/>
        </w:rPr>
        <w:t xml:space="preserve">ג </w:t>
      </w:r>
      <w:r w:rsidRPr="00103506">
        <w:rPr>
          <w:rStyle w:val="default"/>
          <w:rFonts w:cs="FrankRuehl" w:hint="cs"/>
          <w:rtl/>
        </w:rPr>
        <w:t>37 -</w:t>
      </w:r>
      <w:r w:rsidRPr="00103506">
        <w:rPr>
          <w:rStyle w:val="default"/>
          <w:rFonts w:cs="FrankRuehl"/>
          <w:rtl/>
        </w:rPr>
        <w:tab/>
      </w:r>
      <w:r w:rsidRPr="00103506">
        <w:rPr>
          <w:rStyle w:val="default"/>
          <w:rFonts w:cs="FrankRuehl" w:hint="cs"/>
          <w:rtl/>
        </w:rPr>
        <w:t>שירותי בנייה; שירותי התקנה ותיקון; מיצוי כרייה, קידוח שמן וגז</w:t>
      </w:r>
      <w:r>
        <w:rPr>
          <w:rStyle w:val="default"/>
          <w:rFonts w:cs="FrankRuehl" w:hint="cs"/>
          <w:rtl/>
        </w:rPr>
        <w:t>.</w:t>
      </w:r>
    </w:p>
    <w:p w:rsidR="00D92350" w:rsidRDefault="00103506" w:rsidP="00103506">
      <w:pPr>
        <w:pStyle w:val="P02"/>
        <w:spacing w:before="72"/>
        <w:ind w:left="1021" w:right="1134"/>
        <w:rPr>
          <w:rStyle w:val="default"/>
          <w:rFonts w:cs="FrankRuehl"/>
          <w:rtl/>
        </w:rPr>
      </w:pPr>
      <w:r w:rsidRPr="00AA072D">
        <w:rPr>
          <w:rStyle w:val="default"/>
          <w:rFonts w:cs="FrankRuehl" w:hint="cs"/>
          <w:rtl/>
        </w:rPr>
        <w:pict>
          <v:shape id="_x0000_s2597" type="#_x0000_t202" style="position:absolute;left:0;text-align:left;margin-left:470.25pt;margin-top:7.1pt;width:1in;height:13.2pt;z-index:251767296" filled="f" stroked="f">
            <v:textbox style="mso-next-textbox:#_x0000_s2597" inset="1mm,0,1mm,0">
              <w:txbxContent>
                <w:p w:rsidR="00103506" w:rsidRDefault="00103506" w:rsidP="00103506">
                  <w:pPr>
                    <w:spacing w:line="160" w:lineRule="exact"/>
                    <w:jc w:val="left"/>
                    <w:rPr>
                      <w:rFonts w:cs="Miriam" w:hint="cs"/>
                      <w:sz w:val="18"/>
                      <w:szCs w:val="18"/>
                      <w:rtl/>
                    </w:rPr>
                  </w:pPr>
                  <w:r>
                    <w:rPr>
                      <w:rFonts w:cs="Miriam" w:hint="cs"/>
                      <w:sz w:val="18"/>
                      <w:szCs w:val="18"/>
                      <w:rtl/>
                    </w:rPr>
                    <w:t>תק' תש"ף-2019</w:t>
                  </w:r>
                </w:p>
              </w:txbxContent>
            </v:textbox>
          </v:shape>
        </w:pict>
      </w:r>
      <w:r>
        <w:rPr>
          <w:rStyle w:val="default"/>
          <w:rFonts w:cs="FrankRuehl" w:hint="cs"/>
          <w:rtl/>
        </w:rPr>
        <w:t>ס</w:t>
      </w:r>
      <w:r>
        <w:rPr>
          <w:rStyle w:val="default"/>
          <w:rFonts w:cs="FrankRuehl"/>
          <w:rtl/>
        </w:rPr>
        <w:t>ו</w:t>
      </w:r>
      <w:r>
        <w:rPr>
          <w:rStyle w:val="default"/>
          <w:rFonts w:cs="FrankRuehl" w:hint="cs"/>
          <w:rtl/>
        </w:rPr>
        <w:t xml:space="preserve">ג </w:t>
      </w:r>
      <w:r w:rsidR="00D92350">
        <w:rPr>
          <w:rStyle w:val="default"/>
          <w:rFonts w:cs="FrankRuehl" w:hint="cs"/>
          <w:rtl/>
        </w:rPr>
        <w:t>38 -</w:t>
      </w:r>
      <w:r w:rsidR="00D92350">
        <w:rPr>
          <w:rStyle w:val="default"/>
          <w:rFonts w:cs="FrankRuehl"/>
          <w:rtl/>
        </w:rPr>
        <w:tab/>
      </w:r>
      <w:r>
        <w:rPr>
          <w:rStyle w:val="default"/>
          <w:rFonts w:cs="FrankRuehl" w:hint="cs"/>
          <w:rtl/>
        </w:rPr>
        <w:t xml:space="preserve">שירותי </w:t>
      </w:r>
      <w:r w:rsidR="00D92350">
        <w:rPr>
          <w:rStyle w:val="default"/>
          <w:rFonts w:cs="FrankRuehl"/>
          <w:rtl/>
        </w:rPr>
        <w:t>ת</w:t>
      </w:r>
      <w:r w:rsidR="00D92350">
        <w:rPr>
          <w:rStyle w:val="default"/>
          <w:rFonts w:cs="FrankRuehl" w:hint="cs"/>
          <w:rtl/>
        </w:rPr>
        <w:t>קשורת-רחק (טלקומוניקציה).</w:t>
      </w:r>
    </w:p>
    <w:p w:rsidR="00D92350" w:rsidRDefault="00D92350">
      <w:pPr>
        <w:pStyle w:val="P02"/>
        <w:spacing w:before="72"/>
        <w:ind w:left="1021" w:right="1134"/>
        <w:rPr>
          <w:rStyle w:val="default"/>
          <w:rFonts w:cs="FrankRuehl"/>
          <w:rtl/>
        </w:rPr>
      </w:pPr>
      <w:r>
        <w:rPr>
          <w:rStyle w:val="default"/>
          <w:rFonts w:cs="FrankRuehl" w:hint="cs"/>
          <w:rtl/>
        </w:rPr>
        <w:t>ס</w:t>
      </w:r>
      <w:r>
        <w:rPr>
          <w:rStyle w:val="default"/>
          <w:rFonts w:cs="FrankRuehl"/>
          <w:rtl/>
        </w:rPr>
        <w:t>ו</w:t>
      </w:r>
      <w:r>
        <w:rPr>
          <w:rStyle w:val="default"/>
          <w:rFonts w:cs="FrankRuehl" w:hint="cs"/>
          <w:rtl/>
        </w:rPr>
        <w:t>ג 39 -</w:t>
      </w:r>
      <w:r>
        <w:rPr>
          <w:rStyle w:val="default"/>
          <w:rFonts w:cs="FrankRuehl"/>
          <w:rtl/>
        </w:rPr>
        <w:tab/>
        <w:t>ה</w:t>
      </w:r>
      <w:r>
        <w:rPr>
          <w:rStyle w:val="default"/>
          <w:rFonts w:cs="FrankRuehl" w:hint="cs"/>
          <w:rtl/>
        </w:rPr>
        <w:t>ובלה, אריזה והחסנה של סחורות; ארגון נסיעות.</w:t>
      </w:r>
    </w:p>
    <w:p w:rsidR="00D92350" w:rsidRDefault="00103506" w:rsidP="00103506">
      <w:pPr>
        <w:pStyle w:val="P02"/>
        <w:spacing w:before="72"/>
        <w:ind w:left="1021" w:right="1134"/>
        <w:rPr>
          <w:rStyle w:val="default"/>
          <w:rFonts w:cs="FrankRuehl"/>
          <w:rtl/>
        </w:rPr>
      </w:pPr>
      <w:r w:rsidRPr="00AA072D">
        <w:rPr>
          <w:rStyle w:val="default"/>
          <w:rFonts w:cs="FrankRuehl" w:hint="cs"/>
          <w:rtl/>
        </w:rPr>
        <w:pict>
          <v:shape id="_x0000_s2599" type="#_x0000_t202" style="position:absolute;left:0;text-align:left;margin-left:470.25pt;margin-top:7.1pt;width:1in;height:13.2pt;z-index:251769344" filled="f" stroked="f">
            <v:textbox style="mso-next-textbox:#_x0000_s2599" inset="1mm,0,1mm,0">
              <w:txbxContent>
                <w:p w:rsidR="00103506" w:rsidRDefault="00103506" w:rsidP="00103506">
                  <w:pPr>
                    <w:spacing w:line="160" w:lineRule="exact"/>
                    <w:jc w:val="left"/>
                    <w:rPr>
                      <w:rFonts w:cs="Miriam" w:hint="cs"/>
                      <w:sz w:val="18"/>
                      <w:szCs w:val="18"/>
                      <w:rtl/>
                    </w:rPr>
                  </w:pPr>
                  <w:r>
                    <w:rPr>
                      <w:rFonts w:cs="Miriam" w:hint="cs"/>
                      <w:sz w:val="18"/>
                      <w:szCs w:val="18"/>
                      <w:rtl/>
                    </w:rPr>
                    <w:t>תק' תש"ף-2019</w:t>
                  </w:r>
                </w:p>
              </w:txbxContent>
            </v:textbox>
          </v:shape>
        </w:pict>
      </w:r>
      <w:r>
        <w:rPr>
          <w:rStyle w:val="default"/>
          <w:rFonts w:cs="FrankRuehl" w:hint="cs"/>
          <w:rtl/>
        </w:rPr>
        <w:t>ס</w:t>
      </w:r>
      <w:r>
        <w:rPr>
          <w:rStyle w:val="default"/>
          <w:rFonts w:cs="FrankRuehl"/>
          <w:rtl/>
        </w:rPr>
        <w:t>ו</w:t>
      </w:r>
      <w:r>
        <w:rPr>
          <w:rStyle w:val="default"/>
          <w:rFonts w:cs="FrankRuehl" w:hint="cs"/>
          <w:rtl/>
        </w:rPr>
        <w:t xml:space="preserve">ג </w:t>
      </w:r>
      <w:r w:rsidR="00D92350">
        <w:rPr>
          <w:rStyle w:val="default"/>
          <w:rFonts w:cs="FrankRuehl" w:hint="cs"/>
          <w:rtl/>
        </w:rPr>
        <w:t>40 -</w:t>
      </w:r>
      <w:r w:rsidR="00D92350">
        <w:rPr>
          <w:rStyle w:val="default"/>
          <w:rFonts w:cs="FrankRuehl"/>
          <w:rtl/>
        </w:rPr>
        <w:tab/>
        <w:t>ט</w:t>
      </w:r>
      <w:r w:rsidR="00D92350">
        <w:rPr>
          <w:rStyle w:val="default"/>
          <w:rFonts w:cs="FrankRuehl" w:hint="cs"/>
          <w:rtl/>
        </w:rPr>
        <w:t>יפול בחמרים</w:t>
      </w:r>
      <w:r w:rsidRPr="00103506">
        <w:rPr>
          <w:rStyle w:val="default"/>
          <w:rFonts w:cs="FrankRuehl" w:hint="cs"/>
          <w:rtl/>
        </w:rPr>
        <w:t>; מחזור של פסולת ואשפה; טיהור אוויר וטיפול במים; שירותי הדפסה; שימור מזון ומשקה</w:t>
      </w:r>
      <w:r w:rsidR="00D92350">
        <w:rPr>
          <w:rStyle w:val="default"/>
          <w:rFonts w:cs="FrankRuehl" w:hint="cs"/>
          <w:rtl/>
        </w:rPr>
        <w:t>.</w:t>
      </w:r>
    </w:p>
    <w:p w:rsidR="00D92350" w:rsidRDefault="00D92350">
      <w:pPr>
        <w:pStyle w:val="P02"/>
        <w:spacing w:before="72"/>
        <w:ind w:left="1021" w:right="1134"/>
        <w:rPr>
          <w:rStyle w:val="default"/>
          <w:rFonts w:cs="FrankRuehl"/>
          <w:rtl/>
        </w:rPr>
      </w:pPr>
      <w:r>
        <w:rPr>
          <w:rStyle w:val="default"/>
          <w:rFonts w:cs="FrankRuehl" w:hint="cs"/>
          <w:rtl/>
        </w:rPr>
        <w:t>ס</w:t>
      </w:r>
      <w:r>
        <w:rPr>
          <w:rStyle w:val="default"/>
          <w:rFonts w:cs="FrankRuehl"/>
          <w:rtl/>
        </w:rPr>
        <w:t>ו</w:t>
      </w:r>
      <w:r>
        <w:rPr>
          <w:rStyle w:val="default"/>
          <w:rFonts w:cs="FrankRuehl" w:hint="cs"/>
          <w:rtl/>
        </w:rPr>
        <w:t>ג 41 -</w:t>
      </w:r>
      <w:r>
        <w:rPr>
          <w:rStyle w:val="default"/>
          <w:rFonts w:cs="FrankRuehl"/>
          <w:rtl/>
        </w:rPr>
        <w:tab/>
        <w:t>ח</w:t>
      </w:r>
      <w:r>
        <w:rPr>
          <w:rStyle w:val="default"/>
          <w:rFonts w:cs="FrankRuehl" w:hint="cs"/>
          <w:rtl/>
        </w:rPr>
        <w:t>ינוך, הענקת</w:t>
      </w:r>
      <w:r>
        <w:rPr>
          <w:rStyle w:val="default"/>
          <w:rFonts w:cs="FrankRuehl"/>
          <w:rtl/>
        </w:rPr>
        <w:t xml:space="preserve"> א</w:t>
      </w:r>
      <w:r>
        <w:rPr>
          <w:rStyle w:val="default"/>
          <w:rFonts w:cs="FrankRuehl" w:hint="cs"/>
          <w:rtl/>
        </w:rPr>
        <w:t>ימונים; בידור; פעילות ספורט ותרבות.</w:t>
      </w:r>
    </w:p>
    <w:p w:rsidR="00D92350" w:rsidRDefault="00D92350" w:rsidP="000D7FE0">
      <w:pPr>
        <w:pStyle w:val="P02"/>
        <w:spacing w:before="72"/>
        <w:ind w:left="1021" w:right="1134"/>
        <w:rPr>
          <w:rStyle w:val="default"/>
          <w:rFonts w:cs="FrankRuehl"/>
          <w:rtl/>
        </w:rPr>
      </w:pPr>
      <w:r w:rsidRPr="00103506">
        <w:rPr>
          <w:rStyle w:val="default"/>
          <w:rFonts w:cs="FrankRuehl"/>
        </w:rPr>
        <w:pict>
          <v:rect id="_x0000_s2185" style="position:absolute;left:0;text-align:left;margin-left:464.5pt;margin-top:8.05pt;width:75.05pt;height:12.25pt;z-index:251661824" o:allowincell="f" filled="f" stroked="f" strokecolor="lime" strokeweight=".25pt">
            <v:textbox inset="0,0,0,0">
              <w:txbxContent>
                <w:p w:rsidR="00343C41" w:rsidRDefault="00343C41" w:rsidP="00103506">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103506">
                    <w:rPr>
                      <w:rFonts w:cs="Miriam" w:hint="cs"/>
                      <w:sz w:val="18"/>
                      <w:szCs w:val="18"/>
                      <w:rtl/>
                    </w:rPr>
                    <w:t>תש"ף-2019</w:t>
                  </w:r>
                </w:p>
              </w:txbxContent>
            </v:textbox>
            <w10:anchorlock/>
          </v:rect>
        </w:pict>
      </w:r>
      <w:r>
        <w:rPr>
          <w:rStyle w:val="default"/>
          <w:rFonts w:cs="FrankRuehl"/>
          <w:rtl/>
        </w:rPr>
        <w:t>סו</w:t>
      </w:r>
      <w:r>
        <w:rPr>
          <w:rStyle w:val="default"/>
          <w:rFonts w:cs="FrankRuehl" w:hint="cs"/>
          <w:rtl/>
        </w:rPr>
        <w:t>ג 42 -</w:t>
      </w:r>
      <w:r>
        <w:rPr>
          <w:rStyle w:val="default"/>
          <w:rFonts w:cs="FrankRuehl"/>
          <w:rtl/>
        </w:rPr>
        <w:tab/>
      </w:r>
      <w:r w:rsidR="00103506" w:rsidRPr="00103506">
        <w:rPr>
          <w:rStyle w:val="default"/>
          <w:rFonts w:cs="FrankRuehl" w:hint="cs"/>
          <w:rtl/>
        </w:rPr>
        <w:t>שירותים מדעיים וטכנולוגיים ומחקר ועיצוב הקשורים לשירותים אלה; שירותי ניתוח תעשייתי, מחקר תעשייתי ועיצוב תעשייתי; שירותי אימות ובקרת איכות; עיצוב ופיתוח של תוכנת וחומרת מחשב</w:t>
      </w:r>
      <w:r>
        <w:rPr>
          <w:rStyle w:val="default"/>
          <w:rFonts w:cs="FrankRuehl" w:hint="cs"/>
          <w:rtl/>
        </w:rPr>
        <w:t>.</w:t>
      </w:r>
    </w:p>
    <w:p w:rsidR="00D92350" w:rsidRDefault="00D92350">
      <w:pPr>
        <w:pStyle w:val="P02"/>
        <w:spacing w:before="72"/>
        <w:ind w:left="1021" w:right="1134"/>
        <w:rPr>
          <w:rStyle w:val="default"/>
          <w:rFonts w:cs="FrankRuehl"/>
          <w:rtl/>
        </w:rPr>
      </w:pPr>
      <w:r>
        <w:rPr>
          <w:lang w:val="he-IL"/>
        </w:rPr>
        <w:pict>
          <v:rect id="_x0000_s2186" style="position:absolute;left:0;text-align:left;margin-left:464.5pt;margin-top:8.05pt;width:75.05pt;height:10pt;z-index:251662848"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תשס"א-2001</w:t>
                  </w:r>
                </w:p>
              </w:txbxContent>
            </v:textbox>
            <w10:anchorlock/>
          </v:rect>
        </w:pict>
      </w:r>
      <w:r>
        <w:rPr>
          <w:rStyle w:val="default"/>
          <w:rFonts w:cs="FrankRuehl"/>
          <w:rtl/>
        </w:rPr>
        <w:t>סו</w:t>
      </w:r>
      <w:r>
        <w:rPr>
          <w:rStyle w:val="default"/>
          <w:rFonts w:cs="FrankRuehl" w:hint="cs"/>
          <w:rtl/>
        </w:rPr>
        <w:t>ג 43 -</w:t>
      </w:r>
      <w:r>
        <w:rPr>
          <w:rStyle w:val="default"/>
          <w:rFonts w:cs="FrankRuehl"/>
          <w:rtl/>
        </w:rPr>
        <w:tab/>
        <w:t>ש</w:t>
      </w:r>
      <w:r>
        <w:rPr>
          <w:rStyle w:val="default"/>
          <w:rFonts w:cs="FrankRuehl" w:hint="cs"/>
          <w:rtl/>
        </w:rPr>
        <w:t>ירותים להספקת מזון ומשקה; לינה זמנית.</w:t>
      </w:r>
    </w:p>
    <w:p w:rsidR="00D92350" w:rsidRDefault="00D92350" w:rsidP="00F658B9">
      <w:pPr>
        <w:pStyle w:val="P02"/>
        <w:spacing w:before="72"/>
        <w:ind w:left="1021" w:right="1134"/>
        <w:rPr>
          <w:rStyle w:val="default"/>
          <w:rFonts w:cs="FrankRuehl"/>
          <w:rtl/>
        </w:rPr>
      </w:pPr>
      <w:r>
        <w:rPr>
          <w:lang w:val="he-IL"/>
        </w:rPr>
        <w:pict>
          <v:rect id="_x0000_s2187" style="position:absolute;left:0;text-align:left;margin-left:464.5pt;margin-top:8.05pt;width:75.05pt;height:18.15pt;z-index:251663872" o:allowincell="f" filled="f" stroked="f" strokecolor="lime" strokeweight=".25pt">
            <v:textbox inset="0,0,0,0">
              <w:txbxContent>
                <w:p w:rsidR="00343C41" w:rsidRDefault="00343C41">
                  <w:pPr>
                    <w:spacing w:line="160" w:lineRule="exact"/>
                    <w:jc w:val="left"/>
                    <w:rPr>
                      <w:rFonts w:cs="Miriam"/>
                      <w:noProof/>
                      <w:sz w:val="18"/>
                      <w:szCs w:val="18"/>
                      <w:rtl/>
                    </w:rPr>
                  </w:pPr>
                  <w:r>
                    <w:rPr>
                      <w:rFonts w:cs="Miriam"/>
                      <w:sz w:val="18"/>
                      <w:szCs w:val="18"/>
                      <w:rtl/>
                    </w:rPr>
                    <w:t>תק</w:t>
                  </w:r>
                  <w:r>
                    <w:rPr>
                      <w:rFonts w:cs="Miriam" w:hint="cs"/>
                      <w:sz w:val="18"/>
                      <w:szCs w:val="18"/>
                      <w:rtl/>
                    </w:rPr>
                    <w:t>' תשס"א-2001</w:t>
                  </w:r>
                </w:p>
                <w:p w:rsidR="00103506" w:rsidRDefault="00103506" w:rsidP="00103506">
                  <w:pPr>
                    <w:spacing w:line="160" w:lineRule="exact"/>
                    <w:jc w:val="left"/>
                    <w:rPr>
                      <w:rFonts w:cs="Miriam"/>
                      <w:noProof/>
                      <w:sz w:val="18"/>
                      <w:szCs w:val="18"/>
                      <w:rtl/>
                    </w:rPr>
                  </w:pPr>
                  <w:r>
                    <w:rPr>
                      <w:rFonts w:cs="Miriam"/>
                      <w:sz w:val="18"/>
                      <w:szCs w:val="18"/>
                      <w:rtl/>
                    </w:rPr>
                    <w:t>תק</w:t>
                  </w:r>
                  <w:r>
                    <w:rPr>
                      <w:rFonts w:cs="Miriam" w:hint="cs"/>
                      <w:sz w:val="18"/>
                      <w:szCs w:val="18"/>
                      <w:rtl/>
                    </w:rPr>
                    <w:t>' תש"ף-2019</w:t>
                  </w:r>
                </w:p>
              </w:txbxContent>
            </v:textbox>
            <w10:anchorlock/>
          </v:rect>
        </w:pict>
      </w:r>
      <w:r>
        <w:rPr>
          <w:rStyle w:val="default"/>
          <w:rFonts w:cs="FrankRuehl"/>
          <w:rtl/>
        </w:rPr>
        <w:t>סו</w:t>
      </w:r>
      <w:r>
        <w:rPr>
          <w:rStyle w:val="default"/>
          <w:rFonts w:cs="FrankRuehl" w:hint="cs"/>
          <w:rtl/>
        </w:rPr>
        <w:t>ג</w:t>
      </w:r>
      <w:r>
        <w:rPr>
          <w:rStyle w:val="default"/>
          <w:rFonts w:cs="FrankRuehl"/>
          <w:rtl/>
        </w:rPr>
        <w:t xml:space="preserve"> 44 -</w:t>
      </w:r>
      <w:r>
        <w:rPr>
          <w:rStyle w:val="default"/>
          <w:rFonts w:cs="FrankRuehl"/>
          <w:rtl/>
        </w:rPr>
        <w:tab/>
        <w:t>ש</w:t>
      </w:r>
      <w:r>
        <w:rPr>
          <w:rStyle w:val="default"/>
          <w:rFonts w:cs="FrankRuehl" w:hint="cs"/>
          <w:rtl/>
        </w:rPr>
        <w:t>ירותים רפואיים; שירותים וטרינריים; טיפולים היגייניים</w:t>
      </w:r>
      <w:r>
        <w:rPr>
          <w:rStyle w:val="default"/>
          <w:rFonts w:cs="FrankRuehl"/>
          <w:rtl/>
        </w:rPr>
        <w:t xml:space="preserve"> ו</w:t>
      </w:r>
      <w:r>
        <w:rPr>
          <w:rStyle w:val="default"/>
          <w:rFonts w:cs="FrankRuehl" w:hint="cs"/>
          <w:rtl/>
        </w:rPr>
        <w:t>טיפול</w:t>
      </w:r>
      <w:r>
        <w:rPr>
          <w:rStyle w:val="default"/>
          <w:rFonts w:cs="FrankRuehl"/>
          <w:rtl/>
        </w:rPr>
        <w:t xml:space="preserve">י </w:t>
      </w:r>
      <w:r>
        <w:rPr>
          <w:rStyle w:val="default"/>
          <w:rFonts w:cs="FrankRuehl" w:hint="cs"/>
          <w:rtl/>
        </w:rPr>
        <w:t xml:space="preserve">יופי לבני אדם או לבעלי חיים; שירותים בקשר לחקלאות, </w:t>
      </w:r>
      <w:r w:rsidR="00103506">
        <w:rPr>
          <w:rStyle w:val="default"/>
          <w:rFonts w:cs="FrankRuehl" w:hint="cs"/>
          <w:rtl/>
        </w:rPr>
        <w:t xml:space="preserve">חקלאות ימית, </w:t>
      </w:r>
      <w:r>
        <w:rPr>
          <w:rStyle w:val="default"/>
          <w:rFonts w:cs="FrankRuehl" w:hint="cs"/>
          <w:rtl/>
        </w:rPr>
        <w:t>גננות ויערנות.</w:t>
      </w:r>
    </w:p>
    <w:p w:rsidR="00D92350" w:rsidRDefault="00D92350" w:rsidP="00976A1C">
      <w:pPr>
        <w:pStyle w:val="P02"/>
        <w:spacing w:before="72"/>
        <w:ind w:left="1021" w:right="1134"/>
        <w:rPr>
          <w:rStyle w:val="default"/>
          <w:rFonts w:cs="FrankRuehl" w:hint="cs"/>
          <w:rtl/>
        </w:rPr>
      </w:pPr>
      <w:r w:rsidRPr="00285DF9">
        <w:rPr>
          <w:rStyle w:val="default"/>
          <w:rFonts w:cs="FrankRuehl"/>
        </w:rPr>
        <w:pict>
          <v:rect id="_x0000_s2188" style="position:absolute;left:0;text-align:left;margin-left:464.5pt;margin-top:8.05pt;width:75.05pt;height:37.15pt;z-index:251664896" o:allowincell="f" filled="f" stroked="f" strokecolor="lime" strokeweight=".25pt">
            <v:textbox inset="0,0,0,0">
              <w:txbxContent>
                <w:p w:rsidR="00343C41" w:rsidRDefault="00343C4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תשס"א-2001</w:t>
                  </w:r>
                </w:p>
                <w:p w:rsidR="00343C41" w:rsidRDefault="00343C41" w:rsidP="00F658B9">
                  <w:pPr>
                    <w:spacing w:line="160" w:lineRule="exact"/>
                    <w:jc w:val="left"/>
                    <w:rPr>
                      <w:rFonts w:cs="Miriam" w:hint="cs"/>
                      <w:sz w:val="18"/>
                      <w:szCs w:val="18"/>
                      <w:rtl/>
                    </w:rPr>
                  </w:pPr>
                  <w:r>
                    <w:rPr>
                      <w:rFonts w:cs="Miriam" w:hint="cs"/>
                      <w:sz w:val="18"/>
                      <w:szCs w:val="18"/>
                      <w:rtl/>
                    </w:rPr>
                    <w:t>תק' תשס"ט-2008</w:t>
                  </w:r>
                </w:p>
                <w:p w:rsidR="00343C41" w:rsidRDefault="00343C41" w:rsidP="00976A1C">
                  <w:pPr>
                    <w:spacing w:line="160" w:lineRule="exact"/>
                    <w:jc w:val="left"/>
                    <w:rPr>
                      <w:rFonts w:cs="Miriam"/>
                      <w:sz w:val="18"/>
                      <w:szCs w:val="18"/>
                      <w:rtl/>
                    </w:rPr>
                  </w:pPr>
                  <w:r>
                    <w:rPr>
                      <w:rFonts w:cs="Miriam" w:hint="cs"/>
                      <w:sz w:val="18"/>
                      <w:szCs w:val="18"/>
                      <w:rtl/>
                    </w:rPr>
                    <w:t>תק' תשע"ז-2016</w:t>
                  </w:r>
                </w:p>
                <w:p w:rsidR="00285DF9" w:rsidRDefault="00285DF9" w:rsidP="00976A1C">
                  <w:pPr>
                    <w:spacing w:line="160" w:lineRule="exact"/>
                    <w:jc w:val="left"/>
                    <w:rPr>
                      <w:rFonts w:cs="Miriam" w:hint="cs"/>
                      <w:sz w:val="18"/>
                      <w:szCs w:val="18"/>
                      <w:rtl/>
                    </w:rPr>
                  </w:pPr>
                  <w:r>
                    <w:rPr>
                      <w:rFonts w:cs="Miriam" w:hint="cs"/>
                      <w:sz w:val="18"/>
                      <w:szCs w:val="18"/>
                      <w:rtl/>
                    </w:rPr>
                    <w:t>תק' תשפ"ג-2022</w:t>
                  </w:r>
                </w:p>
              </w:txbxContent>
            </v:textbox>
            <w10:anchorlock/>
          </v:rect>
        </w:pict>
      </w:r>
      <w:r>
        <w:rPr>
          <w:rStyle w:val="default"/>
          <w:rFonts w:cs="FrankRuehl"/>
          <w:rtl/>
        </w:rPr>
        <w:t>סו</w:t>
      </w:r>
      <w:r>
        <w:rPr>
          <w:rStyle w:val="default"/>
          <w:rFonts w:cs="FrankRuehl" w:hint="cs"/>
          <w:rtl/>
        </w:rPr>
        <w:t>ג 45 -</w:t>
      </w:r>
      <w:r>
        <w:rPr>
          <w:rStyle w:val="default"/>
          <w:rFonts w:cs="FrankRuehl"/>
          <w:rtl/>
        </w:rPr>
        <w:tab/>
      </w:r>
      <w:r w:rsidR="00285DF9" w:rsidRPr="00285DF9">
        <w:rPr>
          <w:rStyle w:val="default"/>
          <w:rFonts w:cs="FrankRuehl" w:hint="cs"/>
          <w:rtl/>
        </w:rPr>
        <w:t>שירותי היכרויות, שירותי רשת חברתית מקוונת; שירותי הלוויה; שמרטפות</w:t>
      </w:r>
      <w:r>
        <w:rPr>
          <w:rStyle w:val="default"/>
          <w:rFonts w:cs="FrankRuehl" w:hint="cs"/>
          <w:rtl/>
        </w:rPr>
        <w:t xml:space="preserve">; שירותי אבטחה </w:t>
      </w:r>
      <w:r w:rsidR="00976A1C" w:rsidRPr="00976A1C">
        <w:rPr>
          <w:rStyle w:val="default"/>
          <w:rFonts w:cs="FrankRuehl" w:hint="cs"/>
          <w:rtl/>
        </w:rPr>
        <w:t>להגנה פיזית על נכסים מוחשיים ובני אדם</w:t>
      </w:r>
      <w:r w:rsidR="00F658B9">
        <w:rPr>
          <w:rStyle w:val="default"/>
          <w:rFonts w:cs="FrankRuehl" w:hint="cs"/>
          <w:rtl/>
        </w:rPr>
        <w:t>; שירותים משפטיים</w:t>
      </w:r>
      <w:r>
        <w:rPr>
          <w:rStyle w:val="default"/>
          <w:rFonts w:cs="FrankRuehl" w:hint="cs"/>
          <w:rtl/>
        </w:rPr>
        <w:t>.</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bookmarkStart w:id="256" w:name="Rov337"/>
      <w:r w:rsidRPr="00441257">
        <w:rPr>
          <w:rStyle w:val="default"/>
          <w:rFonts w:cs="FrankRuehl" w:hint="cs"/>
          <w:vanish/>
          <w:color w:val="FF0000"/>
          <w:sz w:val="20"/>
          <w:szCs w:val="20"/>
          <w:shd w:val="clear" w:color="auto" w:fill="FFFF99"/>
          <w:rtl/>
        </w:rPr>
        <w:t>מיום 21.2.1988</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תשמ"ח-1988</w:t>
      </w:r>
    </w:p>
    <w:p w:rsidR="00D92350" w:rsidRPr="00441257" w:rsidRDefault="00D92350">
      <w:pPr>
        <w:pStyle w:val="P02"/>
        <w:spacing w:before="0"/>
        <w:ind w:left="1021" w:right="1134"/>
        <w:rPr>
          <w:rStyle w:val="default"/>
          <w:rFonts w:cs="FrankRuehl" w:hint="cs"/>
          <w:vanish/>
          <w:sz w:val="20"/>
          <w:szCs w:val="20"/>
          <w:shd w:val="clear" w:color="auto" w:fill="FFFF99"/>
          <w:rtl/>
        </w:rPr>
      </w:pPr>
      <w:hyperlink r:id="rId249" w:history="1">
        <w:r w:rsidRPr="00441257">
          <w:rPr>
            <w:rStyle w:val="Hyperlink"/>
            <w:rFonts w:cs="FrankRuehl"/>
            <w:vanish/>
            <w:szCs w:val="20"/>
            <w:shd w:val="clear" w:color="auto" w:fill="FFFF99"/>
            <w:rtl/>
          </w:rPr>
          <w:t>ק"ת</w:t>
        </w:r>
        <w:r w:rsidRPr="00441257">
          <w:rPr>
            <w:rStyle w:val="Hyperlink"/>
            <w:rFonts w:cs="FrankRuehl"/>
            <w:vanish/>
            <w:szCs w:val="20"/>
            <w:shd w:val="clear" w:color="auto" w:fill="FFFF99"/>
            <w:rtl/>
          </w:rPr>
          <w:t xml:space="preserve"> תשמ"ח</w:t>
        </w:r>
        <w:r w:rsidRPr="00441257">
          <w:rPr>
            <w:rStyle w:val="Hyperlink"/>
            <w:rFonts w:cs="FrankRuehl" w:hint="cs"/>
            <w:vanish/>
            <w:szCs w:val="20"/>
            <w:shd w:val="clear" w:color="auto" w:fill="FFFF99"/>
            <w:rtl/>
          </w:rPr>
          <w:t xml:space="preserve"> מס'</w:t>
        </w:r>
        <w:r w:rsidRPr="00441257">
          <w:rPr>
            <w:rStyle w:val="Hyperlink"/>
            <w:rFonts w:cs="FrankRuehl"/>
            <w:vanish/>
            <w:szCs w:val="20"/>
            <w:shd w:val="clear" w:color="auto" w:fill="FFFF99"/>
            <w:rtl/>
          </w:rPr>
          <w:t xml:space="preserve"> 5086</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21.2.1988 עמ' 498</w:t>
      </w:r>
    </w:p>
    <w:p w:rsidR="00D92350" w:rsidRPr="00441257" w:rsidRDefault="00D92350">
      <w:pPr>
        <w:pStyle w:val="P02"/>
        <w:spacing w:before="0"/>
        <w:ind w:left="1021"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התוספת הרביעית</w:t>
      </w:r>
    </w:p>
    <w:p w:rsidR="00D92350" w:rsidRPr="00441257" w:rsidRDefault="00D92350">
      <w:pPr>
        <w:pStyle w:val="P02"/>
        <w:ind w:left="1021"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medium2-header"/>
        <w:keepLines w:val="0"/>
        <w:spacing w:before="0"/>
        <w:ind w:left="0" w:right="1134"/>
        <w:rPr>
          <w:rStyle w:val="big-number"/>
          <w:rFonts w:cs="FrankRuehl" w:hint="cs"/>
          <w:strike/>
          <w:noProof/>
          <w:vanish/>
          <w:sz w:val="20"/>
          <w:szCs w:val="20"/>
          <w:shd w:val="clear" w:color="auto" w:fill="FFFF99"/>
          <w:rtl/>
        </w:rPr>
      </w:pPr>
      <w:r w:rsidRPr="00441257">
        <w:rPr>
          <w:rFonts w:cs="FrankRuehl"/>
          <w:strike/>
          <w:noProof/>
          <w:vanish/>
          <w:sz w:val="20"/>
          <w:szCs w:val="20"/>
          <w:shd w:val="clear" w:color="auto" w:fill="FFFF99"/>
          <w:rtl/>
        </w:rPr>
        <w:t>תו</w:t>
      </w:r>
      <w:r w:rsidRPr="00441257">
        <w:rPr>
          <w:rFonts w:cs="FrankRuehl" w:hint="cs"/>
          <w:strike/>
          <w:noProof/>
          <w:vanish/>
          <w:sz w:val="20"/>
          <w:szCs w:val="20"/>
          <w:shd w:val="clear" w:color="auto" w:fill="FFFF99"/>
          <w:rtl/>
        </w:rPr>
        <w:t>ספת רביעית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וצרים כימיים המשמשים בחרושת, במדע, בצילום,</w:t>
      </w:r>
      <w:r w:rsidRPr="00441257">
        <w:rPr>
          <w:rStyle w:val="default"/>
          <w:rFonts w:cs="FrankRuehl"/>
          <w:strike/>
          <w:vanish/>
          <w:sz w:val="22"/>
          <w:szCs w:val="22"/>
          <w:shd w:val="clear" w:color="auto" w:fill="FFFF99"/>
          <w:rtl/>
        </w:rPr>
        <w:t xml:space="preserve"> ב</w:t>
      </w:r>
      <w:r w:rsidRPr="00441257">
        <w:rPr>
          <w:rStyle w:val="default"/>
          <w:rFonts w:cs="FrankRuehl" w:hint="cs"/>
          <w:strike/>
          <w:vanish/>
          <w:sz w:val="22"/>
          <w:szCs w:val="22"/>
          <w:shd w:val="clear" w:color="auto" w:fill="FFFF99"/>
          <w:rtl/>
        </w:rPr>
        <w:t>חקלאות, במטעים, ביעור, בזבלים (טבעיים ומלאכותיים); תרכובות לכיבוי אש; חומרים מקשים ומוצרים כימיים להלחמה; חמרים כימיים לשימור צרכי אוכל; חמרים לעבוד עורות; חמרים דבקים המשמשים בחרושת.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צב</w:t>
      </w:r>
      <w:r w:rsidRPr="00441257">
        <w:rPr>
          <w:rStyle w:val="default"/>
          <w:rFonts w:cs="FrankRuehl" w:hint="cs"/>
          <w:strike/>
          <w:vanish/>
          <w:sz w:val="22"/>
          <w:szCs w:val="22"/>
          <w:shd w:val="clear" w:color="auto" w:fill="FFFF99"/>
          <w:rtl/>
        </w:rPr>
        <w:t>עים, לכות; חומר המגן בפני חלו</w:t>
      </w:r>
      <w:r w:rsidRPr="00441257">
        <w:rPr>
          <w:rStyle w:val="default"/>
          <w:rFonts w:cs="FrankRuehl"/>
          <w:strike/>
          <w:vanish/>
          <w:sz w:val="22"/>
          <w:szCs w:val="22"/>
          <w:shd w:val="clear" w:color="auto" w:fill="FFFF99"/>
          <w:rtl/>
        </w:rPr>
        <w:t>דה</w:t>
      </w:r>
      <w:r w:rsidRPr="00441257">
        <w:rPr>
          <w:rStyle w:val="default"/>
          <w:rFonts w:cs="FrankRuehl" w:hint="cs"/>
          <w:strike/>
          <w:vanish/>
          <w:sz w:val="22"/>
          <w:szCs w:val="22"/>
          <w:shd w:val="clear" w:color="auto" w:fill="FFFF99"/>
          <w:rtl/>
        </w:rPr>
        <w:t xml:space="preserve"> ובפני רקבון העץ; חמרים נותני צבע וחמרי צביעה; חמרים צורבים; שרף; מתכות בצורת ריקועים או אבקה המשמשים לצבעים ולמקשטים.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3</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ת</w:t>
      </w:r>
      <w:r w:rsidRPr="00441257">
        <w:rPr>
          <w:rStyle w:val="default"/>
          <w:rFonts w:cs="FrankRuehl" w:hint="cs"/>
          <w:strike/>
          <w:vanish/>
          <w:sz w:val="22"/>
          <w:szCs w:val="22"/>
          <w:shd w:val="clear" w:color="auto" w:fill="FFFF99"/>
          <w:rtl/>
        </w:rPr>
        <w:t>כשירים להלבנה וחמרים אחרים המשמשים לכביסה; תכשירי נקוי, צחצוח, מריקה ושפשוף; מיני סבון,  בושם, שמני תמציות, את</w:t>
      </w:r>
      <w:r w:rsidRPr="00441257">
        <w:rPr>
          <w:rStyle w:val="default"/>
          <w:rFonts w:cs="FrankRuehl"/>
          <w:strike/>
          <w:vanish/>
          <w:sz w:val="22"/>
          <w:szCs w:val="22"/>
          <w:shd w:val="clear" w:color="auto" w:fill="FFFF99"/>
          <w:rtl/>
        </w:rPr>
        <w:t>רי</w:t>
      </w:r>
      <w:r w:rsidRPr="00441257">
        <w:rPr>
          <w:rStyle w:val="default"/>
          <w:rFonts w:cs="FrankRuehl" w:hint="cs"/>
          <w:strike/>
          <w:vanish/>
          <w:sz w:val="22"/>
          <w:szCs w:val="22"/>
          <w:shd w:val="clear" w:color="auto" w:fill="FFFF99"/>
          <w:rtl/>
        </w:rPr>
        <w:t>ים, תמרוקים, מי תמרוקים לשיערות; משחות שיניים.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4</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שמ</w:t>
      </w:r>
      <w:r w:rsidRPr="00441257">
        <w:rPr>
          <w:rStyle w:val="default"/>
          <w:rFonts w:cs="FrankRuehl" w:hint="cs"/>
          <w:strike/>
          <w:vanish/>
          <w:sz w:val="22"/>
          <w:szCs w:val="22"/>
          <w:shd w:val="clear" w:color="auto" w:fill="FFFF99"/>
          <w:rtl/>
        </w:rPr>
        <w:t>נים ושומנים המשמשים בחרושת (פרט לשמני מאכל ושומנים ושמני תמציות); שמני סיכה; תרכובות לסילוק אבק וספיגתו; חמרי דלק (לרבות בנזין למניעים) ומאור; נרות, מנורות לילה ופתילים.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5</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חמרי רוקחות, חמרים וטרינריים וסניטריים; מזונות לילדים וחולים; איספלניות; חומר לתחבושות; חומר למלוי שיניים, שעוה המשמשת לריפוי שיניים; חמרי חיטוי; תרכבות להשמדת עשבי בר ורמשים.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6</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מת</w:t>
      </w:r>
      <w:r w:rsidRPr="00441257">
        <w:rPr>
          <w:rStyle w:val="default"/>
          <w:rFonts w:cs="FrankRuehl" w:hint="cs"/>
          <w:strike/>
          <w:vanish/>
          <w:sz w:val="22"/>
          <w:szCs w:val="22"/>
          <w:shd w:val="clear" w:color="auto" w:fill="FFFF99"/>
          <w:rtl/>
        </w:rPr>
        <w:t>כות פשוטות בלתי מעובדות או מעובדות בחלקן; עוגנים, סדנים, פעמונים, חמרי בנין גל לים ויצוקים, פסי ברזל ושאר חמרי מתכתיים המשמשים לפסי מסלת הברזל; שרשראות, מלבד שרשראות לנהיגת מרכבות, כבלים וחוטי ברזל (שאינם חשמליים); עבודות מסגר; צנורות ואבובי מתכת; קופות ברזל וקופות לכסף; כדורי פלדה; פרסות; מסמרים וברגים וסחורות אחרות העשויות מתכת בלתי יקרה שאינן כלולות בסוגים אחרים; עפרות מתכת.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7</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מכ</w:t>
      </w:r>
      <w:r w:rsidRPr="00441257">
        <w:rPr>
          <w:rStyle w:val="default"/>
          <w:rFonts w:cs="FrankRuehl" w:hint="cs"/>
          <w:strike/>
          <w:vanish/>
          <w:sz w:val="22"/>
          <w:szCs w:val="22"/>
          <w:shd w:val="clear" w:color="auto" w:fill="FFFF99"/>
          <w:rtl/>
        </w:rPr>
        <w:t>ונות וכלי מכונות; מניעים</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מלבד מניעים למרכבות); רתוקים וחגורות למכונות (מלבד למרכבות),  מכשירי חקלאות בעלי מידה גדולה; מדגרות.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8</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כל</w:t>
      </w:r>
      <w:r w:rsidRPr="00441257">
        <w:rPr>
          <w:rStyle w:val="default"/>
          <w:rFonts w:cs="FrankRuehl" w:hint="cs"/>
          <w:strike/>
          <w:vanish/>
          <w:sz w:val="22"/>
          <w:szCs w:val="22"/>
          <w:shd w:val="clear" w:color="auto" w:fill="FFFF99"/>
          <w:rtl/>
        </w:rPr>
        <w:t>י עבודה ומכשירי עבודה של יד; סכינים, מזלגות וכפות.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9</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מכונות ומכשירים המשמשים למדע, לחקירת הים, למדידה וחשמל (לרבות אלחוט), לצ</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לום, לראינוע, לראיה, למ</w:t>
      </w:r>
      <w:r w:rsidRPr="00441257">
        <w:rPr>
          <w:rStyle w:val="default"/>
          <w:rFonts w:cs="FrankRuehl"/>
          <w:strike/>
          <w:vanish/>
          <w:sz w:val="22"/>
          <w:szCs w:val="22"/>
          <w:shd w:val="clear" w:color="auto" w:fill="FFFF99"/>
          <w:rtl/>
        </w:rPr>
        <w:t>ש</w:t>
      </w:r>
      <w:r w:rsidRPr="00441257">
        <w:rPr>
          <w:rStyle w:val="default"/>
          <w:rFonts w:cs="FrankRuehl" w:hint="cs"/>
          <w:strike/>
          <w:vanish/>
          <w:sz w:val="22"/>
          <w:szCs w:val="22"/>
          <w:shd w:val="clear" w:color="auto" w:fill="FFFF99"/>
          <w:rtl/>
        </w:rPr>
        <w:t>קל, לאיתות, לבדיקה (פקוח), להצלת נפשות, מכשירים להוראה; מכונות למכירה אוטומטית; פונוגרפים; מכונות לרישום חשבונות; מכונות חישוב; מכונות לכיבוי שרפות.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10</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מכשירים ומכונות המשמשים לנתוח, לרפואה ולריפוי שיניים ולריפוי וטרינרי (לרבות אברים, עיניים ושיניים מלאכותיים).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11</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אינסטלציה למאור, לחמום להפקת אדים, לבשול, לקרור, ליבו</w:t>
      </w:r>
      <w:r w:rsidRPr="00441257">
        <w:rPr>
          <w:rStyle w:val="default"/>
          <w:rFonts w:cs="FrankRuehl"/>
          <w:strike/>
          <w:vanish/>
          <w:sz w:val="22"/>
          <w:szCs w:val="22"/>
          <w:shd w:val="clear" w:color="auto" w:fill="FFFF99"/>
          <w:rtl/>
        </w:rPr>
        <w:t>ש</w:t>
      </w:r>
      <w:r w:rsidRPr="00441257">
        <w:rPr>
          <w:rStyle w:val="default"/>
          <w:rFonts w:cs="FrankRuehl" w:hint="cs"/>
          <w:strike/>
          <w:vanish/>
          <w:sz w:val="22"/>
          <w:szCs w:val="22"/>
          <w:shd w:val="clear" w:color="auto" w:fill="FFFF99"/>
          <w:rtl/>
        </w:rPr>
        <w:t xml:space="preserve">, לאוורור, </w:t>
      </w:r>
      <w:r w:rsidRPr="00441257">
        <w:rPr>
          <w:rStyle w:val="default"/>
          <w:rFonts w:cs="FrankRuehl"/>
          <w:strike/>
          <w:vanish/>
          <w:sz w:val="22"/>
          <w:szCs w:val="22"/>
          <w:shd w:val="clear" w:color="auto" w:fill="FFFF99"/>
          <w:rtl/>
        </w:rPr>
        <w:t>ל</w:t>
      </w:r>
      <w:r w:rsidRPr="00441257">
        <w:rPr>
          <w:rStyle w:val="default"/>
          <w:rFonts w:cs="FrankRuehl" w:hint="cs"/>
          <w:strike/>
          <w:vanish/>
          <w:sz w:val="22"/>
          <w:szCs w:val="22"/>
          <w:shd w:val="clear" w:color="auto" w:fill="FFFF99"/>
          <w:rtl/>
        </w:rPr>
        <w:t>הספקת מים ולצרכים סניטריים.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12</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מרכבות; מכינות להובלה בדרך היבשה, האויר או הים.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13</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כ</w:t>
      </w:r>
      <w:r w:rsidRPr="00441257">
        <w:rPr>
          <w:rStyle w:val="default"/>
          <w:rFonts w:cs="FrankRuehl" w:hint="cs"/>
          <w:strike/>
          <w:vanish/>
          <w:sz w:val="22"/>
          <w:szCs w:val="22"/>
          <w:shd w:val="clear" w:color="auto" w:fill="FFFF99"/>
          <w:rtl/>
        </w:rPr>
        <w:t>לי נשק: כדורים וקלעים; חמרי פיצוץ; זיקוקין די -נור.</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14</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תכות יקרות ותערובותיהן וסחורות העשויות ממתכות יקרות או המצופות בהן (מלבד סכינים, מזלגות וכפות) תכשיטים, אבנים יקרות; שעונים ושאר מכשירים כרונומטריים.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15</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כל</w:t>
      </w:r>
      <w:r w:rsidRPr="00441257">
        <w:rPr>
          <w:rStyle w:val="default"/>
          <w:rFonts w:cs="FrankRuehl" w:hint="cs"/>
          <w:strike/>
          <w:vanish/>
          <w:sz w:val="22"/>
          <w:szCs w:val="22"/>
          <w:shd w:val="clear" w:color="auto" w:fill="FFFF99"/>
          <w:rtl/>
        </w:rPr>
        <w:t>י נגינה (מלבד פונוגרפים ומכשירי רדיו).</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16</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ני</w:t>
      </w:r>
      <w:r w:rsidRPr="00441257">
        <w:rPr>
          <w:rStyle w:val="default"/>
          <w:rFonts w:cs="FrankRuehl" w:hint="cs"/>
          <w:strike/>
          <w:vanish/>
          <w:sz w:val="22"/>
          <w:szCs w:val="22"/>
          <w:shd w:val="clear" w:color="auto" w:fill="FFFF99"/>
          <w:rtl/>
        </w:rPr>
        <w:t>יר וסחורות נייר, קרטון וסחורות קרטון; כריכת ספרים; צילומים; צרכי כתיבה, חמרים דבקים (לנייר)</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חמרים לאמני</w:t>
      </w:r>
      <w:r w:rsidRPr="00441257">
        <w:rPr>
          <w:rStyle w:val="default"/>
          <w:rFonts w:cs="FrankRuehl"/>
          <w:strike/>
          <w:vanish/>
          <w:sz w:val="22"/>
          <w:szCs w:val="22"/>
          <w:shd w:val="clear" w:color="auto" w:fill="FFFF99"/>
          <w:rtl/>
        </w:rPr>
        <w:t>ם</w:t>
      </w:r>
      <w:r w:rsidRPr="00441257">
        <w:rPr>
          <w:rStyle w:val="default"/>
          <w:rFonts w:cs="FrankRuehl" w:hint="cs"/>
          <w:strike/>
          <w:vanish/>
          <w:sz w:val="22"/>
          <w:szCs w:val="22"/>
          <w:shd w:val="clear" w:color="auto" w:fill="FFFF99"/>
          <w:rtl/>
        </w:rPr>
        <w:t>,</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מכחולים; מכונות כתיבה וצרכי משרד (מלבד רהיטים); חמר ללמוד והוראה (מלבד מכשירים) קלפים; אותיות דפוס וקלישאות (סטריאוטייפ).</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17</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גו</w:t>
      </w:r>
      <w:r w:rsidRPr="00441257">
        <w:rPr>
          <w:rStyle w:val="default"/>
          <w:rFonts w:cs="FrankRuehl" w:hint="cs"/>
          <w:strike/>
          <w:vanish/>
          <w:sz w:val="22"/>
          <w:szCs w:val="22"/>
          <w:shd w:val="clear" w:color="auto" w:fill="FFFF99"/>
          <w:rtl/>
        </w:rPr>
        <w:t>טה פרשה, גומי הודי, בלאטה ותחליפיה, וצרכים שנעשו מחמרין אלה ושאינם כלולים בסוגים אחרים; חמרים לאריזה, מלוי או בידוד; אסבסטוס, נציץ ומוצריהם; צנורות השקאה (שאינם מתכתיים).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18</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עו</w:t>
      </w:r>
      <w:r w:rsidRPr="00441257">
        <w:rPr>
          <w:rStyle w:val="default"/>
          <w:rFonts w:cs="FrankRuehl" w:hint="cs"/>
          <w:strike/>
          <w:vanish/>
          <w:sz w:val="22"/>
          <w:szCs w:val="22"/>
          <w:shd w:val="clear" w:color="auto" w:fill="FFFF99"/>
          <w:rtl/>
        </w:rPr>
        <w:t>ר וחיקויי עור וסחורות העשויות מחמרים אלה, שאינם כלולים בסוגים אחרים; עורות, גלדים; ארגזים ומזוודות נסיעה; מטריות, שמשי</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ת ומקלות טיול; שוטים, רתמות ואוכפים.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19</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חמ</w:t>
      </w:r>
      <w:r w:rsidRPr="00441257">
        <w:rPr>
          <w:rStyle w:val="default"/>
          <w:rFonts w:cs="FrankRuehl" w:hint="cs"/>
          <w:strike/>
          <w:vanish/>
          <w:sz w:val="22"/>
          <w:szCs w:val="22"/>
          <w:shd w:val="clear" w:color="auto" w:fill="FFFF99"/>
          <w:rtl/>
        </w:rPr>
        <w:t>רי בנין, אבנים טבעיות ומלאכותיות, מלט, סיד, חומר, גבס וחצץ, צינורות עשויים חמר או מלט, חמרים לסלילת כבישים, אספלט, זפת וחמר,  בניינים מטלטלים, מצבות אבן, ארובות.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20</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רה</w:t>
      </w:r>
      <w:r w:rsidRPr="00441257">
        <w:rPr>
          <w:rStyle w:val="default"/>
          <w:rFonts w:cs="FrankRuehl" w:hint="cs"/>
          <w:strike/>
          <w:vanish/>
          <w:sz w:val="22"/>
          <w:szCs w:val="22"/>
          <w:shd w:val="clear" w:color="auto" w:fill="FFFF99"/>
          <w:rtl/>
        </w:rPr>
        <w:t>יטים, מראות, מסגרות-תמונות, סחורות (שאינן כלולות בסוגים אחרים) העשויות עץ, פקק, זרעים, קנים</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זרדים, קרן, עצם, שן, עצם התנין, כונכיות, ענבר, צדפים ומחצבי ים, צלולואיד, ותחליפים של כל החמרים האלה.</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21</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 xml:space="preserve">חפצים קטנים העשויים מתכת וכלים נבובים (לא ממתכת יקרה ואף לא מצופים במתכת יקרה); מסרקות וספוגים; מברשות (פרט למברשות צבע), חמר לתעשית מברשות; מכשירים וחמרים לצרכי </w:t>
      </w:r>
      <w:r w:rsidRPr="00441257">
        <w:rPr>
          <w:rStyle w:val="default"/>
          <w:rFonts w:cs="FrankRuehl"/>
          <w:strike/>
          <w:vanish/>
          <w:sz w:val="22"/>
          <w:szCs w:val="22"/>
          <w:shd w:val="clear" w:color="auto" w:fill="FFFF99"/>
          <w:rtl/>
        </w:rPr>
        <w:t>נ</w:t>
      </w:r>
      <w:r w:rsidRPr="00441257">
        <w:rPr>
          <w:rStyle w:val="default"/>
          <w:rFonts w:cs="FrankRuehl" w:hint="cs"/>
          <w:strike/>
          <w:vanish/>
          <w:sz w:val="22"/>
          <w:szCs w:val="22"/>
          <w:shd w:val="clear" w:color="auto" w:fill="FFFF99"/>
          <w:rtl/>
        </w:rPr>
        <w:t>יקוי; צמר פל</w:t>
      </w:r>
      <w:r w:rsidRPr="00441257">
        <w:rPr>
          <w:rStyle w:val="default"/>
          <w:rFonts w:cs="FrankRuehl"/>
          <w:strike/>
          <w:vanish/>
          <w:sz w:val="22"/>
          <w:szCs w:val="22"/>
          <w:shd w:val="clear" w:color="auto" w:fill="FFFF99"/>
          <w:rtl/>
        </w:rPr>
        <w:t>דה</w:t>
      </w:r>
      <w:r w:rsidRPr="00441257">
        <w:rPr>
          <w:rStyle w:val="default"/>
          <w:rFonts w:cs="FrankRuehl" w:hint="cs"/>
          <w:strike/>
          <w:vanish/>
          <w:sz w:val="22"/>
          <w:szCs w:val="22"/>
          <w:shd w:val="clear" w:color="auto" w:fill="FFFF99"/>
          <w:rtl/>
        </w:rPr>
        <w:t>; כלי זכוכית, חרסינה וחמר שאינם כלולים בסוגים אחרים.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22</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ח</w:t>
      </w:r>
      <w:r w:rsidRPr="00441257">
        <w:rPr>
          <w:rStyle w:val="default"/>
          <w:rFonts w:cs="FrankRuehl" w:hint="cs"/>
          <w:strike/>
          <w:vanish/>
          <w:sz w:val="22"/>
          <w:szCs w:val="22"/>
          <w:shd w:val="clear" w:color="auto" w:fill="FFFF99"/>
          <w:rtl/>
        </w:rPr>
        <w:t>בלים, חוטים, רשתות, אהלים, יריעות, טרפולין, מפרשים, שקים, חמרי ריפ</w:t>
      </w:r>
      <w:r w:rsidRPr="00441257">
        <w:rPr>
          <w:rStyle w:val="default"/>
          <w:rFonts w:cs="FrankRuehl"/>
          <w:strike/>
          <w:vanish/>
          <w:sz w:val="22"/>
          <w:szCs w:val="22"/>
          <w:shd w:val="clear" w:color="auto" w:fill="FFFF99"/>
          <w:rtl/>
        </w:rPr>
        <w:t>וד</w:t>
      </w:r>
      <w:r w:rsidRPr="00441257">
        <w:rPr>
          <w:rStyle w:val="default"/>
          <w:rFonts w:cs="FrankRuehl" w:hint="cs"/>
          <w:strike/>
          <w:vanish/>
          <w:sz w:val="22"/>
          <w:szCs w:val="22"/>
          <w:shd w:val="clear" w:color="auto" w:fill="FFFF99"/>
          <w:rtl/>
        </w:rPr>
        <w:t xml:space="preserve"> ומילוי (שער, קפוק, נוצות, עשבי ים וכו'); חמרי טקסטיל מסיבים בלתי מעובדים.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23</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פקעות; חוטים.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24</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אריגים; מכסים למטות ושולחנות; סחורות טקסטיל שאינן כלולות בסוגים אחרים.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25</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צרכי הלבשה, לרבות מגפים, נעלים ונעלי בית.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26</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מלמלות וסלסלות; סרטים ומקלעות; כפתורים, כפתורי לחיצה, ווים ולולאותיהם; סיכות ומחטים; פרחים מלאכותיים.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27</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מרבדים, שטיחים ומחצלאות; לינולאום וחמרים אחרים לכסוי רצפות; וילאות לקירות (שלא מבד).</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28</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משחקים וצעצועים; צרכי התעמלות וספורט; קשוטים לעצי חג המולד הנוצרי.</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29</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בשר, דגים, עופות וציד; תמציות בשר, פירות וירקות משומרים, מיובשים ומבושלים; ריבות ומרקחות; ביצים, חלב ושאר תוצרת חלב; שמנים ושמני מאכל; שימורים וכבושים.</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30</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ק</w:t>
      </w:r>
      <w:r w:rsidRPr="00441257">
        <w:rPr>
          <w:rStyle w:val="default"/>
          <w:rFonts w:cs="FrankRuehl" w:hint="cs"/>
          <w:strike/>
          <w:vanish/>
          <w:sz w:val="22"/>
          <w:szCs w:val="22"/>
          <w:shd w:val="clear" w:color="auto" w:fill="FFFF99"/>
          <w:rtl/>
        </w:rPr>
        <w:t>פה, תה, קקאו, סוכר, אורז, טפיוקה, סגו, תחליפי קפה; קמח ומוצרים העשויים מדגנים; לחם, ביסקויטים, עוגות, תופינים ומיני מתיקה, ג</w:t>
      </w:r>
      <w:r w:rsidRPr="00441257">
        <w:rPr>
          <w:rStyle w:val="default"/>
          <w:rFonts w:cs="FrankRuehl"/>
          <w:strike/>
          <w:vanish/>
          <w:sz w:val="22"/>
          <w:szCs w:val="22"/>
          <w:shd w:val="clear" w:color="auto" w:fill="FFFF99"/>
          <w:rtl/>
        </w:rPr>
        <w:t>לי</w:t>
      </w:r>
      <w:r w:rsidRPr="00441257">
        <w:rPr>
          <w:rStyle w:val="default"/>
          <w:rFonts w:cs="FrankRuehl" w:hint="cs"/>
          <w:strike/>
          <w:vanish/>
          <w:sz w:val="22"/>
          <w:szCs w:val="22"/>
          <w:shd w:val="clear" w:color="auto" w:fill="FFFF99"/>
          <w:rtl/>
        </w:rPr>
        <w:t>דות; דבש, נופת; שמרים, אבקת מאפה, מלח, חרדל, פלפל, חומץ, מיני רוטב, תבלין, קרח.</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31</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strike/>
          <w:vanish/>
          <w:sz w:val="22"/>
          <w:szCs w:val="22"/>
          <w:shd w:val="clear" w:color="auto" w:fill="FFFF99"/>
          <w:rtl/>
        </w:rPr>
        <w:t>מו</w:t>
      </w:r>
      <w:r w:rsidRPr="00441257">
        <w:rPr>
          <w:rStyle w:val="default"/>
          <w:rFonts w:cs="FrankRuehl" w:hint="cs"/>
          <w:strike/>
          <w:vanish/>
          <w:sz w:val="22"/>
          <w:szCs w:val="22"/>
          <w:shd w:val="clear" w:color="auto" w:fill="FFFF99"/>
          <w:rtl/>
        </w:rPr>
        <w:t>צרי חקלאות, מטעים ויער ותבואות שאינן כלולים בסוגים אחרים; בעלי חיים; פירות וירקות טריים; זרעים, שתילים ופרחים חיים; צרכי אוכל לבעלי חיים, לתת.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32</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בירה, אייל ופורטר, מים מינרליים ומי סודה ושאר משקאות לא אלכוהולים; עסיסים ושאר תוצרת להכנת משקאות.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33</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יינות, ספירטים ומשקאות.</w:t>
      </w:r>
    </w:p>
    <w:p w:rsidR="00D92350" w:rsidRPr="00441257" w:rsidRDefault="00D92350">
      <w:pPr>
        <w:pStyle w:val="P00"/>
        <w:spacing w:before="0"/>
        <w:ind w:left="0" w:right="1134"/>
        <w:rPr>
          <w:rStyle w:val="default"/>
          <w:rFonts w:cs="FrankRuehl" w:hint="cs"/>
          <w:strike/>
          <w:vanish/>
          <w:sz w:val="22"/>
          <w:szCs w:val="22"/>
          <w:shd w:val="clear" w:color="auto" w:fill="FFFF99"/>
          <w:rtl/>
        </w:rPr>
      </w:pPr>
      <w:r w:rsidRPr="00441257">
        <w:rPr>
          <w:rStyle w:val="big-number"/>
          <w:rFonts w:cs="FrankRuehl" w:hint="cs"/>
          <w:strike/>
          <w:vanish/>
          <w:sz w:val="22"/>
          <w:szCs w:val="22"/>
          <w:shd w:val="clear" w:color="auto" w:fill="FFFF99"/>
          <w:rtl/>
        </w:rPr>
        <w:t>34</w:t>
      </w:r>
      <w:r w:rsidRPr="00441257">
        <w:rPr>
          <w:rStyle w:val="big-number"/>
          <w:rFonts w:cs="FrankRuehl"/>
          <w:strike/>
          <w:vanish/>
          <w:sz w:val="22"/>
          <w:szCs w:val="22"/>
          <w:shd w:val="clear" w:color="auto" w:fill="FFFF99"/>
          <w:rtl/>
        </w:rPr>
        <w:t>.</w:t>
      </w:r>
      <w:r w:rsidRPr="00441257">
        <w:rPr>
          <w:rStyle w:val="big-numbe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טבק מעובד ובלתי מעובד; צרכי מעשנים, גפרורים.</w:t>
      </w:r>
    </w:p>
    <w:p w:rsidR="00D92350" w:rsidRPr="00441257" w:rsidRDefault="00D92350">
      <w:pPr>
        <w:pStyle w:val="P02"/>
        <w:spacing w:before="0"/>
        <w:ind w:left="1021" w:right="1134"/>
        <w:rPr>
          <w:rStyle w:val="default"/>
          <w:rFonts w:cs="FrankRuehl" w:hint="cs"/>
          <w:vanish/>
          <w:sz w:val="20"/>
          <w:szCs w:val="20"/>
          <w:shd w:val="clear" w:color="auto" w:fill="FFFF99"/>
          <w:rtl/>
        </w:rPr>
      </w:pP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27.1.1992</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תשנ"ב-1992</w:t>
      </w:r>
    </w:p>
    <w:p w:rsidR="00D92350" w:rsidRPr="00441257" w:rsidRDefault="00D92350">
      <w:pPr>
        <w:pStyle w:val="page"/>
        <w:widowControl/>
        <w:ind w:right="1134"/>
        <w:rPr>
          <w:rFonts w:cs="David"/>
          <w:vanish/>
          <w:position w:val="0"/>
          <w:szCs w:val="20"/>
          <w:shd w:val="clear" w:color="auto" w:fill="FFFF99"/>
          <w:rtl/>
        </w:rPr>
      </w:pPr>
      <w:hyperlink r:id="rId250" w:history="1">
        <w:r w:rsidRPr="00441257">
          <w:rPr>
            <w:rStyle w:val="Hyperlink"/>
            <w:rFonts w:cs="FrankRuehl" w:hint="cs"/>
            <w:vanish/>
            <w:szCs w:val="20"/>
            <w:shd w:val="clear" w:color="auto" w:fill="FFFF99"/>
            <w:rtl/>
          </w:rPr>
          <w:t>ק"ת תשנ"ב מס' 5416</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27.1.1991 עמ' 689</w:t>
      </w:r>
    </w:p>
    <w:p w:rsidR="00D92350" w:rsidRPr="00441257" w:rsidRDefault="00D92350">
      <w:pPr>
        <w:pStyle w:val="P02"/>
        <w:spacing w:before="0"/>
        <w:ind w:left="1021" w:right="1134"/>
        <w:rPr>
          <w:rStyle w:val="default"/>
          <w:rFonts w:cs="FrankRuehl" w:hint="cs"/>
          <w:b/>
          <w:bCs/>
          <w:vanish/>
          <w:sz w:val="20"/>
          <w:szCs w:val="20"/>
          <w:shd w:val="clear" w:color="auto" w:fill="FFFF99"/>
          <w:rtl/>
        </w:rPr>
      </w:pPr>
      <w:r w:rsidRPr="00441257">
        <w:rPr>
          <w:rStyle w:val="default"/>
          <w:rFonts w:cs="FrankRuehl" w:hint="cs"/>
          <w:b/>
          <w:bCs/>
          <w:vanish/>
          <w:sz w:val="20"/>
          <w:szCs w:val="20"/>
          <w:shd w:val="clear" w:color="auto" w:fill="FFFF99"/>
          <w:rtl/>
        </w:rPr>
        <w:t>החלפת התוספת הרביעית</w:t>
      </w:r>
    </w:p>
    <w:p w:rsidR="00D92350" w:rsidRPr="00441257" w:rsidRDefault="00D92350">
      <w:pPr>
        <w:pStyle w:val="P02"/>
        <w:ind w:left="1021" w:right="1134"/>
        <w:rPr>
          <w:rStyle w:val="default"/>
          <w:rFonts w:cs="FrankRuehl" w:hint="cs"/>
          <w:vanish/>
          <w:sz w:val="20"/>
          <w:szCs w:val="20"/>
          <w:shd w:val="clear" w:color="auto" w:fill="FFFF99"/>
          <w:rtl/>
        </w:rPr>
      </w:pPr>
      <w:r w:rsidRPr="00441257">
        <w:rPr>
          <w:rStyle w:val="default"/>
          <w:rFonts w:cs="FrankRuehl" w:hint="cs"/>
          <w:vanish/>
          <w:sz w:val="20"/>
          <w:szCs w:val="20"/>
          <w:shd w:val="clear" w:color="auto" w:fill="FFFF99"/>
          <w:rtl/>
        </w:rPr>
        <w:t>הנוסח הקודם:</w:t>
      </w:r>
    </w:p>
    <w:p w:rsidR="00D92350" w:rsidRPr="00441257" w:rsidRDefault="00D92350">
      <w:pPr>
        <w:pStyle w:val="medium2-header"/>
        <w:keepLines w:val="0"/>
        <w:spacing w:before="0"/>
        <w:ind w:left="0" w:right="1134"/>
        <w:rPr>
          <w:rFonts w:cs="FrankRuehl"/>
          <w:strike/>
          <w:noProof/>
          <w:vanish/>
          <w:sz w:val="20"/>
          <w:szCs w:val="20"/>
          <w:shd w:val="clear" w:color="auto" w:fill="FFFF99"/>
          <w:rtl/>
        </w:rPr>
      </w:pPr>
      <w:r w:rsidRPr="00441257">
        <w:rPr>
          <w:rFonts w:cs="FrankRuehl"/>
          <w:strike/>
          <w:noProof/>
          <w:vanish/>
          <w:sz w:val="20"/>
          <w:szCs w:val="20"/>
          <w:shd w:val="clear" w:color="auto" w:fill="FFFF99"/>
          <w:rtl/>
        </w:rPr>
        <w:t>תו</w:t>
      </w:r>
      <w:r w:rsidRPr="00441257">
        <w:rPr>
          <w:rFonts w:cs="FrankRuehl" w:hint="cs"/>
          <w:strike/>
          <w:noProof/>
          <w:vanish/>
          <w:sz w:val="20"/>
          <w:szCs w:val="20"/>
          <w:shd w:val="clear" w:color="auto" w:fill="FFFF99"/>
          <w:rtl/>
        </w:rPr>
        <w:t>ספת רביעית</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סו</w:t>
      </w:r>
      <w:r w:rsidRPr="00441257">
        <w:rPr>
          <w:rStyle w:val="default"/>
          <w:rFonts w:cs="FrankRuehl" w:hint="cs"/>
          <w:strike/>
          <w:vanish/>
          <w:sz w:val="22"/>
          <w:szCs w:val="22"/>
          <w:shd w:val="clear" w:color="auto" w:fill="FFFF99"/>
          <w:rtl/>
        </w:rPr>
        <w:t>ג 1 -</w:t>
      </w:r>
      <w:r w:rsidRPr="00441257">
        <w:rPr>
          <w:rStyle w:val="default"/>
          <w:rFonts w:cs="FrankRuehl"/>
          <w:strike/>
          <w:vanish/>
          <w:sz w:val="22"/>
          <w:szCs w:val="22"/>
          <w:shd w:val="clear" w:color="auto" w:fill="FFFF99"/>
          <w:rtl/>
        </w:rPr>
        <w:tab/>
      </w:r>
      <w:r w:rsidRPr="00441257">
        <w:rPr>
          <w:rStyle w:val="default"/>
          <w:rFonts w:cs="FrankRuehl"/>
          <w:strike/>
          <w:vanish/>
          <w:sz w:val="22"/>
          <w:szCs w:val="22"/>
          <w:shd w:val="clear" w:color="auto" w:fill="FFFF99"/>
          <w:rtl/>
        </w:rPr>
        <w:tab/>
        <w:t>מ</w:t>
      </w:r>
      <w:r w:rsidRPr="00441257">
        <w:rPr>
          <w:rStyle w:val="default"/>
          <w:rFonts w:cs="FrankRuehl" w:hint="cs"/>
          <w:strike/>
          <w:vanish/>
          <w:sz w:val="22"/>
          <w:szCs w:val="22"/>
          <w:shd w:val="clear" w:color="auto" w:fill="FFFF99"/>
          <w:rtl/>
        </w:rPr>
        <w:t>וצרים כימיים המשמשים בתעשיה, במדע</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ובצילום, וכן</w:t>
      </w:r>
      <w:r w:rsidRPr="00441257">
        <w:rPr>
          <w:rStyle w:val="default"/>
          <w:rFonts w:cs="FrankRuehl"/>
          <w:strike/>
          <w:vanish/>
          <w:sz w:val="22"/>
          <w:szCs w:val="22"/>
          <w:shd w:val="clear" w:color="auto" w:fill="FFFF99"/>
          <w:rtl/>
        </w:rPr>
        <w:t xml:space="preserve"> ב</w:t>
      </w:r>
      <w:r w:rsidRPr="00441257">
        <w:rPr>
          <w:rStyle w:val="default"/>
          <w:rFonts w:cs="FrankRuehl" w:hint="cs"/>
          <w:strike/>
          <w:vanish/>
          <w:sz w:val="22"/>
          <w:szCs w:val="22"/>
          <w:shd w:val="clear" w:color="auto" w:fill="FFFF99"/>
          <w:rtl/>
        </w:rPr>
        <w:t>חקלאות, גננות וביערנות; שרפים מלאכותיים בלתי מעובדים, חומרים פלסטיים בלתי מעובדים; דשנים; תרכובות לכיבוי דליקות; תכשירי הרפיה והלחמה; חמרים כימיים לשימור מצרכי מזון; חומרי בורסקאות; דבקים המשמשים בתעשיה.</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2 -</w:t>
      </w:r>
      <w:r w:rsidRPr="00441257">
        <w:rPr>
          <w:rFonts w:cs="FrankRuehl"/>
          <w:strike/>
          <w:vanish/>
          <w:sz w:val="22"/>
          <w:szCs w:val="22"/>
          <w:shd w:val="clear" w:color="auto" w:fill="FFFF99"/>
          <w:rtl/>
        </w:rPr>
        <w:tab/>
      </w:r>
      <w:r w:rsidRPr="00441257">
        <w:rPr>
          <w:rFonts w:cs="FrankRuehl"/>
          <w:strike/>
          <w:vanish/>
          <w:sz w:val="22"/>
          <w:szCs w:val="22"/>
          <w:shd w:val="clear" w:color="auto" w:fill="FFFF99"/>
          <w:rtl/>
        </w:rPr>
        <w:tab/>
      </w:r>
      <w:r w:rsidRPr="00441257">
        <w:rPr>
          <w:rStyle w:val="default"/>
          <w:rFonts w:cs="FrankRuehl"/>
          <w:strike/>
          <w:vanish/>
          <w:sz w:val="22"/>
          <w:szCs w:val="22"/>
          <w:shd w:val="clear" w:color="auto" w:fill="FFFF99"/>
          <w:rtl/>
        </w:rPr>
        <w:t>צב</w:t>
      </w:r>
      <w:r w:rsidRPr="00441257">
        <w:rPr>
          <w:rStyle w:val="default"/>
          <w:rFonts w:cs="FrankRuehl" w:hint="cs"/>
          <w:strike/>
          <w:vanish/>
          <w:sz w:val="22"/>
          <w:szCs w:val="22"/>
          <w:shd w:val="clear" w:color="auto" w:fill="FFFF99"/>
          <w:rtl/>
        </w:rPr>
        <w:t>עים, ורנישים, לכות; חמרים מש</w:t>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רים בפני חלו</w:t>
      </w:r>
      <w:r w:rsidRPr="00441257">
        <w:rPr>
          <w:rStyle w:val="default"/>
          <w:rFonts w:cs="FrankRuehl"/>
          <w:strike/>
          <w:vanish/>
          <w:sz w:val="22"/>
          <w:szCs w:val="22"/>
          <w:shd w:val="clear" w:color="auto" w:fill="FFFF99"/>
          <w:rtl/>
        </w:rPr>
        <w:t>דה</w:t>
      </w:r>
      <w:r w:rsidRPr="00441257">
        <w:rPr>
          <w:rStyle w:val="default"/>
          <w:rFonts w:cs="FrankRuehl" w:hint="cs"/>
          <w:strike/>
          <w:vanish/>
          <w:sz w:val="22"/>
          <w:szCs w:val="22"/>
          <w:shd w:val="clear" w:color="auto" w:fill="FFFF99"/>
          <w:rtl/>
        </w:rPr>
        <w:t xml:space="preserve"> וקלקול עץ; חומר גוון, קובעי צבע; שרפים טבעיים גלמיים; מתכות בצורת ריקועים ואבקה עבור צבעים, קשטנים, מדפיסים ואומנים.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סו</w:t>
      </w:r>
      <w:r w:rsidRPr="00441257">
        <w:rPr>
          <w:rStyle w:val="default"/>
          <w:rFonts w:cs="FrankRuehl" w:hint="cs"/>
          <w:strike/>
          <w:vanish/>
          <w:sz w:val="22"/>
          <w:szCs w:val="22"/>
          <w:shd w:val="clear" w:color="auto" w:fill="FFFF99"/>
          <w:rtl/>
        </w:rPr>
        <w:t>ג 3 -</w:t>
      </w:r>
      <w:r w:rsidRPr="00441257">
        <w:rPr>
          <w:rStyle w:val="default"/>
          <w:rFonts w:cs="FrankRuehl"/>
          <w:strike/>
          <w:vanish/>
          <w:sz w:val="22"/>
          <w:szCs w:val="22"/>
          <w:shd w:val="clear" w:color="auto" w:fill="FFFF99"/>
          <w:rtl/>
        </w:rPr>
        <w:tab/>
      </w:r>
      <w:r w:rsidRPr="00441257">
        <w:rPr>
          <w:rStyle w:val="default"/>
          <w:rFonts w:cs="FrankRuehl"/>
          <w:strike/>
          <w:vanish/>
          <w:sz w:val="22"/>
          <w:szCs w:val="22"/>
          <w:shd w:val="clear" w:color="auto" w:fill="FFFF99"/>
          <w:rtl/>
        </w:rPr>
        <w:tab/>
        <w:t>ת</w:t>
      </w:r>
      <w:r w:rsidRPr="00441257">
        <w:rPr>
          <w:rStyle w:val="default"/>
          <w:rFonts w:cs="FrankRuehl" w:hint="cs"/>
          <w:strike/>
          <w:vanish/>
          <w:sz w:val="22"/>
          <w:szCs w:val="22"/>
          <w:shd w:val="clear" w:color="auto" w:fill="FFFF99"/>
          <w:rtl/>
        </w:rPr>
        <w:t>כשירי הלבנה וחמרים אחרים המשמשים לכביסה; תכשירי ניקוי, צחצוח, מריקה ושפשוף; סבונים; בשמים, שמנים את</w:t>
      </w:r>
      <w:r w:rsidRPr="00441257">
        <w:rPr>
          <w:rStyle w:val="default"/>
          <w:rFonts w:cs="FrankRuehl"/>
          <w:strike/>
          <w:vanish/>
          <w:sz w:val="22"/>
          <w:szCs w:val="22"/>
          <w:shd w:val="clear" w:color="auto" w:fill="FFFF99"/>
          <w:rtl/>
        </w:rPr>
        <w:t>רי</w:t>
      </w:r>
      <w:r w:rsidRPr="00441257">
        <w:rPr>
          <w:rStyle w:val="default"/>
          <w:rFonts w:cs="FrankRuehl" w:hint="cs"/>
          <w:strike/>
          <w:vanish/>
          <w:sz w:val="22"/>
          <w:szCs w:val="22"/>
          <w:shd w:val="clear" w:color="auto" w:fill="FFFF99"/>
          <w:rtl/>
        </w:rPr>
        <w:t>ים, תכשירי קוסמטיקה, תרחצים לשיער; משחות שיניים.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4 -</w:t>
      </w:r>
      <w:r w:rsidRPr="00441257">
        <w:rPr>
          <w:rFonts w:cs="FrankRuehl"/>
          <w:strike/>
          <w:vanish/>
          <w:sz w:val="22"/>
          <w:szCs w:val="22"/>
          <w:shd w:val="clear" w:color="auto" w:fill="FFFF99"/>
          <w:rtl/>
        </w:rPr>
        <w:tab/>
      </w:r>
      <w:r w:rsidRPr="00441257">
        <w:rPr>
          <w:rFonts w:cs="FrankRuehl"/>
          <w:strike/>
          <w:vanish/>
          <w:sz w:val="22"/>
          <w:szCs w:val="22"/>
          <w:shd w:val="clear" w:color="auto" w:fill="FFFF99"/>
          <w:rtl/>
        </w:rPr>
        <w:tab/>
      </w:r>
      <w:r w:rsidRPr="00441257">
        <w:rPr>
          <w:rStyle w:val="default"/>
          <w:rFonts w:cs="FrankRuehl"/>
          <w:strike/>
          <w:vanish/>
          <w:sz w:val="22"/>
          <w:szCs w:val="22"/>
          <w:shd w:val="clear" w:color="auto" w:fill="FFFF99"/>
          <w:rtl/>
        </w:rPr>
        <w:t>שמ</w:t>
      </w:r>
      <w:r w:rsidRPr="00441257">
        <w:rPr>
          <w:rStyle w:val="default"/>
          <w:rFonts w:cs="FrankRuehl" w:hint="cs"/>
          <w:strike/>
          <w:vanish/>
          <w:sz w:val="22"/>
          <w:szCs w:val="22"/>
          <w:shd w:val="clear" w:color="auto" w:fill="FFFF99"/>
          <w:rtl/>
        </w:rPr>
        <w:t>נים ושומנים תעשייתים; שמני סיכה; תרכובות סופגות אבק, תרכובות מלחלחות ותרכובות מקשרות; חמרי דלק (לרבות בנזין למנועים) ומאור; נרות; פתילות.</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5 -</w:t>
      </w:r>
      <w:r w:rsidRPr="00441257">
        <w:rPr>
          <w:rFonts w:cs="FrankRuehl"/>
          <w:strike/>
          <w:vanish/>
          <w:sz w:val="22"/>
          <w:szCs w:val="22"/>
          <w:shd w:val="clear" w:color="auto" w:fill="FFFF99"/>
          <w:rtl/>
        </w:rPr>
        <w:tab/>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תכשירי רוקחות, תכשירים וטרינריים וסניטריים; חומר</w:t>
      </w:r>
      <w:r w:rsidRPr="00441257">
        <w:rPr>
          <w:rStyle w:val="default"/>
          <w:rFonts w:cs="FrankRuehl"/>
          <w:strike/>
          <w:vanish/>
          <w:sz w:val="22"/>
          <w:szCs w:val="22"/>
          <w:shd w:val="clear" w:color="auto" w:fill="FFFF99"/>
          <w:rtl/>
        </w:rPr>
        <w:t>ים ד</w:t>
      </w:r>
      <w:r w:rsidRPr="00441257">
        <w:rPr>
          <w:rStyle w:val="default"/>
          <w:rFonts w:cs="FrankRuehl" w:hint="cs"/>
          <w:strike/>
          <w:vanish/>
          <w:sz w:val="22"/>
          <w:szCs w:val="22"/>
          <w:shd w:val="clear" w:color="auto" w:fill="FFFF99"/>
          <w:rtl/>
        </w:rPr>
        <w:t>יאטטיים המותאמים לשימוש רפואי, מזון לתינוקות; אספלניות, חומרי חבישה; חמרים למילוי שיניים, שעוה המשמשת לריפוי שיניים; חומרי חיטוי; תכשירים להשמדת רמשים; קוטלי פטריות וקוטלי עשבים.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6 -</w:t>
      </w:r>
      <w:r w:rsidRPr="00441257">
        <w:rPr>
          <w:rFonts w:cs="FrankRuehl"/>
          <w:strike/>
          <w:vanish/>
          <w:sz w:val="22"/>
          <w:szCs w:val="22"/>
          <w:shd w:val="clear" w:color="auto" w:fill="FFFF99"/>
          <w:rtl/>
        </w:rPr>
        <w:tab/>
      </w:r>
      <w:r w:rsidRPr="00441257">
        <w:rPr>
          <w:rFonts w:cs="FrankRuehl"/>
          <w:strike/>
          <w:vanish/>
          <w:sz w:val="22"/>
          <w:szCs w:val="22"/>
          <w:shd w:val="clear" w:color="auto" w:fill="FFFF99"/>
          <w:rtl/>
        </w:rPr>
        <w:tab/>
      </w:r>
      <w:r w:rsidRPr="00441257">
        <w:rPr>
          <w:rStyle w:val="default"/>
          <w:rFonts w:cs="FrankRuehl"/>
          <w:strike/>
          <w:vanish/>
          <w:sz w:val="22"/>
          <w:szCs w:val="22"/>
          <w:shd w:val="clear" w:color="auto" w:fill="FFFF99"/>
          <w:rtl/>
        </w:rPr>
        <w:t>מת</w:t>
      </w:r>
      <w:r w:rsidRPr="00441257">
        <w:rPr>
          <w:rStyle w:val="default"/>
          <w:rFonts w:cs="FrankRuehl" w:hint="cs"/>
          <w:strike/>
          <w:vanish/>
          <w:sz w:val="22"/>
          <w:szCs w:val="22"/>
          <w:shd w:val="clear" w:color="auto" w:fill="FFFF99"/>
          <w:rtl/>
        </w:rPr>
        <w:t>כות פשוטות וסגסוגותיהן; חומרי בניה ממתכת; בתים ני</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דים ממתכת; ח</w:t>
      </w:r>
      <w:r w:rsidRPr="00441257">
        <w:rPr>
          <w:rStyle w:val="default"/>
          <w:rFonts w:cs="FrankRuehl"/>
          <w:strike/>
          <w:vanish/>
          <w:sz w:val="22"/>
          <w:szCs w:val="22"/>
          <w:shd w:val="clear" w:color="auto" w:fill="FFFF99"/>
          <w:rtl/>
        </w:rPr>
        <w:t>מר</w:t>
      </w:r>
      <w:r w:rsidRPr="00441257">
        <w:rPr>
          <w:rStyle w:val="default"/>
          <w:rFonts w:cs="FrankRuehl" w:hint="cs"/>
          <w:strike/>
          <w:vanish/>
          <w:sz w:val="22"/>
          <w:szCs w:val="22"/>
          <w:shd w:val="clear" w:color="auto" w:fill="FFFF99"/>
          <w:rtl/>
        </w:rPr>
        <w:t>ים מתכתיים עבור פסי מסילות רכבת; כבלים ותייל לא חשמליים העשויים ממתכת פשוטה; מוצרי ברזל, פריטים קטנים של מוצרי מתכת; צינורות ואבובים ממתכת; כספות; סחורות ממתכת פשוטה שאינן נכללות בסוגים אחרים: עופרות מתכת.</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7 -</w:t>
      </w:r>
      <w:r w:rsidRPr="00441257">
        <w:rPr>
          <w:rFonts w:cs="FrankRuehl"/>
          <w:strike/>
          <w:vanish/>
          <w:sz w:val="22"/>
          <w:szCs w:val="22"/>
          <w:shd w:val="clear" w:color="auto" w:fill="FFFF99"/>
          <w:rtl/>
        </w:rPr>
        <w:tab/>
      </w:r>
      <w:r w:rsidRPr="00441257">
        <w:rPr>
          <w:rFonts w:cs="FrankRuehl"/>
          <w:strike/>
          <w:vanish/>
          <w:sz w:val="22"/>
          <w:szCs w:val="22"/>
          <w:shd w:val="clear" w:color="auto" w:fill="FFFF99"/>
          <w:rtl/>
        </w:rPr>
        <w:tab/>
      </w:r>
      <w:r w:rsidRPr="00441257">
        <w:rPr>
          <w:rStyle w:val="default"/>
          <w:rFonts w:cs="FrankRuehl"/>
          <w:strike/>
          <w:vanish/>
          <w:sz w:val="22"/>
          <w:szCs w:val="22"/>
          <w:shd w:val="clear" w:color="auto" w:fill="FFFF99"/>
          <w:rtl/>
        </w:rPr>
        <w:t>מכ</w:t>
      </w:r>
      <w:r w:rsidRPr="00441257">
        <w:rPr>
          <w:rStyle w:val="default"/>
          <w:rFonts w:cs="FrankRuehl" w:hint="cs"/>
          <w:strike/>
          <w:vanish/>
          <w:sz w:val="22"/>
          <w:szCs w:val="22"/>
          <w:shd w:val="clear" w:color="auto" w:fill="FFFF99"/>
          <w:rtl/>
        </w:rPr>
        <w:t>ונות וכלי מכונות; מנועים</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למעט מנועים</w:t>
      </w:r>
      <w:r w:rsidRPr="00441257">
        <w:rPr>
          <w:rStyle w:val="default"/>
          <w:rFonts w:cs="FrankRuehl"/>
          <w:strike/>
          <w:vanish/>
          <w:sz w:val="22"/>
          <w:szCs w:val="22"/>
          <w:shd w:val="clear" w:color="auto" w:fill="FFFF99"/>
          <w:rtl/>
        </w:rPr>
        <w:t xml:space="preserve"> ל</w:t>
      </w:r>
      <w:r w:rsidRPr="00441257">
        <w:rPr>
          <w:rStyle w:val="default"/>
          <w:rFonts w:cs="FrankRuehl" w:hint="cs"/>
          <w:strike/>
          <w:vanish/>
          <w:sz w:val="22"/>
          <w:szCs w:val="22"/>
          <w:shd w:val="clear" w:color="auto" w:fill="FFFF99"/>
          <w:rtl/>
        </w:rPr>
        <w:t>כלי רכב יבשתיים); מצמדים ורצועות למכונות (למעט לכלי רכב יבשתיים); מכשירים חקלאיים; חממות לביצים.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8 -</w:t>
      </w:r>
      <w:r w:rsidRPr="00441257">
        <w:rPr>
          <w:rFonts w:cs="FrankRuehl"/>
          <w:strike/>
          <w:vanish/>
          <w:sz w:val="22"/>
          <w:szCs w:val="22"/>
          <w:shd w:val="clear" w:color="auto" w:fill="FFFF99"/>
          <w:rtl/>
        </w:rPr>
        <w:tab/>
      </w:r>
      <w:r w:rsidRPr="00441257">
        <w:rPr>
          <w:rFonts w:cs="FrankRuehl"/>
          <w:strike/>
          <w:vanish/>
          <w:sz w:val="22"/>
          <w:szCs w:val="22"/>
          <w:shd w:val="clear" w:color="auto" w:fill="FFFF99"/>
          <w:rtl/>
        </w:rPr>
        <w:tab/>
      </w:r>
      <w:r w:rsidRPr="00441257">
        <w:rPr>
          <w:rStyle w:val="default"/>
          <w:rFonts w:cs="FrankRuehl"/>
          <w:strike/>
          <w:vanish/>
          <w:sz w:val="22"/>
          <w:szCs w:val="22"/>
          <w:shd w:val="clear" w:color="auto" w:fill="FFFF99"/>
          <w:rtl/>
        </w:rPr>
        <w:t>כל</w:t>
      </w:r>
      <w:r w:rsidRPr="00441257">
        <w:rPr>
          <w:rStyle w:val="default"/>
          <w:rFonts w:cs="FrankRuehl" w:hint="cs"/>
          <w:strike/>
          <w:vanish/>
          <w:sz w:val="22"/>
          <w:szCs w:val="22"/>
          <w:shd w:val="clear" w:color="auto" w:fill="FFFF99"/>
          <w:rtl/>
        </w:rPr>
        <w:t>י עבודה ומכשירי עבודה ידניים (המופעלים ידנית); סכו"ם; נשק צד; תערים.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9 -</w:t>
      </w:r>
      <w:r w:rsidRPr="00441257">
        <w:rPr>
          <w:rFonts w:cs="FrankRuehl"/>
          <w:strike/>
          <w:vanish/>
          <w:sz w:val="22"/>
          <w:szCs w:val="22"/>
          <w:shd w:val="clear" w:color="auto" w:fill="FFFF99"/>
          <w:rtl/>
        </w:rPr>
        <w:tab/>
      </w:r>
      <w:r w:rsidRPr="00441257">
        <w:rPr>
          <w:rFonts w:cs="FrankRuehl"/>
          <w:strike/>
          <w:vanish/>
          <w:sz w:val="22"/>
          <w:szCs w:val="22"/>
          <w:shd w:val="clear" w:color="auto" w:fill="FFFF99"/>
          <w:rtl/>
        </w:rPr>
        <w:tab/>
      </w:r>
      <w:r w:rsidRPr="00441257">
        <w:rPr>
          <w:rStyle w:val="default"/>
          <w:rFonts w:cs="FrankRuehl"/>
          <w:strike/>
          <w:vanish/>
          <w:sz w:val="22"/>
          <w:szCs w:val="22"/>
          <w:shd w:val="clear" w:color="auto" w:fill="FFFF99"/>
          <w:rtl/>
        </w:rPr>
        <w:t>הת</w:t>
      </w:r>
      <w:r w:rsidRPr="00441257">
        <w:rPr>
          <w:rStyle w:val="default"/>
          <w:rFonts w:cs="FrankRuehl" w:hint="cs"/>
          <w:strike/>
          <w:vanish/>
          <w:sz w:val="22"/>
          <w:szCs w:val="22"/>
          <w:shd w:val="clear" w:color="auto" w:fill="FFFF99"/>
          <w:rtl/>
        </w:rPr>
        <w:t>קנים ומכשירים לשימוש במדע, בחקירת הים, במחקר, בחשמל, בצ</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 xml:space="preserve">לום, בראיה, </w:t>
      </w:r>
      <w:r w:rsidRPr="00441257">
        <w:rPr>
          <w:rStyle w:val="default"/>
          <w:rFonts w:cs="FrankRuehl"/>
          <w:strike/>
          <w:vanish/>
          <w:sz w:val="22"/>
          <w:szCs w:val="22"/>
          <w:shd w:val="clear" w:color="auto" w:fill="FFFF99"/>
          <w:rtl/>
        </w:rPr>
        <w:t>בש</w:t>
      </w:r>
      <w:r w:rsidRPr="00441257">
        <w:rPr>
          <w:rStyle w:val="default"/>
          <w:rFonts w:cs="FrankRuehl" w:hint="cs"/>
          <w:strike/>
          <w:vanish/>
          <w:sz w:val="22"/>
          <w:szCs w:val="22"/>
          <w:shd w:val="clear" w:color="auto" w:fill="FFFF99"/>
          <w:rtl/>
        </w:rPr>
        <w:t xml:space="preserve">קילה, במדידה, באיתות, בבדיקה (פיקוח), בהצלת נפשות, ובהוראה; התקנים להקלטה, העברה או שחזור של קול וחוזי; נושאי נתונים מגנטיים, דיסקות להקלטה; מכונות מכירה אוטומטיות ומנגנונים עבור מכשירים המופעלים על ידי מטבע: קופות רושמות, מכונות חישוב, ציוד </w:t>
      </w:r>
      <w:r w:rsidRPr="00441257">
        <w:rPr>
          <w:rStyle w:val="default"/>
          <w:rFonts w:cs="FrankRuehl"/>
          <w:strike/>
          <w:vanish/>
          <w:sz w:val="22"/>
          <w:szCs w:val="22"/>
          <w:shd w:val="clear" w:color="auto" w:fill="FFFF99"/>
          <w:rtl/>
        </w:rPr>
        <w:t>ל</w:t>
      </w:r>
      <w:r w:rsidRPr="00441257">
        <w:rPr>
          <w:rStyle w:val="default"/>
          <w:rFonts w:cs="FrankRuehl" w:hint="cs"/>
          <w:strike/>
          <w:vanish/>
          <w:sz w:val="22"/>
          <w:szCs w:val="22"/>
          <w:shd w:val="clear" w:color="auto" w:fill="FFFF99"/>
          <w:rtl/>
        </w:rPr>
        <w:t>עיבוד נתוני</w:t>
      </w:r>
      <w:r w:rsidRPr="00441257">
        <w:rPr>
          <w:rStyle w:val="default"/>
          <w:rFonts w:cs="FrankRuehl"/>
          <w:strike/>
          <w:vanish/>
          <w:sz w:val="22"/>
          <w:szCs w:val="22"/>
          <w:shd w:val="clear" w:color="auto" w:fill="FFFF99"/>
          <w:rtl/>
        </w:rPr>
        <w:t>ם</w:t>
      </w:r>
      <w:r w:rsidRPr="00441257">
        <w:rPr>
          <w:rStyle w:val="default"/>
          <w:rFonts w:cs="FrankRuehl" w:hint="cs"/>
          <w:strike/>
          <w:vanish/>
          <w:sz w:val="22"/>
          <w:szCs w:val="22"/>
          <w:shd w:val="clear" w:color="auto" w:fill="FFFF99"/>
          <w:rtl/>
        </w:rPr>
        <w:t xml:space="preserve"> </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מחשבים; מכשירים לכיבוי אש.</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10 -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ה</w:t>
      </w:r>
      <w:r w:rsidRPr="00441257">
        <w:rPr>
          <w:rStyle w:val="default"/>
          <w:rFonts w:cs="FrankRuehl" w:hint="cs"/>
          <w:strike/>
          <w:vanish/>
          <w:sz w:val="22"/>
          <w:szCs w:val="22"/>
          <w:shd w:val="clear" w:color="auto" w:fill="FFFF99"/>
          <w:rtl/>
        </w:rPr>
        <w:t>תקנים ומכשירים המשמשים לניתוח, לרפואה, לריפוי שיניים ולריפוי וטרינרי; איברים, עיניים ושיניים, כולם מלאכותיים; פריטים אורתופדיים: חומרי תפירה.</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11 -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הת</w:t>
      </w:r>
      <w:r w:rsidRPr="00441257">
        <w:rPr>
          <w:rStyle w:val="default"/>
          <w:rFonts w:cs="FrankRuehl" w:hint="cs"/>
          <w:strike/>
          <w:vanish/>
          <w:sz w:val="22"/>
          <w:szCs w:val="22"/>
          <w:shd w:val="clear" w:color="auto" w:fill="FFFF99"/>
          <w:rtl/>
        </w:rPr>
        <w:t>קנים למאור, לחימום להפקת אדים, לבישול, לקירור, לייבו</w:t>
      </w:r>
      <w:r w:rsidRPr="00441257">
        <w:rPr>
          <w:rStyle w:val="default"/>
          <w:rFonts w:cs="FrankRuehl"/>
          <w:strike/>
          <w:vanish/>
          <w:sz w:val="22"/>
          <w:szCs w:val="22"/>
          <w:shd w:val="clear" w:color="auto" w:fill="FFFF99"/>
          <w:rtl/>
        </w:rPr>
        <w:t>ש</w:t>
      </w:r>
      <w:r w:rsidRPr="00441257">
        <w:rPr>
          <w:rStyle w:val="default"/>
          <w:rFonts w:cs="FrankRuehl" w:hint="cs"/>
          <w:strike/>
          <w:vanish/>
          <w:sz w:val="22"/>
          <w:szCs w:val="22"/>
          <w:shd w:val="clear" w:color="auto" w:fill="FFFF99"/>
          <w:rtl/>
        </w:rPr>
        <w:t xml:space="preserve">, לאיוורור, </w:t>
      </w:r>
      <w:r w:rsidRPr="00441257">
        <w:rPr>
          <w:rStyle w:val="default"/>
          <w:rFonts w:cs="FrankRuehl"/>
          <w:strike/>
          <w:vanish/>
          <w:sz w:val="22"/>
          <w:szCs w:val="22"/>
          <w:shd w:val="clear" w:color="auto" w:fill="FFFF99"/>
          <w:rtl/>
        </w:rPr>
        <w:t>לא</w:t>
      </w:r>
      <w:r w:rsidRPr="00441257">
        <w:rPr>
          <w:rStyle w:val="default"/>
          <w:rFonts w:cs="FrankRuehl" w:hint="cs"/>
          <w:strike/>
          <w:vanish/>
          <w:sz w:val="22"/>
          <w:szCs w:val="22"/>
          <w:shd w:val="clear" w:color="auto" w:fill="FFFF99"/>
          <w:rtl/>
        </w:rPr>
        <w:t>ספקת מים ולמטרות סניטריות.</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12 -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כל</w:t>
      </w:r>
      <w:r w:rsidRPr="00441257">
        <w:rPr>
          <w:rStyle w:val="default"/>
          <w:rFonts w:cs="FrankRuehl" w:hint="cs"/>
          <w:strike/>
          <w:vanish/>
          <w:sz w:val="22"/>
          <w:szCs w:val="22"/>
          <w:shd w:val="clear" w:color="auto" w:fill="FFFF99"/>
          <w:rtl/>
        </w:rPr>
        <w:t>י רכב; התקנים לתנועה ביבשה, באויר או בים.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סו</w:t>
      </w:r>
      <w:r w:rsidRPr="00441257">
        <w:rPr>
          <w:rStyle w:val="default"/>
          <w:rFonts w:cs="FrankRuehl" w:hint="cs"/>
          <w:strike/>
          <w:vanish/>
          <w:sz w:val="22"/>
          <w:szCs w:val="22"/>
          <w:shd w:val="clear" w:color="auto" w:fill="FFFF99"/>
          <w:rtl/>
        </w:rPr>
        <w:t>ג 13 -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כ</w:t>
      </w:r>
      <w:r w:rsidRPr="00441257">
        <w:rPr>
          <w:rStyle w:val="default"/>
          <w:rFonts w:cs="FrankRuehl" w:hint="cs"/>
          <w:strike/>
          <w:vanish/>
          <w:sz w:val="22"/>
          <w:szCs w:val="22"/>
          <w:shd w:val="clear" w:color="auto" w:fill="FFFF99"/>
          <w:rtl/>
        </w:rPr>
        <w:t>לי נשק: תחמושת וקליעים; חמרי נפץ; זיקוקים די -נור.</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14 -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 xml:space="preserve">תכות יקרות וסגסוגותיהן וטובין העשויים ממתכות יקרות או המצופים בהן, אשר אינם </w:t>
      </w:r>
      <w:r w:rsidRPr="00441257">
        <w:rPr>
          <w:rStyle w:val="default"/>
          <w:rFonts w:cs="FrankRuehl"/>
          <w:strike/>
          <w:vanish/>
          <w:sz w:val="22"/>
          <w:szCs w:val="22"/>
          <w:shd w:val="clear" w:color="auto" w:fill="FFFF99"/>
          <w:rtl/>
        </w:rPr>
        <w:t>נכ</w:t>
      </w:r>
      <w:r w:rsidRPr="00441257">
        <w:rPr>
          <w:rStyle w:val="default"/>
          <w:rFonts w:cs="FrankRuehl" w:hint="cs"/>
          <w:strike/>
          <w:vanish/>
          <w:sz w:val="22"/>
          <w:szCs w:val="22"/>
          <w:shd w:val="clear" w:color="auto" w:fill="FFFF99"/>
          <w:rtl/>
        </w:rPr>
        <w:t>ללים בסוגים אחרים; תכשיטים, אבנים יקרות; שעונים ומכשירים כרונומטריים.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15 -</w:t>
      </w:r>
      <w:r w:rsidRPr="00441257">
        <w:rPr>
          <w:rFonts w:cs="FrankRuehl"/>
          <w:strike/>
          <w:vanish/>
          <w:sz w:val="22"/>
          <w:szCs w:val="22"/>
          <w:shd w:val="clear" w:color="auto" w:fill="FFFF99"/>
          <w:rtl/>
        </w:rPr>
        <w:tab/>
      </w:r>
      <w:r w:rsidRPr="00441257">
        <w:rPr>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כל</w:t>
      </w:r>
      <w:r w:rsidRPr="00441257">
        <w:rPr>
          <w:rStyle w:val="default"/>
          <w:rFonts w:cs="FrankRuehl" w:hint="cs"/>
          <w:strike/>
          <w:vanish/>
          <w:sz w:val="22"/>
          <w:szCs w:val="22"/>
          <w:shd w:val="clear" w:color="auto" w:fill="FFFF99"/>
          <w:rtl/>
        </w:rPr>
        <w:t>י נגינה.</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16 -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ני</w:t>
      </w:r>
      <w:r w:rsidRPr="00441257">
        <w:rPr>
          <w:rStyle w:val="default"/>
          <w:rFonts w:cs="FrankRuehl" w:hint="cs"/>
          <w:strike/>
          <w:vanish/>
          <w:sz w:val="22"/>
          <w:szCs w:val="22"/>
          <w:shd w:val="clear" w:color="auto" w:fill="FFFF99"/>
          <w:rtl/>
        </w:rPr>
        <w:t>יר, קרטון וטובין העשויים מחמרים אלה, שאינם נכללים בסוגים אחרים; דברי דפוס; צרכי כריכת ספרים; צילומים; צרכי כתיבה; דבקים לנייר או לשימוש ביתי</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חומרים לאמני</w:t>
      </w:r>
      <w:r w:rsidRPr="00441257">
        <w:rPr>
          <w:rStyle w:val="default"/>
          <w:rFonts w:cs="FrankRuehl"/>
          <w:strike/>
          <w:vanish/>
          <w:sz w:val="22"/>
          <w:szCs w:val="22"/>
          <w:shd w:val="clear" w:color="auto" w:fill="FFFF99"/>
          <w:rtl/>
        </w:rPr>
        <w:t>ם</w:t>
      </w:r>
      <w:r w:rsidRPr="00441257">
        <w:rPr>
          <w:rStyle w:val="default"/>
          <w:rFonts w:cs="FrankRuehl" w:hint="cs"/>
          <w:strike/>
          <w:vanish/>
          <w:sz w:val="22"/>
          <w:szCs w:val="22"/>
          <w:shd w:val="clear" w:color="auto" w:fill="FFFF99"/>
          <w:rtl/>
        </w:rPr>
        <w:t>;</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מכחולים; מכונות כתיבה וצרכי משרד (למעט רהיטים); חומרי לימוד והוראה (למעט התקנים); חמרים פלסטיים לאריזה (שאינם נכללים בסוגים אחרים); קלפי משחק; אותיות דפוס; גלופות.</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17 -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גו</w:t>
      </w:r>
      <w:r w:rsidRPr="00441257">
        <w:rPr>
          <w:rStyle w:val="default"/>
          <w:rFonts w:cs="FrankRuehl" w:hint="cs"/>
          <w:strike/>
          <w:vanish/>
          <w:sz w:val="22"/>
          <w:szCs w:val="22"/>
          <w:shd w:val="clear" w:color="auto" w:fill="FFFF99"/>
          <w:rtl/>
        </w:rPr>
        <w:t>מי, גוטאפרשה, גומי טבעי, אסבסטוס, נציץ, וטובין העשויים מחמרים אלה</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שאינם נכללים</w:t>
      </w:r>
      <w:r w:rsidRPr="00441257">
        <w:rPr>
          <w:rStyle w:val="default"/>
          <w:rFonts w:cs="FrankRuehl"/>
          <w:strike/>
          <w:vanish/>
          <w:sz w:val="22"/>
          <w:szCs w:val="22"/>
          <w:shd w:val="clear" w:color="auto" w:fill="FFFF99"/>
          <w:rtl/>
        </w:rPr>
        <w:t xml:space="preserve"> ב</w:t>
      </w:r>
      <w:r w:rsidRPr="00441257">
        <w:rPr>
          <w:rStyle w:val="default"/>
          <w:rFonts w:cs="FrankRuehl" w:hint="cs"/>
          <w:strike/>
          <w:vanish/>
          <w:sz w:val="22"/>
          <w:szCs w:val="22"/>
          <w:shd w:val="clear" w:color="auto" w:fill="FFFF99"/>
          <w:rtl/>
        </w:rPr>
        <w:t>סוגים אחרים; מוצרים פלסטיים משוחלים לשימוש בייצור; חמרי אטימה, סתימה ובידוד; צינורות גמישים שאינם ממתכת.</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18 -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עו</w:t>
      </w:r>
      <w:r w:rsidRPr="00441257">
        <w:rPr>
          <w:rStyle w:val="default"/>
          <w:rFonts w:cs="FrankRuehl" w:hint="cs"/>
          <w:strike/>
          <w:vanish/>
          <w:sz w:val="22"/>
          <w:szCs w:val="22"/>
          <w:shd w:val="clear" w:color="auto" w:fill="FFFF99"/>
          <w:rtl/>
        </w:rPr>
        <w:t>ר וחיקויי עור, וטובין העשויים מחמרים אלה ושאינם נכללים בסוגים אחרים; עורות בעלי חיים, גלדים, תיבות ותיקי נסיעות; מטריות, שמשי</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ת ומקלות הלי</w:t>
      </w:r>
      <w:r w:rsidRPr="00441257">
        <w:rPr>
          <w:rStyle w:val="default"/>
          <w:rFonts w:cs="FrankRuehl"/>
          <w:strike/>
          <w:vanish/>
          <w:sz w:val="22"/>
          <w:szCs w:val="22"/>
          <w:shd w:val="clear" w:color="auto" w:fill="FFFF99"/>
          <w:rtl/>
        </w:rPr>
        <w:t>כה</w:t>
      </w:r>
      <w:r w:rsidRPr="00441257">
        <w:rPr>
          <w:rStyle w:val="default"/>
          <w:rFonts w:cs="FrankRuehl" w:hint="cs"/>
          <w:strike/>
          <w:vanish/>
          <w:sz w:val="22"/>
          <w:szCs w:val="22"/>
          <w:shd w:val="clear" w:color="auto" w:fill="FFFF99"/>
          <w:rtl/>
        </w:rPr>
        <w:t>; שוטים, רתמות ואוכפים.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19 -</w:t>
      </w:r>
      <w:r w:rsidRPr="00441257">
        <w:rPr>
          <w:rFonts w:cs="FrankRuehl"/>
          <w:strike/>
          <w:vanish/>
          <w:sz w:val="22"/>
          <w:szCs w:val="22"/>
          <w:shd w:val="clear" w:color="auto" w:fill="FFFF99"/>
          <w:rtl/>
        </w:rPr>
        <w:tab/>
      </w:r>
      <w:r w:rsidRPr="00441257">
        <w:rPr>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חמ</w:t>
      </w:r>
      <w:r w:rsidRPr="00441257">
        <w:rPr>
          <w:rStyle w:val="default"/>
          <w:rFonts w:cs="FrankRuehl" w:hint="cs"/>
          <w:strike/>
          <w:vanish/>
          <w:sz w:val="22"/>
          <w:szCs w:val="22"/>
          <w:shd w:val="clear" w:color="auto" w:fill="FFFF99"/>
          <w:rtl/>
        </w:rPr>
        <w:t>רי בנין (לא מתכתיים); צינורות קשיחים מתכתיים לבניה; אספלט, זפת וחמר; בניינים ניידים שאינם מתכתיים, מצבות שאינן ממתכת.</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20 -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רה</w:t>
      </w:r>
      <w:r w:rsidRPr="00441257">
        <w:rPr>
          <w:rStyle w:val="default"/>
          <w:rFonts w:cs="FrankRuehl" w:hint="cs"/>
          <w:strike/>
          <w:vanish/>
          <w:sz w:val="22"/>
          <w:szCs w:val="22"/>
          <w:shd w:val="clear" w:color="auto" w:fill="FFFF99"/>
          <w:rtl/>
        </w:rPr>
        <w:t>יטים, מראות, מסגרות לתמונות, טובין (שאינם נכללים בסוגים אחרים) העשויים מעץ, ש</w:t>
      </w:r>
      <w:r w:rsidRPr="00441257">
        <w:rPr>
          <w:rStyle w:val="default"/>
          <w:rFonts w:cs="FrankRuehl"/>
          <w:strike/>
          <w:vanish/>
          <w:sz w:val="22"/>
          <w:szCs w:val="22"/>
          <w:shd w:val="clear" w:color="auto" w:fill="FFFF99"/>
          <w:rtl/>
        </w:rPr>
        <w:t>ע</w:t>
      </w:r>
      <w:r w:rsidRPr="00441257">
        <w:rPr>
          <w:rStyle w:val="default"/>
          <w:rFonts w:cs="FrankRuehl" w:hint="cs"/>
          <w:strike/>
          <w:vanish/>
          <w:sz w:val="22"/>
          <w:szCs w:val="22"/>
          <w:shd w:val="clear" w:color="auto" w:fill="FFFF99"/>
          <w:rtl/>
        </w:rPr>
        <w:t>ם, סוף, קנים</w:t>
      </w:r>
      <w:r w:rsidRPr="00441257">
        <w:rPr>
          <w:rStyle w:val="default"/>
          <w:rFonts w:cs="FrankRuehl"/>
          <w:strike/>
          <w:vanish/>
          <w:sz w:val="22"/>
          <w:szCs w:val="22"/>
          <w:shd w:val="clear" w:color="auto" w:fill="FFFF99"/>
          <w:rtl/>
        </w:rPr>
        <w:t>, נ</w:t>
      </w:r>
      <w:r w:rsidRPr="00441257">
        <w:rPr>
          <w:rStyle w:val="default"/>
          <w:rFonts w:cs="FrankRuehl" w:hint="cs"/>
          <w:strike/>
          <w:vanish/>
          <w:sz w:val="22"/>
          <w:szCs w:val="22"/>
          <w:shd w:val="clear" w:color="auto" w:fill="FFFF99"/>
          <w:rtl/>
        </w:rPr>
        <w:t>צרים, קרן, עצם, שנהב, עצם לוויתן, צדף, ענבר, אם הפנינה, מירשאום, ותחליפים לחומרים אלו, או מפלסטיק.</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21 -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כל</w:t>
      </w:r>
      <w:r w:rsidRPr="00441257">
        <w:rPr>
          <w:rStyle w:val="default"/>
          <w:rFonts w:cs="FrankRuehl" w:hint="cs"/>
          <w:strike/>
          <w:vanish/>
          <w:sz w:val="22"/>
          <w:szCs w:val="22"/>
          <w:shd w:val="clear" w:color="auto" w:fill="FFFF99"/>
          <w:rtl/>
        </w:rPr>
        <w:t xml:space="preserve">ים ומכלים לבית ולמטבח (אשר אינם ממתכת יקרה או מצופים בה); מסרקות וספוגים; מברשות (פרט למכחולים); חמרים לעשיית מברשות; פריטים לצרכי </w:t>
      </w:r>
      <w:r w:rsidRPr="00441257">
        <w:rPr>
          <w:rStyle w:val="default"/>
          <w:rFonts w:cs="FrankRuehl"/>
          <w:strike/>
          <w:vanish/>
          <w:sz w:val="22"/>
          <w:szCs w:val="22"/>
          <w:shd w:val="clear" w:color="auto" w:fill="FFFF99"/>
          <w:rtl/>
        </w:rPr>
        <w:t>נ</w:t>
      </w:r>
      <w:r w:rsidRPr="00441257">
        <w:rPr>
          <w:rStyle w:val="default"/>
          <w:rFonts w:cs="FrankRuehl" w:hint="cs"/>
          <w:strike/>
          <w:vanish/>
          <w:sz w:val="22"/>
          <w:szCs w:val="22"/>
          <w:shd w:val="clear" w:color="auto" w:fill="FFFF99"/>
          <w:rtl/>
        </w:rPr>
        <w:t>יקוי, צמר פל</w:t>
      </w:r>
      <w:r w:rsidRPr="00441257">
        <w:rPr>
          <w:rStyle w:val="default"/>
          <w:rFonts w:cs="FrankRuehl"/>
          <w:strike/>
          <w:vanish/>
          <w:sz w:val="22"/>
          <w:szCs w:val="22"/>
          <w:shd w:val="clear" w:color="auto" w:fill="FFFF99"/>
          <w:rtl/>
        </w:rPr>
        <w:t>דה</w:t>
      </w:r>
      <w:r w:rsidRPr="00441257">
        <w:rPr>
          <w:rStyle w:val="default"/>
          <w:rFonts w:cs="FrankRuehl" w:hint="cs"/>
          <w:strike/>
          <w:vanish/>
          <w:sz w:val="22"/>
          <w:szCs w:val="22"/>
          <w:shd w:val="clear" w:color="auto" w:fill="FFFF99"/>
          <w:rtl/>
        </w:rPr>
        <w:t>; זכוכית בלתי מעובדת או מעובדת למחצה (פרט לזכוכית לצרכי בניה); כלי זכוכית, חרסינה וחומר שאינם כלולים בסוגים אחרים.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סו</w:t>
      </w:r>
      <w:r w:rsidRPr="00441257">
        <w:rPr>
          <w:rStyle w:val="default"/>
          <w:rFonts w:cs="FrankRuehl" w:hint="cs"/>
          <w:strike/>
          <w:vanish/>
          <w:sz w:val="22"/>
          <w:szCs w:val="22"/>
          <w:shd w:val="clear" w:color="auto" w:fill="FFFF99"/>
          <w:rtl/>
        </w:rPr>
        <w:t>ג 22 -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ח</w:t>
      </w:r>
      <w:r w:rsidRPr="00441257">
        <w:rPr>
          <w:rStyle w:val="default"/>
          <w:rFonts w:cs="FrankRuehl" w:hint="cs"/>
          <w:strike/>
          <w:vanish/>
          <w:sz w:val="22"/>
          <w:szCs w:val="22"/>
          <w:shd w:val="clear" w:color="auto" w:fill="FFFF99"/>
          <w:rtl/>
        </w:rPr>
        <w:t>בלים, חוטים, רשתות, אוהלים, יריעות, טרפולין, מפרשים, שקים ותיקים (שאינם כלולים בסוגים אחר</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ם); חומרי ריפ</w:t>
      </w:r>
      <w:r w:rsidRPr="00441257">
        <w:rPr>
          <w:rStyle w:val="default"/>
          <w:rFonts w:cs="FrankRuehl"/>
          <w:strike/>
          <w:vanish/>
          <w:sz w:val="22"/>
          <w:szCs w:val="22"/>
          <w:shd w:val="clear" w:color="auto" w:fill="FFFF99"/>
          <w:rtl/>
        </w:rPr>
        <w:t>וד</w:t>
      </w:r>
      <w:r w:rsidRPr="00441257">
        <w:rPr>
          <w:rStyle w:val="default"/>
          <w:rFonts w:cs="FrankRuehl" w:hint="cs"/>
          <w:strike/>
          <w:vanish/>
          <w:sz w:val="22"/>
          <w:szCs w:val="22"/>
          <w:shd w:val="clear" w:color="auto" w:fill="FFFF99"/>
          <w:rtl/>
        </w:rPr>
        <w:t xml:space="preserve"> ומילוי (למעט גומי או פלסטיק); חמרי טקסטיל סיביים גולמיים.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23 -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טווה וחוטים לשימוש באריגה.</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24 -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א</w:t>
      </w:r>
      <w:r w:rsidRPr="00441257">
        <w:rPr>
          <w:rStyle w:val="default"/>
          <w:rFonts w:cs="FrankRuehl" w:hint="cs"/>
          <w:strike/>
          <w:vanish/>
          <w:sz w:val="22"/>
          <w:szCs w:val="22"/>
          <w:shd w:val="clear" w:color="auto" w:fill="FFFF99"/>
          <w:rtl/>
        </w:rPr>
        <w:t>ריגים ומוצרי אריגה, שאינם נכללים בסוגים אחרים; כיסויי מיטה ושולחן.</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25 -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ד</w:t>
      </w:r>
      <w:r w:rsidRPr="00441257">
        <w:rPr>
          <w:rStyle w:val="default"/>
          <w:rFonts w:cs="FrankRuehl" w:hint="cs"/>
          <w:strike/>
          <w:vanish/>
          <w:sz w:val="22"/>
          <w:szCs w:val="22"/>
          <w:shd w:val="clear" w:color="auto" w:fill="FFFF99"/>
          <w:rtl/>
        </w:rPr>
        <w:t>ברי הלבשה, הנעלה וכיסויי ראש.</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26 -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ת</w:t>
      </w:r>
      <w:r w:rsidRPr="00441257">
        <w:rPr>
          <w:rStyle w:val="default"/>
          <w:rFonts w:cs="FrankRuehl" w:hint="cs"/>
          <w:strike/>
          <w:vanish/>
          <w:sz w:val="22"/>
          <w:szCs w:val="22"/>
          <w:shd w:val="clear" w:color="auto" w:fill="FFFF99"/>
          <w:rtl/>
        </w:rPr>
        <w:t>חרה ומעשי רקמה, סרטים ומקלעות; כ</w:t>
      </w:r>
      <w:r w:rsidRPr="00441257">
        <w:rPr>
          <w:rStyle w:val="default"/>
          <w:rFonts w:cs="FrankRuehl"/>
          <w:strike/>
          <w:vanish/>
          <w:sz w:val="22"/>
          <w:szCs w:val="22"/>
          <w:shd w:val="clear" w:color="auto" w:fill="FFFF99"/>
          <w:rtl/>
        </w:rPr>
        <w:t>פת</w:t>
      </w:r>
      <w:r w:rsidRPr="00441257">
        <w:rPr>
          <w:rStyle w:val="default"/>
          <w:rFonts w:cs="FrankRuehl" w:hint="cs"/>
          <w:strike/>
          <w:vanish/>
          <w:sz w:val="22"/>
          <w:szCs w:val="22"/>
          <w:shd w:val="clear" w:color="auto" w:fill="FFFF99"/>
          <w:rtl/>
        </w:rPr>
        <w:t>ורים, ווים ולולאות, סיכות ומחטים; פרחים מלאכותיים.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27 -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ש</w:t>
      </w:r>
      <w:r w:rsidRPr="00441257">
        <w:rPr>
          <w:rStyle w:val="default"/>
          <w:rFonts w:cs="FrankRuehl" w:hint="cs"/>
          <w:strike/>
          <w:vanish/>
          <w:sz w:val="22"/>
          <w:szCs w:val="22"/>
          <w:shd w:val="clear" w:color="auto" w:fill="FFFF99"/>
          <w:rtl/>
        </w:rPr>
        <w:t>טיחים, מרבדים, מחצלאות, לינולאום וחמרים אחרים לכיסוי רצפות קיימות; וילאות קיר (שאינם מאריג).</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28 -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שחקים וצעצועים; צרכי התעמלות וספורט שאינם נכללים בסוגים אחרים; קישוטים לעצי ח</w:t>
      </w:r>
      <w:r w:rsidRPr="00441257">
        <w:rPr>
          <w:rStyle w:val="default"/>
          <w:rFonts w:cs="FrankRuehl"/>
          <w:strike/>
          <w:vanish/>
          <w:sz w:val="22"/>
          <w:szCs w:val="22"/>
          <w:shd w:val="clear" w:color="auto" w:fill="FFFF99"/>
          <w:rtl/>
        </w:rPr>
        <w:t>ג</w:t>
      </w:r>
      <w:r w:rsidRPr="00441257">
        <w:rPr>
          <w:rStyle w:val="default"/>
          <w:rFonts w:cs="FrankRuehl" w:hint="cs"/>
          <w:strike/>
          <w:vanish/>
          <w:sz w:val="22"/>
          <w:szCs w:val="22"/>
          <w:shd w:val="clear" w:color="auto" w:fill="FFFF99"/>
          <w:rtl/>
        </w:rPr>
        <w:t xml:space="preserve"> המולד.</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 xml:space="preserve">ג </w:t>
      </w:r>
      <w:r w:rsidRPr="00441257">
        <w:rPr>
          <w:rStyle w:val="default"/>
          <w:rFonts w:cs="FrankRuehl"/>
          <w:strike/>
          <w:vanish/>
          <w:sz w:val="22"/>
          <w:szCs w:val="22"/>
          <w:shd w:val="clear" w:color="auto" w:fill="FFFF99"/>
          <w:rtl/>
        </w:rPr>
        <w:t>29 -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ב</w:t>
      </w:r>
      <w:r w:rsidRPr="00441257">
        <w:rPr>
          <w:rStyle w:val="default"/>
          <w:rFonts w:cs="FrankRuehl" w:hint="cs"/>
          <w:strike/>
          <w:vanish/>
          <w:sz w:val="22"/>
          <w:szCs w:val="22"/>
          <w:shd w:val="clear" w:color="auto" w:fill="FFFF99"/>
          <w:rtl/>
        </w:rPr>
        <w:t>שר, דגים, עופות וציד; תמציות בשר; פירות וירקות משומרים, מיובשים ומבושלים; ריבות ומרקחות; ביצים, חלב ומוצרי חלב; שמני ושומני מאכל; רטבים לסלט; שימורים.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30 -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ק</w:t>
      </w:r>
      <w:r w:rsidRPr="00441257">
        <w:rPr>
          <w:rStyle w:val="default"/>
          <w:rFonts w:cs="FrankRuehl" w:hint="cs"/>
          <w:strike/>
          <w:vanish/>
          <w:sz w:val="22"/>
          <w:szCs w:val="22"/>
          <w:shd w:val="clear" w:color="auto" w:fill="FFFF99"/>
          <w:rtl/>
        </w:rPr>
        <w:t>פה, תה, קקאו, סוכר, אורז, טפיוקה, סגו, תחליפי קפה; קמח ומוצרים העשויים מדגנים, לחם, דברי מא</w:t>
      </w:r>
      <w:r w:rsidRPr="00441257">
        <w:rPr>
          <w:rStyle w:val="default"/>
          <w:rFonts w:cs="FrankRuehl"/>
          <w:strike/>
          <w:vanish/>
          <w:sz w:val="22"/>
          <w:szCs w:val="22"/>
          <w:shd w:val="clear" w:color="auto" w:fill="FFFF99"/>
          <w:rtl/>
        </w:rPr>
        <w:t>פ</w:t>
      </w:r>
      <w:r w:rsidRPr="00441257">
        <w:rPr>
          <w:rStyle w:val="default"/>
          <w:rFonts w:cs="FrankRuehl" w:hint="cs"/>
          <w:strike/>
          <w:vanish/>
          <w:sz w:val="22"/>
          <w:szCs w:val="22"/>
          <w:shd w:val="clear" w:color="auto" w:fill="FFFF99"/>
          <w:rtl/>
        </w:rPr>
        <w:t>ה וממתקים, ג</w:t>
      </w:r>
      <w:r w:rsidRPr="00441257">
        <w:rPr>
          <w:rStyle w:val="default"/>
          <w:rFonts w:cs="FrankRuehl"/>
          <w:strike/>
          <w:vanish/>
          <w:sz w:val="22"/>
          <w:szCs w:val="22"/>
          <w:shd w:val="clear" w:color="auto" w:fill="FFFF99"/>
          <w:rtl/>
        </w:rPr>
        <w:t>לי</w:t>
      </w:r>
      <w:r w:rsidRPr="00441257">
        <w:rPr>
          <w:rStyle w:val="default"/>
          <w:rFonts w:cs="FrankRuehl" w:hint="cs"/>
          <w:strike/>
          <w:vanish/>
          <w:sz w:val="22"/>
          <w:szCs w:val="22"/>
          <w:shd w:val="clear" w:color="auto" w:fill="FFFF99"/>
          <w:rtl/>
        </w:rPr>
        <w:t>דות; דבש; נופת; שמרים, אבקת אפיה; מלח, חרדל, חומץ, רטבים (למעט רטבים לסלט); תבלינים; קרח.</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31 -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מו</w:t>
      </w:r>
      <w:r w:rsidRPr="00441257">
        <w:rPr>
          <w:rStyle w:val="default"/>
          <w:rFonts w:cs="FrankRuehl" w:hint="cs"/>
          <w:strike/>
          <w:vanish/>
          <w:sz w:val="22"/>
          <w:szCs w:val="22"/>
          <w:shd w:val="clear" w:color="auto" w:fill="FFFF99"/>
          <w:rtl/>
        </w:rPr>
        <w:t>צרי חקלאות, גננות, יערנות ותבואות שאינם נכללים בסוגים אחרים; בעלי חיים; פירות וירקות טריים; זרעים, שתילים ופרחים חיים; מזון לבעלי חיים, לתת.</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32 -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ביר</w:t>
      </w:r>
      <w:r w:rsidRPr="00441257">
        <w:rPr>
          <w:rStyle w:val="default"/>
          <w:rFonts w:cs="FrankRuehl" w:hint="cs"/>
          <w:strike/>
          <w:vanish/>
          <w:sz w:val="22"/>
          <w:szCs w:val="22"/>
          <w:shd w:val="clear" w:color="auto" w:fill="FFFF99"/>
          <w:rtl/>
        </w:rPr>
        <w:t>ה; מים מינרל</w:t>
      </w:r>
      <w:r w:rsidRPr="00441257">
        <w:rPr>
          <w:rStyle w:val="default"/>
          <w:rFonts w:cs="FrankRuehl"/>
          <w:strike/>
          <w:vanish/>
          <w:sz w:val="22"/>
          <w:szCs w:val="22"/>
          <w:shd w:val="clear" w:color="auto" w:fill="FFFF99"/>
          <w:rtl/>
        </w:rPr>
        <w:t>יי</w:t>
      </w:r>
      <w:r w:rsidRPr="00441257">
        <w:rPr>
          <w:rStyle w:val="default"/>
          <w:rFonts w:cs="FrankRuehl" w:hint="cs"/>
          <w:strike/>
          <w:vanish/>
          <w:sz w:val="22"/>
          <w:szCs w:val="22"/>
          <w:shd w:val="clear" w:color="auto" w:fill="FFFF99"/>
          <w:rtl/>
        </w:rPr>
        <w:t>ם, מי סודה ומשקאות לא כוהליים אחרים; משקאות מפירות ומיצי פירות; עסיסים ותכשירים אחרים להכנת משקאות.</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33 -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מש</w:t>
      </w:r>
      <w:r w:rsidRPr="00441257">
        <w:rPr>
          <w:rStyle w:val="default"/>
          <w:rFonts w:cs="FrankRuehl" w:hint="cs"/>
          <w:strike/>
          <w:vanish/>
          <w:sz w:val="22"/>
          <w:szCs w:val="22"/>
          <w:shd w:val="clear" w:color="auto" w:fill="FFFF99"/>
          <w:rtl/>
        </w:rPr>
        <w:t>קאות כוהליים (למעט בירה).</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34 -</w:t>
      </w:r>
      <w:r w:rsidRPr="00441257">
        <w:rPr>
          <w:rFonts w:cs="FrankRuehl"/>
          <w:strike/>
          <w:vanish/>
          <w:sz w:val="22"/>
          <w:szCs w:val="22"/>
          <w:shd w:val="clear" w:color="auto" w:fill="FFFF99"/>
          <w:rtl/>
        </w:rPr>
        <w:tab/>
      </w:r>
      <w:r w:rsidRPr="00441257">
        <w:rPr>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טב</w:t>
      </w:r>
      <w:r w:rsidRPr="00441257">
        <w:rPr>
          <w:rStyle w:val="default"/>
          <w:rFonts w:cs="FrankRuehl" w:hint="cs"/>
          <w:strike/>
          <w:vanish/>
          <w:sz w:val="22"/>
          <w:szCs w:val="22"/>
          <w:shd w:val="clear" w:color="auto" w:fill="FFFF99"/>
          <w:rtl/>
        </w:rPr>
        <w:t>ק; צרכי מעשנים; גפרורים.</w:t>
      </w:r>
    </w:p>
    <w:p w:rsidR="00D92350" w:rsidRPr="00441257" w:rsidRDefault="00D92350">
      <w:pPr>
        <w:pStyle w:val="P00"/>
        <w:spacing w:before="0"/>
        <w:ind w:left="0" w:right="1134"/>
        <w:rPr>
          <w:rFonts w:cs="FrankRuehl"/>
          <w:b/>
          <w:bCs/>
          <w:strike/>
          <w:vanish/>
          <w:sz w:val="22"/>
          <w:szCs w:val="22"/>
          <w:shd w:val="clear" w:color="auto" w:fill="FFFF99"/>
          <w:rtl/>
        </w:rPr>
      </w:pPr>
      <w:r w:rsidRPr="00441257">
        <w:rPr>
          <w:rFonts w:cs="FrankRuehl"/>
          <w:b/>
          <w:bCs/>
          <w:strike/>
          <w:vanish/>
          <w:sz w:val="22"/>
          <w:szCs w:val="22"/>
          <w:shd w:val="clear" w:color="auto" w:fill="FFFF99"/>
          <w:rtl/>
        </w:rPr>
        <w:t>שי</w:t>
      </w:r>
      <w:r w:rsidRPr="00441257">
        <w:rPr>
          <w:rFonts w:cs="FrankRuehl" w:hint="cs"/>
          <w:b/>
          <w:bCs/>
          <w:strike/>
          <w:vanish/>
          <w:sz w:val="22"/>
          <w:szCs w:val="22"/>
          <w:shd w:val="clear" w:color="auto" w:fill="FFFF99"/>
          <w:rtl/>
        </w:rPr>
        <w:t>רותים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35 -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פר</w:t>
      </w:r>
      <w:r w:rsidRPr="00441257">
        <w:rPr>
          <w:rStyle w:val="default"/>
          <w:rFonts w:cs="FrankRuehl" w:hint="cs"/>
          <w:strike/>
          <w:vanish/>
          <w:sz w:val="22"/>
          <w:szCs w:val="22"/>
          <w:shd w:val="clear" w:color="auto" w:fill="FFFF99"/>
          <w:rtl/>
        </w:rPr>
        <w:t>סומת ומסחר.</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36 -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ביטו</w:t>
      </w:r>
      <w:r w:rsidRPr="00441257">
        <w:rPr>
          <w:rStyle w:val="default"/>
          <w:rFonts w:cs="FrankRuehl" w:hint="cs"/>
          <w:strike/>
          <w:vanish/>
          <w:sz w:val="22"/>
          <w:szCs w:val="22"/>
          <w:shd w:val="clear" w:color="auto" w:fill="FFFF99"/>
          <w:rtl/>
        </w:rPr>
        <w:t>ח ומימון.</w:t>
      </w:r>
    </w:p>
    <w:p w:rsidR="00D92350" w:rsidRPr="00441257" w:rsidRDefault="00D92350">
      <w:pPr>
        <w:pStyle w:val="P02"/>
        <w:spacing w:before="0"/>
        <w:ind w:left="1021" w:right="1134"/>
        <w:rPr>
          <w:rStyle w:val="default"/>
          <w:rFonts w:cs="FrankRuehl" w:hint="cs"/>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37 -</w:t>
      </w:r>
      <w:r w:rsidRPr="00441257">
        <w:rPr>
          <w:rFonts w:cs="FrankRuehl"/>
          <w:strike/>
          <w:vanish/>
          <w:sz w:val="22"/>
          <w:szCs w:val="22"/>
          <w:shd w:val="clear" w:color="auto" w:fill="FFFF99"/>
          <w:rtl/>
        </w:rPr>
        <w:tab/>
      </w:r>
      <w:r w:rsidRPr="00441257">
        <w:rPr>
          <w:rFonts w:cs="FrankRuehl" w:hint="cs"/>
          <w:strike/>
          <w:vanish/>
          <w:sz w:val="22"/>
          <w:szCs w:val="22"/>
          <w:shd w:val="clear" w:color="auto" w:fill="FFFF99"/>
          <w:rtl/>
        </w:rPr>
        <w:tab/>
      </w:r>
      <w:r w:rsidRPr="00441257">
        <w:rPr>
          <w:rStyle w:val="default"/>
          <w:rFonts w:cs="FrankRuehl" w:hint="cs"/>
          <w:strike/>
          <w:vanish/>
          <w:sz w:val="22"/>
          <w:szCs w:val="22"/>
          <w:shd w:val="clear" w:color="auto" w:fill="FFFF99"/>
          <w:rtl/>
        </w:rPr>
        <w:t>בינוי ותיקון.</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סו</w:t>
      </w:r>
      <w:r w:rsidRPr="00441257">
        <w:rPr>
          <w:rStyle w:val="default"/>
          <w:rFonts w:cs="FrankRuehl" w:hint="cs"/>
          <w:strike/>
          <w:vanish/>
          <w:sz w:val="22"/>
          <w:szCs w:val="22"/>
          <w:shd w:val="clear" w:color="auto" w:fill="FFFF99"/>
          <w:rtl/>
        </w:rPr>
        <w:t>ג 38 -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ת</w:t>
      </w:r>
      <w:r w:rsidRPr="00441257">
        <w:rPr>
          <w:rStyle w:val="default"/>
          <w:rFonts w:cs="FrankRuehl" w:hint="cs"/>
          <w:strike/>
          <w:vanish/>
          <w:sz w:val="22"/>
          <w:szCs w:val="22"/>
          <w:shd w:val="clear" w:color="auto" w:fill="FFFF99"/>
          <w:rtl/>
        </w:rPr>
        <w:t>קשורת.</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39 -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ה</w:t>
      </w:r>
      <w:r w:rsidRPr="00441257">
        <w:rPr>
          <w:rStyle w:val="default"/>
          <w:rFonts w:cs="FrankRuehl" w:hint="cs"/>
          <w:strike/>
          <w:vanish/>
          <w:sz w:val="22"/>
          <w:szCs w:val="22"/>
          <w:shd w:val="clear" w:color="auto" w:fill="FFFF99"/>
          <w:rtl/>
        </w:rPr>
        <w:t>ובלה והחסנה.</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40 -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ט</w:t>
      </w:r>
      <w:r w:rsidRPr="00441257">
        <w:rPr>
          <w:rStyle w:val="default"/>
          <w:rFonts w:cs="FrankRuehl" w:hint="cs"/>
          <w:strike/>
          <w:vanish/>
          <w:sz w:val="22"/>
          <w:szCs w:val="22"/>
          <w:shd w:val="clear" w:color="auto" w:fill="FFFF99"/>
          <w:rtl/>
        </w:rPr>
        <w:t>יפול בחמרים.</w:t>
      </w:r>
    </w:p>
    <w:p w:rsidR="00D92350" w:rsidRPr="00441257" w:rsidRDefault="00D92350">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41 -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ח</w:t>
      </w:r>
      <w:r w:rsidRPr="00441257">
        <w:rPr>
          <w:rStyle w:val="default"/>
          <w:rFonts w:cs="FrankRuehl" w:hint="cs"/>
          <w:strike/>
          <w:vanish/>
          <w:sz w:val="22"/>
          <w:szCs w:val="22"/>
          <w:shd w:val="clear" w:color="auto" w:fill="FFFF99"/>
          <w:rtl/>
        </w:rPr>
        <w:t>ינוך ובידור.</w:t>
      </w:r>
    </w:p>
    <w:p w:rsidR="00D92350" w:rsidRPr="00441257" w:rsidRDefault="00D92350">
      <w:pPr>
        <w:pStyle w:val="P02"/>
        <w:spacing w:before="0"/>
        <w:ind w:left="1021" w:right="1134"/>
        <w:rPr>
          <w:rStyle w:val="default"/>
          <w:rFonts w:cs="FrankRuehl" w:hint="cs"/>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42 -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t>שונות.</w:t>
      </w: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1.1.2002</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תשס"א-2001</w:t>
      </w:r>
    </w:p>
    <w:p w:rsidR="00D92350" w:rsidRPr="00441257" w:rsidRDefault="00D92350">
      <w:pPr>
        <w:pStyle w:val="page"/>
        <w:widowControl/>
        <w:ind w:right="1134"/>
        <w:rPr>
          <w:rFonts w:cs="David" w:hint="cs"/>
          <w:vanish/>
          <w:position w:val="0"/>
          <w:szCs w:val="20"/>
          <w:shd w:val="clear" w:color="auto" w:fill="FFFF99"/>
          <w:rtl/>
        </w:rPr>
      </w:pPr>
      <w:hyperlink r:id="rId251" w:history="1">
        <w:r w:rsidRPr="00441257">
          <w:rPr>
            <w:rStyle w:val="Hyperlink"/>
            <w:rFonts w:cs="FrankRuehl"/>
            <w:vanish/>
            <w:szCs w:val="20"/>
            <w:shd w:val="clear" w:color="auto" w:fill="FFFF99"/>
            <w:rtl/>
          </w:rPr>
          <w:t>ק"ת</w:t>
        </w:r>
        <w:r w:rsidRPr="00441257">
          <w:rPr>
            <w:rStyle w:val="Hyperlink"/>
            <w:rFonts w:cs="FrankRuehl"/>
            <w:vanish/>
            <w:szCs w:val="20"/>
            <w:shd w:val="clear" w:color="auto" w:fill="FFFF99"/>
            <w:rtl/>
          </w:rPr>
          <w:t xml:space="preserve"> תשס"א</w:t>
        </w:r>
        <w:r w:rsidRPr="00441257">
          <w:rPr>
            <w:rStyle w:val="Hyperlink"/>
            <w:rFonts w:cs="FrankRuehl" w:hint="cs"/>
            <w:vanish/>
            <w:szCs w:val="20"/>
            <w:shd w:val="clear" w:color="auto" w:fill="FFFF99"/>
            <w:rtl/>
          </w:rPr>
          <w:t xml:space="preserve"> מס'</w:t>
        </w:r>
        <w:r w:rsidRPr="00441257">
          <w:rPr>
            <w:rStyle w:val="Hyperlink"/>
            <w:rFonts w:cs="FrankRuehl"/>
            <w:vanish/>
            <w:szCs w:val="20"/>
            <w:shd w:val="clear" w:color="auto" w:fill="FFFF99"/>
            <w:rtl/>
          </w:rPr>
          <w:t xml:space="preserve"> 6115</w:t>
        </w:r>
      </w:hyperlink>
      <w:r w:rsidRPr="00441257">
        <w:rPr>
          <w:rFonts w:cs="FrankRuehl"/>
          <w:vanish/>
          <w:szCs w:val="20"/>
          <w:shd w:val="clear" w:color="auto" w:fill="FFFF99"/>
          <w:rtl/>
        </w:rPr>
        <w:t xml:space="preserve"> </w:t>
      </w:r>
      <w:r w:rsidRPr="00441257">
        <w:rPr>
          <w:rFonts w:cs="FrankRuehl" w:hint="cs"/>
          <w:vanish/>
          <w:szCs w:val="20"/>
          <w:shd w:val="clear" w:color="auto" w:fill="FFFF99"/>
          <w:rtl/>
        </w:rPr>
        <w:t xml:space="preserve">מיום </w:t>
      </w:r>
      <w:r w:rsidRPr="00441257">
        <w:rPr>
          <w:rFonts w:cs="FrankRuehl"/>
          <w:vanish/>
          <w:szCs w:val="20"/>
          <w:shd w:val="clear" w:color="auto" w:fill="FFFF99"/>
          <w:rtl/>
        </w:rPr>
        <w:t>12.7.2001 עמ' 931</w:t>
      </w:r>
    </w:p>
    <w:p w:rsidR="00D92350" w:rsidRPr="00441257" w:rsidRDefault="00D92350" w:rsidP="000D7FE0">
      <w:pPr>
        <w:pStyle w:val="P02"/>
        <w:ind w:left="1021" w:right="1134"/>
        <w:rPr>
          <w:rStyle w:val="default"/>
          <w:rFonts w:cs="FrankRuehl" w:hint="cs"/>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42 -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000D7FE0" w:rsidRPr="00441257">
        <w:rPr>
          <w:rStyle w:val="default"/>
          <w:rFonts w:cs="FrankRuehl" w:hint="cs"/>
          <w:strike/>
          <w:vanish/>
          <w:sz w:val="22"/>
          <w:szCs w:val="22"/>
          <w:shd w:val="clear" w:color="auto" w:fill="FFFF99"/>
          <w:rtl/>
        </w:rPr>
        <w:t>הספקת מזון ומשקה; אכסון זמני; טיפול רפואי, טיפול הגייני וטיפול יופי; שירותים וטרינריים וחקלאיים; שירותים משפטיים; מחקר מדעי ותעשייתי; תכנות מחשבים; שירותים שאין אפשרות לסווגם בסוגים אחרים</w:t>
      </w:r>
      <w:r w:rsidRPr="00441257">
        <w:rPr>
          <w:rStyle w:val="default"/>
          <w:rFonts w:cs="FrankRuehl" w:hint="cs"/>
          <w:strike/>
          <w:vanish/>
          <w:sz w:val="22"/>
          <w:szCs w:val="22"/>
          <w:shd w:val="clear" w:color="auto" w:fill="FFFF99"/>
          <w:rtl/>
        </w:rPr>
        <w:t>.</w:t>
      </w:r>
    </w:p>
    <w:p w:rsidR="00D92350" w:rsidRPr="00441257" w:rsidRDefault="00D92350" w:rsidP="00F658B9">
      <w:pPr>
        <w:pStyle w:val="P02"/>
        <w:spacing w:before="0"/>
        <w:ind w:left="1021" w:right="1134"/>
        <w:rPr>
          <w:rStyle w:val="default"/>
          <w:rFonts w:cs="FrankRuehl"/>
          <w:vanish/>
          <w:sz w:val="22"/>
          <w:szCs w:val="22"/>
          <w:u w:val="single"/>
          <w:shd w:val="clear" w:color="auto" w:fill="FFFF99"/>
          <w:rtl/>
        </w:rPr>
      </w:pPr>
      <w:r w:rsidRPr="00441257">
        <w:rPr>
          <w:rStyle w:val="default"/>
          <w:rFonts w:cs="FrankRuehl"/>
          <w:vanish/>
          <w:sz w:val="22"/>
          <w:szCs w:val="22"/>
          <w:u w:val="single"/>
          <w:shd w:val="clear" w:color="auto" w:fill="FFFF99"/>
          <w:rtl/>
        </w:rPr>
        <w:t>סו</w:t>
      </w:r>
      <w:r w:rsidRPr="00441257">
        <w:rPr>
          <w:rStyle w:val="default"/>
          <w:rFonts w:cs="FrankRuehl" w:hint="cs"/>
          <w:vanish/>
          <w:sz w:val="22"/>
          <w:szCs w:val="22"/>
          <w:u w:val="single"/>
          <w:shd w:val="clear" w:color="auto" w:fill="FFFF99"/>
          <w:rtl/>
        </w:rPr>
        <w:t>ג 42 -</w:t>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ab/>
      </w:r>
      <w:r w:rsidRPr="00441257">
        <w:rPr>
          <w:rStyle w:val="default"/>
          <w:rFonts w:cs="FrankRuehl"/>
          <w:vanish/>
          <w:sz w:val="22"/>
          <w:szCs w:val="22"/>
          <w:u w:val="single"/>
          <w:shd w:val="clear" w:color="auto" w:fill="FFFF99"/>
          <w:rtl/>
        </w:rPr>
        <w:t>ש</w:t>
      </w:r>
      <w:r w:rsidRPr="00441257">
        <w:rPr>
          <w:rStyle w:val="default"/>
          <w:rFonts w:cs="FrankRuehl" w:hint="cs"/>
          <w:vanish/>
          <w:sz w:val="22"/>
          <w:szCs w:val="22"/>
          <w:u w:val="single"/>
          <w:shd w:val="clear" w:color="auto" w:fill="FFFF99"/>
          <w:rtl/>
        </w:rPr>
        <w:t>ירותים</w:t>
      </w:r>
      <w:r w:rsidRPr="00441257">
        <w:rPr>
          <w:rStyle w:val="default"/>
          <w:rFonts w:cs="FrankRuehl"/>
          <w:vanish/>
          <w:sz w:val="22"/>
          <w:szCs w:val="22"/>
          <w:u w:val="single"/>
          <w:shd w:val="clear" w:color="auto" w:fill="FFFF99"/>
          <w:rtl/>
        </w:rPr>
        <w:t xml:space="preserve"> מ</w:t>
      </w:r>
      <w:r w:rsidRPr="00441257">
        <w:rPr>
          <w:rStyle w:val="default"/>
          <w:rFonts w:cs="FrankRuehl" w:hint="cs"/>
          <w:vanish/>
          <w:sz w:val="22"/>
          <w:szCs w:val="22"/>
          <w:u w:val="single"/>
          <w:shd w:val="clear" w:color="auto" w:fill="FFFF99"/>
          <w:rtl/>
        </w:rPr>
        <w:t>דעיים וטכנולוגיים ומחקר ועיצוב הקשורים</w:t>
      </w:r>
      <w:r w:rsidRPr="00441257">
        <w:rPr>
          <w:rStyle w:val="default"/>
          <w:rFonts w:cs="FrankRuehl"/>
          <w:vanish/>
          <w:sz w:val="22"/>
          <w:szCs w:val="22"/>
          <w:u w:val="single"/>
          <w:shd w:val="clear" w:color="auto" w:fill="FFFF99"/>
          <w:rtl/>
        </w:rPr>
        <w:t xml:space="preserve"> ל</w:t>
      </w:r>
      <w:r w:rsidRPr="00441257">
        <w:rPr>
          <w:rStyle w:val="default"/>
          <w:rFonts w:cs="FrankRuehl" w:hint="cs"/>
          <w:vanish/>
          <w:sz w:val="22"/>
          <w:szCs w:val="22"/>
          <w:u w:val="single"/>
          <w:shd w:val="clear" w:color="auto" w:fill="FFFF99"/>
          <w:rtl/>
        </w:rPr>
        <w:t>שירותים אלה; שירותי ניתוח ומחקר תעשייתי; עיצוב ופיתוח של תוכנת וחומרת מחשב; שירותים משפטיים.</w:t>
      </w:r>
    </w:p>
    <w:p w:rsidR="00D92350" w:rsidRPr="00441257" w:rsidRDefault="00D92350">
      <w:pPr>
        <w:pStyle w:val="P02"/>
        <w:spacing w:before="0"/>
        <w:ind w:left="1021" w:right="1134"/>
        <w:rPr>
          <w:rStyle w:val="default"/>
          <w:rFonts w:cs="FrankRuehl"/>
          <w:vanish/>
          <w:sz w:val="22"/>
          <w:szCs w:val="22"/>
          <w:u w:val="single"/>
          <w:shd w:val="clear" w:color="auto" w:fill="FFFF99"/>
          <w:rtl/>
        </w:rPr>
      </w:pPr>
      <w:r w:rsidRPr="00441257">
        <w:rPr>
          <w:rStyle w:val="default"/>
          <w:rFonts w:cs="FrankRuehl"/>
          <w:vanish/>
          <w:sz w:val="22"/>
          <w:szCs w:val="22"/>
          <w:u w:val="single"/>
          <w:shd w:val="clear" w:color="auto" w:fill="FFFF99"/>
          <w:rtl/>
        </w:rPr>
        <w:t>סו</w:t>
      </w:r>
      <w:r w:rsidRPr="00441257">
        <w:rPr>
          <w:rStyle w:val="default"/>
          <w:rFonts w:cs="FrankRuehl" w:hint="cs"/>
          <w:vanish/>
          <w:sz w:val="22"/>
          <w:szCs w:val="22"/>
          <w:u w:val="single"/>
          <w:shd w:val="clear" w:color="auto" w:fill="FFFF99"/>
          <w:rtl/>
        </w:rPr>
        <w:t>ג 43 -</w:t>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ab/>
      </w:r>
      <w:r w:rsidRPr="00441257">
        <w:rPr>
          <w:rStyle w:val="default"/>
          <w:rFonts w:cs="FrankRuehl"/>
          <w:vanish/>
          <w:sz w:val="22"/>
          <w:szCs w:val="22"/>
          <w:u w:val="single"/>
          <w:shd w:val="clear" w:color="auto" w:fill="FFFF99"/>
          <w:rtl/>
        </w:rPr>
        <w:t>ש</w:t>
      </w:r>
      <w:r w:rsidRPr="00441257">
        <w:rPr>
          <w:rStyle w:val="default"/>
          <w:rFonts w:cs="FrankRuehl" w:hint="cs"/>
          <w:vanish/>
          <w:sz w:val="22"/>
          <w:szCs w:val="22"/>
          <w:u w:val="single"/>
          <w:shd w:val="clear" w:color="auto" w:fill="FFFF99"/>
          <w:rtl/>
        </w:rPr>
        <w:t>ירותים להספקת מזון ומשקה; לינה זמנית.</w:t>
      </w:r>
    </w:p>
    <w:p w:rsidR="00D92350" w:rsidRPr="00441257" w:rsidRDefault="00D92350" w:rsidP="00F658B9">
      <w:pPr>
        <w:pStyle w:val="P02"/>
        <w:spacing w:before="0"/>
        <w:ind w:left="1021" w:right="1134"/>
        <w:rPr>
          <w:rStyle w:val="default"/>
          <w:rFonts w:cs="FrankRuehl"/>
          <w:vanish/>
          <w:sz w:val="22"/>
          <w:szCs w:val="22"/>
          <w:u w:val="single"/>
          <w:shd w:val="clear" w:color="auto" w:fill="FFFF99"/>
          <w:rtl/>
        </w:rPr>
      </w:pPr>
      <w:r w:rsidRPr="00441257">
        <w:rPr>
          <w:rStyle w:val="default"/>
          <w:rFonts w:cs="FrankRuehl"/>
          <w:vanish/>
          <w:sz w:val="22"/>
          <w:szCs w:val="22"/>
          <w:u w:val="single"/>
          <w:shd w:val="clear" w:color="auto" w:fill="FFFF99"/>
          <w:rtl/>
        </w:rPr>
        <w:t>סו</w:t>
      </w:r>
      <w:r w:rsidRPr="00441257">
        <w:rPr>
          <w:rStyle w:val="default"/>
          <w:rFonts w:cs="FrankRuehl" w:hint="cs"/>
          <w:vanish/>
          <w:sz w:val="22"/>
          <w:szCs w:val="22"/>
          <w:u w:val="single"/>
          <w:shd w:val="clear" w:color="auto" w:fill="FFFF99"/>
          <w:rtl/>
        </w:rPr>
        <w:t>ג</w:t>
      </w:r>
      <w:r w:rsidRPr="00441257">
        <w:rPr>
          <w:rStyle w:val="default"/>
          <w:rFonts w:cs="FrankRuehl"/>
          <w:vanish/>
          <w:sz w:val="22"/>
          <w:szCs w:val="22"/>
          <w:u w:val="single"/>
          <w:shd w:val="clear" w:color="auto" w:fill="FFFF99"/>
          <w:rtl/>
        </w:rPr>
        <w:t xml:space="preserve"> 44 -</w:t>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ab/>
      </w:r>
      <w:r w:rsidRPr="00441257">
        <w:rPr>
          <w:rStyle w:val="default"/>
          <w:rFonts w:cs="FrankRuehl"/>
          <w:vanish/>
          <w:sz w:val="22"/>
          <w:szCs w:val="22"/>
          <w:u w:val="single"/>
          <w:shd w:val="clear" w:color="auto" w:fill="FFFF99"/>
          <w:rtl/>
        </w:rPr>
        <w:t>ש</w:t>
      </w:r>
      <w:r w:rsidRPr="00441257">
        <w:rPr>
          <w:rStyle w:val="default"/>
          <w:rFonts w:cs="FrankRuehl" w:hint="cs"/>
          <w:vanish/>
          <w:sz w:val="22"/>
          <w:szCs w:val="22"/>
          <w:u w:val="single"/>
          <w:shd w:val="clear" w:color="auto" w:fill="FFFF99"/>
          <w:rtl/>
        </w:rPr>
        <w:t>ירותים רפואיים; שירותים וטרינריים; טיפולים היגייניים</w:t>
      </w:r>
      <w:r w:rsidRPr="00441257">
        <w:rPr>
          <w:rStyle w:val="default"/>
          <w:rFonts w:cs="FrankRuehl"/>
          <w:vanish/>
          <w:sz w:val="22"/>
          <w:szCs w:val="22"/>
          <w:u w:val="single"/>
          <w:shd w:val="clear" w:color="auto" w:fill="FFFF99"/>
          <w:rtl/>
        </w:rPr>
        <w:t xml:space="preserve"> ו</w:t>
      </w:r>
      <w:r w:rsidRPr="00441257">
        <w:rPr>
          <w:rStyle w:val="default"/>
          <w:rFonts w:cs="FrankRuehl" w:hint="cs"/>
          <w:vanish/>
          <w:sz w:val="22"/>
          <w:szCs w:val="22"/>
          <w:u w:val="single"/>
          <w:shd w:val="clear" w:color="auto" w:fill="FFFF99"/>
          <w:rtl/>
        </w:rPr>
        <w:t>טיפול</w:t>
      </w:r>
      <w:r w:rsidRPr="00441257">
        <w:rPr>
          <w:rStyle w:val="default"/>
          <w:rFonts w:cs="FrankRuehl"/>
          <w:vanish/>
          <w:sz w:val="22"/>
          <w:szCs w:val="22"/>
          <w:u w:val="single"/>
          <w:shd w:val="clear" w:color="auto" w:fill="FFFF99"/>
          <w:rtl/>
        </w:rPr>
        <w:t xml:space="preserve">י </w:t>
      </w:r>
      <w:r w:rsidRPr="00441257">
        <w:rPr>
          <w:rStyle w:val="default"/>
          <w:rFonts w:cs="FrankRuehl" w:hint="cs"/>
          <w:vanish/>
          <w:sz w:val="22"/>
          <w:szCs w:val="22"/>
          <w:u w:val="single"/>
          <w:shd w:val="clear" w:color="auto" w:fill="FFFF99"/>
          <w:rtl/>
        </w:rPr>
        <w:t>יופי לבני אדם או לבעלי חיים; שירותים בקשר לחקלאות, גננות ויערנות.</w:t>
      </w:r>
    </w:p>
    <w:p w:rsidR="00D92350" w:rsidRPr="00441257" w:rsidRDefault="00D92350">
      <w:pPr>
        <w:pStyle w:val="P02"/>
        <w:spacing w:before="0"/>
        <w:ind w:left="1021" w:right="1134"/>
        <w:rPr>
          <w:rStyle w:val="default"/>
          <w:rFonts w:cs="FrankRuehl" w:hint="cs"/>
          <w:vanish/>
          <w:sz w:val="22"/>
          <w:szCs w:val="22"/>
          <w:u w:val="single"/>
          <w:shd w:val="clear" w:color="auto" w:fill="FFFF99"/>
          <w:rtl/>
        </w:rPr>
      </w:pPr>
      <w:r w:rsidRPr="00441257">
        <w:rPr>
          <w:rStyle w:val="default"/>
          <w:rFonts w:cs="FrankRuehl"/>
          <w:vanish/>
          <w:sz w:val="22"/>
          <w:szCs w:val="22"/>
          <w:u w:val="single"/>
          <w:shd w:val="clear" w:color="auto" w:fill="FFFF99"/>
          <w:rtl/>
        </w:rPr>
        <w:t>סו</w:t>
      </w:r>
      <w:r w:rsidRPr="00441257">
        <w:rPr>
          <w:rStyle w:val="default"/>
          <w:rFonts w:cs="FrankRuehl" w:hint="cs"/>
          <w:vanish/>
          <w:sz w:val="22"/>
          <w:szCs w:val="22"/>
          <w:u w:val="single"/>
          <w:shd w:val="clear" w:color="auto" w:fill="FFFF99"/>
          <w:rtl/>
        </w:rPr>
        <w:t>ג 45 -</w:t>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ab/>
      </w:r>
      <w:r w:rsidRPr="00441257">
        <w:rPr>
          <w:rStyle w:val="default"/>
          <w:rFonts w:cs="FrankRuehl"/>
          <w:vanish/>
          <w:sz w:val="22"/>
          <w:szCs w:val="22"/>
          <w:u w:val="single"/>
          <w:shd w:val="clear" w:color="auto" w:fill="FFFF99"/>
          <w:rtl/>
        </w:rPr>
        <w:t>ש</w:t>
      </w:r>
      <w:r w:rsidRPr="00441257">
        <w:rPr>
          <w:rStyle w:val="default"/>
          <w:rFonts w:cs="FrankRuehl" w:hint="cs"/>
          <w:vanish/>
          <w:sz w:val="22"/>
          <w:szCs w:val="22"/>
          <w:u w:val="single"/>
          <w:shd w:val="clear" w:color="auto" w:fill="FFFF99"/>
          <w:rtl/>
        </w:rPr>
        <w:t>ירותים אישיים וחברתיים הניתנים בידי אחרים לענות על צורכי הפרט; שירותי אבטחה להגנת בני אדם או רכושם.</w:t>
      </w:r>
    </w:p>
    <w:p w:rsidR="00D92350" w:rsidRPr="00441257" w:rsidRDefault="00D92350">
      <w:pPr>
        <w:pStyle w:val="page"/>
        <w:widowControl/>
        <w:ind w:right="1134"/>
        <w:rPr>
          <w:rFonts w:cs="David"/>
          <w:vanish/>
          <w:position w:val="0"/>
          <w:szCs w:val="20"/>
          <w:shd w:val="clear" w:color="auto" w:fill="FFFF99"/>
          <w:rtl/>
        </w:rPr>
      </w:pPr>
    </w:p>
    <w:p w:rsidR="00D92350" w:rsidRPr="00441257" w:rsidRDefault="00D92350">
      <w:pPr>
        <w:pStyle w:val="P11"/>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21.6.2002</w:t>
      </w:r>
    </w:p>
    <w:p w:rsidR="00D92350" w:rsidRPr="00441257" w:rsidRDefault="00D92350">
      <w:pPr>
        <w:pStyle w:val="P11"/>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תשס"ב-2002</w:t>
      </w:r>
    </w:p>
    <w:p w:rsidR="00D92350" w:rsidRPr="00441257" w:rsidRDefault="00D92350">
      <w:pPr>
        <w:pStyle w:val="page"/>
        <w:widowControl/>
        <w:ind w:right="1134"/>
        <w:rPr>
          <w:rFonts w:cs="David"/>
          <w:vanish/>
          <w:position w:val="0"/>
          <w:szCs w:val="20"/>
          <w:shd w:val="clear" w:color="auto" w:fill="FFFF99"/>
          <w:rtl/>
        </w:rPr>
      </w:pPr>
      <w:hyperlink r:id="rId252" w:history="1">
        <w:r w:rsidRPr="00441257">
          <w:rPr>
            <w:rStyle w:val="Hyperlink"/>
            <w:rFonts w:cs="FrankRuehl" w:hint="cs"/>
            <w:vanish/>
            <w:szCs w:val="20"/>
            <w:shd w:val="clear" w:color="auto" w:fill="FFFF99"/>
            <w:rtl/>
          </w:rPr>
          <w:t>ק"ת תשס"ב מס' 6169</w:t>
        </w:r>
      </w:hyperlink>
      <w:r w:rsidRPr="00441257">
        <w:rPr>
          <w:rFonts w:cs="FrankRuehl" w:hint="cs"/>
          <w:vanish/>
          <w:szCs w:val="20"/>
          <w:shd w:val="clear" w:color="auto" w:fill="FFFF99"/>
          <w:rtl/>
        </w:rPr>
        <w:t xml:space="preserve"> מיום </w:t>
      </w:r>
      <w:r w:rsidRPr="00441257">
        <w:rPr>
          <w:rFonts w:cs="FrankRuehl"/>
          <w:vanish/>
          <w:szCs w:val="20"/>
          <w:shd w:val="clear" w:color="auto" w:fill="FFFF99"/>
          <w:rtl/>
        </w:rPr>
        <w:t>22.5.2002 עמ' 759</w:t>
      </w:r>
    </w:p>
    <w:p w:rsidR="00D92350" w:rsidRPr="00441257" w:rsidRDefault="00D92350">
      <w:pPr>
        <w:pStyle w:val="P02"/>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4 -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שמ</w:t>
      </w:r>
      <w:r w:rsidRPr="00441257">
        <w:rPr>
          <w:rStyle w:val="default"/>
          <w:rFonts w:cs="FrankRuehl" w:hint="cs"/>
          <w:vanish/>
          <w:sz w:val="22"/>
          <w:szCs w:val="22"/>
          <w:shd w:val="clear" w:color="auto" w:fill="FFFF99"/>
          <w:rtl/>
        </w:rPr>
        <w:t xml:space="preserve">נים ושומנים תעשייתים; שמני סיכה; תרכובות סופגות אבק, תרכובות מלחלחות ותרכובות מקשרות; חמרי דלק (לרבות בנזין למנועים) ומאור; </w:t>
      </w:r>
      <w:r w:rsidRPr="00441257">
        <w:rPr>
          <w:rStyle w:val="default"/>
          <w:rFonts w:cs="FrankRuehl" w:hint="cs"/>
          <w:strike/>
          <w:vanish/>
          <w:sz w:val="22"/>
          <w:szCs w:val="22"/>
          <w:shd w:val="clear" w:color="auto" w:fill="FFFF99"/>
          <w:rtl/>
        </w:rPr>
        <w:t>נרות; פתיליות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נרות ופתילות לתאורה</w:t>
      </w:r>
      <w:r w:rsidRPr="00441257">
        <w:rPr>
          <w:rStyle w:val="default"/>
          <w:rFonts w:cs="FrankRuehl" w:hint="cs"/>
          <w:vanish/>
          <w:sz w:val="22"/>
          <w:szCs w:val="22"/>
          <w:shd w:val="clear" w:color="auto" w:fill="FFFF99"/>
          <w:rtl/>
        </w:rPr>
        <w:t>.</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5 -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strike/>
          <w:vanish/>
          <w:sz w:val="22"/>
          <w:szCs w:val="22"/>
          <w:shd w:val="clear" w:color="auto" w:fill="FFFF99"/>
          <w:rtl/>
        </w:rPr>
        <w:t>תכשירי רוקחות, תכשירים וטרינריים וסניטריים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תכשירי רוקחות ווטרינריים; תכשירים סניטריים לשימוש רפואי</w:t>
      </w:r>
      <w:r w:rsidRPr="00441257">
        <w:rPr>
          <w:rStyle w:val="default"/>
          <w:rFonts w:cs="FrankRuehl" w:hint="cs"/>
          <w:vanish/>
          <w:sz w:val="22"/>
          <w:szCs w:val="22"/>
          <w:shd w:val="clear" w:color="auto" w:fill="FFFF99"/>
          <w:rtl/>
        </w:rPr>
        <w:t>; חמר</w:t>
      </w:r>
      <w:r w:rsidRPr="00441257">
        <w:rPr>
          <w:rStyle w:val="default"/>
          <w:rFonts w:cs="FrankRuehl"/>
          <w:vanish/>
          <w:sz w:val="22"/>
          <w:szCs w:val="22"/>
          <w:shd w:val="clear" w:color="auto" w:fill="FFFF99"/>
          <w:rtl/>
        </w:rPr>
        <w:t>ים</w:t>
      </w:r>
      <w:r w:rsidRPr="00441257">
        <w:rPr>
          <w:rFonts w:cs="FrankRuehl"/>
          <w:vanish/>
          <w:sz w:val="22"/>
          <w:szCs w:val="22"/>
          <w:shd w:val="clear" w:color="auto" w:fill="FFFF99"/>
          <w:rtl/>
        </w:rPr>
        <w:t> </w:t>
      </w:r>
      <w:r w:rsidRPr="00441257">
        <w:rPr>
          <w:rStyle w:val="default"/>
          <w:rFonts w:cs="FrankRuehl"/>
          <w:vanish/>
          <w:sz w:val="22"/>
          <w:szCs w:val="22"/>
          <w:shd w:val="clear" w:color="auto" w:fill="FFFF99"/>
          <w:rtl/>
        </w:rPr>
        <w:t xml:space="preserve"> ד</w:t>
      </w:r>
      <w:r w:rsidRPr="00441257">
        <w:rPr>
          <w:rStyle w:val="default"/>
          <w:rFonts w:cs="FrankRuehl" w:hint="cs"/>
          <w:vanish/>
          <w:sz w:val="22"/>
          <w:szCs w:val="22"/>
          <w:shd w:val="clear" w:color="auto" w:fill="FFFF99"/>
          <w:rtl/>
        </w:rPr>
        <w:t>יאתטיים המותאמים לשימוש רפואי, מזון לתינוקות; איספלניות, חמרי חבישה; חמרים למילוי שיניים, שעוה המשמשת לריפוי שיניים; חמרי חיטוי; תכשירים להשמדת רמשים; קוטלי פטריות וקוטלי עשבים.</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6 -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מת</w:t>
      </w:r>
      <w:r w:rsidRPr="00441257">
        <w:rPr>
          <w:rStyle w:val="default"/>
          <w:rFonts w:cs="FrankRuehl" w:hint="cs"/>
          <w:vanish/>
          <w:sz w:val="22"/>
          <w:szCs w:val="22"/>
          <w:shd w:val="clear" w:color="auto" w:fill="FFFF99"/>
          <w:rtl/>
        </w:rPr>
        <w:t>כות פשוטות וסגסוגותיהן; חומרי בניה ממתכת; בתים ני</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דים ממתכת; ח</w:t>
      </w:r>
      <w:r w:rsidRPr="00441257">
        <w:rPr>
          <w:rStyle w:val="default"/>
          <w:rFonts w:cs="FrankRuehl"/>
          <w:vanish/>
          <w:sz w:val="22"/>
          <w:szCs w:val="22"/>
          <w:shd w:val="clear" w:color="auto" w:fill="FFFF99"/>
          <w:rtl/>
        </w:rPr>
        <w:t>מר</w:t>
      </w:r>
      <w:r w:rsidRPr="00441257">
        <w:rPr>
          <w:rStyle w:val="default"/>
          <w:rFonts w:cs="FrankRuehl" w:hint="cs"/>
          <w:vanish/>
          <w:sz w:val="22"/>
          <w:szCs w:val="22"/>
          <w:shd w:val="clear" w:color="auto" w:fill="FFFF99"/>
          <w:rtl/>
        </w:rPr>
        <w:t>ים מתכתיים עבור פסי מסילות רכבת; כבלים ותייל לא חשמליים העשויים ממתכת פשוטה; מוצרי ברזל, פריטים קטנים של מוצרי מתכת; צינורות ואבובים ממתכת; כספות; סחורות ממתכת פשוטה שאינן נכללות בסוגים אחרים: עופרות מתכת.</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7 -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מכ</w:t>
      </w:r>
      <w:r w:rsidRPr="00441257">
        <w:rPr>
          <w:rStyle w:val="default"/>
          <w:rFonts w:cs="FrankRuehl" w:hint="cs"/>
          <w:vanish/>
          <w:sz w:val="22"/>
          <w:szCs w:val="22"/>
          <w:shd w:val="clear" w:color="auto" w:fill="FFFF99"/>
          <w:rtl/>
        </w:rPr>
        <w:t>ונות וכלי מכונות; מנועים</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למעט מנועים</w:t>
      </w:r>
      <w:r w:rsidRPr="00441257">
        <w:rPr>
          <w:rStyle w:val="default"/>
          <w:rFonts w:cs="FrankRuehl"/>
          <w:vanish/>
          <w:sz w:val="22"/>
          <w:szCs w:val="22"/>
          <w:shd w:val="clear" w:color="auto" w:fill="FFFF99"/>
          <w:rtl/>
        </w:rPr>
        <w:t xml:space="preserve"> ל</w:t>
      </w:r>
      <w:r w:rsidRPr="00441257">
        <w:rPr>
          <w:rStyle w:val="default"/>
          <w:rFonts w:cs="FrankRuehl" w:hint="cs"/>
          <w:vanish/>
          <w:sz w:val="22"/>
          <w:szCs w:val="22"/>
          <w:shd w:val="clear" w:color="auto" w:fill="FFFF99"/>
          <w:rtl/>
        </w:rPr>
        <w:t>כלי רכב יבשתיים); מצמדים ורכיבי תמסורת (למעט לכלי רכב יבשתיים); מכשירים חקלאיים; חממות לביצים.</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8 -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עבודה ומכשירי עבודה ידניים (המופעלים ידנית); סכו"ם; נשק צד: תערים.</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9 -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 xml:space="preserve">קנים ומכשירים לשימוש במדע, בחקירת הים, במחקר, </w:t>
      </w:r>
      <w:r w:rsidRPr="00441257">
        <w:rPr>
          <w:rStyle w:val="default"/>
          <w:rFonts w:cs="FrankRuehl" w:hint="cs"/>
          <w:strike/>
          <w:vanish/>
          <w:sz w:val="22"/>
          <w:szCs w:val="22"/>
          <w:shd w:val="clear" w:color="auto" w:fill="FFFF99"/>
          <w:rtl/>
        </w:rPr>
        <w:t>בחשמל</w:t>
      </w:r>
      <w:r w:rsidRPr="00441257">
        <w:rPr>
          <w:rStyle w:val="default"/>
          <w:rFonts w:cs="FrankRuehl" w:hint="cs"/>
          <w:vanish/>
          <w:sz w:val="22"/>
          <w:szCs w:val="22"/>
          <w:shd w:val="clear" w:color="auto" w:fill="FFFF99"/>
          <w:rtl/>
        </w:rPr>
        <w:t>, בצ</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 xml:space="preserve">לום, בראיה, </w:t>
      </w:r>
      <w:r w:rsidRPr="00441257">
        <w:rPr>
          <w:rStyle w:val="default"/>
          <w:rFonts w:cs="FrankRuehl"/>
          <w:vanish/>
          <w:sz w:val="22"/>
          <w:szCs w:val="22"/>
          <w:shd w:val="clear" w:color="auto" w:fill="FFFF99"/>
          <w:rtl/>
        </w:rPr>
        <w:t>בש</w:t>
      </w:r>
      <w:r w:rsidRPr="00441257">
        <w:rPr>
          <w:rStyle w:val="default"/>
          <w:rFonts w:cs="FrankRuehl" w:hint="cs"/>
          <w:vanish/>
          <w:sz w:val="22"/>
          <w:szCs w:val="22"/>
          <w:shd w:val="clear" w:color="auto" w:fill="FFFF99"/>
          <w:rtl/>
        </w:rPr>
        <w:t xml:space="preserve">קילה, במדידה, באיתות, בבדיקה (פיקוח), בהצלת נפשות ובהוראה; </w:t>
      </w:r>
      <w:r w:rsidRPr="00441257">
        <w:rPr>
          <w:rStyle w:val="default"/>
          <w:rFonts w:cs="FrankRuehl" w:hint="cs"/>
          <w:vanish/>
          <w:sz w:val="22"/>
          <w:szCs w:val="22"/>
          <w:u w:val="single"/>
          <w:shd w:val="clear" w:color="auto" w:fill="FFFF99"/>
          <w:rtl/>
        </w:rPr>
        <w:t>התקנים ומכשירים להולכה, מיתוג, המרה, צבירה, וויסות או בקרה על חשמל;</w:t>
      </w:r>
      <w:r w:rsidRPr="00441257">
        <w:rPr>
          <w:rStyle w:val="default"/>
          <w:rFonts w:cs="FrankRuehl" w:hint="cs"/>
          <w:vanish/>
          <w:sz w:val="22"/>
          <w:szCs w:val="22"/>
          <w:shd w:val="clear" w:color="auto" w:fill="FFFF99"/>
          <w:rtl/>
        </w:rPr>
        <w:t xml:space="preserve"> התקנים להקלטה, העברה או שחזור של קול וחוזי; נושאי נתונים מגנטיים, דיסקות להקלטה; מכונות מכירה אוטומטיות ומנגנונים עבור מכשירים המופעלים על ידי מטבע: קופות רושמות, מכונות חישוב, ציוד </w:t>
      </w:r>
      <w:r w:rsidRPr="00441257">
        <w:rPr>
          <w:rStyle w:val="default"/>
          <w:rFonts w:cs="FrankRuehl"/>
          <w:vanish/>
          <w:sz w:val="22"/>
          <w:szCs w:val="22"/>
          <w:shd w:val="clear" w:color="auto" w:fill="FFFF99"/>
          <w:rtl/>
        </w:rPr>
        <w:t>ל</w:t>
      </w:r>
      <w:r w:rsidRPr="00441257">
        <w:rPr>
          <w:rStyle w:val="default"/>
          <w:rFonts w:cs="FrankRuehl" w:hint="cs"/>
          <w:vanish/>
          <w:sz w:val="22"/>
          <w:szCs w:val="22"/>
          <w:shd w:val="clear" w:color="auto" w:fill="FFFF99"/>
          <w:rtl/>
        </w:rPr>
        <w:t>עיבוד נתוני</w:t>
      </w:r>
      <w:r w:rsidRPr="00441257">
        <w:rPr>
          <w:rStyle w:val="default"/>
          <w:rFonts w:cs="FrankRuehl"/>
          <w:vanish/>
          <w:sz w:val="22"/>
          <w:szCs w:val="22"/>
          <w:shd w:val="clear" w:color="auto" w:fill="FFFF99"/>
          <w:rtl/>
        </w:rPr>
        <w:t>ם</w:t>
      </w:r>
      <w:r w:rsidRPr="00441257">
        <w:rPr>
          <w:rStyle w:val="default"/>
          <w:rFonts w:cs="FrankRuehl" w:hint="cs"/>
          <w:vanish/>
          <w:sz w:val="22"/>
          <w:szCs w:val="22"/>
          <w:shd w:val="clear" w:color="auto" w:fill="FFFF99"/>
          <w:rtl/>
        </w:rPr>
        <w:t xml:space="preserve"> </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מחשבים; מכשירים לכיבוי אש.</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תקנים ומכשירים המשמשים לניתוח, לרפואה, לריפוי שיניים ולריפוי וטרינרי; איברים, עיניים ושיניים, כולם מלאכותיים; פריטים אורתופדיים: חמרי תפירה.</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11 -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קנים למאור, לחימום להפקת אדים, לבישול, לקירור, לייבו</w:t>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 xml:space="preserve">, לאיוורור, </w:t>
      </w:r>
      <w:r w:rsidRPr="00441257">
        <w:rPr>
          <w:rStyle w:val="default"/>
          <w:rFonts w:cs="FrankRuehl"/>
          <w:vanish/>
          <w:sz w:val="22"/>
          <w:szCs w:val="22"/>
          <w:shd w:val="clear" w:color="auto" w:fill="FFFF99"/>
          <w:rtl/>
        </w:rPr>
        <w:t>לא</w:t>
      </w:r>
      <w:r w:rsidRPr="00441257">
        <w:rPr>
          <w:rStyle w:val="default"/>
          <w:rFonts w:cs="FrankRuehl" w:hint="cs"/>
          <w:vanish/>
          <w:sz w:val="22"/>
          <w:szCs w:val="22"/>
          <w:shd w:val="clear" w:color="auto" w:fill="FFFF99"/>
          <w:rtl/>
        </w:rPr>
        <w:t>ספקת מים ולמטרות סניטריות.</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12 -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רכב; התקנים לתנועה ביבשה, באויר או בים.</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13 -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כ</w:t>
      </w:r>
      <w:r w:rsidRPr="00441257">
        <w:rPr>
          <w:rStyle w:val="default"/>
          <w:rFonts w:cs="FrankRuehl" w:hint="cs"/>
          <w:vanish/>
          <w:sz w:val="22"/>
          <w:szCs w:val="22"/>
          <w:shd w:val="clear" w:color="auto" w:fill="FFFF99"/>
          <w:rtl/>
        </w:rPr>
        <w:t>לי נשק: תחמושת וקליעים; חמרי נפץ; זיקוקים די -נור.</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 xml:space="preserve">תכות יקרות וסגסוגותיהן וטובין העשויים ממתכות יקרות או המצופים בהן, אשר אינם </w:t>
      </w:r>
      <w:r w:rsidRPr="00441257">
        <w:rPr>
          <w:rStyle w:val="default"/>
          <w:rFonts w:cs="FrankRuehl"/>
          <w:vanish/>
          <w:sz w:val="22"/>
          <w:szCs w:val="22"/>
          <w:shd w:val="clear" w:color="auto" w:fill="FFFF99"/>
          <w:rtl/>
        </w:rPr>
        <w:t>נכ</w:t>
      </w:r>
      <w:r w:rsidRPr="00441257">
        <w:rPr>
          <w:rStyle w:val="default"/>
          <w:rFonts w:cs="FrankRuehl" w:hint="cs"/>
          <w:vanish/>
          <w:sz w:val="22"/>
          <w:szCs w:val="22"/>
          <w:shd w:val="clear" w:color="auto" w:fill="FFFF99"/>
          <w:rtl/>
        </w:rPr>
        <w:t>ללים בסוגים אחרים; תכשיטים, אבנים יקרות; שעונים ומכשירים כרונומטריים.</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15 -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נגינה.</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16 -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ני</w:t>
      </w:r>
      <w:r w:rsidRPr="00441257">
        <w:rPr>
          <w:rStyle w:val="default"/>
          <w:rFonts w:cs="FrankRuehl" w:hint="cs"/>
          <w:vanish/>
          <w:sz w:val="22"/>
          <w:szCs w:val="22"/>
          <w:shd w:val="clear" w:color="auto" w:fill="FFFF99"/>
          <w:rtl/>
        </w:rPr>
        <w:t>יר, קרטון וטובין העשויים מחמרים אלה, שאינם נכללים בסוגים אחרים: דברי דפוס; צרכי כריכת ספרים; צילומים; צרכי כתיבה; דבקים לנייר או לשימוש ביתי</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חמרים לאמני</w:t>
      </w:r>
      <w:r w:rsidRPr="00441257">
        <w:rPr>
          <w:rStyle w:val="default"/>
          <w:rFonts w:cs="FrankRuehl"/>
          <w:vanish/>
          <w:sz w:val="22"/>
          <w:szCs w:val="22"/>
          <w:shd w:val="clear" w:color="auto" w:fill="FFFF99"/>
          <w:rtl/>
        </w:rPr>
        <w:t>ם</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 xml:space="preserve">מכחולים; מכונות כתיבה וצרכי משרד (למעט רהיטים); חומרי לימוד והוראה (למעט התקנים); חמרים פלסטיים לאריזה (שאינם נכללים בסוגים אחרים); </w:t>
      </w:r>
      <w:r w:rsidRPr="00441257">
        <w:rPr>
          <w:rStyle w:val="default"/>
          <w:rFonts w:cs="FrankRuehl" w:hint="cs"/>
          <w:strike/>
          <w:vanish/>
          <w:sz w:val="22"/>
          <w:szCs w:val="22"/>
          <w:shd w:val="clear" w:color="auto" w:fill="FFFF99"/>
          <w:rtl/>
        </w:rPr>
        <w:t>קלפי משחק</w:t>
      </w:r>
      <w:r w:rsidRPr="00441257">
        <w:rPr>
          <w:rStyle w:val="default"/>
          <w:rFonts w:cs="FrankRuehl" w:hint="cs"/>
          <w:vanish/>
          <w:sz w:val="22"/>
          <w:szCs w:val="22"/>
          <w:shd w:val="clear" w:color="auto" w:fill="FFFF99"/>
          <w:rtl/>
        </w:rPr>
        <w:t>; אותיות דפוס; גלופות.</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17 -</w:t>
      </w:r>
      <w:r w:rsidRPr="00441257">
        <w:rPr>
          <w:rFonts w:cs="FrankRuehl"/>
          <w:vanish/>
          <w:sz w:val="22"/>
          <w:szCs w:val="22"/>
          <w:shd w:val="clear" w:color="auto" w:fill="FFFF99"/>
          <w:rtl/>
        </w:rPr>
        <w:tab/>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גו</w:t>
      </w:r>
      <w:r w:rsidRPr="00441257">
        <w:rPr>
          <w:rStyle w:val="default"/>
          <w:rFonts w:cs="FrankRuehl" w:hint="cs"/>
          <w:vanish/>
          <w:sz w:val="22"/>
          <w:szCs w:val="22"/>
          <w:shd w:val="clear" w:color="auto" w:fill="FFFF99"/>
          <w:rtl/>
        </w:rPr>
        <w:t>מי, גוטאפרשה, גומי טבעי, אסבסטוס, נציץ, וטובין העשויים מחמרים אלה</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שאינם נכללים</w:t>
      </w:r>
      <w:r w:rsidRPr="00441257">
        <w:rPr>
          <w:rStyle w:val="default"/>
          <w:rFonts w:cs="FrankRuehl"/>
          <w:vanish/>
          <w:sz w:val="22"/>
          <w:szCs w:val="22"/>
          <w:shd w:val="clear" w:color="auto" w:fill="FFFF99"/>
          <w:rtl/>
        </w:rPr>
        <w:t xml:space="preserve"> ב</w:t>
      </w:r>
      <w:r w:rsidRPr="00441257">
        <w:rPr>
          <w:rStyle w:val="default"/>
          <w:rFonts w:cs="FrankRuehl" w:hint="cs"/>
          <w:vanish/>
          <w:sz w:val="22"/>
          <w:szCs w:val="22"/>
          <w:shd w:val="clear" w:color="auto" w:fill="FFFF99"/>
          <w:rtl/>
        </w:rPr>
        <w:t>סוגים אחרים; מוצרים פלסטיים משוחלים לשימוש בייצור; חמרי אטימה, סתימה ובידוד; צינורות גמישים שאינם ממתכת.</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18 -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עו</w:t>
      </w:r>
      <w:r w:rsidRPr="00441257">
        <w:rPr>
          <w:rStyle w:val="default"/>
          <w:rFonts w:cs="FrankRuehl" w:hint="cs"/>
          <w:vanish/>
          <w:sz w:val="22"/>
          <w:szCs w:val="22"/>
          <w:shd w:val="clear" w:color="auto" w:fill="FFFF99"/>
          <w:rtl/>
        </w:rPr>
        <w:t>ר וחיקויי עור, וטובין העשויים מחמרים אלה ושאינם נכללים בסוגים אחרים; עורות בעלי חיים, גלדים, תיבות ותיקי נסיעות; מטריות, שמשי</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ת ומקלות הלי</w:t>
      </w:r>
      <w:r w:rsidRPr="00441257">
        <w:rPr>
          <w:rStyle w:val="default"/>
          <w:rFonts w:cs="FrankRuehl"/>
          <w:vanish/>
          <w:sz w:val="22"/>
          <w:szCs w:val="22"/>
          <w:shd w:val="clear" w:color="auto" w:fill="FFFF99"/>
          <w:rtl/>
        </w:rPr>
        <w:t>כה</w:t>
      </w:r>
      <w:r w:rsidRPr="00441257">
        <w:rPr>
          <w:rStyle w:val="default"/>
          <w:rFonts w:cs="FrankRuehl" w:hint="cs"/>
          <w:vanish/>
          <w:sz w:val="22"/>
          <w:szCs w:val="22"/>
          <w:shd w:val="clear" w:color="auto" w:fill="FFFF99"/>
          <w:rtl/>
        </w:rPr>
        <w:t>; שוטים, רתמות ואוכפים.</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19 -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חמ</w:t>
      </w:r>
      <w:r w:rsidRPr="00441257">
        <w:rPr>
          <w:rStyle w:val="default"/>
          <w:rFonts w:cs="FrankRuehl" w:hint="cs"/>
          <w:vanish/>
          <w:sz w:val="22"/>
          <w:szCs w:val="22"/>
          <w:shd w:val="clear" w:color="auto" w:fill="FFFF99"/>
          <w:rtl/>
        </w:rPr>
        <w:t>רי בנין (לא מתכתיים); צינורות קשיחים מתכתיים לבניה; אספלט, זפת וחמר; בניינים ניידים שאינם מתכתיים, מצבות שאינן ממתכת.</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20 -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רה</w:t>
      </w:r>
      <w:r w:rsidRPr="00441257">
        <w:rPr>
          <w:rStyle w:val="default"/>
          <w:rFonts w:cs="FrankRuehl" w:hint="cs"/>
          <w:vanish/>
          <w:sz w:val="22"/>
          <w:szCs w:val="22"/>
          <w:shd w:val="clear" w:color="auto" w:fill="FFFF99"/>
          <w:rtl/>
        </w:rPr>
        <w:t>יטים, מראות, מסגרות לתמונות, טובין (שאינן נכללים בסוגים אחרים) העשויים מעץ, ש</w:t>
      </w:r>
      <w:r w:rsidRPr="00441257">
        <w:rPr>
          <w:rStyle w:val="default"/>
          <w:rFonts w:cs="FrankRuehl"/>
          <w:vanish/>
          <w:sz w:val="22"/>
          <w:szCs w:val="22"/>
          <w:shd w:val="clear" w:color="auto" w:fill="FFFF99"/>
          <w:rtl/>
        </w:rPr>
        <w:t>ע</w:t>
      </w:r>
      <w:r w:rsidRPr="00441257">
        <w:rPr>
          <w:rStyle w:val="default"/>
          <w:rFonts w:cs="FrankRuehl" w:hint="cs"/>
          <w:vanish/>
          <w:sz w:val="22"/>
          <w:szCs w:val="22"/>
          <w:shd w:val="clear" w:color="auto" w:fill="FFFF99"/>
          <w:rtl/>
        </w:rPr>
        <w:t>ם, סוף, קנים</w:t>
      </w:r>
      <w:r w:rsidRPr="00441257">
        <w:rPr>
          <w:rStyle w:val="default"/>
          <w:rFonts w:cs="FrankRuehl"/>
          <w:vanish/>
          <w:sz w:val="22"/>
          <w:szCs w:val="22"/>
          <w:shd w:val="clear" w:color="auto" w:fill="FFFF99"/>
          <w:rtl/>
        </w:rPr>
        <w:t>, נ</w:t>
      </w:r>
      <w:r w:rsidRPr="00441257">
        <w:rPr>
          <w:rStyle w:val="default"/>
          <w:rFonts w:cs="FrankRuehl" w:hint="cs"/>
          <w:vanish/>
          <w:sz w:val="22"/>
          <w:szCs w:val="22"/>
          <w:shd w:val="clear" w:color="auto" w:fill="FFFF99"/>
          <w:rtl/>
        </w:rPr>
        <w:t>צרים, קרן, עצם, שנהב, עצם לוויתן, צדף, ענבר, אם הפנינה, מירשאום, ותחליפים לחומרים אלה או מפלסטיק.</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21 -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 xml:space="preserve">ים ומכלים לבית ולמטבח (אשר אינם ממתכת יקרה או מצופים בה); מסרקות וספוגים; מברשות (פרט למכחולים); חמרים לעשיית מברשות; פריטים לצרכי </w:t>
      </w:r>
      <w:r w:rsidRPr="00441257">
        <w:rPr>
          <w:rStyle w:val="default"/>
          <w:rFonts w:cs="FrankRuehl"/>
          <w:vanish/>
          <w:sz w:val="22"/>
          <w:szCs w:val="22"/>
          <w:shd w:val="clear" w:color="auto" w:fill="FFFF99"/>
          <w:rtl/>
        </w:rPr>
        <w:t>נ</w:t>
      </w:r>
      <w:r w:rsidRPr="00441257">
        <w:rPr>
          <w:rStyle w:val="default"/>
          <w:rFonts w:cs="FrankRuehl" w:hint="cs"/>
          <w:vanish/>
          <w:sz w:val="22"/>
          <w:szCs w:val="22"/>
          <w:shd w:val="clear" w:color="auto" w:fill="FFFF99"/>
          <w:rtl/>
        </w:rPr>
        <w:t>יקוי, צמר פל</w:t>
      </w:r>
      <w:r w:rsidRPr="00441257">
        <w:rPr>
          <w:rStyle w:val="default"/>
          <w:rFonts w:cs="FrankRuehl"/>
          <w:vanish/>
          <w:sz w:val="22"/>
          <w:szCs w:val="22"/>
          <w:shd w:val="clear" w:color="auto" w:fill="FFFF99"/>
          <w:rtl/>
        </w:rPr>
        <w:t>דה</w:t>
      </w:r>
      <w:r w:rsidRPr="00441257">
        <w:rPr>
          <w:rStyle w:val="default"/>
          <w:rFonts w:cs="FrankRuehl" w:hint="cs"/>
          <w:vanish/>
          <w:sz w:val="22"/>
          <w:szCs w:val="22"/>
          <w:shd w:val="clear" w:color="auto" w:fill="FFFF99"/>
          <w:rtl/>
        </w:rPr>
        <w:t>; זכוכית בלתי מעובדת או מעובדת למחצה (פרט לזכוכית לצרכי בניה); כלי זכוכית, חרסינה וחומר שאינם כלולים בסוגים אחרים.</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22 -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ח</w:t>
      </w:r>
      <w:r w:rsidRPr="00441257">
        <w:rPr>
          <w:rStyle w:val="default"/>
          <w:rFonts w:cs="FrankRuehl" w:hint="cs"/>
          <w:vanish/>
          <w:sz w:val="22"/>
          <w:szCs w:val="22"/>
          <w:shd w:val="clear" w:color="auto" w:fill="FFFF99"/>
          <w:rtl/>
        </w:rPr>
        <w:t>בלים, חוטים, רשתות, אוהלים, יריעות, טרפולין, מפרשים, שקים ותיקים (שאינם כלולים בסוגים אחר</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ם); חמרי ריפ</w:t>
      </w:r>
      <w:r w:rsidRPr="00441257">
        <w:rPr>
          <w:rStyle w:val="default"/>
          <w:rFonts w:cs="FrankRuehl"/>
          <w:vanish/>
          <w:sz w:val="22"/>
          <w:szCs w:val="22"/>
          <w:shd w:val="clear" w:color="auto" w:fill="FFFF99"/>
          <w:rtl/>
        </w:rPr>
        <w:t>וד</w:t>
      </w:r>
      <w:r w:rsidRPr="00441257">
        <w:rPr>
          <w:rStyle w:val="default"/>
          <w:rFonts w:cs="FrankRuehl" w:hint="cs"/>
          <w:vanish/>
          <w:sz w:val="22"/>
          <w:szCs w:val="22"/>
          <w:shd w:val="clear" w:color="auto" w:fill="FFFF99"/>
          <w:rtl/>
        </w:rPr>
        <w:t xml:space="preserve"> ומילוי (למעט גומי או פלסטיק); חמרי טקסטיל סיביים גולמיים.</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23 -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טווה וחוטים לשימוש באריגה.</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ריגים ומוצרי אריגה, שאינם נכללים בסוגים אחרים; כיסוי מיטה ושולחן.</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25 -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ד</w:t>
      </w:r>
      <w:r w:rsidRPr="00441257">
        <w:rPr>
          <w:rStyle w:val="default"/>
          <w:rFonts w:cs="FrankRuehl" w:hint="cs"/>
          <w:vanish/>
          <w:sz w:val="22"/>
          <w:szCs w:val="22"/>
          <w:shd w:val="clear" w:color="auto" w:fill="FFFF99"/>
          <w:rtl/>
        </w:rPr>
        <w:t>ברי הלבשה, הנעלה וכיסויי ראש.</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26 -</w:t>
      </w:r>
      <w:r w:rsidRPr="00441257">
        <w:rPr>
          <w:rStyle w:val="default"/>
          <w:rFonts w:cs="FrankRuehl" w:hint="cs"/>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ת</w:t>
      </w:r>
      <w:r w:rsidRPr="00441257">
        <w:rPr>
          <w:rStyle w:val="default"/>
          <w:rFonts w:cs="FrankRuehl" w:hint="cs"/>
          <w:vanish/>
          <w:sz w:val="22"/>
          <w:szCs w:val="22"/>
          <w:shd w:val="clear" w:color="auto" w:fill="FFFF99"/>
          <w:rtl/>
        </w:rPr>
        <w:t>חרה ומעשי רקמה, סרטים ומקלעות; כ</w:t>
      </w:r>
      <w:r w:rsidRPr="00441257">
        <w:rPr>
          <w:rStyle w:val="default"/>
          <w:rFonts w:cs="FrankRuehl"/>
          <w:vanish/>
          <w:sz w:val="22"/>
          <w:szCs w:val="22"/>
          <w:shd w:val="clear" w:color="auto" w:fill="FFFF99"/>
          <w:rtl/>
        </w:rPr>
        <w:t>פת</w:t>
      </w:r>
      <w:r w:rsidRPr="00441257">
        <w:rPr>
          <w:rStyle w:val="default"/>
          <w:rFonts w:cs="FrankRuehl" w:hint="cs"/>
          <w:vanish/>
          <w:sz w:val="22"/>
          <w:szCs w:val="22"/>
          <w:shd w:val="clear" w:color="auto" w:fill="FFFF99"/>
          <w:rtl/>
        </w:rPr>
        <w:t>ורים; ווים ולולאות, סיכות ומחטים; פרחים מלאכותיים.</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27 -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טיחים, מרבדים, מחצלאות, לינולאום וחמרים אחרים לכיסוי רצפות קיימות; וילאות קיר (שאינם מאריג).</w:t>
      </w:r>
    </w:p>
    <w:p w:rsidR="00D92350" w:rsidRPr="00441257" w:rsidRDefault="00D923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28 -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שחקים וצעצועים; צרכי התעמלות וספורט שאינם נכללים בסוגים אחרים; קישוטים לעצי ח</w:t>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 xml:space="preserve"> המולד.</w:t>
      </w:r>
    </w:p>
    <w:p w:rsidR="00D92350" w:rsidRPr="00441257" w:rsidRDefault="00D92350">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 xml:space="preserve">ג </w:t>
      </w:r>
      <w:r w:rsidRPr="00441257">
        <w:rPr>
          <w:rStyle w:val="default"/>
          <w:rFonts w:cs="FrankRuehl"/>
          <w:vanish/>
          <w:sz w:val="22"/>
          <w:szCs w:val="22"/>
          <w:shd w:val="clear" w:color="auto" w:fill="FFFF99"/>
          <w:rtl/>
        </w:rPr>
        <w:t>29 -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 xml:space="preserve">שר, דגים, עופות וציד; תמציות בשר; פירות וירקות משומרים, מיובשים ומבושלים; ריבות, מרקחות, </w:t>
      </w:r>
      <w:r w:rsidRPr="00441257">
        <w:rPr>
          <w:rStyle w:val="default"/>
          <w:rFonts w:cs="FrankRuehl" w:hint="cs"/>
          <w:strike/>
          <w:vanish/>
          <w:sz w:val="22"/>
          <w:szCs w:val="22"/>
          <w:shd w:val="clear" w:color="auto" w:fill="FFFF99"/>
          <w:rtl/>
        </w:rPr>
        <w:t>רטבי פירות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לפתנים</w:t>
      </w:r>
      <w:r w:rsidRPr="00441257">
        <w:rPr>
          <w:rStyle w:val="default"/>
          <w:rFonts w:cs="FrankRuehl" w:hint="cs"/>
          <w:vanish/>
          <w:sz w:val="22"/>
          <w:szCs w:val="22"/>
          <w:shd w:val="clear" w:color="auto" w:fill="FFFF99"/>
          <w:rtl/>
        </w:rPr>
        <w:t>, ביצים, חלב ומוצרי חלב; שמני ושומני מאכל.</w:t>
      </w:r>
    </w:p>
    <w:p w:rsidR="00A63778" w:rsidRPr="00441257" w:rsidRDefault="00A63778" w:rsidP="00A63778">
      <w:pPr>
        <w:pStyle w:val="P00"/>
        <w:spacing w:before="0"/>
        <w:ind w:left="0" w:right="1134"/>
        <w:rPr>
          <w:rFonts w:cs="FrankRuehl" w:hint="cs"/>
          <w:vanish/>
          <w:szCs w:val="20"/>
          <w:shd w:val="clear" w:color="auto" w:fill="FFFF99"/>
          <w:rtl/>
        </w:rPr>
      </w:pPr>
    </w:p>
    <w:p w:rsidR="00A63778" w:rsidRPr="00441257" w:rsidRDefault="00A63778" w:rsidP="00A63778">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5.11.2008</w:t>
      </w:r>
    </w:p>
    <w:p w:rsidR="00A63778" w:rsidRPr="00441257" w:rsidRDefault="00A63778" w:rsidP="00A63778">
      <w:pPr>
        <w:pStyle w:val="P00"/>
        <w:spacing w:before="0"/>
        <w:ind w:left="0" w:right="1134"/>
        <w:rPr>
          <w:rFonts w:cs="FrankRuehl" w:hint="cs"/>
          <w:b/>
          <w:bCs/>
          <w:vanish/>
          <w:szCs w:val="20"/>
          <w:shd w:val="clear" w:color="auto" w:fill="FFFF99"/>
          <w:rtl/>
        </w:rPr>
      </w:pPr>
      <w:r w:rsidRPr="00441257">
        <w:rPr>
          <w:rFonts w:cs="FrankRuehl" w:hint="cs"/>
          <w:b/>
          <w:bCs/>
          <w:vanish/>
          <w:szCs w:val="20"/>
          <w:shd w:val="clear" w:color="auto" w:fill="FFFF99"/>
          <w:rtl/>
        </w:rPr>
        <w:t>תק' תשס"ט-2008</w:t>
      </w:r>
    </w:p>
    <w:p w:rsidR="00A63778" w:rsidRPr="00441257" w:rsidRDefault="00A63778" w:rsidP="00A63778">
      <w:pPr>
        <w:pStyle w:val="P00"/>
        <w:spacing w:before="0"/>
        <w:ind w:left="0" w:right="1134"/>
        <w:rPr>
          <w:rFonts w:cs="FrankRuehl" w:hint="cs"/>
          <w:vanish/>
          <w:szCs w:val="20"/>
          <w:shd w:val="clear" w:color="auto" w:fill="FFFF99"/>
          <w:rtl/>
        </w:rPr>
      </w:pPr>
      <w:hyperlink r:id="rId253" w:history="1">
        <w:r w:rsidRPr="00441257">
          <w:rPr>
            <w:rStyle w:val="Hyperlink"/>
            <w:rFonts w:cs="FrankRuehl" w:hint="cs"/>
            <w:vanish/>
            <w:szCs w:val="20"/>
            <w:shd w:val="clear" w:color="auto" w:fill="FFFF99"/>
            <w:rtl/>
          </w:rPr>
          <w:t>ק"ת תשס"ט מס' 6721</w:t>
        </w:r>
      </w:hyperlink>
      <w:r w:rsidRPr="00441257">
        <w:rPr>
          <w:rFonts w:cs="FrankRuehl" w:hint="cs"/>
          <w:vanish/>
          <w:szCs w:val="20"/>
          <w:shd w:val="clear" w:color="auto" w:fill="FFFF99"/>
          <w:rtl/>
        </w:rPr>
        <w:t xml:space="preserve"> מיום 5.11.2008 עמ' 73</w:t>
      </w:r>
    </w:p>
    <w:p w:rsidR="00A63778" w:rsidRPr="00441257" w:rsidRDefault="00A63778" w:rsidP="00A63778">
      <w:pPr>
        <w:pStyle w:val="P02"/>
        <w:tabs>
          <w:tab w:val="clear" w:pos="624"/>
          <w:tab w:val="clear" w:pos="1474"/>
          <w:tab w:val="clear" w:pos="1928"/>
          <w:tab w:val="clear" w:pos="2381"/>
          <w:tab w:val="clear" w:pos="2835"/>
          <w:tab w:val="clear" w:pos="6259"/>
        </w:tabs>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21 -</w:t>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 xml:space="preserve">ים ומכלים לבית ולמטבח </w:t>
      </w:r>
      <w:r w:rsidRPr="00441257">
        <w:rPr>
          <w:rStyle w:val="default"/>
          <w:rFonts w:cs="FrankRuehl" w:hint="cs"/>
          <w:strike/>
          <w:vanish/>
          <w:sz w:val="22"/>
          <w:szCs w:val="22"/>
          <w:shd w:val="clear" w:color="auto" w:fill="FFFF99"/>
          <w:rtl/>
        </w:rPr>
        <w:t>(אשר אינם ממתכת יקרה או מצופים בה)</w:t>
      </w:r>
      <w:r w:rsidRPr="00441257">
        <w:rPr>
          <w:rStyle w:val="default"/>
          <w:rFonts w:cs="FrankRuehl" w:hint="cs"/>
          <w:vanish/>
          <w:sz w:val="22"/>
          <w:szCs w:val="22"/>
          <w:shd w:val="clear" w:color="auto" w:fill="FFFF99"/>
          <w:rtl/>
        </w:rPr>
        <w:t xml:space="preserve">; מסרקות וספוגים; מברשות (פרט למכחולים); חמרים לעשיית מברשות; פריטים לצרכי </w:t>
      </w:r>
      <w:r w:rsidRPr="00441257">
        <w:rPr>
          <w:rStyle w:val="default"/>
          <w:rFonts w:cs="FrankRuehl"/>
          <w:vanish/>
          <w:sz w:val="22"/>
          <w:szCs w:val="22"/>
          <w:shd w:val="clear" w:color="auto" w:fill="FFFF99"/>
          <w:rtl/>
        </w:rPr>
        <w:t>נ</w:t>
      </w:r>
      <w:r w:rsidRPr="00441257">
        <w:rPr>
          <w:rStyle w:val="default"/>
          <w:rFonts w:cs="FrankRuehl" w:hint="cs"/>
          <w:vanish/>
          <w:sz w:val="22"/>
          <w:szCs w:val="22"/>
          <w:shd w:val="clear" w:color="auto" w:fill="FFFF99"/>
          <w:rtl/>
        </w:rPr>
        <w:t>יקוי, צמר פל</w:t>
      </w:r>
      <w:r w:rsidRPr="00441257">
        <w:rPr>
          <w:rStyle w:val="default"/>
          <w:rFonts w:cs="FrankRuehl"/>
          <w:vanish/>
          <w:sz w:val="22"/>
          <w:szCs w:val="22"/>
          <w:shd w:val="clear" w:color="auto" w:fill="FFFF99"/>
          <w:rtl/>
        </w:rPr>
        <w:t>דה</w:t>
      </w:r>
      <w:r w:rsidRPr="00441257">
        <w:rPr>
          <w:rStyle w:val="default"/>
          <w:rFonts w:cs="FrankRuehl" w:hint="cs"/>
          <w:vanish/>
          <w:sz w:val="22"/>
          <w:szCs w:val="22"/>
          <w:shd w:val="clear" w:color="auto" w:fill="FFFF99"/>
          <w:rtl/>
        </w:rPr>
        <w:t>; זכוכית בלתי מעובדת או מעובדת למחצה (פרט לזכוכית לצרכי בניה); כלי זכוכית, חרסינה וחומר שאינם כלולים בסוגים אחרים.</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22 -</w:t>
      </w:r>
      <w:r w:rsidRPr="00441257">
        <w:rPr>
          <w:rStyle w:val="default"/>
          <w:rFonts w:cs="FrankRuehl"/>
          <w:vanish/>
          <w:sz w:val="22"/>
          <w:szCs w:val="22"/>
          <w:shd w:val="clear" w:color="auto" w:fill="FFFF99"/>
          <w:rtl/>
        </w:rPr>
        <w:tab/>
        <w:t>ח</w:t>
      </w:r>
      <w:r w:rsidRPr="00441257">
        <w:rPr>
          <w:rStyle w:val="default"/>
          <w:rFonts w:cs="FrankRuehl" w:hint="cs"/>
          <w:vanish/>
          <w:sz w:val="22"/>
          <w:szCs w:val="22"/>
          <w:shd w:val="clear" w:color="auto" w:fill="FFFF99"/>
          <w:rtl/>
        </w:rPr>
        <w:t>בלים, חוטים, רשתות, אוהלים, יריעות, טרפולין, מפרשים, שקים ותיקים (שאינם כלולים בסוגים אחר</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ם); חמרי ריפ</w:t>
      </w:r>
      <w:r w:rsidRPr="00441257">
        <w:rPr>
          <w:rStyle w:val="default"/>
          <w:rFonts w:cs="FrankRuehl"/>
          <w:vanish/>
          <w:sz w:val="22"/>
          <w:szCs w:val="22"/>
          <w:shd w:val="clear" w:color="auto" w:fill="FFFF99"/>
          <w:rtl/>
        </w:rPr>
        <w:t>וד</w:t>
      </w:r>
      <w:r w:rsidRPr="00441257">
        <w:rPr>
          <w:rStyle w:val="default"/>
          <w:rFonts w:cs="FrankRuehl" w:hint="cs"/>
          <w:vanish/>
          <w:sz w:val="22"/>
          <w:szCs w:val="22"/>
          <w:shd w:val="clear" w:color="auto" w:fill="FFFF99"/>
          <w:rtl/>
        </w:rPr>
        <w:t xml:space="preserve"> ומילוי (למעט גומי או פלסטיק); חמרי טקסטיל סיביים גולמיים.</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23 -</w:t>
      </w:r>
      <w:r w:rsidRPr="00441257">
        <w:rPr>
          <w:rStyle w:val="default"/>
          <w:rFonts w:cs="FrankRuehl"/>
          <w:vanish/>
          <w:sz w:val="22"/>
          <w:szCs w:val="22"/>
          <w:shd w:val="clear" w:color="auto" w:fill="FFFF99"/>
          <w:rtl/>
        </w:rPr>
        <w:tab/>
        <w:t>מ</w:t>
      </w:r>
      <w:r w:rsidRPr="00441257">
        <w:rPr>
          <w:rStyle w:val="default"/>
          <w:rFonts w:cs="FrankRuehl" w:hint="cs"/>
          <w:vanish/>
          <w:sz w:val="22"/>
          <w:szCs w:val="22"/>
          <w:shd w:val="clear" w:color="auto" w:fill="FFFF99"/>
          <w:rtl/>
        </w:rPr>
        <w:t>טווה וחוטים לשימוש באריגה.</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24 -</w:t>
      </w:r>
      <w:r w:rsidRPr="00441257">
        <w:rPr>
          <w:rStyle w:val="default"/>
          <w:rFonts w:cs="FrankRuehl"/>
          <w:vanish/>
          <w:sz w:val="22"/>
          <w:szCs w:val="22"/>
          <w:shd w:val="clear" w:color="auto" w:fill="FFFF99"/>
          <w:rtl/>
        </w:rPr>
        <w:tab/>
        <w:t>א</w:t>
      </w:r>
      <w:r w:rsidRPr="00441257">
        <w:rPr>
          <w:rStyle w:val="default"/>
          <w:rFonts w:cs="FrankRuehl" w:hint="cs"/>
          <w:vanish/>
          <w:sz w:val="22"/>
          <w:szCs w:val="22"/>
          <w:shd w:val="clear" w:color="auto" w:fill="FFFF99"/>
          <w:rtl/>
        </w:rPr>
        <w:t>ריגים ומוצרי אריגה, שאינם נכללים בסוגים אחרים; כיסוי מיטה ושולחן.</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25 -</w:t>
      </w:r>
      <w:r w:rsidRPr="00441257">
        <w:rPr>
          <w:rStyle w:val="default"/>
          <w:rFonts w:cs="FrankRuehl"/>
          <w:vanish/>
          <w:sz w:val="22"/>
          <w:szCs w:val="22"/>
          <w:shd w:val="clear" w:color="auto" w:fill="FFFF99"/>
          <w:rtl/>
        </w:rPr>
        <w:tab/>
        <w:t>ד</w:t>
      </w:r>
      <w:r w:rsidRPr="00441257">
        <w:rPr>
          <w:rStyle w:val="default"/>
          <w:rFonts w:cs="FrankRuehl" w:hint="cs"/>
          <w:vanish/>
          <w:sz w:val="22"/>
          <w:szCs w:val="22"/>
          <w:shd w:val="clear" w:color="auto" w:fill="FFFF99"/>
          <w:rtl/>
        </w:rPr>
        <w:t>ברי הלבשה, הנעלה וכיסויי ראש.</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26 -</w:t>
      </w:r>
      <w:r w:rsidRPr="00441257">
        <w:rPr>
          <w:rStyle w:val="default"/>
          <w:rFonts w:cs="FrankRuehl"/>
          <w:vanish/>
          <w:sz w:val="22"/>
          <w:szCs w:val="22"/>
          <w:shd w:val="clear" w:color="auto" w:fill="FFFF99"/>
          <w:rtl/>
        </w:rPr>
        <w:tab/>
        <w:t>ת</w:t>
      </w:r>
      <w:r w:rsidRPr="00441257">
        <w:rPr>
          <w:rStyle w:val="default"/>
          <w:rFonts w:cs="FrankRuehl" w:hint="cs"/>
          <w:vanish/>
          <w:sz w:val="22"/>
          <w:szCs w:val="22"/>
          <w:shd w:val="clear" w:color="auto" w:fill="FFFF99"/>
          <w:rtl/>
        </w:rPr>
        <w:t>חרה ומעשי רקמה, סרטים ומקלעות; כ</w:t>
      </w:r>
      <w:r w:rsidRPr="00441257">
        <w:rPr>
          <w:rStyle w:val="default"/>
          <w:rFonts w:cs="FrankRuehl"/>
          <w:vanish/>
          <w:sz w:val="22"/>
          <w:szCs w:val="22"/>
          <w:shd w:val="clear" w:color="auto" w:fill="FFFF99"/>
          <w:rtl/>
        </w:rPr>
        <w:t>פת</w:t>
      </w:r>
      <w:r w:rsidRPr="00441257">
        <w:rPr>
          <w:rStyle w:val="default"/>
          <w:rFonts w:cs="FrankRuehl" w:hint="cs"/>
          <w:vanish/>
          <w:sz w:val="22"/>
          <w:szCs w:val="22"/>
          <w:shd w:val="clear" w:color="auto" w:fill="FFFF99"/>
          <w:rtl/>
        </w:rPr>
        <w:t>ורים; ווים ולולאות, סיכות ומחטים; פרחים מלאכותיים.</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27 -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טיחים, מרבדים, מחצלאות, לינולאום וחמרים אחרים לכיסוי רצפות קיימות; וילאות קיר (שאינם מאריג).</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28 -</w:t>
      </w:r>
      <w:r w:rsidRPr="00441257">
        <w:rPr>
          <w:rStyle w:val="default"/>
          <w:rFonts w:cs="FrankRuehl"/>
          <w:vanish/>
          <w:sz w:val="22"/>
          <w:szCs w:val="22"/>
          <w:shd w:val="clear" w:color="auto" w:fill="FFFF99"/>
          <w:rtl/>
        </w:rPr>
        <w:tab/>
        <w:t>מ</w:t>
      </w:r>
      <w:r w:rsidRPr="00441257">
        <w:rPr>
          <w:rStyle w:val="default"/>
          <w:rFonts w:cs="FrankRuehl" w:hint="cs"/>
          <w:vanish/>
          <w:sz w:val="22"/>
          <w:szCs w:val="22"/>
          <w:shd w:val="clear" w:color="auto" w:fill="FFFF99"/>
          <w:rtl/>
        </w:rPr>
        <w:t>שחקים וצעצועים; צרכי התעמלות וספורט שאינם נכללים בסוגים אחרים; קישוטים לעצי ח</w:t>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 xml:space="preserve"> המולד.</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 xml:space="preserve">ג </w:t>
      </w:r>
      <w:r w:rsidRPr="00441257">
        <w:rPr>
          <w:rStyle w:val="default"/>
          <w:rFonts w:cs="FrankRuehl"/>
          <w:vanish/>
          <w:sz w:val="22"/>
          <w:szCs w:val="22"/>
          <w:shd w:val="clear" w:color="auto" w:fill="FFFF99"/>
          <w:rtl/>
        </w:rPr>
        <w:t>29 -</w:t>
      </w:r>
      <w:r w:rsidRPr="00441257">
        <w:rPr>
          <w:rStyle w:val="default"/>
          <w:rFonts w:cs="FrankRuehl"/>
          <w:vanish/>
          <w:sz w:val="22"/>
          <w:szCs w:val="22"/>
          <w:shd w:val="clear" w:color="auto" w:fill="FFFF99"/>
          <w:rtl/>
        </w:rPr>
        <w:tab/>
        <w:t>ב</w:t>
      </w:r>
      <w:r w:rsidRPr="00441257">
        <w:rPr>
          <w:rStyle w:val="default"/>
          <w:rFonts w:cs="FrankRuehl" w:hint="cs"/>
          <w:vanish/>
          <w:sz w:val="22"/>
          <w:szCs w:val="22"/>
          <w:shd w:val="clear" w:color="auto" w:fill="FFFF99"/>
          <w:rtl/>
        </w:rPr>
        <w:t>שר, דגים, עופות וציד; תמציות בשר; פירות וירקות משומרים, מיובשים ומבושלים; ריבות, מרקחות, לפתנים, ביצים, חלב ומוצרי חלב; שמני ושומני מאכל.</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30 -</w:t>
      </w:r>
      <w:r w:rsidRPr="00441257">
        <w:rPr>
          <w:rStyle w:val="default"/>
          <w:rFonts w:cs="FrankRuehl"/>
          <w:vanish/>
          <w:sz w:val="22"/>
          <w:szCs w:val="22"/>
          <w:shd w:val="clear" w:color="auto" w:fill="FFFF99"/>
          <w:rtl/>
        </w:rPr>
        <w:tab/>
        <w:t>ק</w:t>
      </w:r>
      <w:r w:rsidRPr="00441257">
        <w:rPr>
          <w:rStyle w:val="default"/>
          <w:rFonts w:cs="FrankRuehl" w:hint="cs"/>
          <w:vanish/>
          <w:sz w:val="22"/>
          <w:szCs w:val="22"/>
          <w:shd w:val="clear" w:color="auto" w:fill="FFFF99"/>
          <w:rtl/>
        </w:rPr>
        <w:t>פה, תה, סוכר, אורז, טפיוקה, סגו, תחליפי קפה; קמח ומוצרים העשויים מדגנים, לחם, דברי מא</w:t>
      </w:r>
      <w:r w:rsidRPr="00441257">
        <w:rPr>
          <w:rStyle w:val="default"/>
          <w:rFonts w:cs="FrankRuehl"/>
          <w:vanish/>
          <w:sz w:val="22"/>
          <w:szCs w:val="22"/>
          <w:shd w:val="clear" w:color="auto" w:fill="FFFF99"/>
          <w:rtl/>
        </w:rPr>
        <w:t>פ</w:t>
      </w:r>
      <w:r w:rsidRPr="00441257">
        <w:rPr>
          <w:rStyle w:val="default"/>
          <w:rFonts w:cs="FrankRuehl" w:hint="cs"/>
          <w:vanish/>
          <w:sz w:val="22"/>
          <w:szCs w:val="22"/>
          <w:shd w:val="clear" w:color="auto" w:fill="FFFF99"/>
          <w:rtl/>
        </w:rPr>
        <w:t>ה וממתקים, ג</w:t>
      </w:r>
      <w:r w:rsidRPr="00441257">
        <w:rPr>
          <w:rStyle w:val="default"/>
          <w:rFonts w:cs="FrankRuehl"/>
          <w:vanish/>
          <w:sz w:val="22"/>
          <w:szCs w:val="22"/>
          <w:shd w:val="clear" w:color="auto" w:fill="FFFF99"/>
          <w:rtl/>
        </w:rPr>
        <w:t>לי</w:t>
      </w:r>
      <w:r w:rsidRPr="00441257">
        <w:rPr>
          <w:rStyle w:val="default"/>
          <w:rFonts w:cs="FrankRuehl" w:hint="cs"/>
          <w:vanish/>
          <w:sz w:val="22"/>
          <w:szCs w:val="22"/>
          <w:shd w:val="clear" w:color="auto" w:fill="FFFF99"/>
          <w:rtl/>
        </w:rPr>
        <w:t>דות; דבש; נופת; שמרים, אבקת אפיה; מלח, חרדל, רטבים (נותני טעם); תבלינים; קרח.</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31 -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מו</w:t>
      </w:r>
      <w:r w:rsidRPr="00441257">
        <w:rPr>
          <w:rStyle w:val="default"/>
          <w:rFonts w:cs="FrankRuehl" w:hint="cs"/>
          <w:vanish/>
          <w:sz w:val="22"/>
          <w:szCs w:val="22"/>
          <w:shd w:val="clear" w:color="auto" w:fill="FFFF99"/>
          <w:rtl/>
        </w:rPr>
        <w:t>צרי חקלאות, גננות, יערנות ותבואות שאינם נכללים בסוגים אחרים; בעלי חיים; פירות וירקות טריים; זרעים, שתילים ופרחים חיים; מזון לבעלי חיים, לתת.</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32 -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ביר</w:t>
      </w:r>
      <w:r w:rsidRPr="00441257">
        <w:rPr>
          <w:rStyle w:val="default"/>
          <w:rFonts w:cs="FrankRuehl" w:hint="cs"/>
          <w:vanish/>
          <w:sz w:val="22"/>
          <w:szCs w:val="22"/>
          <w:shd w:val="clear" w:color="auto" w:fill="FFFF99"/>
          <w:rtl/>
        </w:rPr>
        <w:t>ה; מים מינרל</w:t>
      </w:r>
      <w:r w:rsidRPr="00441257">
        <w:rPr>
          <w:rStyle w:val="default"/>
          <w:rFonts w:cs="FrankRuehl"/>
          <w:vanish/>
          <w:sz w:val="22"/>
          <w:szCs w:val="22"/>
          <w:shd w:val="clear" w:color="auto" w:fill="FFFF99"/>
          <w:rtl/>
        </w:rPr>
        <w:t>יי</w:t>
      </w:r>
      <w:r w:rsidRPr="00441257">
        <w:rPr>
          <w:rStyle w:val="default"/>
          <w:rFonts w:cs="FrankRuehl" w:hint="cs"/>
          <w:vanish/>
          <w:sz w:val="22"/>
          <w:szCs w:val="22"/>
          <w:shd w:val="clear" w:color="auto" w:fill="FFFF99"/>
          <w:rtl/>
        </w:rPr>
        <w:t>ם, מי סודה ומשקאות לא כוהליים אחרים; משקאות מפירות ומיצי פירות; עסיסים ותכשירים אחרים להכנת משקאות.</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33 -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מש</w:t>
      </w:r>
      <w:r w:rsidRPr="00441257">
        <w:rPr>
          <w:rStyle w:val="default"/>
          <w:rFonts w:cs="FrankRuehl" w:hint="cs"/>
          <w:vanish/>
          <w:sz w:val="22"/>
          <w:szCs w:val="22"/>
          <w:shd w:val="clear" w:color="auto" w:fill="FFFF99"/>
          <w:rtl/>
        </w:rPr>
        <w:t>קאות כוהליים (למעט בירה).</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34 -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טב</w:t>
      </w:r>
      <w:r w:rsidRPr="00441257">
        <w:rPr>
          <w:rStyle w:val="default"/>
          <w:rFonts w:cs="FrankRuehl" w:hint="cs"/>
          <w:vanish/>
          <w:sz w:val="22"/>
          <w:szCs w:val="22"/>
          <w:shd w:val="clear" w:color="auto" w:fill="FFFF99"/>
          <w:rtl/>
        </w:rPr>
        <w:t>ק; צרכי מעשנים; גפרורים.</w:t>
      </w:r>
    </w:p>
    <w:p w:rsidR="00A63778" w:rsidRPr="00441257" w:rsidRDefault="00F658B9" w:rsidP="00A63778">
      <w:pPr>
        <w:pStyle w:val="P00"/>
        <w:tabs>
          <w:tab w:val="clear" w:pos="624"/>
          <w:tab w:val="clear" w:pos="1474"/>
          <w:tab w:val="clear" w:pos="1928"/>
          <w:tab w:val="clear" w:pos="2381"/>
          <w:tab w:val="clear" w:pos="2835"/>
          <w:tab w:val="clear" w:pos="6259"/>
        </w:tabs>
        <w:spacing w:before="0"/>
        <w:ind w:left="1021" w:right="1134" w:hanging="1021"/>
        <w:rPr>
          <w:rFonts w:cs="FrankRuehl"/>
          <w:b/>
          <w:bCs/>
          <w:vanish/>
          <w:szCs w:val="20"/>
          <w:shd w:val="clear" w:color="auto" w:fill="FFFF99"/>
          <w:rtl/>
        </w:rPr>
      </w:pPr>
      <w:r w:rsidRPr="00441257">
        <w:rPr>
          <w:rFonts w:cs="FrankRuehl" w:hint="cs"/>
          <w:b/>
          <w:bCs/>
          <w:vanish/>
          <w:szCs w:val="20"/>
          <w:shd w:val="clear" w:color="auto" w:fill="FFFF99"/>
          <w:rtl/>
        </w:rPr>
        <w:tab/>
      </w:r>
      <w:r w:rsidR="00A63778" w:rsidRPr="00441257">
        <w:rPr>
          <w:rFonts w:cs="FrankRuehl"/>
          <w:b/>
          <w:bCs/>
          <w:vanish/>
          <w:szCs w:val="20"/>
          <w:shd w:val="clear" w:color="auto" w:fill="FFFF99"/>
          <w:rtl/>
        </w:rPr>
        <w:t>שי</w:t>
      </w:r>
      <w:r w:rsidR="00A63778" w:rsidRPr="00441257">
        <w:rPr>
          <w:rFonts w:cs="FrankRuehl" w:hint="cs"/>
          <w:b/>
          <w:bCs/>
          <w:vanish/>
          <w:szCs w:val="20"/>
          <w:shd w:val="clear" w:color="auto" w:fill="FFFF99"/>
          <w:rtl/>
        </w:rPr>
        <w:t>רותים</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35 -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פר</w:t>
      </w:r>
      <w:r w:rsidRPr="00441257">
        <w:rPr>
          <w:rStyle w:val="default"/>
          <w:rFonts w:cs="FrankRuehl" w:hint="cs"/>
          <w:vanish/>
          <w:sz w:val="22"/>
          <w:szCs w:val="22"/>
          <w:shd w:val="clear" w:color="auto" w:fill="FFFF99"/>
          <w:rtl/>
        </w:rPr>
        <w:t>סומת: ניהול עסקים; טיפול בעסקים; פעולות משרדיות</w:t>
      </w:r>
      <w:r w:rsidRPr="00441257">
        <w:rPr>
          <w:rStyle w:val="default"/>
          <w:rFonts w:cs="FrankRuehl"/>
          <w:vanish/>
          <w:sz w:val="22"/>
          <w:szCs w:val="22"/>
          <w:shd w:val="clear" w:color="auto" w:fill="FFFF99"/>
          <w:rtl/>
        </w:rPr>
        <w:t>.</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36 -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ביטו</w:t>
      </w:r>
      <w:r w:rsidRPr="00441257">
        <w:rPr>
          <w:rStyle w:val="default"/>
          <w:rFonts w:cs="FrankRuehl" w:hint="cs"/>
          <w:vanish/>
          <w:sz w:val="22"/>
          <w:szCs w:val="22"/>
          <w:shd w:val="clear" w:color="auto" w:fill="FFFF99"/>
          <w:rtl/>
        </w:rPr>
        <w:t>ח; עסקי מימון; עסקי כספים; עסקי נכסי דלא ניידי.</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37 -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הק</w:t>
      </w:r>
      <w:r w:rsidRPr="00441257">
        <w:rPr>
          <w:rStyle w:val="default"/>
          <w:rFonts w:cs="FrankRuehl" w:hint="cs"/>
          <w:vanish/>
          <w:sz w:val="22"/>
          <w:szCs w:val="22"/>
          <w:shd w:val="clear" w:color="auto" w:fill="FFFF99"/>
          <w:rtl/>
        </w:rPr>
        <w:t>מת מבנים; תיקונים; שירותי התקנה.</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38 -</w:t>
      </w:r>
      <w:r w:rsidRPr="00441257">
        <w:rPr>
          <w:rStyle w:val="default"/>
          <w:rFonts w:cs="FrankRuehl"/>
          <w:vanish/>
          <w:sz w:val="22"/>
          <w:szCs w:val="22"/>
          <w:shd w:val="clear" w:color="auto" w:fill="FFFF99"/>
          <w:rtl/>
        </w:rPr>
        <w:tab/>
        <w:t>ת</w:t>
      </w:r>
      <w:r w:rsidRPr="00441257">
        <w:rPr>
          <w:rStyle w:val="default"/>
          <w:rFonts w:cs="FrankRuehl" w:hint="cs"/>
          <w:vanish/>
          <w:sz w:val="22"/>
          <w:szCs w:val="22"/>
          <w:shd w:val="clear" w:color="auto" w:fill="FFFF99"/>
          <w:rtl/>
        </w:rPr>
        <w:t>קשורת -רחק (טלקומוניקציה).</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39 -</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ובלה, אריזה והחסנה של סחורות; ארגון נסיעות.</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40 -</w:t>
      </w:r>
      <w:r w:rsidRPr="00441257">
        <w:rPr>
          <w:rStyle w:val="default"/>
          <w:rFonts w:cs="FrankRuehl"/>
          <w:vanish/>
          <w:sz w:val="22"/>
          <w:szCs w:val="22"/>
          <w:shd w:val="clear" w:color="auto" w:fill="FFFF99"/>
          <w:rtl/>
        </w:rPr>
        <w:tab/>
        <w:t>ט</w:t>
      </w:r>
      <w:r w:rsidRPr="00441257">
        <w:rPr>
          <w:rStyle w:val="default"/>
          <w:rFonts w:cs="FrankRuehl" w:hint="cs"/>
          <w:vanish/>
          <w:sz w:val="22"/>
          <w:szCs w:val="22"/>
          <w:shd w:val="clear" w:color="auto" w:fill="FFFF99"/>
          <w:rtl/>
        </w:rPr>
        <w:t>יפול בחמרים.</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41 -</w:t>
      </w:r>
      <w:r w:rsidRPr="00441257">
        <w:rPr>
          <w:rStyle w:val="default"/>
          <w:rFonts w:cs="FrankRuehl"/>
          <w:vanish/>
          <w:sz w:val="22"/>
          <w:szCs w:val="22"/>
          <w:shd w:val="clear" w:color="auto" w:fill="FFFF99"/>
          <w:rtl/>
        </w:rPr>
        <w:tab/>
        <w:t>ח</w:t>
      </w:r>
      <w:r w:rsidRPr="00441257">
        <w:rPr>
          <w:rStyle w:val="default"/>
          <w:rFonts w:cs="FrankRuehl" w:hint="cs"/>
          <w:vanish/>
          <w:sz w:val="22"/>
          <w:szCs w:val="22"/>
          <w:shd w:val="clear" w:color="auto" w:fill="FFFF99"/>
          <w:rtl/>
        </w:rPr>
        <w:t>ינוך, הענקת</w:t>
      </w:r>
      <w:r w:rsidRPr="00441257">
        <w:rPr>
          <w:rStyle w:val="default"/>
          <w:rFonts w:cs="FrankRuehl"/>
          <w:vanish/>
          <w:sz w:val="22"/>
          <w:szCs w:val="22"/>
          <w:shd w:val="clear" w:color="auto" w:fill="FFFF99"/>
          <w:rtl/>
        </w:rPr>
        <w:t xml:space="preserve"> א</w:t>
      </w:r>
      <w:r w:rsidRPr="00441257">
        <w:rPr>
          <w:rStyle w:val="default"/>
          <w:rFonts w:cs="FrankRuehl" w:hint="cs"/>
          <w:vanish/>
          <w:sz w:val="22"/>
          <w:szCs w:val="22"/>
          <w:shd w:val="clear" w:color="auto" w:fill="FFFF99"/>
          <w:rtl/>
        </w:rPr>
        <w:t>ימונים; בידור; פעילות ספורט ותרבות.</w:t>
      </w:r>
    </w:p>
    <w:p w:rsidR="00A63778" w:rsidRPr="00441257" w:rsidRDefault="00A63778" w:rsidP="00F658B9">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42 -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ירותים</w:t>
      </w:r>
      <w:r w:rsidRPr="00441257">
        <w:rPr>
          <w:rStyle w:val="default"/>
          <w:rFonts w:cs="FrankRuehl"/>
          <w:vanish/>
          <w:sz w:val="22"/>
          <w:szCs w:val="22"/>
          <w:shd w:val="clear" w:color="auto" w:fill="FFFF99"/>
          <w:rtl/>
        </w:rPr>
        <w:t xml:space="preserve"> מ</w:t>
      </w:r>
      <w:r w:rsidRPr="00441257">
        <w:rPr>
          <w:rStyle w:val="default"/>
          <w:rFonts w:cs="FrankRuehl" w:hint="cs"/>
          <w:vanish/>
          <w:sz w:val="22"/>
          <w:szCs w:val="22"/>
          <w:shd w:val="clear" w:color="auto" w:fill="FFFF99"/>
          <w:rtl/>
        </w:rPr>
        <w:t>דעיים וטכנולוגיים ומחקר ועיצוב הקשורים</w:t>
      </w:r>
      <w:r w:rsidRPr="00441257">
        <w:rPr>
          <w:rStyle w:val="default"/>
          <w:rFonts w:cs="FrankRuehl"/>
          <w:vanish/>
          <w:sz w:val="22"/>
          <w:szCs w:val="22"/>
          <w:shd w:val="clear" w:color="auto" w:fill="FFFF99"/>
          <w:rtl/>
        </w:rPr>
        <w:t xml:space="preserve"> ל</w:t>
      </w:r>
      <w:r w:rsidRPr="00441257">
        <w:rPr>
          <w:rStyle w:val="default"/>
          <w:rFonts w:cs="FrankRuehl" w:hint="cs"/>
          <w:vanish/>
          <w:sz w:val="22"/>
          <w:szCs w:val="22"/>
          <w:shd w:val="clear" w:color="auto" w:fill="FFFF99"/>
          <w:rtl/>
        </w:rPr>
        <w:t>שירותים אלה; שירותי ניתוח ומחקר תעשייתי; עיצוב ופיתוח של תוכנת וחומרת מחשב</w:t>
      </w:r>
      <w:r w:rsidRPr="00441257">
        <w:rPr>
          <w:rStyle w:val="default"/>
          <w:rFonts w:cs="FrankRuehl" w:hint="cs"/>
          <w:strike/>
          <w:vanish/>
          <w:sz w:val="22"/>
          <w:szCs w:val="22"/>
          <w:shd w:val="clear" w:color="auto" w:fill="FFFF99"/>
          <w:rtl/>
        </w:rPr>
        <w:t>; שירותים משפטיים</w:t>
      </w:r>
      <w:r w:rsidRPr="00441257">
        <w:rPr>
          <w:rStyle w:val="default"/>
          <w:rFonts w:cs="FrankRuehl" w:hint="cs"/>
          <w:vanish/>
          <w:sz w:val="22"/>
          <w:szCs w:val="22"/>
          <w:shd w:val="clear" w:color="auto" w:fill="FFFF99"/>
          <w:rtl/>
        </w:rPr>
        <w:t>.</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43 -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ירותים להספקת מזון ומשקה; לינה זמנית.</w:t>
      </w:r>
    </w:p>
    <w:p w:rsidR="00A63778" w:rsidRPr="00441257" w:rsidRDefault="00A63778" w:rsidP="00A63778">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w:t>
      </w:r>
      <w:r w:rsidRPr="00441257">
        <w:rPr>
          <w:rStyle w:val="default"/>
          <w:rFonts w:cs="FrankRuehl"/>
          <w:vanish/>
          <w:sz w:val="22"/>
          <w:szCs w:val="22"/>
          <w:shd w:val="clear" w:color="auto" w:fill="FFFF99"/>
          <w:rtl/>
        </w:rPr>
        <w:t xml:space="preserve"> 44 -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ירותים רפואיים; שירותים וטרינריים; טיפולים היגייניים</w:t>
      </w:r>
      <w:r w:rsidRPr="00441257">
        <w:rPr>
          <w:rFonts w:cs="FrankRuehl"/>
          <w:vanish/>
          <w:sz w:val="22"/>
          <w:szCs w:val="22"/>
          <w:shd w:val="clear" w:color="auto" w:fill="FFFF99"/>
          <w:rtl/>
        </w:rPr>
        <w:t> </w:t>
      </w:r>
      <w:r w:rsidRPr="00441257">
        <w:rPr>
          <w:rStyle w:val="default"/>
          <w:rFonts w:cs="FrankRuehl"/>
          <w:vanish/>
          <w:sz w:val="22"/>
          <w:szCs w:val="22"/>
          <w:shd w:val="clear" w:color="auto" w:fill="FFFF99"/>
          <w:rtl/>
        </w:rPr>
        <w:t xml:space="preserve"> ו</w:t>
      </w:r>
      <w:r w:rsidRPr="00441257">
        <w:rPr>
          <w:rStyle w:val="default"/>
          <w:rFonts w:cs="FrankRuehl" w:hint="cs"/>
          <w:vanish/>
          <w:sz w:val="22"/>
          <w:szCs w:val="22"/>
          <w:shd w:val="clear" w:color="auto" w:fill="FFFF99"/>
          <w:rtl/>
        </w:rPr>
        <w:t>טיפול</w:t>
      </w:r>
      <w:r w:rsidRPr="00441257">
        <w:rPr>
          <w:rStyle w:val="default"/>
          <w:rFonts w:cs="FrankRuehl"/>
          <w:vanish/>
          <w:sz w:val="22"/>
          <w:szCs w:val="22"/>
          <w:shd w:val="clear" w:color="auto" w:fill="FFFF99"/>
          <w:rtl/>
        </w:rPr>
        <w:t xml:space="preserve">י </w:t>
      </w:r>
      <w:r w:rsidRPr="00441257">
        <w:rPr>
          <w:rStyle w:val="default"/>
          <w:rFonts w:cs="FrankRuehl" w:hint="cs"/>
          <w:vanish/>
          <w:sz w:val="22"/>
          <w:szCs w:val="22"/>
          <w:shd w:val="clear" w:color="auto" w:fill="FFFF99"/>
          <w:rtl/>
        </w:rPr>
        <w:t>יופי לבני אדם או לבעלי חיים; שירותים בקשר לחקלאות, גננות ויערנות.</w:t>
      </w:r>
    </w:p>
    <w:p w:rsidR="00A63778" w:rsidRPr="00441257" w:rsidRDefault="00A63778" w:rsidP="00F658B9">
      <w:pPr>
        <w:pStyle w:val="P02"/>
        <w:tabs>
          <w:tab w:val="clear" w:pos="624"/>
          <w:tab w:val="clear" w:pos="1474"/>
          <w:tab w:val="clear" w:pos="1928"/>
          <w:tab w:val="clear" w:pos="2381"/>
          <w:tab w:val="clear" w:pos="2835"/>
          <w:tab w:val="clear" w:pos="6259"/>
        </w:tabs>
        <w:spacing w:before="0"/>
        <w:ind w:left="1021"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45 -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ירותים אישיים וחברתיים הניתנים בידי אחרים לענות על צורכי הפרט; שירותי אבטחה להגנת בני אדם או רכושם</w:t>
      </w:r>
      <w:r w:rsidR="00F658B9" w:rsidRPr="00441257">
        <w:rPr>
          <w:rStyle w:val="default"/>
          <w:rFonts w:cs="FrankRuehl" w:hint="cs"/>
          <w:vanish/>
          <w:sz w:val="22"/>
          <w:szCs w:val="22"/>
          <w:u w:val="single"/>
          <w:shd w:val="clear" w:color="auto" w:fill="FFFF99"/>
          <w:rtl/>
        </w:rPr>
        <w:t>; שירותים משפטיים</w:t>
      </w:r>
      <w:r w:rsidRPr="00441257">
        <w:rPr>
          <w:rStyle w:val="default"/>
          <w:rFonts w:cs="FrankRuehl" w:hint="cs"/>
          <w:vanish/>
          <w:sz w:val="22"/>
          <w:szCs w:val="22"/>
          <w:shd w:val="clear" w:color="auto" w:fill="FFFF99"/>
          <w:rtl/>
        </w:rPr>
        <w:t>.</w:t>
      </w:r>
    </w:p>
    <w:p w:rsidR="00A63778" w:rsidRPr="00441257" w:rsidRDefault="00A63778" w:rsidP="00C37450">
      <w:pPr>
        <w:pStyle w:val="P00"/>
        <w:spacing w:before="0"/>
        <w:ind w:left="0" w:right="1134"/>
        <w:rPr>
          <w:rFonts w:cs="FrankRuehl" w:hint="cs"/>
          <w:vanish/>
          <w:szCs w:val="20"/>
          <w:shd w:val="clear" w:color="auto" w:fill="FFFF99"/>
          <w:rtl/>
        </w:rPr>
      </w:pPr>
    </w:p>
    <w:p w:rsidR="00C37450" w:rsidRPr="00441257" w:rsidRDefault="00C37450" w:rsidP="00C37450">
      <w:pPr>
        <w:pStyle w:val="P00"/>
        <w:spacing w:before="0"/>
        <w:ind w:left="0" w:right="1134"/>
        <w:rPr>
          <w:rFonts w:cs="FrankRuehl" w:hint="cs"/>
          <w:vanish/>
          <w:color w:val="FF0000"/>
          <w:szCs w:val="20"/>
          <w:shd w:val="clear" w:color="auto" w:fill="FFFF99"/>
          <w:rtl/>
        </w:rPr>
      </w:pPr>
      <w:r w:rsidRPr="00441257">
        <w:rPr>
          <w:rFonts w:cs="FrankRuehl" w:hint="cs"/>
          <w:vanish/>
          <w:color w:val="FF0000"/>
          <w:szCs w:val="20"/>
          <w:shd w:val="clear" w:color="auto" w:fill="FFFF99"/>
          <w:rtl/>
        </w:rPr>
        <w:t>מיום 12.1.2012</w:t>
      </w:r>
    </w:p>
    <w:p w:rsidR="00C37450" w:rsidRPr="00441257" w:rsidRDefault="00C37450" w:rsidP="00C37450">
      <w:pPr>
        <w:pStyle w:val="P00"/>
        <w:spacing w:before="0"/>
        <w:ind w:left="0" w:right="1134"/>
        <w:rPr>
          <w:rFonts w:cs="FrankRuehl" w:hint="cs"/>
          <w:vanish/>
          <w:szCs w:val="20"/>
          <w:shd w:val="clear" w:color="auto" w:fill="FFFF99"/>
          <w:rtl/>
        </w:rPr>
      </w:pPr>
      <w:r w:rsidRPr="00441257">
        <w:rPr>
          <w:rFonts w:cs="FrankRuehl" w:hint="cs"/>
          <w:b/>
          <w:bCs/>
          <w:vanish/>
          <w:szCs w:val="20"/>
          <w:shd w:val="clear" w:color="auto" w:fill="FFFF99"/>
          <w:rtl/>
        </w:rPr>
        <w:t>תק' תשע"ב-2012</w:t>
      </w:r>
    </w:p>
    <w:p w:rsidR="00C37450" w:rsidRPr="00441257" w:rsidRDefault="00C37450" w:rsidP="00C37450">
      <w:pPr>
        <w:pStyle w:val="P00"/>
        <w:spacing w:before="0"/>
        <w:ind w:left="0" w:right="1134"/>
        <w:rPr>
          <w:rFonts w:cs="FrankRuehl" w:hint="cs"/>
          <w:vanish/>
          <w:szCs w:val="20"/>
          <w:shd w:val="clear" w:color="auto" w:fill="FFFF99"/>
          <w:rtl/>
        </w:rPr>
      </w:pPr>
      <w:hyperlink r:id="rId254" w:history="1">
        <w:r w:rsidRPr="00441257">
          <w:rPr>
            <w:rStyle w:val="Hyperlink"/>
            <w:rFonts w:cs="FrankRuehl" w:hint="cs"/>
            <w:vanish/>
            <w:szCs w:val="20"/>
            <w:shd w:val="clear" w:color="auto" w:fill="FFFF99"/>
            <w:rtl/>
          </w:rPr>
          <w:t>ק"ת תשע"ב מס' 7077</w:t>
        </w:r>
      </w:hyperlink>
      <w:r w:rsidRPr="00441257">
        <w:rPr>
          <w:rFonts w:cs="FrankRuehl" w:hint="cs"/>
          <w:vanish/>
          <w:szCs w:val="20"/>
          <w:shd w:val="clear" w:color="auto" w:fill="FFFF99"/>
          <w:rtl/>
        </w:rPr>
        <w:t xml:space="preserve"> מיום 12.1.2012 עמ' 608</w:t>
      </w:r>
    </w:p>
    <w:p w:rsidR="00C37450" w:rsidRPr="00441257" w:rsidRDefault="00C37450" w:rsidP="00C37450">
      <w:pPr>
        <w:pStyle w:val="P02"/>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5 -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תכשירי רוקחות ווטרינריים; תכשירים סניטריים לשימוש רפואי; </w:t>
      </w:r>
      <w:r w:rsidRPr="00441257">
        <w:rPr>
          <w:rStyle w:val="default"/>
          <w:rFonts w:cs="FrankRuehl" w:hint="cs"/>
          <w:strike/>
          <w:vanish/>
          <w:sz w:val="22"/>
          <w:szCs w:val="22"/>
          <w:shd w:val="clear" w:color="auto" w:fill="FFFF99"/>
          <w:rtl/>
        </w:rPr>
        <w:t>חמר</w:t>
      </w:r>
      <w:r w:rsidRPr="00441257">
        <w:rPr>
          <w:rStyle w:val="default"/>
          <w:rFonts w:cs="FrankRuehl"/>
          <w:strike/>
          <w:vanish/>
          <w:sz w:val="22"/>
          <w:szCs w:val="22"/>
          <w:shd w:val="clear" w:color="auto" w:fill="FFFF99"/>
          <w:rtl/>
        </w:rPr>
        <w:t>ים ד</w:t>
      </w:r>
      <w:r w:rsidRPr="00441257">
        <w:rPr>
          <w:rStyle w:val="default"/>
          <w:rFonts w:cs="FrankRuehl" w:hint="cs"/>
          <w:strike/>
          <w:vanish/>
          <w:sz w:val="22"/>
          <w:szCs w:val="22"/>
          <w:shd w:val="clear" w:color="auto" w:fill="FFFF99"/>
          <w:rtl/>
        </w:rPr>
        <w:t>יאתטיים המותאמים לשימוש רפואי,</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מזון וחומרים דיאטטיים המותאמים לשימוש רפואי ווטרינרי;</w:t>
      </w:r>
      <w:r w:rsidRPr="00441257">
        <w:rPr>
          <w:rStyle w:val="default"/>
          <w:rFonts w:cs="FrankRuehl" w:hint="cs"/>
          <w:vanish/>
          <w:sz w:val="22"/>
          <w:szCs w:val="22"/>
          <w:shd w:val="clear" w:color="auto" w:fill="FFFF99"/>
          <w:rtl/>
        </w:rPr>
        <w:t xml:space="preserve"> מזון לתינוקות; </w:t>
      </w:r>
      <w:r w:rsidRPr="00441257">
        <w:rPr>
          <w:rStyle w:val="default"/>
          <w:rFonts w:cs="FrankRuehl" w:hint="cs"/>
          <w:vanish/>
          <w:sz w:val="22"/>
          <w:szCs w:val="22"/>
          <w:u w:val="single"/>
          <w:shd w:val="clear" w:color="auto" w:fill="FFFF99"/>
          <w:rtl/>
        </w:rPr>
        <w:t>תוספי תזונה לבני אדם ולחיות;</w:t>
      </w:r>
      <w:r w:rsidRPr="00441257">
        <w:rPr>
          <w:rStyle w:val="default"/>
          <w:rFonts w:cs="FrankRuehl" w:hint="cs"/>
          <w:vanish/>
          <w:sz w:val="22"/>
          <w:szCs w:val="22"/>
          <w:shd w:val="clear" w:color="auto" w:fill="FFFF99"/>
          <w:rtl/>
        </w:rPr>
        <w:t xml:space="preserve"> איספלניות, חמרי חבישה; חמרים למילוי שיניים, שעוה המשמשת לריפוי שיניים; חמרי חיטוי; תכשירים להשמדת רמשים; קוטלי פטריות וקוטלי עשבים.</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6 -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מת</w:t>
      </w:r>
      <w:r w:rsidRPr="00441257">
        <w:rPr>
          <w:rStyle w:val="default"/>
          <w:rFonts w:cs="FrankRuehl" w:hint="cs"/>
          <w:vanish/>
          <w:sz w:val="22"/>
          <w:szCs w:val="22"/>
          <w:shd w:val="clear" w:color="auto" w:fill="FFFF99"/>
          <w:rtl/>
        </w:rPr>
        <w:t>כות פשוטות וסגסוגותיהן; חומרי בניה ממתכת; בתים ני</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דים ממתכת; ח</w:t>
      </w:r>
      <w:r w:rsidRPr="00441257">
        <w:rPr>
          <w:rStyle w:val="default"/>
          <w:rFonts w:cs="FrankRuehl"/>
          <w:vanish/>
          <w:sz w:val="22"/>
          <w:szCs w:val="22"/>
          <w:shd w:val="clear" w:color="auto" w:fill="FFFF99"/>
          <w:rtl/>
        </w:rPr>
        <w:t>מר</w:t>
      </w:r>
      <w:r w:rsidRPr="00441257">
        <w:rPr>
          <w:rStyle w:val="default"/>
          <w:rFonts w:cs="FrankRuehl" w:hint="cs"/>
          <w:vanish/>
          <w:sz w:val="22"/>
          <w:szCs w:val="22"/>
          <w:shd w:val="clear" w:color="auto" w:fill="FFFF99"/>
          <w:rtl/>
        </w:rPr>
        <w:t>ים מתכתיים עבור פסי מסילות רכבת; כבלים ותייל לא חשמליים העשויים ממתכת פשוטה; מוצרי ברזל, פריטים קטנים של מוצרי מתכת; צינורות ואבובים ממתכת; כספות; סחורות ממתכת פשוטה שאינן נכללות בסוגים אחרים: עופרות מתכת.</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7 -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מכ</w:t>
      </w:r>
      <w:r w:rsidRPr="00441257">
        <w:rPr>
          <w:rStyle w:val="default"/>
          <w:rFonts w:cs="FrankRuehl" w:hint="cs"/>
          <w:vanish/>
          <w:sz w:val="22"/>
          <w:szCs w:val="22"/>
          <w:shd w:val="clear" w:color="auto" w:fill="FFFF99"/>
          <w:rtl/>
        </w:rPr>
        <w:t>ונות וכלי מכונות; מנועים</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למעט מנועים</w:t>
      </w:r>
      <w:r w:rsidRPr="00441257">
        <w:rPr>
          <w:rStyle w:val="default"/>
          <w:rFonts w:cs="FrankRuehl"/>
          <w:vanish/>
          <w:sz w:val="22"/>
          <w:szCs w:val="22"/>
          <w:shd w:val="clear" w:color="auto" w:fill="FFFF99"/>
          <w:rtl/>
        </w:rPr>
        <w:t xml:space="preserve"> ל</w:t>
      </w:r>
      <w:r w:rsidRPr="00441257">
        <w:rPr>
          <w:rStyle w:val="default"/>
          <w:rFonts w:cs="FrankRuehl" w:hint="cs"/>
          <w:vanish/>
          <w:sz w:val="22"/>
          <w:szCs w:val="22"/>
          <w:shd w:val="clear" w:color="auto" w:fill="FFFF99"/>
          <w:rtl/>
        </w:rPr>
        <w:t>כלי רכב יבשתיים); מצמדים ורכיבי תמסורת (למעט לכלי רכב יבשתיים); מכשירים חקלאיים; חממות לביצים</w:t>
      </w:r>
      <w:r w:rsidRPr="00441257">
        <w:rPr>
          <w:rStyle w:val="default"/>
          <w:rFonts w:cs="FrankRuehl" w:hint="cs"/>
          <w:vanish/>
          <w:sz w:val="22"/>
          <w:szCs w:val="22"/>
          <w:u w:val="single"/>
          <w:shd w:val="clear" w:color="auto" w:fill="FFFF99"/>
          <w:rtl/>
        </w:rPr>
        <w:t>; מכונות מכירה אוטומטיות</w:t>
      </w:r>
      <w:r w:rsidRPr="00441257">
        <w:rPr>
          <w:rStyle w:val="default"/>
          <w:rFonts w:cs="FrankRuehl" w:hint="cs"/>
          <w:vanish/>
          <w:sz w:val="22"/>
          <w:szCs w:val="22"/>
          <w:shd w:val="clear" w:color="auto" w:fill="FFFF99"/>
          <w:rtl/>
        </w:rPr>
        <w:t>.</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8 -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עבודה ומכשירי עבודה ידניים (המופעלים ידנית); סכו"ם; נשק צד: תערים.</w:t>
      </w:r>
    </w:p>
    <w:p w:rsidR="00C37450" w:rsidRPr="00441257" w:rsidRDefault="00C37450" w:rsidP="00C37450">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9 -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קנים ומכשירים לשימוש במדע, בחקירת הים, במחקר, בצ</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 xml:space="preserve">לום, בראיה, </w:t>
      </w:r>
      <w:r w:rsidRPr="00441257">
        <w:rPr>
          <w:rStyle w:val="default"/>
          <w:rFonts w:cs="FrankRuehl"/>
          <w:vanish/>
          <w:sz w:val="22"/>
          <w:szCs w:val="22"/>
          <w:shd w:val="clear" w:color="auto" w:fill="FFFF99"/>
          <w:rtl/>
        </w:rPr>
        <w:t>בש</w:t>
      </w:r>
      <w:r w:rsidRPr="00441257">
        <w:rPr>
          <w:rStyle w:val="default"/>
          <w:rFonts w:cs="FrankRuehl" w:hint="cs"/>
          <w:vanish/>
          <w:sz w:val="22"/>
          <w:szCs w:val="22"/>
          <w:shd w:val="clear" w:color="auto" w:fill="FFFF99"/>
          <w:rtl/>
        </w:rPr>
        <w:t xml:space="preserve">קילה, במדידה, באיתות, בבדיקה (פיקוח), בהצלת נפשות ובהוראה; התקנים ומכשירים להולכה, מיתוג, המרה, צבירה, וויסות או בקרה על חשמל; התקנים להקלטה, העברה או שחזור של קול וחוזי; נושאי נתונים מגנטיים, דיסקות להקלטה; </w:t>
      </w:r>
      <w:r w:rsidRPr="00441257">
        <w:rPr>
          <w:rStyle w:val="default"/>
          <w:rFonts w:cs="FrankRuehl" w:hint="cs"/>
          <w:strike/>
          <w:vanish/>
          <w:sz w:val="22"/>
          <w:szCs w:val="22"/>
          <w:shd w:val="clear" w:color="auto" w:fill="FFFF99"/>
          <w:rtl/>
        </w:rPr>
        <w:t>מכונות מכירה אוטומטיות ומנגנונים עבור מכשירים המופעלים על ידי מטבע;</w:t>
      </w:r>
      <w:r w:rsidR="009562C0" w:rsidRPr="00441257">
        <w:rPr>
          <w:rStyle w:val="default"/>
          <w:rFonts w:cs="FrankRuehl" w:hint="cs"/>
          <w:vanish/>
          <w:sz w:val="22"/>
          <w:szCs w:val="22"/>
          <w:shd w:val="clear" w:color="auto" w:fill="FFFF99"/>
          <w:rtl/>
        </w:rPr>
        <w:t xml:space="preserve"> </w:t>
      </w:r>
      <w:r w:rsidR="009562C0" w:rsidRPr="00441257">
        <w:rPr>
          <w:rStyle w:val="default"/>
          <w:rFonts w:cs="FrankRuehl" w:hint="cs"/>
          <w:vanish/>
          <w:sz w:val="22"/>
          <w:szCs w:val="22"/>
          <w:u w:val="single"/>
          <w:shd w:val="clear" w:color="auto" w:fill="FFFF99"/>
          <w:rtl/>
        </w:rPr>
        <w:t>קומפקט דיסק; תקליטורי די וי די ואמצעי תקשורת אחרים להקלטה דיגיטלית; מנגנונים בעבור מכשירים המופעלים על ידי מטבע;</w:t>
      </w:r>
      <w:r w:rsidRPr="00441257">
        <w:rPr>
          <w:rStyle w:val="default"/>
          <w:rFonts w:cs="FrankRuehl" w:hint="cs"/>
          <w:vanish/>
          <w:sz w:val="22"/>
          <w:szCs w:val="22"/>
          <w:shd w:val="clear" w:color="auto" w:fill="FFFF99"/>
          <w:rtl/>
        </w:rPr>
        <w:t xml:space="preserve"> קופות רושמות, מכונות חישוב, </w:t>
      </w:r>
      <w:r w:rsidRPr="00441257">
        <w:rPr>
          <w:rStyle w:val="default"/>
          <w:rFonts w:cs="FrankRuehl" w:hint="cs"/>
          <w:strike/>
          <w:vanish/>
          <w:sz w:val="22"/>
          <w:szCs w:val="22"/>
          <w:shd w:val="clear" w:color="auto" w:fill="FFFF99"/>
          <w:rtl/>
        </w:rPr>
        <w:t xml:space="preserve">ציוד </w:t>
      </w:r>
      <w:r w:rsidRPr="00441257">
        <w:rPr>
          <w:rStyle w:val="default"/>
          <w:rFonts w:cs="FrankRuehl"/>
          <w:strike/>
          <w:vanish/>
          <w:sz w:val="22"/>
          <w:szCs w:val="22"/>
          <w:shd w:val="clear" w:color="auto" w:fill="FFFF99"/>
          <w:rtl/>
        </w:rPr>
        <w:t>ל</w:t>
      </w:r>
      <w:r w:rsidRPr="00441257">
        <w:rPr>
          <w:rStyle w:val="default"/>
          <w:rFonts w:cs="FrankRuehl" w:hint="cs"/>
          <w:strike/>
          <w:vanish/>
          <w:sz w:val="22"/>
          <w:szCs w:val="22"/>
          <w:shd w:val="clear" w:color="auto" w:fill="FFFF99"/>
          <w:rtl/>
        </w:rPr>
        <w:t>עיבוד נתוני</w:t>
      </w:r>
      <w:r w:rsidRPr="00441257">
        <w:rPr>
          <w:rStyle w:val="default"/>
          <w:rFonts w:cs="FrankRuehl"/>
          <w:strike/>
          <w:vanish/>
          <w:sz w:val="22"/>
          <w:szCs w:val="22"/>
          <w:shd w:val="clear" w:color="auto" w:fill="FFFF99"/>
          <w:rtl/>
        </w:rPr>
        <w:t>ם</w:t>
      </w:r>
      <w:r w:rsidRPr="00441257">
        <w:rPr>
          <w:rStyle w:val="default"/>
          <w:rFonts w:cs="FrankRuehl" w:hint="cs"/>
          <w:strike/>
          <w:vanish/>
          <w:sz w:val="22"/>
          <w:szCs w:val="22"/>
          <w:shd w:val="clear" w:color="auto" w:fill="FFFF99"/>
          <w:rtl/>
        </w:rPr>
        <w:t xml:space="preserve"> </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מחשבים</w:t>
      </w:r>
      <w:r w:rsidR="009562C0" w:rsidRPr="00441257">
        <w:rPr>
          <w:rStyle w:val="default"/>
          <w:rFonts w:cs="FrankRuehl" w:hint="cs"/>
          <w:vanish/>
          <w:sz w:val="22"/>
          <w:szCs w:val="22"/>
          <w:shd w:val="clear" w:color="auto" w:fill="FFFF99"/>
          <w:rtl/>
        </w:rPr>
        <w:t xml:space="preserve"> </w:t>
      </w:r>
      <w:r w:rsidR="009562C0" w:rsidRPr="00441257">
        <w:rPr>
          <w:rStyle w:val="default"/>
          <w:rFonts w:cs="FrankRuehl" w:hint="cs"/>
          <w:vanish/>
          <w:sz w:val="22"/>
          <w:szCs w:val="22"/>
          <w:u w:val="single"/>
          <w:shd w:val="clear" w:color="auto" w:fill="FFFF99"/>
          <w:rtl/>
        </w:rPr>
        <w:t>ציוד לעיבוד נתונים; מחשבים; תוכנות מחשב</w:t>
      </w:r>
      <w:r w:rsidRPr="00441257">
        <w:rPr>
          <w:rStyle w:val="default"/>
          <w:rFonts w:cs="FrankRuehl" w:hint="cs"/>
          <w:vanish/>
          <w:sz w:val="22"/>
          <w:szCs w:val="22"/>
          <w:shd w:val="clear" w:color="auto" w:fill="FFFF99"/>
          <w:rtl/>
        </w:rPr>
        <w:t>; מכשירים לכיבוי אש.</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תקנים ומכשירים המשמשים לניתוח, לרפואה, לריפוי שיניים ולריפוי וטרינרי; איברים, עיניים ושיניים, כולם מלאכותיים; פריטים אורתופדיים: חמרי תפירה.</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11 -</w:t>
      </w:r>
      <w:r w:rsidRPr="00441257">
        <w:rPr>
          <w:rFonts w:cs="FrankRuehl"/>
          <w:vanish/>
          <w:sz w:val="22"/>
          <w:szCs w:val="22"/>
          <w:shd w:val="clear" w:color="auto" w:fill="FFFF99"/>
          <w:rtl/>
        </w:rPr>
        <w:tab/>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קנים למאור, לחימום להפקת אדים, לבישול, לקירור, לייבו</w:t>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 xml:space="preserve">, לאיוורור, </w:t>
      </w:r>
      <w:r w:rsidRPr="00441257">
        <w:rPr>
          <w:rStyle w:val="default"/>
          <w:rFonts w:cs="FrankRuehl"/>
          <w:vanish/>
          <w:sz w:val="22"/>
          <w:szCs w:val="22"/>
          <w:shd w:val="clear" w:color="auto" w:fill="FFFF99"/>
          <w:rtl/>
        </w:rPr>
        <w:t>לא</w:t>
      </w:r>
      <w:r w:rsidRPr="00441257">
        <w:rPr>
          <w:rStyle w:val="default"/>
          <w:rFonts w:cs="FrankRuehl" w:hint="cs"/>
          <w:vanish/>
          <w:sz w:val="22"/>
          <w:szCs w:val="22"/>
          <w:shd w:val="clear" w:color="auto" w:fill="FFFF99"/>
          <w:rtl/>
        </w:rPr>
        <w:t>ספקת מים ולמטרות סניטריות.</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12 -</w:t>
      </w:r>
      <w:r w:rsidRPr="00441257">
        <w:rPr>
          <w:rFonts w:cs="FrankRuehl"/>
          <w:vanish/>
          <w:sz w:val="22"/>
          <w:szCs w:val="22"/>
          <w:shd w:val="clear" w:color="auto" w:fill="FFFF99"/>
          <w:rtl/>
        </w:rPr>
        <w:tab/>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רכב; התקנים לתנועה ביבשה, באויר או בים.</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13 -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לי נשק; תחמושת וקליעים; חמרי נפץ; זיקוקים די -נור.</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 xml:space="preserve">תכות יקרות וסגסוגותיהן וטובין העשויים ממתכות יקרות או המצופים בהן, אשר אינם </w:t>
      </w:r>
      <w:r w:rsidRPr="00441257">
        <w:rPr>
          <w:rStyle w:val="default"/>
          <w:rFonts w:cs="FrankRuehl"/>
          <w:vanish/>
          <w:sz w:val="22"/>
          <w:szCs w:val="22"/>
          <w:shd w:val="clear" w:color="auto" w:fill="FFFF99"/>
          <w:rtl/>
        </w:rPr>
        <w:t>נכ</w:t>
      </w:r>
      <w:r w:rsidRPr="00441257">
        <w:rPr>
          <w:rStyle w:val="default"/>
          <w:rFonts w:cs="FrankRuehl" w:hint="cs"/>
          <w:vanish/>
          <w:sz w:val="22"/>
          <w:szCs w:val="22"/>
          <w:shd w:val="clear" w:color="auto" w:fill="FFFF99"/>
          <w:rtl/>
        </w:rPr>
        <w:t>ללים בסוגים אחרים; תכשיטים, אבנים יקרות; שעונים ומכשירים כרונומטריים.</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15 -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נגינה.</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16 -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ני</w:t>
      </w:r>
      <w:r w:rsidRPr="00441257">
        <w:rPr>
          <w:rStyle w:val="default"/>
          <w:rFonts w:cs="FrankRuehl" w:hint="cs"/>
          <w:vanish/>
          <w:sz w:val="22"/>
          <w:szCs w:val="22"/>
          <w:shd w:val="clear" w:color="auto" w:fill="FFFF99"/>
          <w:rtl/>
        </w:rPr>
        <w:t>יר, קרטון וטובין העשויים מחמרים אלה, שאינם נכללים בסוגים אחרים; דברי דפוס; צרכי כריכת ספרים; צילומים; צרכי כתיבה; דבקים לנייר או לשימוש ביתי</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חמרים לאמני</w:t>
      </w:r>
      <w:r w:rsidRPr="00441257">
        <w:rPr>
          <w:rStyle w:val="default"/>
          <w:rFonts w:cs="FrankRuehl"/>
          <w:vanish/>
          <w:sz w:val="22"/>
          <w:szCs w:val="22"/>
          <w:shd w:val="clear" w:color="auto" w:fill="FFFF99"/>
          <w:rtl/>
        </w:rPr>
        <w:t>ם</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מכחולים; מכונות כתיבה וצרכי משרד (למעט רהיטים); חומרי לימוד והוראה (למעט התקנים); חמרים פלסטיים לאריזה (שאינם נכללים בסוגים אחרים); אותיות דפוס; גלופות.</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17 -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גו</w:t>
      </w:r>
      <w:r w:rsidRPr="00441257">
        <w:rPr>
          <w:rStyle w:val="default"/>
          <w:rFonts w:cs="FrankRuehl" w:hint="cs"/>
          <w:vanish/>
          <w:sz w:val="22"/>
          <w:szCs w:val="22"/>
          <w:shd w:val="clear" w:color="auto" w:fill="FFFF99"/>
          <w:rtl/>
        </w:rPr>
        <w:t>מי, גוטאפרשה, גומי טבעי, אסבסטוס, נציץ, וטובין העשויים מחמרים אלה</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שאינם נכללים</w:t>
      </w:r>
      <w:r w:rsidRPr="00441257">
        <w:rPr>
          <w:rStyle w:val="default"/>
          <w:rFonts w:cs="FrankRuehl"/>
          <w:vanish/>
          <w:sz w:val="22"/>
          <w:szCs w:val="22"/>
          <w:shd w:val="clear" w:color="auto" w:fill="FFFF99"/>
          <w:rtl/>
        </w:rPr>
        <w:t xml:space="preserve"> ב</w:t>
      </w:r>
      <w:r w:rsidRPr="00441257">
        <w:rPr>
          <w:rStyle w:val="default"/>
          <w:rFonts w:cs="FrankRuehl" w:hint="cs"/>
          <w:vanish/>
          <w:sz w:val="22"/>
          <w:szCs w:val="22"/>
          <w:shd w:val="clear" w:color="auto" w:fill="FFFF99"/>
          <w:rtl/>
        </w:rPr>
        <w:t>סוגים אחרים; מוצרים פלסטיים משוחלים לשימוש בייצור; חמרי אטימה, סתימה ובידוד; צינורות גמישים שאינם ממתכת.</w:t>
      </w:r>
    </w:p>
    <w:p w:rsidR="00C37450" w:rsidRPr="00441257" w:rsidRDefault="00C37450" w:rsidP="00C37450">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18 -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עו</w:t>
      </w:r>
      <w:r w:rsidRPr="00441257">
        <w:rPr>
          <w:rStyle w:val="default"/>
          <w:rFonts w:cs="FrankRuehl" w:hint="cs"/>
          <w:vanish/>
          <w:sz w:val="22"/>
          <w:szCs w:val="22"/>
          <w:shd w:val="clear" w:color="auto" w:fill="FFFF99"/>
          <w:rtl/>
        </w:rPr>
        <w:t xml:space="preserve">ר וחיקויי עור, וטובין העשויים מחמרים אלה ושאינם נכללים בסוגים אחרים; עורות בעלי חיים, גלדים, תיבות ותיקי נסיעות; </w:t>
      </w:r>
      <w:r w:rsidRPr="00441257">
        <w:rPr>
          <w:rStyle w:val="default"/>
          <w:rFonts w:cs="FrankRuehl" w:hint="cs"/>
          <w:strike/>
          <w:vanish/>
          <w:sz w:val="22"/>
          <w:szCs w:val="22"/>
          <w:shd w:val="clear" w:color="auto" w:fill="FFFF99"/>
          <w:rtl/>
        </w:rPr>
        <w:t>מטריות, שמשי</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ת ומקלות הלי</w:t>
      </w:r>
      <w:r w:rsidRPr="00441257">
        <w:rPr>
          <w:rStyle w:val="default"/>
          <w:rFonts w:cs="FrankRuehl"/>
          <w:strike/>
          <w:vanish/>
          <w:sz w:val="22"/>
          <w:szCs w:val="22"/>
          <w:shd w:val="clear" w:color="auto" w:fill="FFFF99"/>
          <w:rtl/>
        </w:rPr>
        <w:t>כה</w:t>
      </w:r>
      <w:r w:rsidR="009562C0" w:rsidRPr="00441257">
        <w:rPr>
          <w:rStyle w:val="default"/>
          <w:rFonts w:cs="FrankRuehl" w:hint="cs"/>
          <w:vanish/>
          <w:sz w:val="22"/>
          <w:szCs w:val="22"/>
          <w:shd w:val="clear" w:color="auto" w:fill="FFFF99"/>
          <w:rtl/>
        </w:rPr>
        <w:t xml:space="preserve"> </w:t>
      </w:r>
      <w:r w:rsidR="009562C0" w:rsidRPr="00441257">
        <w:rPr>
          <w:rStyle w:val="default"/>
          <w:rFonts w:cs="FrankRuehl" w:hint="cs"/>
          <w:vanish/>
          <w:sz w:val="22"/>
          <w:szCs w:val="22"/>
          <w:u w:val="single"/>
          <w:shd w:val="clear" w:color="auto" w:fill="FFFF99"/>
          <w:rtl/>
        </w:rPr>
        <w:t>מטריות ושמשיות; מקלות הליכה</w:t>
      </w:r>
      <w:r w:rsidRPr="00441257">
        <w:rPr>
          <w:rStyle w:val="default"/>
          <w:rFonts w:cs="FrankRuehl" w:hint="cs"/>
          <w:vanish/>
          <w:sz w:val="22"/>
          <w:szCs w:val="22"/>
          <w:shd w:val="clear" w:color="auto" w:fill="FFFF99"/>
          <w:rtl/>
        </w:rPr>
        <w:t>; שוטים, רתמות ואוכפים.</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19 -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חמ</w:t>
      </w:r>
      <w:r w:rsidRPr="00441257">
        <w:rPr>
          <w:rStyle w:val="default"/>
          <w:rFonts w:cs="FrankRuehl" w:hint="cs"/>
          <w:vanish/>
          <w:sz w:val="22"/>
          <w:szCs w:val="22"/>
          <w:shd w:val="clear" w:color="auto" w:fill="FFFF99"/>
          <w:rtl/>
        </w:rPr>
        <w:t>רי בנין (לא מתכתיים); צינורות קשיחים מתכתיים לבניה; אספלט, זפת וחמר; בניינים ניידים שאינם מתכתיים, מצבות שאינן ממתכת.</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20 -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רה</w:t>
      </w:r>
      <w:r w:rsidRPr="00441257">
        <w:rPr>
          <w:rStyle w:val="default"/>
          <w:rFonts w:cs="FrankRuehl" w:hint="cs"/>
          <w:vanish/>
          <w:sz w:val="22"/>
          <w:szCs w:val="22"/>
          <w:shd w:val="clear" w:color="auto" w:fill="FFFF99"/>
          <w:rtl/>
        </w:rPr>
        <w:t>יטים, מראות, מסגרות לתמונות, טובין (שאינן נכללים בסוגים אחרים) העשויים מעץ, ש</w:t>
      </w:r>
      <w:r w:rsidRPr="00441257">
        <w:rPr>
          <w:rStyle w:val="default"/>
          <w:rFonts w:cs="FrankRuehl"/>
          <w:vanish/>
          <w:sz w:val="22"/>
          <w:szCs w:val="22"/>
          <w:shd w:val="clear" w:color="auto" w:fill="FFFF99"/>
          <w:rtl/>
        </w:rPr>
        <w:t>ע</w:t>
      </w:r>
      <w:r w:rsidRPr="00441257">
        <w:rPr>
          <w:rStyle w:val="default"/>
          <w:rFonts w:cs="FrankRuehl" w:hint="cs"/>
          <w:vanish/>
          <w:sz w:val="22"/>
          <w:szCs w:val="22"/>
          <w:shd w:val="clear" w:color="auto" w:fill="FFFF99"/>
          <w:rtl/>
        </w:rPr>
        <w:t>ם, סוף, קנים</w:t>
      </w:r>
      <w:r w:rsidRPr="00441257">
        <w:rPr>
          <w:rStyle w:val="default"/>
          <w:rFonts w:cs="FrankRuehl"/>
          <w:vanish/>
          <w:sz w:val="22"/>
          <w:szCs w:val="22"/>
          <w:shd w:val="clear" w:color="auto" w:fill="FFFF99"/>
          <w:rtl/>
        </w:rPr>
        <w:t>, נ</w:t>
      </w:r>
      <w:r w:rsidRPr="00441257">
        <w:rPr>
          <w:rStyle w:val="default"/>
          <w:rFonts w:cs="FrankRuehl" w:hint="cs"/>
          <w:vanish/>
          <w:sz w:val="22"/>
          <w:szCs w:val="22"/>
          <w:shd w:val="clear" w:color="auto" w:fill="FFFF99"/>
          <w:rtl/>
        </w:rPr>
        <w:t>צרים, קרן, עצם, שנהב, עצם לוויתן, צדף, ענבר, אם הפנינה, מירשאום, ותחליפים לחומרים אלה או מפלסטיק.</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21 -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 xml:space="preserve">ים ומכלים לבית ולמטבח; מסרקות וספוגים; מברשות (פרט למכחולים); חמרים לעשיית מברשות; פריטים לצרכי </w:t>
      </w:r>
      <w:r w:rsidRPr="00441257">
        <w:rPr>
          <w:rStyle w:val="default"/>
          <w:rFonts w:cs="FrankRuehl"/>
          <w:vanish/>
          <w:sz w:val="22"/>
          <w:szCs w:val="22"/>
          <w:shd w:val="clear" w:color="auto" w:fill="FFFF99"/>
          <w:rtl/>
        </w:rPr>
        <w:t>נ</w:t>
      </w:r>
      <w:r w:rsidRPr="00441257">
        <w:rPr>
          <w:rStyle w:val="default"/>
          <w:rFonts w:cs="FrankRuehl" w:hint="cs"/>
          <w:vanish/>
          <w:sz w:val="22"/>
          <w:szCs w:val="22"/>
          <w:shd w:val="clear" w:color="auto" w:fill="FFFF99"/>
          <w:rtl/>
        </w:rPr>
        <w:t>יקוי, צמר פל</w:t>
      </w:r>
      <w:r w:rsidRPr="00441257">
        <w:rPr>
          <w:rStyle w:val="default"/>
          <w:rFonts w:cs="FrankRuehl"/>
          <w:vanish/>
          <w:sz w:val="22"/>
          <w:szCs w:val="22"/>
          <w:shd w:val="clear" w:color="auto" w:fill="FFFF99"/>
          <w:rtl/>
        </w:rPr>
        <w:t>דה</w:t>
      </w:r>
      <w:r w:rsidRPr="00441257">
        <w:rPr>
          <w:rStyle w:val="default"/>
          <w:rFonts w:cs="FrankRuehl" w:hint="cs"/>
          <w:vanish/>
          <w:sz w:val="22"/>
          <w:szCs w:val="22"/>
          <w:shd w:val="clear" w:color="auto" w:fill="FFFF99"/>
          <w:rtl/>
        </w:rPr>
        <w:t>; זכוכית בלתי מעובדת או מעובדת למחצה (פרט לזכוכית לצרכי בניה); כלי זכוכית, חרסינה וחומר שאינם כלולים בסוגים אחרים.</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22 -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t>ח</w:t>
      </w:r>
      <w:r w:rsidRPr="00441257">
        <w:rPr>
          <w:rStyle w:val="default"/>
          <w:rFonts w:cs="FrankRuehl" w:hint="cs"/>
          <w:vanish/>
          <w:sz w:val="22"/>
          <w:szCs w:val="22"/>
          <w:shd w:val="clear" w:color="auto" w:fill="FFFF99"/>
          <w:rtl/>
        </w:rPr>
        <w:t>בלים, חוטים, רשתות, אוהלים, יריעות, טרפולין, מפרשים, שקים ותיקים (שאינם כלולים בסוגים אחר</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ם); חמרי ריפ</w:t>
      </w:r>
      <w:r w:rsidRPr="00441257">
        <w:rPr>
          <w:rStyle w:val="default"/>
          <w:rFonts w:cs="FrankRuehl"/>
          <w:vanish/>
          <w:sz w:val="22"/>
          <w:szCs w:val="22"/>
          <w:shd w:val="clear" w:color="auto" w:fill="FFFF99"/>
          <w:rtl/>
        </w:rPr>
        <w:t>וד</w:t>
      </w:r>
      <w:r w:rsidRPr="00441257">
        <w:rPr>
          <w:rStyle w:val="default"/>
          <w:rFonts w:cs="FrankRuehl" w:hint="cs"/>
          <w:vanish/>
          <w:sz w:val="22"/>
          <w:szCs w:val="22"/>
          <w:shd w:val="clear" w:color="auto" w:fill="FFFF99"/>
          <w:rtl/>
        </w:rPr>
        <w:t xml:space="preserve"> ומילוי (למעט גומי או פלסטיק); חמרי טקסטיל סיביים גולמיים.</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23 -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טווה וחוטים לשימוש באריגה.</w:t>
      </w:r>
    </w:p>
    <w:p w:rsidR="00C37450" w:rsidRPr="00441257" w:rsidRDefault="00C37450" w:rsidP="00C37450">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א</w:t>
      </w:r>
      <w:r w:rsidRPr="00441257">
        <w:rPr>
          <w:rStyle w:val="default"/>
          <w:rFonts w:cs="FrankRuehl" w:hint="cs"/>
          <w:vanish/>
          <w:sz w:val="22"/>
          <w:szCs w:val="22"/>
          <w:shd w:val="clear" w:color="auto" w:fill="FFFF99"/>
          <w:rtl/>
        </w:rPr>
        <w:t xml:space="preserve">ריגים ומוצרי אריגה, שאינם נכללים בסוגים אחרים; </w:t>
      </w:r>
      <w:r w:rsidRPr="00441257">
        <w:rPr>
          <w:rStyle w:val="default"/>
          <w:rFonts w:cs="FrankRuehl" w:hint="cs"/>
          <w:strike/>
          <w:vanish/>
          <w:sz w:val="22"/>
          <w:szCs w:val="22"/>
          <w:shd w:val="clear" w:color="auto" w:fill="FFFF99"/>
          <w:rtl/>
        </w:rPr>
        <w:t>כיסוי מיטה ושולחן</w:t>
      </w:r>
      <w:r w:rsidR="009562C0" w:rsidRPr="00441257">
        <w:rPr>
          <w:rStyle w:val="default"/>
          <w:rFonts w:cs="FrankRuehl" w:hint="cs"/>
          <w:vanish/>
          <w:sz w:val="22"/>
          <w:szCs w:val="22"/>
          <w:shd w:val="clear" w:color="auto" w:fill="FFFF99"/>
          <w:rtl/>
        </w:rPr>
        <w:t xml:space="preserve"> </w:t>
      </w:r>
      <w:r w:rsidR="009562C0" w:rsidRPr="00441257">
        <w:rPr>
          <w:rStyle w:val="default"/>
          <w:rFonts w:cs="FrankRuehl" w:hint="cs"/>
          <w:vanish/>
          <w:sz w:val="22"/>
          <w:szCs w:val="22"/>
          <w:u w:val="single"/>
          <w:shd w:val="clear" w:color="auto" w:fill="FFFF99"/>
          <w:rtl/>
        </w:rPr>
        <w:t>כיסויי מיטה; כיסויי שולחן</w:t>
      </w:r>
      <w:r w:rsidRPr="00441257">
        <w:rPr>
          <w:rStyle w:val="default"/>
          <w:rFonts w:cs="FrankRuehl" w:hint="cs"/>
          <w:vanish/>
          <w:sz w:val="22"/>
          <w:szCs w:val="22"/>
          <w:shd w:val="clear" w:color="auto" w:fill="FFFF99"/>
          <w:rtl/>
        </w:rPr>
        <w:t>.</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25 -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t>ד</w:t>
      </w:r>
      <w:r w:rsidRPr="00441257">
        <w:rPr>
          <w:rStyle w:val="default"/>
          <w:rFonts w:cs="FrankRuehl" w:hint="cs"/>
          <w:vanish/>
          <w:sz w:val="22"/>
          <w:szCs w:val="22"/>
          <w:shd w:val="clear" w:color="auto" w:fill="FFFF99"/>
          <w:rtl/>
        </w:rPr>
        <w:t>ברי הלבשה, הנעלה וכיסויי ראש.</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26 -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ת</w:t>
      </w:r>
      <w:r w:rsidRPr="00441257">
        <w:rPr>
          <w:rStyle w:val="default"/>
          <w:rFonts w:cs="FrankRuehl" w:hint="cs"/>
          <w:vanish/>
          <w:sz w:val="22"/>
          <w:szCs w:val="22"/>
          <w:shd w:val="clear" w:color="auto" w:fill="FFFF99"/>
          <w:rtl/>
        </w:rPr>
        <w:t>חרה ומעשי רקמה, סרטים ומקלעות; כ</w:t>
      </w:r>
      <w:r w:rsidRPr="00441257">
        <w:rPr>
          <w:rStyle w:val="default"/>
          <w:rFonts w:cs="FrankRuehl"/>
          <w:vanish/>
          <w:sz w:val="22"/>
          <w:szCs w:val="22"/>
          <w:shd w:val="clear" w:color="auto" w:fill="FFFF99"/>
          <w:rtl/>
        </w:rPr>
        <w:t>פת</w:t>
      </w:r>
      <w:r w:rsidRPr="00441257">
        <w:rPr>
          <w:rStyle w:val="default"/>
          <w:rFonts w:cs="FrankRuehl" w:hint="cs"/>
          <w:vanish/>
          <w:sz w:val="22"/>
          <w:szCs w:val="22"/>
          <w:shd w:val="clear" w:color="auto" w:fill="FFFF99"/>
          <w:rtl/>
        </w:rPr>
        <w:t>ורים; ווים ולולאות, סיכות ומחטים; פרחים מלאכותיים.</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27 -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טיחים, מרבדים, מחצלאות, לינולאום וחמרים אחרים לכיסוי רצפות קיימות; וילאות קיר (שאינם מאריג).</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28 -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שחקים וצעצועים; צרכי התעמלות וספורט שאינם נכללים בסוגים אחרים; קישוטים לעצי ח</w:t>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 xml:space="preserve"> המולד.</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 xml:space="preserve">ג </w:t>
      </w:r>
      <w:r w:rsidRPr="00441257">
        <w:rPr>
          <w:rStyle w:val="default"/>
          <w:rFonts w:cs="FrankRuehl"/>
          <w:vanish/>
          <w:sz w:val="22"/>
          <w:szCs w:val="22"/>
          <w:shd w:val="clear" w:color="auto" w:fill="FFFF99"/>
          <w:rtl/>
        </w:rPr>
        <w:t>29 -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שר, דגים, עופות וציד; תמציות בשר; פירות וירקות משומרים, מיובשים ומבושלים; ריבות, מרקחות, לפתנים, ביצים, חלב ומוצרי חלב; שמני ושומני מאכל.</w:t>
      </w:r>
    </w:p>
    <w:p w:rsidR="00C37450" w:rsidRPr="00441257" w:rsidRDefault="00C37450" w:rsidP="00C37450">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30 -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ק</w:t>
      </w:r>
      <w:r w:rsidRPr="00441257">
        <w:rPr>
          <w:rStyle w:val="default"/>
          <w:rFonts w:cs="FrankRuehl" w:hint="cs"/>
          <w:strike/>
          <w:vanish/>
          <w:sz w:val="22"/>
          <w:szCs w:val="22"/>
          <w:shd w:val="clear" w:color="auto" w:fill="FFFF99"/>
          <w:rtl/>
        </w:rPr>
        <w:t>פה, תה, סוכר, אורז, טפיוקה, סגו, תחליפי קפה; קמח ומוצרים העשויים מדגנים, לחם, דברי מא</w:t>
      </w:r>
      <w:r w:rsidRPr="00441257">
        <w:rPr>
          <w:rStyle w:val="default"/>
          <w:rFonts w:cs="FrankRuehl"/>
          <w:strike/>
          <w:vanish/>
          <w:sz w:val="22"/>
          <w:szCs w:val="22"/>
          <w:shd w:val="clear" w:color="auto" w:fill="FFFF99"/>
          <w:rtl/>
        </w:rPr>
        <w:t>פ</w:t>
      </w:r>
      <w:r w:rsidRPr="00441257">
        <w:rPr>
          <w:rStyle w:val="default"/>
          <w:rFonts w:cs="FrankRuehl" w:hint="cs"/>
          <w:strike/>
          <w:vanish/>
          <w:sz w:val="22"/>
          <w:szCs w:val="22"/>
          <w:shd w:val="clear" w:color="auto" w:fill="FFFF99"/>
          <w:rtl/>
        </w:rPr>
        <w:t>ה וממתקים, ג</w:t>
      </w:r>
      <w:r w:rsidRPr="00441257">
        <w:rPr>
          <w:rStyle w:val="default"/>
          <w:rFonts w:cs="FrankRuehl"/>
          <w:strike/>
          <w:vanish/>
          <w:sz w:val="22"/>
          <w:szCs w:val="22"/>
          <w:shd w:val="clear" w:color="auto" w:fill="FFFF99"/>
          <w:rtl/>
        </w:rPr>
        <w:t>לי</w:t>
      </w:r>
      <w:r w:rsidRPr="00441257">
        <w:rPr>
          <w:rStyle w:val="default"/>
          <w:rFonts w:cs="FrankRuehl" w:hint="cs"/>
          <w:strike/>
          <w:vanish/>
          <w:sz w:val="22"/>
          <w:szCs w:val="22"/>
          <w:shd w:val="clear" w:color="auto" w:fill="FFFF99"/>
          <w:rtl/>
        </w:rPr>
        <w:t>דות; דבש; נופת; שמרים, אבקת אפיה; מלח, חרדל, רטבים (נותני טעם); תבלינים; קרח</w:t>
      </w:r>
      <w:r w:rsidR="00AA072D" w:rsidRPr="00441257">
        <w:rPr>
          <w:rStyle w:val="default"/>
          <w:rFonts w:cs="FrankRuehl" w:hint="cs"/>
          <w:vanish/>
          <w:sz w:val="22"/>
          <w:szCs w:val="22"/>
          <w:shd w:val="clear" w:color="auto" w:fill="FFFF99"/>
          <w:rtl/>
        </w:rPr>
        <w:t xml:space="preserve"> </w:t>
      </w:r>
      <w:r w:rsidR="00AA072D" w:rsidRPr="00441257">
        <w:rPr>
          <w:rStyle w:val="default"/>
          <w:rFonts w:cs="FrankRuehl" w:hint="cs"/>
          <w:vanish/>
          <w:sz w:val="22"/>
          <w:szCs w:val="22"/>
          <w:u w:val="single"/>
          <w:shd w:val="clear" w:color="auto" w:fill="FFFF99"/>
          <w:rtl/>
        </w:rPr>
        <w:t>קפה, תה, קקאו ותחליפי קפה; אורז; טפיוקה וסגו; קמח ומוצרים העשויים מדגנים; לחם, דברי מאפה וממתקים; גלידות; סוכר, דבש; נופת; שמרים, אבקת אפייה; מלח; חרדל, חומץ, רטבים (נותני טעם); תבלינים; קרח</w:t>
      </w:r>
      <w:r w:rsidRPr="00441257">
        <w:rPr>
          <w:rStyle w:val="default"/>
          <w:rFonts w:cs="FrankRuehl" w:hint="cs"/>
          <w:vanish/>
          <w:sz w:val="22"/>
          <w:szCs w:val="22"/>
          <w:shd w:val="clear" w:color="auto" w:fill="FFFF99"/>
          <w:rtl/>
        </w:rPr>
        <w:t>.</w:t>
      </w:r>
    </w:p>
    <w:p w:rsidR="00C37450" w:rsidRPr="00441257" w:rsidRDefault="00C37450" w:rsidP="00AA072D">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31 -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מו</w:t>
      </w:r>
      <w:r w:rsidRPr="00441257">
        <w:rPr>
          <w:rStyle w:val="default"/>
          <w:rFonts w:cs="FrankRuehl" w:hint="cs"/>
          <w:strike/>
          <w:vanish/>
          <w:sz w:val="22"/>
          <w:szCs w:val="22"/>
          <w:shd w:val="clear" w:color="auto" w:fill="FFFF99"/>
          <w:rtl/>
        </w:rPr>
        <w:t>צרי חקלאות, גננות, יערנות ותבואות</w:t>
      </w:r>
      <w:r w:rsidR="00AA072D" w:rsidRPr="00441257">
        <w:rPr>
          <w:rStyle w:val="default"/>
          <w:rFonts w:cs="FrankRuehl" w:hint="cs"/>
          <w:vanish/>
          <w:sz w:val="22"/>
          <w:szCs w:val="22"/>
          <w:shd w:val="clear" w:color="auto" w:fill="FFFF99"/>
          <w:rtl/>
        </w:rPr>
        <w:t xml:space="preserve"> </w:t>
      </w:r>
      <w:r w:rsidR="00AA072D" w:rsidRPr="00441257">
        <w:rPr>
          <w:rStyle w:val="default"/>
          <w:rFonts w:cs="FrankRuehl" w:hint="cs"/>
          <w:vanish/>
          <w:sz w:val="22"/>
          <w:szCs w:val="22"/>
          <w:u w:val="single"/>
          <w:shd w:val="clear" w:color="auto" w:fill="FFFF99"/>
          <w:rtl/>
        </w:rPr>
        <w:t>תבואות ומוצרי חקלאית, גננות ויערנות</w:t>
      </w:r>
      <w:r w:rsidRPr="00441257">
        <w:rPr>
          <w:rStyle w:val="default"/>
          <w:rFonts w:cs="FrankRuehl" w:hint="cs"/>
          <w:vanish/>
          <w:sz w:val="22"/>
          <w:szCs w:val="22"/>
          <w:shd w:val="clear" w:color="auto" w:fill="FFFF99"/>
          <w:rtl/>
        </w:rPr>
        <w:t xml:space="preserve"> שאינם נכללים בסוגים אחרים; בעלי חיים; פירות וירקות טריים; </w:t>
      </w:r>
      <w:r w:rsidRPr="00441257">
        <w:rPr>
          <w:rStyle w:val="default"/>
          <w:rFonts w:cs="FrankRuehl" w:hint="cs"/>
          <w:strike/>
          <w:vanish/>
          <w:sz w:val="22"/>
          <w:szCs w:val="22"/>
          <w:shd w:val="clear" w:color="auto" w:fill="FFFF99"/>
          <w:rtl/>
        </w:rPr>
        <w:t>זרעים, שתילים ופרחים חיים</w:t>
      </w:r>
      <w:r w:rsidR="00AA072D" w:rsidRPr="00441257">
        <w:rPr>
          <w:rStyle w:val="default"/>
          <w:rFonts w:cs="FrankRuehl" w:hint="cs"/>
          <w:vanish/>
          <w:sz w:val="22"/>
          <w:szCs w:val="22"/>
          <w:shd w:val="clear" w:color="auto" w:fill="FFFF99"/>
          <w:rtl/>
        </w:rPr>
        <w:t xml:space="preserve"> </w:t>
      </w:r>
      <w:r w:rsidR="00AA072D" w:rsidRPr="00441257">
        <w:rPr>
          <w:rStyle w:val="default"/>
          <w:rFonts w:cs="FrankRuehl" w:hint="cs"/>
          <w:vanish/>
          <w:sz w:val="22"/>
          <w:szCs w:val="22"/>
          <w:u w:val="single"/>
          <w:shd w:val="clear" w:color="auto" w:fill="FFFF99"/>
          <w:rtl/>
        </w:rPr>
        <w:t>זרעים; שתילים ופרחים חיים</w:t>
      </w:r>
      <w:r w:rsidRPr="00441257">
        <w:rPr>
          <w:rStyle w:val="default"/>
          <w:rFonts w:cs="FrankRuehl" w:hint="cs"/>
          <w:vanish/>
          <w:sz w:val="22"/>
          <w:szCs w:val="22"/>
          <w:shd w:val="clear" w:color="auto" w:fill="FFFF99"/>
          <w:rtl/>
        </w:rPr>
        <w:t>; מזון לבעלי חיים, לתת.</w:t>
      </w:r>
    </w:p>
    <w:p w:rsidR="00C37450" w:rsidRPr="00441257" w:rsidRDefault="00C37450" w:rsidP="00342419">
      <w:pPr>
        <w:pStyle w:val="P00"/>
        <w:spacing w:before="0"/>
        <w:ind w:left="0" w:right="1134"/>
        <w:rPr>
          <w:rStyle w:val="default"/>
          <w:rFonts w:cs="FrankRuehl" w:hint="cs"/>
          <w:vanish/>
          <w:sz w:val="20"/>
          <w:szCs w:val="20"/>
          <w:shd w:val="clear" w:color="auto" w:fill="FFFF99"/>
          <w:rtl/>
        </w:rPr>
      </w:pPr>
    </w:p>
    <w:p w:rsidR="00342419" w:rsidRPr="00441257" w:rsidRDefault="00342419" w:rsidP="00342419">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1.1.2016</w:t>
      </w:r>
    </w:p>
    <w:p w:rsidR="00342419" w:rsidRPr="00441257" w:rsidRDefault="00342419" w:rsidP="00342419">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תשע"ו-2015</w:t>
      </w:r>
    </w:p>
    <w:p w:rsidR="00342419" w:rsidRPr="00441257" w:rsidRDefault="00342419" w:rsidP="00342419">
      <w:pPr>
        <w:pStyle w:val="P00"/>
        <w:spacing w:before="0"/>
        <w:ind w:left="0" w:right="1134"/>
        <w:rPr>
          <w:rStyle w:val="default"/>
          <w:rFonts w:cs="FrankRuehl" w:hint="cs"/>
          <w:vanish/>
          <w:sz w:val="20"/>
          <w:szCs w:val="20"/>
          <w:shd w:val="clear" w:color="auto" w:fill="FFFF99"/>
          <w:rtl/>
        </w:rPr>
      </w:pPr>
      <w:hyperlink r:id="rId255" w:history="1">
        <w:r w:rsidRPr="00441257">
          <w:rPr>
            <w:rStyle w:val="Hyperlink"/>
            <w:rFonts w:cs="FrankRuehl" w:hint="cs"/>
            <w:vanish/>
            <w:szCs w:val="20"/>
            <w:shd w:val="clear" w:color="auto" w:fill="FFFF99"/>
            <w:rtl/>
          </w:rPr>
          <w:t>ק"ת תשע"ו מס' 7587</w:t>
        </w:r>
      </w:hyperlink>
      <w:r w:rsidRPr="00441257">
        <w:rPr>
          <w:rStyle w:val="default"/>
          <w:rFonts w:cs="FrankRuehl" w:hint="cs"/>
          <w:vanish/>
          <w:sz w:val="20"/>
          <w:szCs w:val="20"/>
          <w:shd w:val="clear" w:color="auto" w:fill="FFFF99"/>
          <w:rtl/>
        </w:rPr>
        <w:t xml:space="preserve"> מיום 24.12.2015 עמ' 354</w:t>
      </w:r>
    </w:p>
    <w:p w:rsidR="00342419" w:rsidRPr="00441257" w:rsidRDefault="00342419" w:rsidP="00342419">
      <w:pPr>
        <w:pStyle w:val="P02"/>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2 -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t>צב</w:t>
      </w:r>
      <w:r w:rsidRPr="00441257">
        <w:rPr>
          <w:rStyle w:val="default"/>
          <w:rFonts w:cs="FrankRuehl" w:hint="cs"/>
          <w:vanish/>
          <w:sz w:val="22"/>
          <w:szCs w:val="22"/>
          <w:shd w:val="clear" w:color="auto" w:fill="FFFF99"/>
          <w:rtl/>
        </w:rPr>
        <w:t>עים, ורנישים, לכות; חמרים מש</w:t>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רים בפני חלו</w:t>
      </w:r>
      <w:r w:rsidRPr="00441257">
        <w:rPr>
          <w:rStyle w:val="default"/>
          <w:rFonts w:cs="FrankRuehl"/>
          <w:vanish/>
          <w:sz w:val="22"/>
          <w:szCs w:val="22"/>
          <w:shd w:val="clear" w:color="auto" w:fill="FFFF99"/>
          <w:rtl/>
        </w:rPr>
        <w:t>דה</w:t>
      </w:r>
      <w:r w:rsidRPr="00441257">
        <w:rPr>
          <w:rStyle w:val="default"/>
          <w:rFonts w:cs="FrankRuehl" w:hint="cs"/>
          <w:vanish/>
          <w:sz w:val="22"/>
          <w:szCs w:val="22"/>
          <w:shd w:val="clear" w:color="auto" w:fill="FFFF99"/>
          <w:rtl/>
        </w:rPr>
        <w:t xml:space="preserve"> וקלקול עץ; חומר גוון, קובעי צבע; שרפים טבעיים גלמיים; </w:t>
      </w:r>
      <w:r w:rsidRPr="00441257">
        <w:rPr>
          <w:rStyle w:val="default"/>
          <w:rFonts w:cs="FrankRuehl" w:hint="cs"/>
          <w:strike/>
          <w:vanish/>
          <w:sz w:val="22"/>
          <w:szCs w:val="22"/>
          <w:shd w:val="clear" w:color="auto" w:fill="FFFF99"/>
          <w:rtl/>
        </w:rPr>
        <w:t>מתכות בצורת ריקועים ואבקה עבור צבעים, קשטנים, מדפיסים ואומנים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מתכות בצורת ריקועים ואבקה לשימוש בצביעה, בקישוט, בהדפסה ובאומנות</w:t>
      </w:r>
      <w:r w:rsidRPr="00441257">
        <w:rPr>
          <w:rStyle w:val="default"/>
          <w:rFonts w:cs="FrankRuehl" w:hint="cs"/>
          <w:vanish/>
          <w:sz w:val="22"/>
          <w:szCs w:val="22"/>
          <w:shd w:val="clear" w:color="auto" w:fill="FFFF99"/>
          <w:rtl/>
        </w:rPr>
        <w:t>.</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3 -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t>ת</w:t>
      </w:r>
      <w:r w:rsidRPr="00441257">
        <w:rPr>
          <w:rStyle w:val="default"/>
          <w:rFonts w:cs="FrankRuehl" w:hint="cs"/>
          <w:vanish/>
          <w:sz w:val="22"/>
          <w:szCs w:val="22"/>
          <w:shd w:val="clear" w:color="auto" w:fill="FFFF99"/>
          <w:rtl/>
        </w:rPr>
        <w:t>כשירי הלבנה וחמרים אחרים המשמשים לכביסה; תכשירי ניקוי, צחצוח, מריקה ושפשוף; סבונים; בשמים, שמנים את</w:t>
      </w:r>
      <w:r w:rsidRPr="00441257">
        <w:rPr>
          <w:rStyle w:val="default"/>
          <w:rFonts w:cs="FrankRuehl"/>
          <w:vanish/>
          <w:sz w:val="22"/>
          <w:szCs w:val="22"/>
          <w:shd w:val="clear" w:color="auto" w:fill="FFFF99"/>
          <w:rtl/>
        </w:rPr>
        <w:t>רי</w:t>
      </w:r>
      <w:r w:rsidRPr="00441257">
        <w:rPr>
          <w:rStyle w:val="default"/>
          <w:rFonts w:cs="FrankRuehl" w:hint="cs"/>
          <w:vanish/>
          <w:sz w:val="22"/>
          <w:szCs w:val="22"/>
          <w:shd w:val="clear" w:color="auto" w:fill="FFFF99"/>
          <w:rtl/>
        </w:rPr>
        <w:t>ים, תכשירי קוסמטיקה, תרחצים לשיער; משחות שיניים.</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t>שמ</w:t>
      </w:r>
      <w:r w:rsidRPr="00441257">
        <w:rPr>
          <w:rStyle w:val="default"/>
          <w:rFonts w:cs="FrankRuehl" w:hint="cs"/>
          <w:vanish/>
          <w:sz w:val="22"/>
          <w:szCs w:val="22"/>
          <w:shd w:val="clear" w:color="auto" w:fill="FFFF99"/>
          <w:rtl/>
        </w:rPr>
        <w:t>נים ושומנים תעשייתים; שמני סיכה; תרכובות סופגות אבק, תרכובות מלחלחות ותרכובות מקשרות; חמרי דלק (לרבות בנזין למנועים) ומאור; נרות ופתילות לתאורה.</w:t>
      </w:r>
    </w:p>
    <w:p w:rsidR="00342419" w:rsidRPr="00441257" w:rsidRDefault="00342419" w:rsidP="0034241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5 -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strike/>
          <w:vanish/>
          <w:sz w:val="22"/>
          <w:szCs w:val="22"/>
          <w:shd w:val="clear" w:color="auto" w:fill="FFFF99"/>
          <w:rtl/>
        </w:rPr>
        <w:t>תכשירי רוקחות ווטרינריים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תכשירי רוקחות, רפואה ווטרינריה</w:t>
      </w:r>
      <w:r w:rsidRPr="00441257">
        <w:rPr>
          <w:rStyle w:val="default"/>
          <w:rFonts w:cs="FrankRuehl" w:hint="cs"/>
          <w:vanish/>
          <w:sz w:val="22"/>
          <w:szCs w:val="22"/>
          <w:shd w:val="clear" w:color="auto" w:fill="FFFF99"/>
          <w:rtl/>
        </w:rPr>
        <w:t>; תכשירים סניטריים לשימוש רפואי; מזון וחומרים דיאטטיים המותאמים לשימוש רפואי ווטרינרי; מזון לתינוקות; תוספי תזונה לבני אדם ולחיות; איספלניות, חמרי חבישה; חמרים למילוי שיניים, שעוה המשמשת לריפוי שיניים; חמרי חיטוי; תכשירים להשמדת רמשים; קוטלי פטריות וקוטלי עשבים.</w:t>
      </w:r>
    </w:p>
    <w:p w:rsidR="00342419" w:rsidRPr="00441257" w:rsidRDefault="00342419" w:rsidP="0034241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6 -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מת</w:t>
      </w:r>
      <w:r w:rsidRPr="00441257">
        <w:rPr>
          <w:rStyle w:val="default"/>
          <w:rFonts w:cs="FrankRuehl" w:hint="cs"/>
          <w:vanish/>
          <w:sz w:val="22"/>
          <w:szCs w:val="22"/>
          <w:shd w:val="clear" w:color="auto" w:fill="FFFF99"/>
          <w:rtl/>
        </w:rPr>
        <w:t>כות פשוטות וסגסוגותיהן; חומרי בניה ממתכת; בתים ני</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דים ממתכת; ח</w:t>
      </w:r>
      <w:r w:rsidRPr="00441257">
        <w:rPr>
          <w:rStyle w:val="default"/>
          <w:rFonts w:cs="FrankRuehl"/>
          <w:vanish/>
          <w:sz w:val="22"/>
          <w:szCs w:val="22"/>
          <w:shd w:val="clear" w:color="auto" w:fill="FFFF99"/>
          <w:rtl/>
        </w:rPr>
        <w:t>מר</w:t>
      </w:r>
      <w:r w:rsidRPr="00441257">
        <w:rPr>
          <w:rStyle w:val="default"/>
          <w:rFonts w:cs="FrankRuehl" w:hint="cs"/>
          <w:vanish/>
          <w:sz w:val="22"/>
          <w:szCs w:val="22"/>
          <w:shd w:val="clear" w:color="auto" w:fill="FFFF99"/>
          <w:rtl/>
        </w:rPr>
        <w:t xml:space="preserve">ים מתכתיים עבור פסי מסילות רכבת; כבלים ותייל לא חשמליים העשויים ממתכת פשוטה; מוצרי ברזל, פריטים קטנים של מוצרי מתכת; צינורות ואבובים ממתכת; כספות; </w:t>
      </w:r>
      <w:r w:rsidRPr="00441257">
        <w:rPr>
          <w:rStyle w:val="default"/>
          <w:rFonts w:cs="FrankRuehl" w:hint="cs"/>
          <w:strike/>
          <w:vanish/>
          <w:sz w:val="22"/>
          <w:szCs w:val="22"/>
          <w:shd w:val="clear" w:color="auto" w:fill="FFFF99"/>
          <w:rtl/>
        </w:rPr>
        <w:t>סחורות ממתכת פשוטה שאינן נכללות בסוגים אחרים:</w:t>
      </w:r>
      <w:r w:rsidRPr="00441257">
        <w:rPr>
          <w:rStyle w:val="default"/>
          <w:rFonts w:cs="FrankRuehl" w:hint="cs"/>
          <w:vanish/>
          <w:sz w:val="22"/>
          <w:szCs w:val="22"/>
          <w:shd w:val="clear" w:color="auto" w:fill="FFFF99"/>
          <w:rtl/>
        </w:rPr>
        <w:t xml:space="preserve"> עופרות מתכת.</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7 -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מכ</w:t>
      </w:r>
      <w:r w:rsidRPr="00441257">
        <w:rPr>
          <w:rStyle w:val="default"/>
          <w:rFonts w:cs="FrankRuehl" w:hint="cs"/>
          <w:vanish/>
          <w:sz w:val="22"/>
          <w:szCs w:val="22"/>
          <w:shd w:val="clear" w:color="auto" w:fill="FFFF99"/>
          <w:rtl/>
        </w:rPr>
        <w:t>ונות וכלי מכונות; מנועים</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למעט מנועים</w:t>
      </w:r>
      <w:r w:rsidRPr="00441257">
        <w:rPr>
          <w:rStyle w:val="default"/>
          <w:rFonts w:cs="FrankRuehl"/>
          <w:vanish/>
          <w:sz w:val="22"/>
          <w:szCs w:val="22"/>
          <w:shd w:val="clear" w:color="auto" w:fill="FFFF99"/>
          <w:rtl/>
        </w:rPr>
        <w:t xml:space="preserve"> ל</w:t>
      </w:r>
      <w:r w:rsidRPr="00441257">
        <w:rPr>
          <w:rStyle w:val="default"/>
          <w:rFonts w:cs="FrankRuehl" w:hint="cs"/>
          <w:vanish/>
          <w:sz w:val="22"/>
          <w:szCs w:val="22"/>
          <w:shd w:val="clear" w:color="auto" w:fill="FFFF99"/>
          <w:rtl/>
        </w:rPr>
        <w:t>כלי רכב יבשתיים); מצמדים ורכיבי תמסורת (למעט לכלי רכב יבשתיים); מכשירים חקלאיים; חממות לביצים; מכונות מכירה אוטומטיות.</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8 -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עבודה ומכשירי עבודה ידניים (המופעלים ידנית); סכו"ם; נשק צד: תערים.</w:t>
      </w:r>
    </w:p>
    <w:p w:rsidR="00342419" w:rsidRPr="00441257" w:rsidRDefault="00342419" w:rsidP="0034241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9 -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קנים ומכשירים לשימוש במדע, בחקירת הים, במחקר, בצ</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 xml:space="preserve">לום, בראיה, </w:t>
      </w:r>
      <w:r w:rsidRPr="00441257">
        <w:rPr>
          <w:rStyle w:val="default"/>
          <w:rFonts w:cs="FrankRuehl"/>
          <w:vanish/>
          <w:sz w:val="22"/>
          <w:szCs w:val="22"/>
          <w:shd w:val="clear" w:color="auto" w:fill="FFFF99"/>
          <w:rtl/>
        </w:rPr>
        <w:t>בש</w:t>
      </w:r>
      <w:r w:rsidRPr="00441257">
        <w:rPr>
          <w:rStyle w:val="default"/>
          <w:rFonts w:cs="FrankRuehl" w:hint="cs"/>
          <w:vanish/>
          <w:sz w:val="22"/>
          <w:szCs w:val="22"/>
          <w:shd w:val="clear" w:color="auto" w:fill="FFFF99"/>
          <w:rtl/>
        </w:rPr>
        <w:t>קילה, במדידה, באיתות, בבדיקה (פיקוח), בהצלת נפשות ובהוראה; התקנים ומכשירים להולכה, מיתוג, המרה, צבירה, וויסות או בקרה על חשמל; התקנים להקלטה, העברה או שחזור של קול וחוזי; נושאי נתונים מגנטיים, דיסקות להקלטה; קומפקט דיסק; תקליטורי די וי די ואמצעי תקשורת אחרים להקלטה דיגיטלית; מנגנונים בעבור מכשירים המופעלים על ידי מטבע; קופות רושמות, מכונות חישוב, ציוד לעיבוד נתונים; מחשבים; תוכנות מחשב; מכשירים לכיבוי אש.</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תקנים ומכשירים המשמשים לניתוח, לרפואה, לריפוי שיניים ולריפוי וטרינרי; איברים, עיניים ושיניים, כולם מלאכותיים; פריטים אורתופדיים: חמרי תפירה.</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11 -</w:t>
      </w:r>
      <w:r w:rsidRPr="00441257">
        <w:rPr>
          <w:rFonts w:cs="FrankRuehl"/>
          <w:vanish/>
          <w:sz w:val="22"/>
          <w:szCs w:val="22"/>
          <w:shd w:val="clear" w:color="auto" w:fill="FFFF99"/>
          <w:rtl/>
        </w:rPr>
        <w:tab/>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קנים למאור, לחימום להפקת אדים, לבישול, לקירור, לייבו</w:t>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 xml:space="preserve">, לאיוורור, </w:t>
      </w:r>
      <w:r w:rsidRPr="00441257">
        <w:rPr>
          <w:rStyle w:val="default"/>
          <w:rFonts w:cs="FrankRuehl"/>
          <w:vanish/>
          <w:sz w:val="22"/>
          <w:szCs w:val="22"/>
          <w:shd w:val="clear" w:color="auto" w:fill="FFFF99"/>
          <w:rtl/>
        </w:rPr>
        <w:t>לא</w:t>
      </w:r>
      <w:r w:rsidRPr="00441257">
        <w:rPr>
          <w:rStyle w:val="default"/>
          <w:rFonts w:cs="FrankRuehl" w:hint="cs"/>
          <w:vanish/>
          <w:sz w:val="22"/>
          <w:szCs w:val="22"/>
          <w:shd w:val="clear" w:color="auto" w:fill="FFFF99"/>
          <w:rtl/>
        </w:rPr>
        <w:t>ספקת מים ולמטרות סניטריות.</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12 -</w:t>
      </w:r>
      <w:r w:rsidRPr="00441257">
        <w:rPr>
          <w:rFonts w:cs="FrankRuehl"/>
          <w:vanish/>
          <w:sz w:val="22"/>
          <w:szCs w:val="22"/>
          <w:shd w:val="clear" w:color="auto" w:fill="FFFF99"/>
          <w:rtl/>
        </w:rPr>
        <w:tab/>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רכב; התקנים לתנועה ביבשה, באויר או בים.</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13 -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לי נשק; תחמושת וקליעים; חמרי נפץ; זיקוקים די -נור.</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 xml:space="preserve">תכות יקרות וסגסוגותיהן </w:t>
      </w:r>
      <w:r w:rsidRPr="00441257">
        <w:rPr>
          <w:rStyle w:val="default"/>
          <w:rFonts w:cs="FrankRuehl" w:hint="cs"/>
          <w:strike/>
          <w:vanish/>
          <w:sz w:val="22"/>
          <w:szCs w:val="22"/>
          <w:shd w:val="clear" w:color="auto" w:fill="FFFF99"/>
          <w:rtl/>
        </w:rPr>
        <w:t xml:space="preserve">וטובין העשויים ממתכות יקרות או המצופים בהן, אשר אינם </w:t>
      </w:r>
      <w:r w:rsidRPr="00441257">
        <w:rPr>
          <w:rStyle w:val="default"/>
          <w:rFonts w:cs="FrankRuehl"/>
          <w:strike/>
          <w:vanish/>
          <w:sz w:val="22"/>
          <w:szCs w:val="22"/>
          <w:shd w:val="clear" w:color="auto" w:fill="FFFF99"/>
          <w:rtl/>
        </w:rPr>
        <w:t>נכ</w:t>
      </w:r>
      <w:r w:rsidRPr="00441257">
        <w:rPr>
          <w:rStyle w:val="default"/>
          <w:rFonts w:cs="FrankRuehl" w:hint="cs"/>
          <w:strike/>
          <w:vanish/>
          <w:sz w:val="22"/>
          <w:szCs w:val="22"/>
          <w:shd w:val="clear" w:color="auto" w:fill="FFFF99"/>
          <w:rtl/>
        </w:rPr>
        <w:t>ללים בסוגים אחרים</w:t>
      </w:r>
      <w:r w:rsidRPr="00441257">
        <w:rPr>
          <w:rStyle w:val="default"/>
          <w:rFonts w:cs="FrankRuehl" w:hint="cs"/>
          <w:vanish/>
          <w:sz w:val="22"/>
          <w:szCs w:val="22"/>
          <w:shd w:val="clear" w:color="auto" w:fill="FFFF99"/>
          <w:rtl/>
        </w:rPr>
        <w:t>; תכשיטים, אבנים יקרות; שעונים ומכשירים כרונומטריים.</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15 -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נגינה.</w:t>
      </w:r>
    </w:p>
    <w:p w:rsidR="00342419" w:rsidRPr="00441257" w:rsidRDefault="00342419" w:rsidP="0034241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16 -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ני</w:t>
      </w:r>
      <w:r w:rsidRPr="00441257">
        <w:rPr>
          <w:rStyle w:val="default"/>
          <w:rFonts w:cs="FrankRuehl" w:hint="cs"/>
          <w:strike/>
          <w:vanish/>
          <w:sz w:val="22"/>
          <w:szCs w:val="22"/>
          <w:shd w:val="clear" w:color="auto" w:fill="FFFF99"/>
          <w:rtl/>
        </w:rPr>
        <w:t>יר, קרטון וטובין העשויים מחמרים אלה, שאינם נכללים בסוגים אחרים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נייר וקרטון</w:t>
      </w:r>
      <w:r w:rsidRPr="00441257">
        <w:rPr>
          <w:rStyle w:val="default"/>
          <w:rFonts w:cs="FrankRuehl" w:hint="cs"/>
          <w:vanish/>
          <w:sz w:val="22"/>
          <w:szCs w:val="22"/>
          <w:shd w:val="clear" w:color="auto" w:fill="FFFF99"/>
          <w:rtl/>
        </w:rPr>
        <w:t>; דברי דפוס; צרכי כריכת ספרים; צילומים; צרכי כתיבה; דבקים לנייר או לשימוש ביתי</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חמרים לאמני</w:t>
      </w:r>
      <w:r w:rsidRPr="00441257">
        <w:rPr>
          <w:rStyle w:val="default"/>
          <w:rFonts w:cs="FrankRuehl"/>
          <w:vanish/>
          <w:sz w:val="22"/>
          <w:szCs w:val="22"/>
          <w:shd w:val="clear" w:color="auto" w:fill="FFFF99"/>
          <w:rtl/>
        </w:rPr>
        <w:t>ם</w:t>
      </w:r>
      <w:r w:rsidRPr="00441257">
        <w:rPr>
          <w:rStyle w:val="default"/>
          <w:rFonts w:cs="FrankRuehl" w:hint="cs"/>
          <w:vanish/>
          <w:sz w:val="22"/>
          <w:szCs w:val="22"/>
          <w:shd w:val="clear" w:color="auto" w:fill="FFFF99"/>
          <w:rtl/>
        </w:rPr>
        <w:t>;</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 xml:space="preserve">מכחולים; מכונות כתיבה וצרכי משרד (למעט רהיטים); חומרי לימוד והוראה (למעט התקנים); </w:t>
      </w:r>
      <w:r w:rsidRPr="00441257">
        <w:rPr>
          <w:rStyle w:val="default"/>
          <w:rFonts w:cs="FrankRuehl" w:hint="cs"/>
          <w:strike/>
          <w:vanish/>
          <w:sz w:val="22"/>
          <w:szCs w:val="22"/>
          <w:shd w:val="clear" w:color="auto" w:fill="FFFF99"/>
          <w:rtl/>
        </w:rPr>
        <w:t>חמרים פלסטיים לאריזה (שאינם נכללים בסוגים אחרים)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חומרים פלסטיים לאריזה</w:t>
      </w:r>
      <w:r w:rsidRPr="00441257">
        <w:rPr>
          <w:rStyle w:val="default"/>
          <w:rFonts w:cs="FrankRuehl" w:hint="cs"/>
          <w:vanish/>
          <w:sz w:val="22"/>
          <w:szCs w:val="22"/>
          <w:shd w:val="clear" w:color="auto" w:fill="FFFF99"/>
          <w:rtl/>
        </w:rPr>
        <w:t>; אותיות דפוס; גלופות.</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17 -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גו</w:t>
      </w:r>
      <w:r w:rsidRPr="00441257">
        <w:rPr>
          <w:rStyle w:val="default"/>
          <w:rFonts w:cs="FrankRuehl" w:hint="cs"/>
          <w:strike/>
          <w:vanish/>
          <w:sz w:val="22"/>
          <w:szCs w:val="22"/>
          <w:shd w:val="clear" w:color="auto" w:fill="FFFF99"/>
          <w:rtl/>
        </w:rPr>
        <w:t>מי, גוטאפרשה, גומי טבעי, אסבסטוס, נציץ, וטובין העשויים מחמרים אלה</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שאינם נכללים</w:t>
      </w:r>
      <w:r w:rsidRPr="00441257">
        <w:rPr>
          <w:rStyle w:val="default"/>
          <w:rFonts w:cs="FrankRuehl"/>
          <w:strike/>
          <w:vanish/>
          <w:sz w:val="22"/>
          <w:szCs w:val="22"/>
          <w:shd w:val="clear" w:color="auto" w:fill="FFFF99"/>
          <w:rtl/>
        </w:rPr>
        <w:t xml:space="preserve"> ב</w:t>
      </w:r>
      <w:r w:rsidRPr="00441257">
        <w:rPr>
          <w:rStyle w:val="default"/>
          <w:rFonts w:cs="FrankRuehl" w:hint="cs"/>
          <w:strike/>
          <w:vanish/>
          <w:sz w:val="22"/>
          <w:szCs w:val="22"/>
          <w:shd w:val="clear" w:color="auto" w:fill="FFFF99"/>
          <w:rtl/>
        </w:rPr>
        <w:t>סוגים אחרים</w:t>
      </w:r>
      <w:r w:rsidR="0060441F" w:rsidRPr="00441257">
        <w:rPr>
          <w:rStyle w:val="default"/>
          <w:rFonts w:cs="FrankRuehl" w:hint="cs"/>
          <w:vanish/>
          <w:sz w:val="22"/>
          <w:szCs w:val="22"/>
          <w:shd w:val="clear" w:color="auto" w:fill="FFFF99"/>
          <w:rtl/>
        </w:rPr>
        <w:t xml:space="preserve"> </w:t>
      </w:r>
      <w:r w:rsidR="0060441F" w:rsidRPr="00441257">
        <w:rPr>
          <w:rStyle w:val="default"/>
          <w:rFonts w:cs="FrankRuehl" w:hint="cs"/>
          <w:vanish/>
          <w:sz w:val="22"/>
          <w:szCs w:val="22"/>
          <w:u w:val="single"/>
          <w:shd w:val="clear" w:color="auto" w:fill="FFFF99"/>
          <w:rtl/>
        </w:rPr>
        <w:t>גומי, גוטאפרשה, גומי טבעי, אסבסטוס, נציץ ותחליפים לחומרים אלה, שהם בלתי מעובדים או מעובדים למחצה</w:t>
      </w:r>
      <w:r w:rsidRPr="00441257">
        <w:rPr>
          <w:rStyle w:val="default"/>
          <w:rFonts w:cs="FrankRuehl" w:hint="cs"/>
          <w:vanish/>
          <w:sz w:val="22"/>
          <w:szCs w:val="22"/>
          <w:shd w:val="clear" w:color="auto" w:fill="FFFF99"/>
          <w:rtl/>
        </w:rPr>
        <w:t>; מוצרים פלסטיים משוחלים לשימוש בייצור; חמרי אטימה, סתימה ובידוד; צינורות גמישים שאינם ממתכת.</w:t>
      </w:r>
    </w:p>
    <w:p w:rsidR="00342419" w:rsidRPr="00441257" w:rsidRDefault="00342419" w:rsidP="0034241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18 -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עו</w:t>
      </w:r>
      <w:r w:rsidRPr="00441257">
        <w:rPr>
          <w:rStyle w:val="default"/>
          <w:rFonts w:cs="FrankRuehl" w:hint="cs"/>
          <w:vanish/>
          <w:sz w:val="22"/>
          <w:szCs w:val="22"/>
          <w:shd w:val="clear" w:color="auto" w:fill="FFFF99"/>
          <w:rtl/>
        </w:rPr>
        <w:t>ר וחיקויי עור</w:t>
      </w:r>
      <w:r w:rsidRPr="00441257">
        <w:rPr>
          <w:rStyle w:val="default"/>
          <w:rFonts w:cs="FrankRuehl" w:hint="cs"/>
          <w:strike/>
          <w:vanish/>
          <w:sz w:val="22"/>
          <w:szCs w:val="22"/>
          <w:shd w:val="clear" w:color="auto" w:fill="FFFF99"/>
          <w:rtl/>
        </w:rPr>
        <w:t>, וטובין העשויים מחמרים אלה ושאינם נכללים בסוגים אחרים</w:t>
      </w:r>
      <w:r w:rsidRPr="00441257">
        <w:rPr>
          <w:rStyle w:val="default"/>
          <w:rFonts w:cs="FrankRuehl" w:hint="cs"/>
          <w:vanish/>
          <w:sz w:val="22"/>
          <w:szCs w:val="22"/>
          <w:shd w:val="clear" w:color="auto" w:fill="FFFF99"/>
          <w:rtl/>
        </w:rPr>
        <w:t>; עורות בעלי חיים, גלדים, תיבות ותיקי נסיעות; מטריות ושמשיות; מקלות הליכה; שוטים, רתמות ואוכפים.</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19 -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חמ</w:t>
      </w:r>
      <w:r w:rsidRPr="00441257">
        <w:rPr>
          <w:rStyle w:val="default"/>
          <w:rFonts w:cs="FrankRuehl" w:hint="cs"/>
          <w:vanish/>
          <w:sz w:val="22"/>
          <w:szCs w:val="22"/>
          <w:shd w:val="clear" w:color="auto" w:fill="FFFF99"/>
          <w:rtl/>
        </w:rPr>
        <w:t>רי בנין (לא מתכתיים); צינורות קשיחים מתכתיים לבניה; אספלט, זפת וחמר; בניינים ניידים שאינם מתכתיים, מצבות שאינן ממתכת.</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20 -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רה</w:t>
      </w:r>
      <w:r w:rsidRPr="00441257">
        <w:rPr>
          <w:rStyle w:val="default"/>
          <w:rFonts w:cs="FrankRuehl" w:hint="cs"/>
          <w:strike/>
          <w:vanish/>
          <w:sz w:val="22"/>
          <w:szCs w:val="22"/>
          <w:shd w:val="clear" w:color="auto" w:fill="FFFF99"/>
          <w:rtl/>
        </w:rPr>
        <w:t>יטים, מראות, מסגרות לתמונות, טובין (שאינן נכללים בסוגים אחרים) העשויים מעץ, ש</w:t>
      </w:r>
      <w:r w:rsidRPr="00441257">
        <w:rPr>
          <w:rStyle w:val="default"/>
          <w:rFonts w:cs="FrankRuehl"/>
          <w:strike/>
          <w:vanish/>
          <w:sz w:val="22"/>
          <w:szCs w:val="22"/>
          <w:shd w:val="clear" w:color="auto" w:fill="FFFF99"/>
          <w:rtl/>
        </w:rPr>
        <w:t>ע</w:t>
      </w:r>
      <w:r w:rsidRPr="00441257">
        <w:rPr>
          <w:rStyle w:val="default"/>
          <w:rFonts w:cs="FrankRuehl" w:hint="cs"/>
          <w:strike/>
          <w:vanish/>
          <w:sz w:val="22"/>
          <w:szCs w:val="22"/>
          <w:shd w:val="clear" w:color="auto" w:fill="FFFF99"/>
          <w:rtl/>
        </w:rPr>
        <w:t>ם, סוף, קנים</w:t>
      </w:r>
      <w:r w:rsidRPr="00441257">
        <w:rPr>
          <w:rStyle w:val="default"/>
          <w:rFonts w:cs="FrankRuehl"/>
          <w:strike/>
          <w:vanish/>
          <w:sz w:val="22"/>
          <w:szCs w:val="22"/>
          <w:shd w:val="clear" w:color="auto" w:fill="FFFF99"/>
          <w:rtl/>
        </w:rPr>
        <w:t>, נ</w:t>
      </w:r>
      <w:r w:rsidRPr="00441257">
        <w:rPr>
          <w:rStyle w:val="default"/>
          <w:rFonts w:cs="FrankRuehl" w:hint="cs"/>
          <w:strike/>
          <w:vanish/>
          <w:sz w:val="22"/>
          <w:szCs w:val="22"/>
          <w:shd w:val="clear" w:color="auto" w:fill="FFFF99"/>
          <w:rtl/>
        </w:rPr>
        <w:t>צרים, קרן, עצם, שנהב, עצם לוויתן, צדף, ענבר, אם הפנינה, מירשאום, ותחליפים לחומרים אלה או מפלסטיק</w:t>
      </w:r>
      <w:r w:rsidR="0060441F" w:rsidRPr="00441257">
        <w:rPr>
          <w:rStyle w:val="default"/>
          <w:rFonts w:cs="FrankRuehl" w:hint="cs"/>
          <w:vanish/>
          <w:sz w:val="22"/>
          <w:szCs w:val="22"/>
          <w:shd w:val="clear" w:color="auto" w:fill="FFFF99"/>
          <w:rtl/>
        </w:rPr>
        <w:t xml:space="preserve"> </w:t>
      </w:r>
      <w:r w:rsidR="0060441F" w:rsidRPr="00441257">
        <w:rPr>
          <w:rStyle w:val="default"/>
          <w:rFonts w:cs="FrankRuehl" w:hint="cs"/>
          <w:vanish/>
          <w:sz w:val="22"/>
          <w:szCs w:val="22"/>
          <w:u w:val="single"/>
          <w:shd w:val="clear" w:color="auto" w:fill="FFFF99"/>
          <w:rtl/>
        </w:rPr>
        <w:t>רהיטים, מראות, מסגרות לתמונות; עצם, קרן, שנהב, עצם לוויתן או אם הפנינה, לא מעובדים או מעובדים למחצה; צדפות; מירשאום; ענבר צהוב</w:t>
      </w:r>
      <w:r w:rsidRPr="00441257">
        <w:rPr>
          <w:rStyle w:val="default"/>
          <w:rFonts w:cs="FrankRuehl" w:hint="cs"/>
          <w:vanish/>
          <w:sz w:val="22"/>
          <w:szCs w:val="22"/>
          <w:shd w:val="clear" w:color="auto" w:fill="FFFF99"/>
          <w:rtl/>
        </w:rPr>
        <w:t>.</w:t>
      </w:r>
    </w:p>
    <w:p w:rsidR="00342419" w:rsidRPr="00441257" w:rsidRDefault="00342419" w:rsidP="0034241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21 -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 xml:space="preserve">ים ומכלים לבית ולמטבח; מסרקות וספוגים; מברשות (פרט למכחולים); חמרים לעשיית מברשות; פריטים לצרכי </w:t>
      </w:r>
      <w:r w:rsidRPr="00441257">
        <w:rPr>
          <w:rStyle w:val="default"/>
          <w:rFonts w:cs="FrankRuehl"/>
          <w:vanish/>
          <w:sz w:val="22"/>
          <w:szCs w:val="22"/>
          <w:shd w:val="clear" w:color="auto" w:fill="FFFF99"/>
          <w:rtl/>
        </w:rPr>
        <w:t>נ</w:t>
      </w:r>
      <w:r w:rsidRPr="00441257">
        <w:rPr>
          <w:rStyle w:val="default"/>
          <w:rFonts w:cs="FrankRuehl" w:hint="cs"/>
          <w:vanish/>
          <w:sz w:val="22"/>
          <w:szCs w:val="22"/>
          <w:shd w:val="clear" w:color="auto" w:fill="FFFF99"/>
          <w:rtl/>
        </w:rPr>
        <w:t>יקוי, צמר פל</w:t>
      </w:r>
      <w:r w:rsidRPr="00441257">
        <w:rPr>
          <w:rStyle w:val="default"/>
          <w:rFonts w:cs="FrankRuehl"/>
          <w:vanish/>
          <w:sz w:val="22"/>
          <w:szCs w:val="22"/>
          <w:shd w:val="clear" w:color="auto" w:fill="FFFF99"/>
          <w:rtl/>
        </w:rPr>
        <w:t>דה</w:t>
      </w:r>
      <w:r w:rsidRPr="00441257">
        <w:rPr>
          <w:rStyle w:val="default"/>
          <w:rFonts w:cs="FrankRuehl" w:hint="cs"/>
          <w:vanish/>
          <w:sz w:val="22"/>
          <w:szCs w:val="22"/>
          <w:shd w:val="clear" w:color="auto" w:fill="FFFF99"/>
          <w:rtl/>
        </w:rPr>
        <w:t xml:space="preserve">; זכוכית בלתי מעובדת או מעובדת למחצה (פרט לזכוכית לצרכי בניה); </w:t>
      </w:r>
      <w:r w:rsidRPr="00441257">
        <w:rPr>
          <w:rStyle w:val="default"/>
          <w:rFonts w:cs="FrankRuehl" w:hint="cs"/>
          <w:strike/>
          <w:vanish/>
          <w:sz w:val="22"/>
          <w:szCs w:val="22"/>
          <w:shd w:val="clear" w:color="auto" w:fill="FFFF99"/>
          <w:rtl/>
        </w:rPr>
        <w:t>כלי זכוכית, חרסינה וחומר שאינם כלולים בסוגים אחרים</w:t>
      </w:r>
      <w:r w:rsidR="0060441F" w:rsidRPr="00441257">
        <w:rPr>
          <w:rStyle w:val="default"/>
          <w:rFonts w:cs="FrankRuehl" w:hint="cs"/>
          <w:vanish/>
          <w:sz w:val="22"/>
          <w:szCs w:val="22"/>
          <w:shd w:val="clear" w:color="auto" w:fill="FFFF99"/>
          <w:rtl/>
        </w:rPr>
        <w:t xml:space="preserve"> </w:t>
      </w:r>
      <w:r w:rsidR="0060441F" w:rsidRPr="00441257">
        <w:rPr>
          <w:rStyle w:val="default"/>
          <w:rFonts w:cs="FrankRuehl" w:hint="cs"/>
          <w:vanish/>
          <w:sz w:val="22"/>
          <w:szCs w:val="22"/>
          <w:u w:val="single"/>
          <w:shd w:val="clear" w:color="auto" w:fill="FFFF99"/>
          <w:rtl/>
        </w:rPr>
        <w:t>כלי זכוכית, חרסינה וחרס</w:t>
      </w:r>
      <w:r w:rsidRPr="00441257">
        <w:rPr>
          <w:rStyle w:val="default"/>
          <w:rFonts w:cs="FrankRuehl" w:hint="cs"/>
          <w:vanish/>
          <w:sz w:val="22"/>
          <w:szCs w:val="22"/>
          <w:shd w:val="clear" w:color="auto" w:fill="FFFF99"/>
          <w:rtl/>
        </w:rPr>
        <w:t>.</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22 -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ח</w:t>
      </w:r>
      <w:r w:rsidRPr="00441257">
        <w:rPr>
          <w:rStyle w:val="default"/>
          <w:rFonts w:cs="FrankRuehl" w:hint="cs"/>
          <w:strike/>
          <w:vanish/>
          <w:sz w:val="22"/>
          <w:szCs w:val="22"/>
          <w:shd w:val="clear" w:color="auto" w:fill="FFFF99"/>
          <w:rtl/>
        </w:rPr>
        <w:t>בלים, חוטים, רשתות, אוהלים, יריעות, טרפולין, מפרשים, שקים ותיקים (שאינם כלולים בסוגים אחר</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ם); חמרי ריפ</w:t>
      </w:r>
      <w:r w:rsidRPr="00441257">
        <w:rPr>
          <w:rStyle w:val="default"/>
          <w:rFonts w:cs="FrankRuehl"/>
          <w:strike/>
          <w:vanish/>
          <w:sz w:val="22"/>
          <w:szCs w:val="22"/>
          <w:shd w:val="clear" w:color="auto" w:fill="FFFF99"/>
          <w:rtl/>
        </w:rPr>
        <w:t>וד</w:t>
      </w:r>
      <w:r w:rsidRPr="00441257">
        <w:rPr>
          <w:rStyle w:val="default"/>
          <w:rFonts w:cs="FrankRuehl" w:hint="cs"/>
          <w:strike/>
          <w:vanish/>
          <w:sz w:val="22"/>
          <w:szCs w:val="22"/>
          <w:shd w:val="clear" w:color="auto" w:fill="FFFF99"/>
          <w:rtl/>
        </w:rPr>
        <w:t xml:space="preserve"> ומילוי (למעט גומי או פלסטיק); חמרי טקסטיל סיביים גולמיים</w:t>
      </w:r>
      <w:r w:rsidR="00216426" w:rsidRPr="00441257">
        <w:rPr>
          <w:rStyle w:val="default"/>
          <w:rFonts w:cs="FrankRuehl" w:hint="cs"/>
          <w:vanish/>
          <w:sz w:val="22"/>
          <w:szCs w:val="22"/>
          <w:shd w:val="clear" w:color="auto" w:fill="FFFF99"/>
          <w:rtl/>
        </w:rPr>
        <w:t xml:space="preserve"> </w:t>
      </w:r>
      <w:r w:rsidR="00216426" w:rsidRPr="00441257">
        <w:rPr>
          <w:rStyle w:val="default"/>
          <w:rFonts w:cs="FrankRuehl" w:hint="cs"/>
          <w:vanish/>
          <w:sz w:val="22"/>
          <w:szCs w:val="22"/>
          <w:u w:val="single"/>
          <w:shd w:val="clear" w:color="auto" w:fill="FFFF99"/>
          <w:rtl/>
        </w:rPr>
        <w:t>חבלים וחוטים; רשתות; אוהלים, יריעות וטרפולין; מפרשים; שקים; חומרי ריפוד ומילוי (למעט מנייר, מקרטון, מגומי או מפלסטיק); חומרי טקסטיל סיביים גולמיים</w:t>
      </w:r>
      <w:r w:rsidRPr="00441257">
        <w:rPr>
          <w:rStyle w:val="default"/>
          <w:rFonts w:cs="FrankRuehl" w:hint="cs"/>
          <w:vanish/>
          <w:sz w:val="22"/>
          <w:szCs w:val="22"/>
          <w:shd w:val="clear" w:color="auto" w:fill="FFFF99"/>
          <w:rtl/>
        </w:rPr>
        <w:t>.</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23 -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טווה וחוטים לשימוש באריגה.</w:t>
      </w:r>
    </w:p>
    <w:p w:rsidR="00342419" w:rsidRPr="00441257" w:rsidRDefault="00342419" w:rsidP="00342419">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א</w:t>
      </w:r>
      <w:r w:rsidRPr="00441257">
        <w:rPr>
          <w:rStyle w:val="default"/>
          <w:rFonts w:cs="FrankRuehl" w:hint="cs"/>
          <w:strike/>
          <w:vanish/>
          <w:sz w:val="22"/>
          <w:szCs w:val="22"/>
          <w:shd w:val="clear" w:color="auto" w:fill="FFFF99"/>
          <w:rtl/>
        </w:rPr>
        <w:t>ריגים ומוצרי אריגה, שאינם נכללים בסוגים אחרים; כיסויי מיטה; כיסויי שולחן</w:t>
      </w:r>
      <w:r w:rsidR="00216426" w:rsidRPr="00441257">
        <w:rPr>
          <w:rStyle w:val="default"/>
          <w:rFonts w:cs="FrankRuehl" w:hint="cs"/>
          <w:vanish/>
          <w:sz w:val="22"/>
          <w:szCs w:val="22"/>
          <w:shd w:val="clear" w:color="auto" w:fill="FFFF99"/>
          <w:rtl/>
        </w:rPr>
        <w:t xml:space="preserve"> </w:t>
      </w:r>
      <w:r w:rsidR="00216426" w:rsidRPr="00441257">
        <w:rPr>
          <w:rStyle w:val="default"/>
          <w:rFonts w:cs="FrankRuehl" w:hint="cs"/>
          <w:vanish/>
          <w:sz w:val="22"/>
          <w:szCs w:val="22"/>
          <w:u w:val="single"/>
          <w:shd w:val="clear" w:color="auto" w:fill="FFFF99"/>
          <w:rtl/>
        </w:rPr>
        <w:t>אריגים ותחליפים לאריגה; כיסויי מיטה; כיסויי שולחן</w:t>
      </w:r>
      <w:r w:rsidRPr="00441257">
        <w:rPr>
          <w:rStyle w:val="default"/>
          <w:rFonts w:cs="FrankRuehl" w:hint="cs"/>
          <w:vanish/>
          <w:sz w:val="22"/>
          <w:szCs w:val="22"/>
          <w:shd w:val="clear" w:color="auto" w:fill="FFFF99"/>
          <w:rtl/>
        </w:rPr>
        <w:t>.</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25 -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t>ד</w:t>
      </w:r>
      <w:r w:rsidRPr="00441257">
        <w:rPr>
          <w:rStyle w:val="default"/>
          <w:rFonts w:cs="FrankRuehl" w:hint="cs"/>
          <w:vanish/>
          <w:sz w:val="22"/>
          <w:szCs w:val="22"/>
          <w:shd w:val="clear" w:color="auto" w:fill="FFFF99"/>
          <w:rtl/>
        </w:rPr>
        <w:t>ברי הלבשה, הנעלה וכיסויי ראש.</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26 -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ת</w:t>
      </w:r>
      <w:r w:rsidRPr="00441257">
        <w:rPr>
          <w:rStyle w:val="default"/>
          <w:rFonts w:cs="FrankRuehl" w:hint="cs"/>
          <w:vanish/>
          <w:sz w:val="22"/>
          <w:szCs w:val="22"/>
          <w:shd w:val="clear" w:color="auto" w:fill="FFFF99"/>
          <w:rtl/>
        </w:rPr>
        <w:t>חרה ומעשי רקמה, סרטים ומקלעות; כ</w:t>
      </w:r>
      <w:r w:rsidRPr="00441257">
        <w:rPr>
          <w:rStyle w:val="default"/>
          <w:rFonts w:cs="FrankRuehl"/>
          <w:vanish/>
          <w:sz w:val="22"/>
          <w:szCs w:val="22"/>
          <w:shd w:val="clear" w:color="auto" w:fill="FFFF99"/>
          <w:rtl/>
        </w:rPr>
        <w:t>פת</w:t>
      </w:r>
      <w:r w:rsidRPr="00441257">
        <w:rPr>
          <w:rStyle w:val="default"/>
          <w:rFonts w:cs="FrankRuehl" w:hint="cs"/>
          <w:vanish/>
          <w:sz w:val="22"/>
          <w:szCs w:val="22"/>
          <w:shd w:val="clear" w:color="auto" w:fill="FFFF99"/>
          <w:rtl/>
        </w:rPr>
        <w:t>ורים; ווים ולולאות, סיכות ומחטים; פרחים מלאכותיים.</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27 -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טיחים, מרבדים, מחצלאות, לינולאום וחמרים אחרים לכיסוי רצפות קיימות; וילאות קיר (שאינם מאריג).</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28 -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 xml:space="preserve">שחקים וצעצועים; צרכי התעמלות וספורט </w:t>
      </w:r>
      <w:r w:rsidRPr="00441257">
        <w:rPr>
          <w:rStyle w:val="default"/>
          <w:rFonts w:cs="FrankRuehl" w:hint="cs"/>
          <w:strike/>
          <w:vanish/>
          <w:sz w:val="22"/>
          <w:szCs w:val="22"/>
          <w:shd w:val="clear" w:color="auto" w:fill="FFFF99"/>
          <w:rtl/>
        </w:rPr>
        <w:t>שאינם נכללים בסוגים אחרים</w:t>
      </w:r>
      <w:r w:rsidRPr="00441257">
        <w:rPr>
          <w:rStyle w:val="default"/>
          <w:rFonts w:cs="FrankRuehl" w:hint="cs"/>
          <w:vanish/>
          <w:sz w:val="22"/>
          <w:szCs w:val="22"/>
          <w:shd w:val="clear" w:color="auto" w:fill="FFFF99"/>
          <w:rtl/>
        </w:rPr>
        <w:t>; קישוטים לעצי ח</w:t>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 xml:space="preserve"> המולד.</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 xml:space="preserve">ג </w:t>
      </w:r>
      <w:r w:rsidRPr="00441257">
        <w:rPr>
          <w:rStyle w:val="default"/>
          <w:rFonts w:cs="FrankRuehl"/>
          <w:vanish/>
          <w:sz w:val="22"/>
          <w:szCs w:val="22"/>
          <w:shd w:val="clear" w:color="auto" w:fill="FFFF99"/>
          <w:rtl/>
        </w:rPr>
        <w:t>29 -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שר, דגים, עופות וציד; תמציות בשר; פירות וירקות משומרים, מיובשים ומבושלים; ריבות, מרקחות, לפתנים, ביצים, חלב ומוצרי חלב; שמני ושומני מאכל.</w:t>
      </w:r>
    </w:p>
    <w:p w:rsidR="00342419" w:rsidRPr="00441257" w:rsidRDefault="00342419" w:rsidP="0034241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30 -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t>קפה, תה, קקאו ותחליפי קפה; אורז; טפיוקה וסגו; קמח ומוצרים העשויים מדגנים; לחם, דברי מאפה וממתקים; גלידות; סוכר, דבש; נופת; שמרים, אבקת אפייה; מלח; חרדל, חומץ, רטבים (נותני טעם); תבלינים; קרח.</w:t>
      </w:r>
    </w:p>
    <w:p w:rsidR="00342419" w:rsidRPr="00441257" w:rsidRDefault="00342419" w:rsidP="00216426">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31 -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תבואות ומוצרי חקלאית, גננות ויערנות שאינם נכללים בסוגים אחרים; בעלי חיים; פירות וירקות טריים; זרעים; שתילים ופרחים חיים; מזון לבעלי חיים, לתת</w:t>
      </w:r>
      <w:r w:rsidR="00216426" w:rsidRPr="00441257">
        <w:rPr>
          <w:rStyle w:val="default"/>
          <w:rFonts w:cs="FrankRuehl" w:hint="cs"/>
          <w:vanish/>
          <w:sz w:val="22"/>
          <w:szCs w:val="22"/>
          <w:shd w:val="clear" w:color="auto" w:fill="FFFF99"/>
          <w:rtl/>
        </w:rPr>
        <w:t xml:space="preserve"> </w:t>
      </w:r>
      <w:r w:rsidR="00216426" w:rsidRPr="00441257">
        <w:rPr>
          <w:rStyle w:val="default"/>
          <w:rFonts w:cs="FrankRuehl" w:hint="cs"/>
          <w:vanish/>
          <w:sz w:val="22"/>
          <w:szCs w:val="22"/>
          <w:u w:val="single"/>
          <w:shd w:val="clear" w:color="auto" w:fill="FFFF99"/>
          <w:rtl/>
        </w:rPr>
        <w:t>מוצרי חקלאות, גננות ויערנות; תבואות וזרעים גולמיים ולא מעובדים; פירות וירקות טריים; שתילים ופרחים חיים; בעלי חיים; מזון לבעלי חיים; לתת</w:t>
      </w:r>
      <w:r w:rsidRPr="00441257">
        <w:rPr>
          <w:rStyle w:val="default"/>
          <w:rFonts w:cs="FrankRuehl" w:hint="cs"/>
          <w:vanish/>
          <w:sz w:val="22"/>
          <w:szCs w:val="22"/>
          <w:shd w:val="clear" w:color="auto" w:fill="FFFF99"/>
          <w:rtl/>
        </w:rPr>
        <w:t>.</w:t>
      </w:r>
    </w:p>
    <w:p w:rsidR="00342419" w:rsidRPr="00441257" w:rsidRDefault="00342419" w:rsidP="00B864EA">
      <w:pPr>
        <w:pStyle w:val="P00"/>
        <w:spacing w:before="0"/>
        <w:ind w:left="0" w:right="1134"/>
        <w:rPr>
          <w:rStyle w:val="default"/>
          <w:rFonts w:cs="FrankRuehl" w:hint="cs"/>
          <w:vanish/>
          <w:sz w:val="20"/>
          <w:szCs w:val="20"/>
          <w:shd w:val="clear" w:color="auto" w:fill="FFFF99"/>
          <w:rtl/>
        </w:rPr>
      </w:pPr>
    </w:p>
    <w:p w:rsidR="00B864EA" w:rsidRPr="00441257" w:rsidRDefault="00B864EA" w:rsidP="00B864EA">
      <w:pPr>
        <w:pStyle w:val="P00"/>
        <w:spacing w:before="0"/>
        <w:ind w:left="0" w:right="1134"/>
        <w:rPr>
          <w:rStyle w:val="default"/>
          <w:rFonts w:cs="FrankRuehl" w:hint="cs"/>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1.1.2017</w:t>
      </w:r>
    </w:p>
    <w:p w:rsidR="00B864EA" w:rsidRPr="00441257" w:rsidRDefault="00B864EA" w:rsidP="00B864EA">
      <w:pPr>
        <w:pStyle w:val="P00"/>
        <w:spacing w:before="0"/>
        <w:ind w:left="0" w:right="1134"/>
        <w:rPr>
          <w:rStyle w:val="default"/>
          <w:rFonts w:cs="FrankRuehl" w:hint="cs"/>
          <w:vanish/>
          <w:sz w:val="20"/>
          <w:szCs w:val="20"/>
          <w:shd w:val="clear" w:color="auto" w:fill="FFFF99"/>
          <w:rtl/>
        </w:rPr>
      </w:pPr>
      <w:r w:rsidRPr="00441257">
        <w:rPr>
          <w:rStyle w:val="default"/>
          <w:rFonts w:cs="FrankRuehl" w:hint="cs"/>
          <w:b/>
          <w:bCs/>
          <w:vanish/>
          <w:sz w:val="20"/>
          <w:szCs w:val="20"/>
          <w:shd w:val="clear" w:color="auto" w:fill="FFFF99"/>
          <w:rtl/>
        </w:rPr>
        <w:t>תק' תשע"ז-2016</w:t>
      </w:r>
    </w:p>
    <w:p w:rsidR="00B864EA" w:rsidRPr="00441257" w:rsidRDefault="00B864EA" w:rsidP="00B864EA">
      <w:pPr>
        <w:pStyle w:val="P00"/>
        <w:spacing w:before="0"/>
        <w:ind w:left="0" w:right="1134"/>
        <w:rPr>
          <w:rStyle w:val="default"/>
          <w:rFonts w:cs="FrankRuehl" w:hint="cs"/>
          <w:vanish/>
          <w:sz w:val="20"/>
          <w:szCs w:val="20"/>
          <w:shd w:val="clear" w:color="auto" w:fill="FFFF99"/>
          <w:rtl/>
        </w:rPr>
      </w:pPr>
      <w:hyperlink r:id="rId256" w:history="1">
        <w:r w:rsidRPr="00441257">
          <w:rPr>
            <w:rStyle w:val="Hyperlink"/>
            <w:rFonts w:cs="FrankRuehl" w:hint="cs"/>
            <w:vanish/>
            <w:szCs w:val="20"/>
            <w:shd w:val="clear" w:color="auto" w:fill="FFFF99"/>
            <w:rtl/>
          </w:rPr>
          <w:t>ק"ת תשע"ז מס' 7746</w:t>
        </w:r>
      </w:hyperlink>
      <w:r w:rsidRPr="00441257">
        <w:rPr>
          <w:rStyle w:val="default"/>
          <w:rFonts w:cs="FrankRuehl" w:hint="cs"/>
          <w:vanish/>
          <w:sz w:val="20"/>
          <w:szCs w:val="20"/>
          <w:shd w:val="clear" w:color="auto" w:fill="FFFF99"/>
          <w:rtl/>
        </w:rPr>
        <w:t xml:space="preserve"> מיום 22.12.2016 עמ' 379</w:t>
      </w:r>
    </w:p>
    <w:p w:rsidR="00B864EA" w:rsidRPr="00441257" w:rsidRDefault="00B864EA" w:rsidP="00800EA4">
      <w:pPr>
        <w:pStyle w:val="P02"/>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3 -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t>ת</w:t>
      </w:r>
      <w:r w:rsidRPr="00441257">
        <w:rPr>
          <w:rStyle w:val="default"/>
          <w:rFonts w:cs="FrankRuehl" w:hint="cs"/>
          <w:vanish/>
          <w:sz w:val="22"/>
          <w:szCs w:val="22"/>
          <w:shd w:val="clear" w:color="auto" w:fill="FFFF99"/>
          <w:rtl/>
        </w:rPr>
        <w:t>כשירי הלבנה וחמרים אחרים המשמשים לכביסה; תכשירי ניקוי, צחצוח, מריקה ושפשוף; סבונים</w:t>
      </w:r>
      <w:r w:rsidR="00FE0844" w:rsidRPr="00441257">
        <w:rPr>
          <w:rStyle w:val="default"/>
          <w:rFonts w:cs="FrankRuehl" w:hint="cs"/>
          <w:vanish/>
          <w:sz w:val="22"/>
          <w:szCs w:val="22"/>
          <w:shd w:val="clear" w:color="auto" w:fill="FFFF99"/>
          <w:rtl/>
        </w:rPr>
        <w:t xml:space="preserve"> </w:t>
      </w:r>
      <w:r w:rsidR="00FE0844" w:rsidRPr="00441257">
        <w:rPr>
          <w:rStyle w:val="default"/>
          <w:rFonts w:cs="FrankRuehl" w:hint="cs"/>
          <w:vanish/>
          <w:sz w:val="22"/>
          <w:szCs w:val="22"/>
          <w:u w:val="single"/>
          <w:shd w:val="clear" w:color="auto" w:fill="FFFF99"/>
          <w:rtl/>
        </w:rPr>
        <w:t>שאינם רפואיים</w:t>
      </w:r>
      <w:r w:rsidRPr="00441257">
        <w:rPr>
          <w:rStyle w:val="default"/>
          <w:rFonts w:cs="FrankRuehl" w:hint="cs"/>
          <w:vanish/>
          <w:sz w:val="22"/>
          <w:szCs w:val="22"/>
          <w:shd w:val="clear" w:color="auto" w:fill="FFFF99"/>
          <w:rtl/>
        </w:rPr>
        <w:t>; בשמים, שמנים את</w:t>
      </w:r>
      <w:r w:rsidRPr="00441257">
        <w:rPr>
          <w:rStyle w:val="default"/>
          <w:rFonts w:cs="FrankRuehl"/>
          <w:vanish/>
          <w:sz w:val="22"/>
          <w:szCs w:val="22"/>
          <w:shd w:val="clear" w:color="auto" w:fill="FFFF99"/>
          <w:rtl/>
        </w:rPr>
        <w:t>רי</w:t>
      </w:r>
      <w:r w:rsidRPr="00441257">
        <w:rPr>
          <w:rStyle w:val="default"/>
          <w:rFonts w:cs="FrankRuehl" w:hint="cs"/>
          <w:vanish/>
          <w:sz w:val="22"/>
          <w:szCs w:val="22"/>
          <w:shd w:val="clear" w:color="auto" w:fill="FFFF99"/>
          <w:rtl/>
        </w:rPr>
        <w:t>ים, תכשירי קוסמטיקה</w:t>
      </w:r>
      <w:r w:rsidR="00FE0844" w:rsidRPr="00441257">
        <w:rPr>
          <w:rStyle w:val="default"/>
          <w:rFonts w:cs="FrankRuehl" w:hint="cs"/>
          <w:vanish/>
          <w:sz w:val="22"/>
          <w:szCs w:val="22"/>
          <w:shd w:val="clear" w:color="auto" w:fill="FFFF99"/>
          <w:rtl/>
        </w:rPr>
        <w:t xml:space="preserve"> </w:t>
      </w:r>
      <w:r w:rsidR="00FE0844" w:rsidRPr="00441257">
        <w:rPr>
          <w:rStyle w:val="default"/>
          <w:rFonts w:cs="FrankRuehl" w:hint="cs"/>
          <w:vanish/>
          <w:sz w:val="22"/>
          <w:szCs w:val="22"/>
          <w:u w:val="single"/>
          <w:shd w:val="clear" w:color="auto" w:fill="FFFF99"/>
          <w:rtl/>
        </w:rPr>
        <w:t>שאינם רפואיים</w:t>
      </w:r>
      <w:r w:rsidRPr="00441257">
        <w:rPr>
          <w:rStyle w:val="default"/>
          <w:rFonts w:cs="FrankRuehl" w:hint="cs"/>
          <w:vanish/>
          <w:sz w:val="22"/>
          <w:szCs w:val="22"/>
          <w:shd w:val="clear" w:color="auto" w:fill="FFFF99"/>
          <w:rtl/>
        </w:rPr>
        <w:t>, תרחצים לשיער</w:t>
      </w:r>
      <w:r w:rsidR="00FE0844" w:rsidRPr="00441257">
        <w:rPr>
          <w:rStyle w:val="default"/>
          <w:rFonts w:cs="FrankRuehl" w:hint="cs"/>
          <w:vanish/>
          <w:sz w:val="22"/>
          <w:szCs w:val="22"/>
          <w:shd w:val="clear" w:color="auto" w:fill="FFFF99"/>
          <w:rtl/>
        </w:rPr>
        <w:t xml:space="preserve"> </w:t>
      </w:r>
      <w:r w:rsidR="00FE0844" w:rsidRPr="00441257">
        <w:rPr>
          <w:rStyle w:val="default"/>
          <w:rFonts w:cs="FrankRuehl" w:hint="cs"/>
          <w:vanish/>
          <w:sz w:val="22"/>
          <w:szCs w:val="22"/>
          <w:u w:val="single"/>
          <w:shd w:val="clear" w:color="auto" w:fill="FFFF99"/>
          <w:rtl/>
        </w:rPr>
        <w:t>שאינם רפואיים</w:t>
      </w:r>
      <w:r w:rsidRPr="00441257">
        <w:rPr>
          <w:rStyle w:val="default"/>
          <w:rFonts w:cs="FrankRuehl" w:hint="cs"/>
          <w:vanish/>
          <w:sz w:val="22"/>
          <w:szCs w:val="22"/>
          <w:shd w:val="clear" w:color="auto" w:fill="FFFF99"/>
          <w:rtl/>
        </w:rPr>
        <w:t>; משחות שיניים</w:t>
      </w:r>
      <w:r w:rsidR="00FE0844" w:rsidRPr="00441257">
        <w:rPr>
          <w:rStyle w:val="default"/>
          <w:rFonts w:cs="FrankRuehl" w:hint="cs"/>
          <w:vanish/>
          <w:sz w:val="22"/>
          <w:szCs w:val="22"/>
          <w:shd w:val="clear" w:color="auto" w:fill="FFFF99"/>
          <w:rtl/>
        </w:rPr>
        <w:t xml:space="preserve"> </w:t>
      </w:r>
      <w:r w:rsidR="00FE0844" w:rsidRPr="00441257">
        <w:rPr>
          <w:rStyle w:val="default"/>
          <w:rFonts w:cs="FrankRuehl" w:hint="cs"/>
          <w:vanish/>
          <w:sz w:val="22"/>
          <w:szCs w:val="22"/>
          <w:u w:val="single"/>
          <w:shd w:val="clear" w:color="auto" w:fill="FFFF99"/>
          <w:rtl/>
        </w:rPr>
        <w:t>שאינן רפואיות</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t>שמ</w:t>
      </w:r>
      <w:r w:rsidRPr="00441257">
        <w:rPr>
          <w:rStyle w:val="default"/>
          <w:rFonts w:cs="FrankRuehl" w:hint="cs"/>
          <w:vanish/>
          <w:sz w:val="22"/>
          <w:szCs w:val="22"/>
          <w:shd w:val="clear" w:color="auto" w:fill="FFFF99"/>
          <w:rtl/>
        </w:rPr>
        <w:t>נים ושומנים תעשייתים; שמני סיכה; תרכובות סופגות אבק, תרכובות מלחלחות ותרכובות מקשרות; חמרי דלק (לרבות בנזין למנועים) ומאור; נרות ופתילות לתאורה.</w:t>
      </w:r>
    </w:p>
    <w:p w:rsidR="00B864EA" w:rsidRPr="00441257" w:rsidRDefault="00B864EA" w:rsidP="00FE0844">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5 -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תכשירי רוקחות, רפואה ווטרינריה; תכשירים סניטריים לשימוש רפואי; מזון וחומרים דיאטטיים המותאמים לשימוש רפואי ווטרינרי; מזון לתינוקות; תוספי תזונה לבני אדם ולחיות; איספלניות, חמרי חבישה; חמרים למילוי שיניים, שעוה המשמשת לריפוי שיניים; חמרי חיטוי; תכשירים להשמדת רמשים; קוטלי פטריות וקוטלי עשבים.</w:t>
      </w:r>
    </w:p>
    <w:p w:rsidR="00B864EA" w:rsidRPr="00441257" w:rsidRDefault="00B864EA" w:rsidP="00FE0844">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6 -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מת</w:t>
      </w:r>
      <w:r w:rsidRPr="00441257">
        <w:rPr>
          <w:rStyle w:val="default"/>
          <w:rFonts w:cs="FrankRuehl" w:hint="cs"/>
          <w:strike/>
          <w:vanish/>
          <w:sz w:val="22"/>
          <w:szCs w:val="22"/>
          <w:shd w:val="clear" w:color="auto" w:fill="FFFF99"/>
          <w:rtl/>
        </w:rPr>
        <w:t>כות פשוטות וסגסוגותיהן; חומרי בניה ממתכת; בתים ני</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דים ממתכת; ח</w:t>
      </w:r>
      <w:r w:rsidRPr="00441257">
        <w:rPr>
          <w:rStyle w:val="default"/>
          <w:rFonts w:cs="FrankRuehl"/>
          <w:strike/>
          <w:vanish/>
          <w:sz w:val="22"/>
          <w:szCs w:val="22"/>
          <w:shd w:val="clear" w:color="auto" w:fill="FFFF99"/>
          <w:rtl/>
        </w:rPr>
        <w:t>מר</w:t>
      </w:r>
      <w:r w:rsidRPr="00441257">
        <w:rPr>
          <w:rStyle w:val="default"/>
          <w:rFonts w:cs="FrankRuehl" w:hint="cs"/>
          <w:strike/>
          <w:vanish/>
          <w:sz w:val="22"/>
          <w:szCs w:val="22"/>
          <w:shd w:val="clear" w:color="auto" w:fill="FFFF99"/>
          <w:rtl/>
        </w:rPr>
        <w:t>ים מתכתיים עבור פסי מסילות רכבת; כבלים ותייל לא חשמליים העשויים ממתכת פשוטה; מוצרי ברזל, פריטים קטנים של מוצרי מתכת; צינורות ואבובים ממתכת; כספות; עופרות מתכת</w:t>
      </w:r>
      <w:r w:rsidR="00800EA4" w:rsidRPr="00441257">
        <w:rPr>
          <w:rStyle w:val="default"/>
          <w:rFonts w:cs="FrankRuehl" w:hint="cs"/>
          <w:vanish/>
          <w:sz w:val="22"/>
          <w:szCs w:val="22"/>
          <w:shd w:val="clear" w:color="auto" w:fill="FFFF99"/>
          <w:rtl/>
        </w:rPr>
        <w:t xml:space="preserve"> </w:t>
      </w:r>
      <w:r w:rsidR="00800EA4" w:rsidRPr="00441257">
        <w:rPr>
          <w:rStyle w:val="default"/>
          <w:rFonts w:cs="FrankRuehl" w:hint="cs"/>
          <w:vanish/>
          <w:sz w:val="22"/>
          <w:szCs w:val="22"/>
          <w:u w:val="single"/>
          <w:shd w:val="clear" w:color="auto" w:fill="FFFF99"/>
          <w:rtl/>
        </w:rPr>
        <w:t>מתכות פשוטות וסגסוגותיהן, עפרות מתכת, חומרי בניין ובנייה ממתכת; בתים ניידים ממתכת; כבלים ותיל לא חשמליים העשויים ממתכת פשוטה; פריטים קטנים של מוצרי מתכת; מכלים ממתכת לאחסון ולהובלה; כספות</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7 -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מכ</w:t>
      </w:r>
      <w:r w:rsidRPr="00441257">
        <w:rPr>
          <w:rStyle w:val="default"/>
          <w:rFonts w:cs="FrankRuehl" w:hint="cs"/>
          <w:vanish/>
          <w:sz w:val="22"/>
          <w:szCs w:val="22"/>
          <w:shd w:val="clear" w:color="auto" w:fill="FFFF99"/>
          <w:rtl/>
        </w:rPr>
        <w:t>ונות וכלי מכונות; מנועים</w:t>
      </w:r>
      <w:r w:rsidRPr="00441257">
        <w:rPr>
          <w:rStyle w:val="default"/>
          <w:rFonts w:cs="FrankRuehl"/>
          <w:vanish/>
          <w:sz w:val="22"/>
          <w:szCs w:val="22"/>
          <w:shd w:val="clear" w:color="auto" w:fill="FFFF99"/>
          <w:rtl/>
        </w:rPr>
        <w:t xml:space="preserve"> (</w:t>
      </w:r>
      <w:r w:rsidRPr="00441257">
        <w:rPr>
          <w:rStyle w:val="default"/>
          <w:rFonts w:cs="FrankRuehl" w:hint="cs"/>
          <w:vanish/>
          <w:sz w:val="22"/>
          <w:szCs w:val="22"/>
          <w:shd w:val="clear" w:color="auto" w:fill="FFFF99"/>
          <w:rtl/>
        </w:rPr>
        <w:t>למעט מנועים</w:t>
      </w:r>
      <w:r w:rsidRPr="00441257">
        <w:rPr>
          <w:rStyle w:val="default"/>
          <w:rFonts w:cs="FrankRuehl"/>
          <w:vanish/>
          <w:sz w:val="22"/>
          <w:szCs w:val="22"/>
          <w:shd w:val="clear" w:color="auto" w:fill="FFFF99"/>
          <w:rtl/>
        </w:rPr>
        <w:t xml:space="preserve"> ל</w:t>
      </w:r>
      <w:r w:rsidRPr="00441257">
        <w:rPr>
          <w:rStyle w:val="default"/>
          <w:rFonts w:cs="FrankRuehl" w:hint="cs"/>
          <w:vanish/>
          <w:sz w:val="22"/>
          <w:szCs w:val="22"/>
          <w:shd w:val="clear" w:color="auto" w:fill="FFFF99"/>
          <w:rtl/>
        </w:rPr>
        <w:t>כלי רכב יבשתיים); מצמדים ורכיבי תמסורת (למעט לכלי רכב יבשתיים); מכשירים חקלאיים; חממות לביצים; מכונות מכירה אוטומטיות.</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8 -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עבודה ומכשירי עבודה ידניים (המופעלים ידנית); סכו"ם; נשק צד: תערים.</w:t>
      </w:r>
    </w:p>
    <w:p w:rsidR="00B864EA" w:rsidRPr="00441257" w:rsidRDefault="00B864EA" w:rsidP="00B864EA">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9 -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קנים ומכשירים לשימוש במדע, בחקירת הים, במחקר, בצ</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 xml:space="preserve">לום, בראיה, </w:t>
      </w:r>
      <w:r w:rsidRPr="00441257">
        <w:rPr>
          <w:rStyle w:val="default"/>
          <w:rFonts w:cs="FrankRuehl"/>
          <w:vanish/>
          <w:sz w:val="22"/>
          <w:szCs w:val="22"/>
          <w:shd w:val="clear" w:color="auto" w:fill="FFFF99"/>
          <w:rtl/>
        </w:rPr>
        <w:t>בש</w:t>
      </w:r>
      <w:r w:rsidRPr="00441257">
        <w:rPr>
          <w:rStyle w:val="default"/>
          <w:rFonts w:cs="FrankRuehl" w:hint="cs"/>
          <w:vanish/>
          <w:sz w:val="22"/>
          <w:szCs w:val="22"/>
          <w:shd w:val="clear" w:color="auto" w:fill="FFFF99"/>
          <w:rtl/>
        </w:rPr>
        <w:t>קילה, במדידה, באיתות, בבדיקה (פיקוח), בהצלת נפשות ובהוראה; התקנים ומכשירים להולכה, מיתוג, המרה, צבירה, וויסות או בקרה על חשמל; התקנים להקלטה, העברה או שחזור של קול וחוזי; נושאי נתונים מגנטיים, דיסקות להקלטה; קומפקט דיסק; תקליטורי די וי די ואמצעי תקשורת אחרים להקלטה דיגיטלית; מנגנונים בעבור מכשירים המופעלים על ידי מטבע; קופות רושמות, מכונות חישוב, ציוד לעיבוד נתונים; מחשבים; תוכנות מחשב; מכשירים לכיבוי אש.</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תקנים ומכשירים המשמשים לניתוח, לרפואה, לריפוי שיניים ולריפוי וטרינרי; איברים, עיניים ושיניים, כולם מלאכותיים; פריטים אורתופדיים: חמרי תפירה</w:t>
      </w:r>
      <w:r w:rsidR="009341B0" w:rsidRPr="00441257">
        <w:rPr>
          <w:rStyle w:val="default"/>
          <w:rFonts w:cs="FrankRuehl" w:hint="cs"/>
          <w:vanish/>
          <w:sz w:val="22"/>
          <w:szCs w:val="22"/>
          <w:u w:val="single"/>
          <w:shd w:val="clear" w:color="auto" w:fill="FFFF99"/>
          <w:rtl/>
        </w:rPr>
        <w:t>; אבזרים טיפוליים ואבזרי עזר המותאמים לבעלי מוגבלות; התקנים לעיסוי; התקנים, אבזרים ופריטים לתינוקות יונקים; התקנים, אבזרים ופריטים לפעילות מינית</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11 -</w:t>
      </w:r>
      <w:r w:rsidRPr="00441257">
        <w:rPr>
          <w:rFonts w:cs="FrankRuehl"/>
          <w:vanish/>
          <w:sz w:val="22"/>
          <w:szCs w:val="22"/>
          <w:shd w:val="clear" w:color="auto" w:fill="FFFF99"/>
          <w:rtl/>
        </w:rPr>
        <w:tab/>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קנים למאור, לחימום להפקת אדים, לבישול, לקירור, לייבו</w:t>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 xml:space="preserve">, לאיוורור, </w:t>
      </w:r>
      <w:r w:rsidRPr="00441257">
        <w:rPr>
          <w:rStyle w:val="default"/>
          <w:rFonts w:cs="FrankRuehl"/>
          <w:vanish/>
          <w:sz w:val="22"/>
          <w:szCs w:val="22"/>
          <w:shd w:val="clear" w:color="auto" w:fill="FFFF99"/>
          <w:rtl/>
        </w:rPr>
        <w:t>לא</w:t>
      </w:r>
      <w:r w:rsidRPr="00441257">
        <w:rPr>
          <w:rStyle w:val="default"/>
          <w:rFonts w:cs="FrankRuehl" w:hint="cs"/>
          <w:vanish/>
          <w:sz w:val="22"/>
          <w:szCs w:val="22"/>
          <w:shd w:val="clear" w:color="auto" w:fill="FFFF99"/>
          <w:rtl/>
        </w:rPr>
        <w:t>ספקת מים ולמטרות סניטריות.</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12 -</w:t>
      </w:r>
      <w:r w:rsidRPr="00441257">
        <w:rPr>
          <w:rFonts w:cs="FrankRuehl"/>
          <w:vanish/>
          <w:sz w:val="22"/>
          <w:szCs w:val="22"/>
          <w:shd w:val="clear" w:color="auto" w:fill="FFFF99"/>
          <w:rtl/>
        </w:rPr>
        <w:tab/>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רכב; התקנים לתנועה ביבשה, באויר או בים.</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13 -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לי נשק; תחמושת וקליעים; חמרי נפץ; זיקוקים די -נור.</w:t>
      </w:r>
    </w:p>
    <w:p w:rsidR="00B864EA" w:rsidRPr="00441257" w:rsidRDefault="00B864EA" w:rsidP="00FE0844">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תכות יקרות וסגסוגותיהן; תכשיטים, אבנים יקרות</w:t>
      </w:r>
      <w:r w:rsidR="009341B0" w:rsidRPr="00441257">
        <w:rPr>
          <w:rStyle w:val="default"/>
          <w:rFonts w:cs="FrankRuehl" w:hint="cs"/>
          <w:vanish/>
          <w:sz w:val="22"/>
          <w:szCs w:val="22"/>
          <w:shd w:val="clear" w:color="auto" w:fill="FFFF99"/>
          <w:rtl/>
        </w:rPr>
        <w:t xml:space="preserve"> </w:t>
      </w:r>
      <w:r w:rsidR="009341B0" w:rsidRPr="00441257">
        <w:rPr>
          <w:rStyle w:val="default"/>
          <w:rFonts w:cs="FrankRuehl" w:hint="cs"/>
          <w:vanish/>
          <w:sz w:val="22"/>
          <w:szCs w:val="22"/>
          <w:u w:val="single"/>
          <w:shd w:val="clear" w:color="auto" w:fill="FFFF99"/>
          <w:rtl/>
        </w:rPr>
        <w:t>ואבני חן</w:t>
      </w:r>
      <w:r w:rsidRPr="00441257">
        <w:rPr>
          <w:rStyle w:val="default"/>
          <w:rFonts w:cs="FrankRuehl" w:hint="cs"/>
          <w:vanish/>
          <w:sz w:val="22"/>
          <w:szCs w:val="22"/>
          <w:shd w:val="clear" w:color="auto" w:fill="FFFF99"/>
          <w:rtl/>
        </w:rPr>
        <w:t>; שעונים ומכשירים כרונומטריים.</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15 -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נגינה.</w:t>
      </w:r>
    </w:p>
    <w:p w:rsidR="00B864EA" w:rsidRPr="00441257" w:rsidRDefault="00B864EA" w:rsidP="00B864EA">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16 -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strike/>
          <w:vanish/>
          <w:sz w:val="22"/>
          <w:szCs w:val="22"/>
          <w:shd w:val="clear" w:color="auto" w:fill="FFFF99"/>
          <w:rtl/>
        </w:rPr>
        <w:t>נייר וקרטון; דברי דפוס; צרכי כריכת ספרים; צילומים; צרכי כתיבה; דבקים לנייר או לשימוש ביתי</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חמרים לאמני</w:t>
      </w:r>
      <w:r w:rsidRPr="00441257">
        <w:rPr>
          <w:rStyle w:val="default"/>
          <w:rFonts w:cs="FrankRuehl"/>
          <w:strike/>
          <w:vanish/>
          <w:sz w:val="22"/>
          <w:szCs w:val="22"/>
          <w:shd w:val="clear" w:color="auto" w:fill="FFFF99"/>
          <w:rtl/>
        </w:rPr>
        <w:t>ם</w:t>
      </w:r>
      <w:r w:rsidRPr="00441257">
        <w:rPr>
          <w:rStyle w:val="default"/>
          <w:rFonts w:cs="FrankRuehl" w:hint="cs"/>
          <w:strike/>
          <w:vanish/>
          <w:sz w:val="22"/>
          <w:szCs w:val="22"/>
          <w:shd w:val="clear" w:color="auto" w:fill="FFFF99"/>
          <w:rtl/>
        </w:rPr>
        <w:t>;</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מכחולים; מכונות כתיבה וצרכי משרד (למעט רהיטים); חומרי לימוד והוראה (למעט התקנים); חומרים פלסטיים לאריזה; אותיות דפוס; גלופות</w:t>
      </w:r>
      <w:r w:rsidR="009341B0" w:rsidRPr="00441257">
        <w:rPr>
          <w:rStyle w:val="default"/>
          <w:rFonts w:cs="FrankRuehl" w:hint="cs"/>
          <w:vanish/>
          <w:sz w:val="22"/>
          <w:szCs w:val="22"/>
          <w:shd w:val="clear" w:color="auto" w:fill="FFFF99"/>
          <w:rtl/>
        </w:rPr>
        <w:t xml:space="preserve"> </w:t>
      </w:r>
      <w:r w:rsidR="009341B0" w:rsidRPr="00441257">
        <w:rPr>
          <w:rStyle w:val="default"/>
          <w:rFonts w:cs="FrankRuehl" w:hint="cs"/>
          <w:vanish/>
          <w:sz w:val="22"/>
          <w:szCs w:val="22"/>
          <w:u w:val="single"/>
          <w:shd w:val="clear" w:color="auto" w:fill="FFFF99"/>
          <w:rtl/>
        </w:rPr>
        <w:t>נייר וקרטון; דברי דפוס; צורכי כריכת ספרים; צילומים; צורכי כתיבה וצורכי משרד, למעט רהיטים; דבקים לנייר או לשימוש ביתי; חומרים לאמנים ולרישום; מכחולים; חומרי לימוד והוראה; יריעות, סרטים ושקיות מפלסטיק לעקיפה ולאריזה; אותיות דפוס וגלופות</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17 -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גומי, גוטאפרשה, גומי טבעי, אסבסטוס, נציץ ותחליפים לחומרים אלה, שהם בלתי מעובדים או מעובדים למחצה; </w:t>
      </w:r>
      <w:r w:rsidRPr="00441257">
        <w:rPr>
          <w:rStyle w:val="default"/>
          <w:rFonts w:cs="FrankRuehl" w:hint="cs"/>
          <w:strike/>
          <w:vanish/>
          <w:sz w:val="22"/>
          <w:szCs w:val="22"/>
          <w:shd w:val="clear" w:color="auto" w:fill="FFFF99"/>
          <w:rtl/>
        </w:rPr>
        <w:t>מוצרים פלסטיים</w:t>
      </w:r>
      <w:r w:rsidR="009341B0" w:rsidRPr="00441257">
        <w:rPr>
          <w:rStyle w:val="default"/>
          <w:rFonts w:cs="FrankRuehl" w:hint="cs"/>
          <w:vanish/>
          <w:sz w:val="22"/>
          <w:szCs w:val="22"/>
          <w:shd w:val="clear" w:color="auto" w:fill="FFFF99"/>
          <w:rtl/>
        </w:rPr>
        <w:t xml:space="preserve"> </w:t>
      </w:r>
      <w:r w:rsidR="009341B0" w:rsidRPr="00441257">
        <w:rPr>
          <w:rStyle w:val="default"/>
          <w:rFonts w:cs="FrankRuehl" w:hint="cs"/>
          <w:vanish/>
          <w:sz w:val="22"/>
          <w:szCs w:val="22"/>
          <w:u w:val="single"/>
          <w:shd w:val="clear" w:color="auto" w:fill="FFFF99"/>
          <w:rtl/>
        </w:rPr>
        <w:t>פלסטיק ושרף</w:t>
      </w:r>
      <w:r w:rsidRPr="00441257">
        <w:rPr>
          <w:rStyle w:val="default"/>
          <w:rFonts w:cs="FrankRuehl" w:hint="cs"/>
          <w:vanish/>
          <w:sz w:val="22"/>
          <w:szCs w:val="22"/>
          <w:shd w:val="clear" w:color="auto" w:fill="FFFF99"/>
          <w:rtl/>
        </w:rPr>
        <w:t xml:space="preserve"> משוחלים לשימוש בייצור; חמרי אטימה, סתימה ובידוד; צינורות</w:t>
      </w:r>
      <w:r w:rsidR="009341B0" w:rsidRPr="00441257">
        <w:rPr>
          <w:rStyle w:val="default"/>
          <w:rFonts w:cs="FrankRuehl" w:hint="cs"/>
          <w:vanish/>
          <w:sz w:val="22"/>
          <w:szCs w:val="22"/>
          <w:u w:val="single"/>
          <w:shd w:val="clear" w:color="auto" w:fill="FFFF99"/>
          <w:rtl/>
        </w:rPr>
        <w:t>, גלילים וזרנוקים</w:t>
      </w:r>
      <w:r w:rsidRPr="00441257">
        <w:rPr>
          <w:rStyle w:val="default"/>
          <w:rFonts w:cs="FrankRuehl" w:hint="cs"/>
          <w:vanish/>
          <w:sz w:val="22"/>
          <w:szCs w:val="22"/>
          <w:shd w:val="clear" w:color="auto" w:fill="FFFF99"/>
          <w:rtl/>
        </w:rPr>
        <w:t xml:space="preserve"> גמישים שאינם ממתכת.</w:t>
      </w:r>
    </w:p>
    <w:p w:rsidR="00B864EA" w:rsidRPr="00441257" w:rsidRDefault="00B864EA" w:rsidP="00B864EA">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18 -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עו</w:t>
      </w:r>
      <w:r w:rsidRPr="00441257">
        <w:rPr>
          <w:rStyle w:val="default"/>
          <w:rFonts w:cs="FrankRuehl" w:hint="cs"/>
          <w:strike/>
          <w:vanish/>
          <w:sz w:val="22"/>
          <w:szCs w:val="22"/>
          <w:shd w:val="clear" w:color="auto" w:fill="FFFF99"/>
          <w:rtl/>
        </w:rPr>
        <w:t>ר וחיקויי עור; עורות בעלי חיים, גלדים, תיבות ותיקי נסיעות; מטריות ושמשיות; מקלות הליכה; שוטים, רתמות ואוכפים</w:t>
      </w:r>
      <w:r w:rsidR="00897D90" w:rsidRPr="00441257">
        <w:rPr>
          <w:rStyle w:val="default"/>
          <w:rFonts w:cs="FrankRuehl" w:hint="cs"/>
          <w:vanish/>
          <w:sz w:val="22"/>
          <w:szCs w:val="22"/>
          <w:shd w:val="clear" w:color="auto" w:fill="FFFF99"/>
          <w:rtl/>
        </w:rPr>
        <w:t xml:space="preserve"> </w:t>
      </w:r>
      <w:r w:rsidR="00897D90" w:rsidRPr="00441257">
        <w:rPr>
          <w:rStyle w:val="default"/>
          <w:rFonts w:cs="FrankRuehl" w:hint="cs"/>
          <w:vanish/>
          <w:sz w:val="22"/>
          <w:szCs w:val="22"/>
          <w:u w:val="single"/>
          <w:shd w:val="clear" w:color="auto" w:fill="FFFF99"/>
          <w:rtl/>
        </w:rPr>
        <w:t>עור וחיקויי עור; עורות בעלי חיים וגלדים; מזוודות ותיקי נשיאה; מטריות ושמשיות; מקלות הליכה; שוטים, רתמות ואוכפים; קולרים, רצועות ובגדים לבעלי חיים</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19 -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חמ</w:t>
      </w:r>
      <w:r w:rsidRPr="00441257">
        <w:rPr>
          <w:rStyle w:val="default"/>
          <w:rFonts w:cs="FrankRuehl" w:hint="cs"/>
          <w:vanish/>
          <w:sz w:val="22"/>
          <w:szCs w:val="22"/>
          <w:shd w:val="clear" w:color="auto" w:fill="FFFF99"/>
          <w:rtl/>
        </w:rPr>
        <w:t>רי בנין (לא מתכתיים); צינורות קשיחים מתכתיים לבניה; אספלט, זפת וחמר; בניינים ניידים שאינם מתכתיים, מצבות שאינן ממתכת.</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20 -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t>רהיטים, מראות, מסגרות לתמונות;</w:t>
      </w:r>
      <w:r w:rsidR="006E3F6B" w:rsidRPr="00441257">
        <w:rPr>
          <w:rStyle w:val="default"/>
          <w:rFonts w:cs="FrankRuehl" w:hint="cs"/>
          <w:vanish/>
          <w:sz w:val="22"/>
          <w:szCs w:val="22"/>
          <w:shd w:val="clear" w:color="auto" w:fill="FFFF99"/>
          <w:rtl/>
        </w:rPr>
        <w:t xml:space="preserve"> </w:t>
      </w:r>
      <w:r w:rsidR="006E3F6B" w:rsidRPr="00441257">
        <w:rPr>
          <w:rStyle w:val="default"/>
          <w:rFonts w:cs="FrankRuehl" w:hint="cs"/>
          <w:vanish/>
          <w:sz w:val="22"/>
          <w:szCs w:val="22"/>
          <w:u w:val="single"/>
          <w:shd w:val="clear" w:color="auto" w:fill="FFFF99"/>
          <w:rtl/>
        </w:rPr>
        <w:t>מכלים, שאינם ממתכת, לאחסון ולהובלה;</w:t>
      </w:r>
      <w:r w:rsidRPr="00441257">
        <w:rPr>
          <w:rStyle w:val="default"/>
          <w:rFonts w:cs="FrankRuehl" w:hint="cs"/>
          <w:vanish/>
          <w:sz w:val="22"/>
          <w:szCs w:val="22"/>
          <w:shd w:val="clear" w:color="auto" w:fill="FFFF99"/>
          <w:rtl/>
        </w:rPr>
        <w:t xml:space="preserve"> עצם, קרן, </w:t>
      </w:r>
      <w:r w:rsidRPr="00441257">
        <w:rPr>
          <w:rStyle w:val="default"/>
          <w:rFonts w:cs="FrankRuehl" w:hint="cs"/>
          <w:strike/>
          <w:vanish/>
          <w:sz w:val="22"/>
          <w:szCs w:val="22"/>
          <w:shd w:val="clear" w:color="auto" w:fill="FFFF99"/>
          <w:rtl/>
        </w:rPr>
        <w:t>שנהב,</w:t>
      </w:r>
      <w:r w:rsidRPr="00441257">
        <w:rPr>
          <w:rStyle w:val="default"/>
          <w:rFonts w:cs="FrankRuehl" w:hint="cs"/>
          <w:vanish/>
          <w:sz w:val="22"/>
          <w:szCs w:val="22"/>
          <w:shd w:val="clear" w:color="auto" w:fill="FFFF99"/>
          <w:rtl/>
        </w:rPr>
        <w:t xml:space="preserve"> עצם לוויתן או אם הפנינה, לא מעובדים או מעובדים למחצה; צדפות; מירשאום; ענבר צהוב.</w:t>
      </w:r>
    </w:p>
    <w:p w:rsidR="00B864EA" w:rsidRPr="00441257" w:rsidRDefault="00B864EA" w:rsidP="00B864EA">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21 -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כל</w:t>
      </w:r>
      <w:r w:rsidRPr="00441257">
        <w:rPr>
          <w:rStyle w:val="default"/>
          <w:rFonts w:cs="FrankRuehl" w:hint="cs"/>
          <w:strike/>
          <w:vanish/>
          <w:sz w:val="22"/>
          <w:szCs w:val="22"/>
          <w:shd w:val="clear" w:color="auto" w:fill="FFFF99"/>
          <w:rtl/>
        </w:rPr>
        <w:t xml:space="preserve">ים ומכלים לבית ולמטבח; מסרקות וספוגים; מברשות (פרט למכחולים); חמרים לעשיית מברשות; פריטים לצרכי </w:t>
      </w:r>
      <w:r w:rsidRPr="00441257">
        <w:rPr>
          <w:rStyle w:val="default"/>
          <w:rFonts w:cs="FrankRuehl"/>
          <w:strike/>
          <w:vanish/>
          <w:sz w:val="22"/>
          <w:szCs w:val="22"/>
          <w:shd w:val="clear" w:color="auto" w:fill="FFFF99"/>
          <w:rtl/>
        </w:rPr>
        <w:t>נ</w:t>
      </w:r>
      <w:r w:rsidRPr="00441257">
        <w:rPr>
          <w:rStyle w:val="default"/>
          <w:rFonts w:cs="FrankRuehl" w:hint="cs"/>
          <w:strike/>
          <w:vanish/>
          <w:sz w:val="22"/>
          <w:szCs w:val="22"/>
          <w:shd w:val="clear" w:color="auto" w:fill="FFFF99"/>
          <w:rtl/>
        </w:rPr>
        <w:t>יקוי, צמר פל</w:t>
      </w:r>
      <w:r w:rsidRPr="00441257">
        <w:rPr>
          <w:rStyle w:val="default"/>
          <w:rFonts w:cs="FrankRuehl"/>
          <w:strike/>
          <w:vanish/>
          <w:sz w:val="22"/>
          <w:szCs w:val="22"/>
          <w:shd w:val="clear" w:color="auto" w:fill="FFFF99"/>
          <w:rtl/>
        </w:rPr>
        <w:t>דה</w:t>
      </w:r>
      <w:r w:rsidRPr="00441257">
        <w:rPr>
          <w:rStyle w:val="default"/>
          <w:rFonts w:cs="FrankRuehl" w:hint="cs"/>
          <w:strike/>
          <w:vanish/>
          <w:sz w:val="22"/>
          <w:szCs w:val="22"/>
          <w:shd w:val="clear" w:color="auto" w:fill="FFFF99"/>
          <w:rtl/>
        </w:rPr>
        <w:t>; זכוכית בלתי מעובדת או מעובדת למחצה (פרט לזכוכית לצרכי בניה); כלי זכוכית, חרסינה וחרס</w:t>
      </w:r>
      <w:r w:rsidR="006E3F6B" w:rsidRPr="00441257">
        <w:rPr>
          <w:rStyle w:val="default"/>
          <w:rFonts w:cs="FrankRuehl" w:hint="cs"/>
          <w:vanish/>
          <w:sz w:val="22"/>
          <w:szCs w:val="22"/>
          <w:shd w:val="clear" w:color="auto" w:fill="FFFF99"/>
          <w:rtl/>
        </w:rPr>
        <w:t xml:space="preserve"> </w:t>
      </w:r>
      <w:r w:rsidR="006E3F6B" w:rsidRPr="00441257">
        <w:rPr>
          <w:rStyle w:val="default"/>
          <w:rFonts w:cs="FrankRuehl" w:hint="cs"/>
          <w:vanish/>
          <w:sz w:val="22"/>
          <w:szCs w:val="22"/>
          <w:u w:val="single"/>
          <w:shd w:val="clear" w:color="auto" w:fill="FFFF99"/>
          <w:rtl/>
        </w:rPr>
        <w:t xml:space="preserve">כלים ומכלים לבית ולמטבח; מסרקות וספוגים; </w:t>
      </w:r>
      <w:r w:rsidR="00451EBF" w:rsidRPr="00441257">
        <w:rPr>
          <w:rStyle w:val="default"/>
          <w:rFonts w:cs="FrankRuehl" w:hint="cs"/>
          <w:vanish/>
          <w:sz w:val="22"/>
          <w:szCs w:val="22"/>
          <w:u w:val="single"/>
          <w:shd w:val="clear" w:color="auto" w:fill="FFFF99"/>
          <w:rtl/>
        </w:rPr>
        <w:t>מברשות, פרט למכחולים; חומרים לעשיית מברשות; פריטים לצורכי ניקוי; זכוכית בלתי מעובדת או מעובדת למחצה, פרט לזכוכית לצורכי בנייה; כלי זכוכית, חרסינה וחומר</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22 -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r>
      <w:r w:rsidRPr="00441257">
        <w:rPr>
          <w:rStyle w:val="default"/>
          <w:rFonts w:cs="FrankRuehl" w:hint="cs"/>
          <w:strike/>
          <w:vanish/>
          <w:sz w:val="22"/>
          <w:szCs w:val="22"/>
          <w:shd w:val="clear" w:color="auto" w:fill="FFFF99"/>
          <w:rtl/>
        </w:rPr>
        <w:t>חבלים וחוטים; רשתות; אוהלים, יריעות וטרפולין; מפרשים; שקים; חומרי ריפוד ומילוי (למעט מנייר, מקרטון, מגומי או מפלסטיק); חומרי טקסטיל סיביים גולמיים</w:t>
      </w:r>
      <w:r w:rsidR="00451EBF" w:rsidRPr="00441257">
        <w:rPr>
          <w:rStyle w:val="default"/>
          <w:rFonts w:cs="FrankRuehl" w:hint="cs"/>
          <w:vanish/>
          <w:sz w:val="22"/>
          <w:szCs w:val="22"/>
          <w:shd w:val="clear" w:color="auto" w:fill="FFFF99"/>
          <w:rtl/>
        </w:rPr>
        <w:t xml:space="preserve"> </w:t>
      </w:r>
      <w:r w:rsidR="00451EBF" w:rsidRPr="00441257">
        <w:rPr>
          <w:rStyle w:val="default"/>
          <w:rFonts w:cs="FrankRuehl" w:hint="cs"/>
          <w:vanish/>
          <w:sz w:val="22"/>
          <w:szCs w:val="22"/>
          <w:u w:val="single"/>
          <w:shd w:val="clear" w:color="auto" w:fill="FFFF99"/>
          <w:rtl/>
        </w:rPr>
        <w:t>חבלים וחוטים; רשתות; אוהלים וטרפולין; יריעות מבד או מחומרים סינטטיים; מפרשים; שקים להעברה ולאחסון של חומרים בכמויות גודלות; חומרי ריפוד ומילוי למעט נייר, קרטון, גומי או פלסטיק; חומרי בד מסיבי גלם ותחליפיהם</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23 -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טווה וחוטים לשימוש באריגה</w:t>
      </w:r>
      <w:r w:rsidR="00451EBF" w:rsidRPr="00441257">
        <w:rPr>
          <w:rStyle w:val="default"/>
          <w:rFonts w:cs="FrankRuehl" w:hint="cs"/>
          <w:vanish/>
          <w:sz w:val="22"/>
          <w:szCs w:val="22"/>
          <w:shd w:val="clear" w:color="auto" w:fill="FFFF99"/>
          <w:rtl/>
        </w:rPr>
        <w:t xml:space="preserve"> </w:t>
      </w:r>
      <w:r w:rsidR="00451EBF" w:rsidRPr="00441257">
        <w:rPr>
          <w:rStyle w:val="default"/>
          <w:rFonts w:cs="FrankRuehl" w:hint="cs"/>
          <w:vanish/>
          <w:sz w:val="22"/>
          <w:szCs w:val="22"/>
          <w:u w:val="single"/>
          <w:shd w:val="clear" w:color="auto" w:fill="FFFF99"/>
          <w:rtl/>
        </w:rPr>
        <w:t>מטווה וחוטים לשימוש בבדים</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אריגים ותחליפים לאריגה; כיסויי מיטה; כיסויי שולחן</w:t>
      </w:r>
      <w:r w:rsidR="00451EBF" w:rsidRPr="00441257">
        <w:rPr>
          <w:rStyle w:val="default"/>
          <w:rFonts w:cs="FrankRuehl" w:hint="cs"/>
          <w:vanish/>
          <w:sz w:val="22"/>
          <w:szCs w:val="22"/>
          <w:shd w:val="clear" w:color="auto" w:fill="FFFF99"/>
          <w:rtl/>
        </w:rPr>
        <w:t xml:space="preserve"> </w:t>
      </w:r>
      <w:r w:rsidR="00451EBF" w:rsidRPr="00441257">
        <w:rPr>
          <w:rStyle w:val="default"/>
          <w:rFonts w:cs="FrankRuehl" w:hint="cs"/>
          <w:vanish/>
          <w:sz w:val="22"/>
          <w:szCs w:val="22"/>
          <w:u w:val="single"/>
          <w:shd w:val="clear" w:color="auto" w:fill="FFFF99"/>
          <w:rtl/>
        </w:rPr>
        <w:t>בדים ותחליפים לבדים; מוצרי בד לבית; וילונות מבד או מפלסטיק</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25 -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t>ד</w:t>
      </w:r>
      <w:r w:rsidRPr="00441257">
        <w:rPr>
          <w:rStyle w:val="default"/>
          <w:rFonts w:cs="FrankRuehl" w:hint="cs"/>
          <w:vanish/>
          <w:sz w:val="22"/>
          <w:szCs w:val="22"/>
          <w:shd w:val="clear" w:color="auto" w:fill="FFFF99"/>
          <w:rtl/>
        </w:rPr>
        <w:t>ברי הלבשה, הנעלה וכיסויי ראש.</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26 -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ת</w:t>
      </w:r>
      <w:r w:rsidRPr="00441257">
        <w:rPr>
          <w:rStyle w:val="default"/>
          <w:rFonts w:cs="FrankRuehl" w:hint="cs"/>
          <w:vanish/>
          <w:sz w:val="22"/>
          <w:szCs w:val="22"/>
          <w:shd w:val="clear" w:color="auto" w:fill="FFFF99"/>
          <w:rtl/>
        </w:rPr>
        <w:t>חרה ומעשי רקמה, סרטים ומקלעות; כ</w:t>
      </w:r>
      <w:r w:rsidRPr="00441257">
        <w:rPr>
          <w:rStyle w:val="default"/>
          <w:rFonts w:cs="FrankRuehl"/>
          <w:vanish/>
          <w:sz w:val="22"/>
          <w:szCs w:val="22"/>
          <w:shd w:val="clear" w:color="auto" w:fill="FFFF99"/>
          <w:rtl/>
        </w:rPr>
        <w:t>פת</w:t>
      </w:r>
      <w:r w:rsidRPr="00441257">
        <w:rPr>
          <w:rStyle w:val="default"/>
          <w:rFonts w:cs="FrankRuehl" w:hint="cs"/>
          <w:vanish/>
          <w:sz w:val="22"/>
          <w:szCs w:val="22"/>
          <w:shd w:val="clear" w:color="auto" w:fill="FFFF99"/>
          <w:rtl/>
        </w:rPr>
        <w:t>ורים; ווים ולולאות, סיכות ומחטים; פרחים מלאכותיים</w:t>
      </w:r>
      <w:r w:rsidR="00451EBF" w:rsidRPr="00441257">
        <w:rPr>
          <w:rStyle w:val="default"/>
          <w:rFonts w:cs="FrankRuehl" w:hint="cs"/>
          <w:vanish/>
          <w:sz w:val="22"/>
          <w:szCs w:val="22"/>
          <w:u w:val="single"/>
          <w:shd w:val="clear" w:color="auto" w:fill="FFFF99"/>
          <w:rtl/>
        </w:rPr>
        <w:t>; קישוטים לשיער; שיער מלאכותי</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27 -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טיחים, מרבדים, מחצלאות, לינולאום וחמרים אחרים לכיסוי רצפות קיימות; וילאות קיר (</w:t>
      </w:r>
      <w:r w:rsidRPr="00441257">
        <w:rPr>
          <w:rStyle w:val="default"/>
          <w:rFonts w:cs="FrankRuehl" w:hint="cs"/>
          <w:strike/>
          <w:vanish/>
          <w:sz w:val="22"/>
          <w:szCs w:val="22"/>
          <w:shd w:val="clear" w:color="auto" w:fill="FFFF99"/>
          <w:rtl/>
        </w:rPr>
        <w:t>שאינם מאריג</w:t>
      </w:r>
      <w:r w:rsidR="00451EBF" w:rsidRPr="00441257">
        <w:rPr>
          <w:rStyle w:val="default"/>
          <w:rFonts w:cs="FrankRuehl" w:hint="cs"/>
          <w:vanish/>
          <w:sz w:val="22"/>
          <w:szCs w:val="22"/>
          <w:shd w:val="clear" w:color="auto" w:fill="FFFF99"/>
          <w:rtl/>
        </w:rPr>
        <w:t xml:space="preserve"> </w:t>
      </w:r>
      <w:r w:rsidR="00451EBF" w:rsidRPr="00441257">
        <w:rPr>
          <w:rStyle w:val="default"/>
          <w:rFonts w:cs="FrankRuehl" w:hint="cs"/>
          <w:vanish/>
          <w:sz w:val="22"/>
          <w:szCs w:val="22"/>
          <w:u w:val="single"/>
          <w:shd w:val="clear" w:color="auto" w:fill="FFFF99"/>
          <w:rtl/>
        </w:rPr>
        <w:t>שאינם מבד</w:t>
      </w:r>
      <w:r w:rsidRPr="00441257">
        <w:rPr>
          <w:rStyle w:val="default"/>
          <w:rFonts w:cs="FrankRuehl" w:hint="cs"/>
          <w:vanish/>
          <w:sz w:val="22"/>
          <w:szCs w:val="22"/>
          <w:shd w:val="clear" w:color="auto" w:fill="FFFF99"/>
          <w:rtl/>
        </w:rPr>
        <w:t>).</w:t>
      </w:r>
    </w:p>
    <w:p w:rsidR="00B864EA" w:rsidRPr="00441257" w:rsidRDefault="00B864EA" w:rsidP="00B864EA">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28 -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שחקים וצעצועים;</w:t>
      </w:r>
      <w:r w:rsidR="00451EBF" w:rsidRPr="00441257">
        <w:rPr>
          <w:rStyle w:val="default"/>
          <w:rFonts w:cs="FrankRuehl" w:hint="cs"/>
          <w:vanish/>
          <w:sz w:val="22"/>
          <w:szCs w:val="22"/>
          <w:shd w:val="clear" w:color="auto" w:fill="FFFF99"/>
          <w:rtl/>
        </w:rPr>
        <w:t xml:space="preserve"> </w:t>
      </w:r>
      <w:r w:rsidR="00451EBF" w:rsidRPr="00441257">
        <w:rPr>
          <w:rStyle w:val="default"/>
          <w:rFonts w:cs="FrankRuehl" w:hint="cs"/>
          <w:vanish/>
          <w:sz w:val="22"/>
          <w:szCs w:val="22"/>
          <w:u w:val="single"/>
          <w:shd w:val="clear" w:color="auto" w:fill="FFFF99"/>
          <w:rtl/>
        </w:rPr>
        <w:t>התקני משחקי וידאו;</w:t>
      </w:r>
      <w:r w:rsidRPr="00441257">
        <w:rPr>
          <w:rStyle w:val="default"/>
          <w:rFonts w:cs="FrankRuehl" w:hint="cs"/>
          <w:vanish/>
          <w:sz w:val="22"/>
          <w:szCs w:val="22"/>
          <w:shd w:val="clear" w:color="auto" w:fill="FFFF99"/>
          <w:rtl/>
        </w:rPr>
        <w:t xml:space="preserve"> צרכי התעמלות וספורט; קישוטים לעצי ח</w:t>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 xml:space="preserve"> המולד.</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 xml:space="preserve">ג </w:t>
      </w:r>
      <w:r w:rsidRPr="00441257">
        <w:rPr>
          <w:rStyle w:val="default"/>
          <w:rFonts w:cs="FrankRuehl"/>
          <w:vanish/>
          <w:sz w:val="22"/>
          <w:szCs w:val="22"/>
          <w:shd w:val="clear" w:color="auto" w:fill="FFFF99"/>
          <w:rtl/>
        </w:rPr>
        <w:t>29 -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שר, דגים, עופות וציד; תמציות בשר; פירות וירקות משומרים, מיובשים ומבושלים; ריבות, מרקחות, לפתנים, ביצים, חלב ומוצרי חלב; שמני ושומני מאכל.</w:t>
      </w:r>
    </w:p>
    <w:p w:rsidR="00B864EA" w:rsidRPr="00441257" w:rsidRDefault="00B864EA" w:rsidP="00B864EA">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30 -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t>קפה, תה, קקאו ותחליפי קפה; אורז; טפיוקה וסגו; קמח ומוצרים העשויים מדגנים; לחם, דברי מאפה וממתקים; גלידות; סוכר, דבש; נופת; שמרים, אבקת אפייה; מלח; חרדל, חומץ, רטבים (נותני טעם); תבלינים; קרח.</w:t>
      </w:r>
    </w:p>
    <w:p w:rsidR="00B864EA" w:rsidRPr="00441257" w:rsidRDefault="00B864EA" w:rsidP="00B864EA">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31 -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hint="cs"/>
          <w:strike/>
          <w:vanish/>
          <w:sz w:val="22"/>
          <w:szCs w:val="22"/>
          <w:shd w:val="clear" w:color="auto" w:fill="FFFF99"/>
          <w:rtl/>
        </w:rPr>
        <w:t>מוצרי חקלאות, גננות ויערנות; תבואות וזרעים גולמיים ולא מעובדים; פירות וירקות טריים; שתילים ופרחים חיים; בעלי חיים; מזון לבעלי חיים; לתת</w:t>
      </w:r>
      <w:r w:rsidR="00976A1C" w:rsidRPr="00441257">
        <w:rPr>
          <w:rStyle w:val="default"/>
          <w:rFonts w:cs="FrankRuehl" w:hint="cs"/>
          <w:vanish/>
          <w:sz w:val="22"/>
          <w:szCs w:val="22"/>
          <w:shd w:val="clear" w:color="auto" w:fill="FFFF99"/>
          <w:rtl/>
        </w:rPr>
        <w:t xml:space="preserve"> </w:t>
      </w:r>
      <w:r w:rsidR="00976A1C" w:rsidRPr="00441257">
        <w:rPr>
          <w:rStyle w:val="default"/>
          <w:rFonts w:cs="FrankRuehl" w:hint="cs"/>
          <w:vanish/>
          <w:sz w:val="22"/>
          <w:szCs w:val="22"/>
          <w:u w:val="single"/>
          <w:shd w:val="clear" w:color="auto" w:fill="FFFF99"/>
          <w:rtl/>
        </w:rPr>
        <w:t>מוצרי חקלאות, חקלאות ימית, גננות ויערנות גולמיים ולא מעובדים; תבואות וזרעים גולמיים ולא מעובדים; פירות וירקות טריים, עשבים טריים; שתילים ופרחים חיים; פקעות, זרעים וגרעינים לשתילה; בעלי חיים; מזון ושתייה לבעלי חיים; לתת</w:t>
      </w:r>
      <w:r w:rsidRPr="00441257">
        <w:rPr>
          <w:rStyle w:val="default"/>
          <w:rFonts w:cs="FrankRuehl" w:hint="cs"/>
          <w:vanish/>
          <w:sz w:val="22"/>
          <w:szCs w:val="22"/>
          <w:shd w:val="clear" w:color="auto" w:fill="FFFF99"/>
          <w:rtl/>
        </w:rPr>
        <w:t>.</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32 -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ביר</w:t>
      </w:r>
      <w:r w:rsidRPr="00441257">
        <w:rPr>
          <w:rStyle w:val="default"/>
          <w:rFonts w:cs="FrankRuehl" w:hint="cs"/>
          <w:vanish/>
          <w:sz w:val="22"/>
          <w:szCs w:val="22"/>
          <w:shd w:val="clear" w:color="auto" w:fill="FFFF99"/>
          <w:rtl/>
        </w:rPr>
        <w:t>ה; מים מינרל</w:t>
      </w:r>
      <w:r w:rsidRPr="00441257">
        <w:rPr>
          <w:rStyle w:val="default"/>
          <w:rFonts w:cs="FrankRuehl"/>
          <w:vanish/>
          <w:sz w:val="22"/>
          <w:szCs w:val="22"/>
          <w:shd w:val="clear" w:color="auto" w:fill="FFFF99"/>
          <w:rtl/>
        </w:rPr>
        <w:t>יי</w:t>
      </w:r>
      <w:r w:rsidRPr="00441257">
        <w:rPr>
          <w:rStyle w:val="default"/>
          <w:rFonts w:cs="FrankRuehl" w:hint="cs"/>
          <w:vanish/>
          <w:sz w:val="22"/>
          <w:szCs w:val="22"/>
          <w:shd w:val="clear" w:color="auto" w:fill="FFFF99"/>
          <w:rtl/>
        </w:rPr>
        <w:t>ם, מי סודה ומשקאות לא כוהליים אחרים; משקאות מפירות ומיצי פירות; עסיסים ותכשירים אחרים להכנת משקאות.</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33 -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מש</w:t>
      </w:r>
      <w:r w:rsidRPr="00441257">
        <w:rPr>
          <w:rStyle w:val="default"/>
          <w:rFonts w:cs="FrankRuehl" w:hint="cs"/>
          <w:vanish/>
          <w:sz w:val="22"/>
          <w:szCs w:val="22"/>
          <w:shd w:val="clear" w:color="auto" w:fill="FFFF99"/>
          <w:rtl/>
        </w:rPr>
        <w:t>קאות כוהליים (למעט בירה).</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34 -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טב</w:t>
      </w:r>
      <w:r w:rsidRPr="00441257">
        <w:rPr>
          <w:rStyle w:val="default"/>
          <w:rFonts w:cs="FrankRuehl" w:hint="cs"/>
          <w:vanish/>
          <w:sz w:val="22"/>
          <w:szCs w:val="22"/>
          <w:shd w:val="clear" w:color="auto" w:fill="FFFF99"/>
          <w:rtl/>
        </w:rPr>
        <w:t>ק; צרכי מעשנים; גפרורים.</w:t>
      </w:r>
    </w:p>
    <w:p w:rsidR="00B864EA" w:rsidRPr="00441257" w:rsidRDefault="00B864EA" w:rsidP="00B864EA">
      <w:pPr>
        <w:pStyle w:val="P00"/>
        <w:tabs>
          <w:tab w:val="clear" w:pos="624"/>
          <w:tab w:val="clear" w:pos="1474"/>
          <w:tab w:val="clear" w:pos="1928"/>
          <w:tab w:val="clear" w:pos="2381"/>
          <w:tab w:val="clear" w:pos="2835"/>
          <w:tab w:val="clear" w:pos="6259"/>
        </w:tabs>
        <w:spacing w:before="0"/>
        <w:ind w:left="1021" w:right="1134" w:hanging="1021"/>
        <w:rPr>
          <w:rFonts w:cs="FrankRuehl"/>
          <w:b/>
          <w:bCs/>
          <w:vanish/>
          <w:szCs w:val="20"/>
          <w:shd w:val="clear" w:color="auto" w:fill="FFFF99"/>
          <w:rtl/>
        </w:rPr>
      </w:pPr>
      <w:r w:rsidRPr="00441257">
        <w:rPr>
          <w:rFonts w:cs="FrankRuehl" w:hint="cs"/>
          <w:b/>
          <w:bCs/>
          <w:vanish/>
          <w:szCs w:val="20"/>
          <w:shd w:val="clear" w:color="auto" w:fill="FFFF99"/>
          <w:rtl/>
        </w:rPr>
        <w:tab/>
      </w:r>
      <w:r w:rsidRPr="00441257">
        <w:rPr>
          <w:rFonts w:cs="FrankRuehl"/>
          <w:b/>
          <w:bCs/>
          <w:vanish/>
          <w:szCs w:val="20"/>
          <w:shd w:val="clear" w:color="auto" w:fill="FFFF99"/>
          <w:rtl/>
        </w:rPr>
        <w:t>שי</w:t>
      </w:r>
      <w:r w:rsidRPr="00441257">
        <w:rPr>
          <w:rFonts w:cs="FrankRuehl" w:hint="cs"/>
          <w:b/>
          <w:bCs/>
          <w:vanish/>
          <w:szCs w:val="20"/>
          <w:shd w:val="clear" w:color="auto" w:fill="FFFF99"/>
          <w:rtl/>
        </w:rPr>
        <w:t>רותים</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35 -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פר</w:t>
      </w:r>
      <w:r w:rsidRPr="00441257">
        <w:rPr>
          <w:rStyle w:val="default"/>
          <w:rFonts w:cs="FrankRuehl" w:hint="cs"/>
          <w:vanish/>
          <w:sz w:val="22"/>
          <w:szCs w:val="22"/>
          <w:shd w:val="clear" w:color="auto" w:fill="FFFF99"/>
          <w:rtl/>
        </w:rPr>
        <w:t>סומת: ניהול עסקים; טיפול בעסקים; פעולות משרדיות</w:t>
      </w:r>
      <w:r w:rsidRPr="00441257">
        <w:rPr>
          <w:rStyle w:val="default"/>
          <w:rFonts w:cs="FrankRuehl"/>
          <w:vanish/>
          <w:sz w:val="22"/>
          <w:szCs w:val="22"/>
          <w:shd w:val="clear" w:color="auto" w:fill="FFFF99"/>
          <w:rtl/>
        </w:rPr>
        <w:t>.</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36 -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ביטו</w:t>
      </w:r>
      <w:r w:rsidRPr="00441257">
        <w:rPr>
          <w:rStyle w:val="default"/>
          <w:rFonts w:cs="FrankRuehl" w:hint="cs"/>
          <w:vanish/>
          <w:sz w:val="22"/>
          <w:szCs w:val="22"/>
          <w:shd w:val="clear" w:color="auto" w:fill="FFFF99"/>
          <w:rtl/>
        </w:rPr>
        <w:t>ח; עסקי מימון; עסקי כספים; עסקי נכסי דלא ניידי.</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37 -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הק</w:t>
      </w:r>
      <w:r w:rsidRPr="00441257">
        <w:rPr>
          <w:rStyle w:val="default"/>
          <w:rFonts w:cs="FrankRuehl" w:hint="cs"/>
          <w:vanish/>
          <w:sz w:val="22"/>
          <w:szCs w:val="22"/>
          <w:shd w:val="clear" w:color="auto" w:fill="FFFF99"/>
          <w:rtl/>
        </w:rPr>
        <w:t>מת מבנים; תיקונים; שירותי התקנה.</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38 -</w:t>
      </w:r>
      <w:r w:rsidRPr="00441257">
        <w:rPr>
          <w:rStyle w:val="default"/>
          <w:rFonts w:cs="FrankRuehl"/>
          <w:vanish/>
          <w:sz w:val="22"/>
          <w:szCs w:val="22"/>
          <w:shd w:val="clear" w:color="auto" w:fill="FFFF99"/>
          <w:rtl/>
        </w:rPr>
        <w:tab/>
        <w:t>ת</w:t>
      </w:r>
      <w:r w:rsidRPr="00441257">
        <w:rPr>
          <w:rStyle w:val="default"/>
          <w:rFonts w:cs="FrankRuehl" w:hint="cs"/>
          <w:vanish/>
          <w:sz w:val="22"/>
          <w:szCs w:val="22"/>
          <w:shd w:val="clear" w:color="auto" w:fill="FFFF99"/>
          <w:rtl/>
        </w:rPr>
        <w:t>קשורת -רחק (טלקומוניקציה).</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39 -</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ובלה, אריזה והחסנה של סחורות; ארגון נסיעות.</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40 -</w:t>
      </w:r>
      <w:r w:rsidRPr="00441257">
        <w:rPr>
          <w:rStyle w:val="default"/>
          <w:rFonts w:cs="FrankRuehl"/>
          <w:vanish/>
          <w:sz w:val="22"/>
          <w:szCs w:val="22"/>
          <w:shd w:val="clear" w:color="auto" w:fill="FFFF99"/>
          <w:rtl/>
        </w:rPr>
        <w:tab/>
        <w:t>ט</w:t>
      </w:r>
      <w:r w:rsidRPr="00441257">
        <w:rPr>
          <w:rStyle w:val="default"/>
          <w:rFonts w:cs="FrankRuehl" w:hint="cs"/>
          <w:vanish/>
          <w:sz w:val="22"/>
          <w:szCs w:val="22"/>
          <w:shd w:val="clear" w:color="auto" w:fill="FFFF99"/>
          <w:rtl/>
        </w:rPr>
        <w:t>יפול בחמרים.</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41 -</w:t>
      </w:r>
      <w:r w:rsidRPr="00441257">
        <w:rPr>
          <w:rStyle w:val="default"/>
          <w:rFonts w:cs="FrankRuehl"/>
          <w:vanish/>
          <w:sz w:val="22"/>
          <w:szCs w:val="22"/>
          <w:shd w:val="clear" w:color="auto" w:fill="FFFF99"/>
          <w:rtl/>
        </w:rPr>
        <w:tab/>
        <w:t>ח</w:t>
      </w:r>
      <w:r w:rsidRPr="00441257">
        <w:rPr>
          <w:rStyle w:val="default"/>
          <w:rFonts w:cs="FrankRuehl" w:hint="cs"/>
          <w:vanish/>
          <w:sz w:val="22"/>
          <w:szCs w:val="22"/>
          <w:shd w:val="clear" w:color="auto" w:fill="FFFF99"/>
          <w:rtl/>
        </w:rPr>
        <w:t>ינוך, הענקת</w:t>
      </w:r>
      <w:r w:rsidRPr="00441257">
        <w:rPr>
          <w:rStyle w:val="default"/>
          <w:rFonts w:cs="FrankRuehl"/>
          <w:vanish/>
          <w:sz w:val="22"/>
          <w:szCs w:val="22"/>
          <w:shd w:val="clear" w:color="auto" w:fill="FFFF99"/>
          <w:rtl/>
        </w:rPr>
        <w:t xml:space="preserve"> א</w:t>
      </w:r>
      <w:r w:rsidRPr="00441257">
        <w:rPr>
          <w:rStyle w:val="default"/>
          <w:rFonts w:cs="FrankRuehl" w:hint="cs"/>
          <w:vanish/>
          <w:sz w:val="22"/>
          <w:szCs w:val="22"/>
          <w:shd w:val="clear" w:color="auto" w:fill="FFFF99"/>
          <w:rtl/>
        </w:rPr>
        <w:t>ימונים; בידור; פעילות ספורט ותרבות.</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42 -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ירותים</w:t>
      </w:r>
      <w:r w:rsidRPr="00441257">
        <w:rPr>
          <w:rStyle w:val="default"/>
          <w:rFonts w:cs="FrankRuehl"/>
          <w:vanish/>
          <w:sz w:val="22"/>
          <w:szCs w:val="22"/>
          <w:shd w:val="clear" w:color="auto" w:fill="FFFF99"/>
          <w:rtl/>
        </w:rPr>
        <w:t xml:space="preserve"> מ</w:t>
      </w:r>
      <w:r w:rsidRPr="00441257">
        <w:rPr>
          <w:rStyle w:val="default"/>
          <w:rFonts w:cs="FrankRuehl" w:hint="cs"/>
          <w:vanish/>
          <w:sz w:val="22"/>
          <w:szCs w:val="22"/>
          <w:shd w:val="clear" w:color="auto" w:fill="FFFF99"/>
          <w:rtl/>
        </w:rPr>
        <w:t>דעיים וטכנולוגיים ומחקר ועיצוב הקשורים</w:t>
      </w:r>
      <w:r w:rsidRPr="00441257">
        <w:rPr>
          <w:rStyle w:val="default"/>
          <w:rFonts w:cs="FrankRuehl"/>
          <w:vanish/>
          <w:sz w:val="22"/>
          <w:szCs w:val="22"/>
          <w:shd w:val="clear" w:color="auto" w:fill="FFFF99"/>
          <w:rtl/>
        </w:rPr>
        <w:t xml:space="preserve"> ל</w:t>
      </w:r>
      <w:r w:rsidRPr="00441257">
        <w:rPr>
          <w:rStyle w:val="default"/>
          <w:rFonts w:cs="FrankRuehl" w:hint="cs"/>
          <w:vanish/>
          <w:sz w:val="22"/>
          <w:szCs w:val="22"/>
          <w:shd w:val="clear" w:color="auto" w:fill="FFFF99"/>
          <w:rtl/>
        </w:rPr>
        <w:t>שירותים אלה; שירותי ניתוח ומחקר תעשייתי; עיצוב ופיתוח של תוכנת וחומרת מחשב.</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43 -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ירותים להספקת מזון ומשקה; לינה זמנית.</w:t>
      </w:r>
    </w:p>
    <w:p w:rsidR="00B864EA" w:rsidRPr="00441257" w:rsidRDefault="00B864EA" w:rsidP="00B864EA">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w:t>
      </w:r>
      <w:r w:rsidRPr="00441257">
        <w:rPr>
          <w:rStyle w:val="default"/>
          <w:rFonts w:cs="FrankRuehl"/>
          <w:vanish/>
          <w:sz w:val="22"/>
          <w:szCs w:val="22"/>
          <w:shd w:val="clear" w:color="auto" w:fill="FFFF99"/>
          <w:rtl/>
        </w:rPr>
        <w:t xml:space="preserve"> 44 -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ירותים רפואיים; שירותים וטרינריים; טיפולים היגייניים</w:t>
      </w:r>
      <w:r w:rsidRPr="00441257">
        <w:rPr>
          <w:rFonts w:cs="FrankRuehl"/>
          <w:vanish/>
          <w:sz w:val="22"/>
          <w:szCs w:val="22"/>
          <w:shd w:val="clear" w:color="auto" w:fill="FFFF99"/>
          <w:rtl/>
        </w:rPr>
        <w:t> </w:t>
      </w:r>
      <w:r w:rsidRPr="00441257">
        <w:rPr>
          <w:rStyle w:val="default"/>
          <w:rFonts w:cs="FrankRuehl"/>
          <w:vanish/>
          <w:sz w:val="22"/>
          <w:szCs w:val="22"/>
          <w:shd w:val="clear" w:color="auto" w:fill="FFFF99"/>
          <w:rtl/>
        </w:rPr>
        <w:t xml:space="preserve"> ו</w:t>
      </w:r>
      <w:r w:rsidRPr="00441257">
        <w:rPr>
          <w:rStyle w:val="default"/>
          <w:rFonts w:cs="FrankRuehl" w:hint="cs"/>
          <w:vanish/>
          <w:sz w:val="22"/>
          <w:szCs w:val="22"/>
          <w:shd w:val="clear" w:color="auto" w:fill="FFFF99"/>
          <w:rtl/>
        </w:rPr>
        <w:t>טיפול</w:t>
      </w:r>
      <w:r w:rsidRPr="00441257">
        <w:rPr>
          <w:rStyle w:val="default"/>
          <w:rFonts w:cs="FrankRuehl"/>
          <w:vanish/>
          <w:sz w:val="22"/>
          <w:szCs w:val="22"/>
          <w:shd w:val="clear" w:color="auto" w:fill="FFFF99"/>
          <w:rtl/>
        </w:rPr>
        <w:t xml:space="preserve">י </w:t>
      </w:r>
      <w:r w:rsidRPr="00441257">
        <w:rPr>
          <w:rStyle w:val="default"/>
          <w:rFonts w:cs="FrankRuehl" w:hint="cs"/>
          <w:vanish/>
          <w:sz w:val="22"/>
          <w:szCs w:val="22"/>
          <w:shd w:val="clear" w:color="auto" w:fill="FFFF99"/>
          <w:rtl/>
        </w:rPr>
        <w:t>יופי לבני אדם או לבעלי חיים; שירותים בקשר לחקלאות, גננות ויערנות.</w:t>
      </w:r>
    </w:p>
    <w:p w:rsidR="00B864EA" w:rsidRPr="00441257" w:rsidRDefault="00B864EA" w:rsidP="00793811">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45 -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 xml:space="preserve">ירותים אישיים וחברתיים הניתנים בידי אחרים לענות על צורכי הפרט; שירותי אבטחה </w:t>
      </w:r>
      <w:r w:rsidRPr="00441257">
        <w:rPr>
          <w:rStyle w:val="default"/>
          <w:rFonts w:cs="FrankRuehl" w:hint="cs"/>
          <w:strike/>
          <w:vanish/>
          <w:sz w:val="22"/>
          <w:szCs w:val="22"/>
          <w:shd w:val="clear" w:color="auto" w:fill="FFFF99"/>
          <w:rtl/>
        </w:rPr>
        <w:t>להגנת בני אדם או רכושם</w:t>
      </w:r>
      <w:r w:rsidR="00976A1C" w:rsidRPr="00441257">
        <w:rPr>
          <w:rStyle w:val="default"/>
          <w:rFonts w:cs="FrankRuehl" w:hint="cs"/>
          <w:vanish/>
          <w:sz w:val="22"/>
          <w:szCs w:val="22"/>
          <w:shd w:val="clear" w:color="auto" w:fill="FFFF99"/>
          <w:rtl/>
        </w:rPr>
        <w:t xml:space="preserve"> </w:t>
      </w:r>
      <w:r w:rsidR="00976A1C" w:rsidRPr="00441257">
        <w:rPr>
          <w:rStyle w:val="default"/>
          <w:rFonts w:cs="FrankRuehl" w:hint="cs"/>
          <w:vanish/>
          <w:sz w:val="22"/>
          <w:szCs w:val="22"/>
          <w:u w:val="single"/>
          <w:shd w:val="clear" w:color="auto" w:fill="FFFF99"/>
          <w:rtl/>
        </w:rPr>
        <w:t>להגנה פיזית על נכסים מוחשיים ובני אדם</w:t>
      </w:r>
      <w:r w:rsidRPr="00441257">
        <w:rPr>
          <w:rStyle w:val="default"/>
          <w:rFonts w:cs="FrankRuehl" w:hint="cs"/>
          <w:vanish/>
          <w:sz w:val="22"/>
          <w:szCs w:val="22"/>
          <w:shd w:val="clear" w:color="auto" w:fill="FFFF99"/>
          <w:rtl/>
        </w:rPr>
        <w:t>; שירותים משפטיים.</w:t>
      </w:r>
    </w:p>
    <w:p w:rsidR="00FE0844" w:rsidRPr="00441257" w:rsidRDefault="00FE0844" w:rsidP="00AC15C9">
      <w:pPr>
        <w:pStyle w:val="P00"/>
        <w:spacing w:before="0"/>
        <w:ind w:left="0" w:right="1134"/>
        <w:rPr>
          <w:rStyle w:val="default"/>
          <w:rFonts w:cs="FrankRuehl"/>
          <w:vanish/>
          <w:sz w:val="20"/>
          <w:szCs w:val="20"/>
          <w:shd w:val="clear" w:color="auto" w:fill="FFFF99"/>
          <w:rtl/>
        </w:rPr>
      </w:pPr>
    </w:p>
    <w:p w:rsidR="00AC15C9" w:rsidRPr="00441257" w:rsidRDefault="00AC15C9" w:rsidP="00AC15C9">
      <w:pPr>
        <w:pStyle w:val="P00"/>
        <w:spacing w:before="0"/>
        <w:ind w:left="0" w:right="1134"/>
        <w:rPr>
          <w:rStyle w:val="default"/>
          <w:rFonts w:cs="FrankRuehl"/>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1.1.2018</w:t>
      </w:r>
    </w:p>
    <w:p w:rsidR="00AC15C9" w:rsidRPr="00441257" w:rsidRDefault="00AC15C9" w:rsidP="00AC15C9">
      <w:pPr>
        <w:pStyle w:val="P00"/>
        <w:spacing w:before="0"/>
        <w:ind w:left="0" w:right="1134"/>
        <w:rPr>
          <w:rStyle w:val="default"/>
          <w:rFonts w:cs="FrankRuehl"/>
          <w:vanish/>
          <w:sz w:val="20"/>
          <w:szCs w:val="20"/>
          <w:shd w:val="clear" w:color="auto" w:fill="FFFF99"/>
          <w:rtl/>
        </w:rPr>
      </w:pPr>
      <w:r w:rsidRPr="00441257">
        <w:rPr>
          <w:rStyle w:val="default"/>
          <w:rFonts w:cs="FrankRuehl" w:hint="cs"/>
          <w:b/>
          <w:bCs/>
          <w:vanish/>
          <w:sz w:val="20"/>
          <w:szCs w:val="20"/>
          <w:shd w:val="clear" w:color="auto" w:fill="FFFF99"/>
          <w:rtl/>
        </w:rPr>
        <w:t>תק' תשע"ח-2017</w:t>
      </w:r>
    </w:p>
    <w:p w:rsidR="00AC15C9" w:rsidRPr="00441257" w:rsidRDefault="00AC15C9" w:rsidP="00AC15C9">
      <w:pPr>
        <w:pStyle w:val="P00"/>
        <w:spacing w:before="0"/>
        <w:ind w:left="0" w:right="1134"/>
        <w:rPr>
          <w:rStyle w:val="default"/>
          <w:rFonts w:cs="FrankRuehl"/>
          <w:vanish/>
          <w:sz w:val="20"/>
          <w:szCs w:val="20"/>
          <w:shd w:val="clear" w:color="auto" w:fill="FFFF99"/>
          <w:rtl/>
        </w:rPr>
      </w:pPr>
      <w:hyperlink r:id="rId257" w:history="1">
        <w:r w:rsidRPr="00441257">
          <w:rPr>
            <w:rStyle w:val="Hyperlink"/>
            <w:rFonts w:cs="FrankRuehl" w:hint="cs"/>
            <w:vanish/>
            <w:szCs w:val="20"/>
            <w:shd w:val="clear" w:color="auto" w:fill="FFFF99"/>
            <w:rtl/>
          </w:rPr>
          <w:t>ק"ת תשע"ח מס' 7888</w:t>
        </w:r>
      </w:hyperlink>
      <w:r w:rsidRPr="00441257">
        <w:rPr>
          <w:rStyle w:val="default"/>
          <w:rFonts w:cs="FrankRuehl" w:hint="cs"/>
          <w:vanish/>
          <w:sz w:val="20"/>
          <w:szCs w:val="20"/>
          <w:shd w:val="clear" w:color="auto" w:fill="FFFF99"/>
          <w:rtl/>
        </w:rPr>
        <w:t xml:space="preserve"> מיום 30.11.2017 עמ' 242</w:t>
      </w:r>
    </w:p>
    <w:p w:rsidR="00AC15C9" w:rsidRPr="00441257" w:rsidRDefault="00AC15C9" w:rsidP="00AC15C9">
      <w:pPr>
        <w:pStyle w:val="P02"/>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1 -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מ</w:t>
      </w:r>
      <w:r w:rsidRPr="00441257">
        <w:rPr>
          <w:rStyle w:val="default"/>
          <w:rFonts w:cs="FrankRuehl" w:hint="cs"/>
          <w:strike/>
          <w:vanish/>
          <w:sz w:val="22"/>
          <w:szCs w:val="22"/>
          <w:shd w:val="clear" w:color="auto" w:fill="FFFF99"/>
          <w:rtl/>
        </w:rPr>
        <w:t>וצרים כימיים המשמשים בתעשיה, במדע</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ובצילום, וכן</w:t>
      </w:r>
      <w:r w:rsidRPr="00441257">
        <w:rPr>
          <w:rStyle w:val="default"/>
          <w:rFonts w:cs="FrankRuehl"/>
          <w:strike/>
          <w:vanish/>
          <w:sz w:val="22"/>
          <w:szCs w:val="22"/>
          <w:shd w:val="clear" w:color="auto" w:fill="FFFF99"/>
          <w:rtl/>
        </w:rPr>
        <w:t xml:space="preserve"> ב</w:t>
      </w:r>
      <w:r w:rsidRPr="00441257">
        <w:rPr>
          <w:rStyle w:val="default"/>
          <w:rFonts w:cs="FrankRuehl" w:hint="cs"/>
          <w:strike/>
          <w:vanish/>
          <w:sz w:val="22"/>
          <w:szCs w:val="22"/>
          <w:shd w:val="clear" w:color="auto" w:fill="FFFF99"/>
          <w:rtl/>
        </w:rPr>
        <w:t>חקלאות, גננות וביערנות; שרפים מלאכותיים בלתי מעובדים, חמרים פלסטיים בלתי מעובדים; דשנים; תרכובות לכיבוי דליקות; תכשירי הרפיה והלחמה; חמרים כימיים לשימור מצרכי מזון; חמרי בורסקאות; דבקים המשמשים בתעשיה</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מוצרים כימיים לשימוש בתעשייה, במדע ובצילום, וכן בחקלאות, גננות וביערנות; שרפים מלאכותיים בלתי מעובדים, חומרים פלסטיים בלתי מעובדים; תרכובות לכיבוי דליקות ולמניעת דליקות; תכשירי הרפיה והלחמה; חומרים לעיבוד עור חיות; דבקים לשימוש בתעשייה; מ</w:t>
      </w:r>
      <w:r w:rsidR="00A72910" w:rsidRPr="00441257">
        <w:rPr>
          <w:rStyle w:val="default"/>
          <w:rFonts w:cs="FrankRuehl" w:hint="cs"/>
          <w:vanish/>
          <w:sz w:val="22"/>
          <w:szCs w:val="22"/>
          <w:u w:val="single"/>
          <w:shd w:val="clear" w:color="auto" w:fill="FFFF99"/>
          <w:rtl/>
        </w:rPr>
        <w:t>ֶ</w:t>
      </w:r>
      <w:r w:rsidRPr="00441257">
        <w:rPr>
          <w:rStyle w:val="default"/>
          <w:rFonts w:cs="FrankRuehl" w:hint="cs"/>
          <w:vanish/>
          <w:sz w:val="22"/>
          <w:szCs w:val="22"/>
          <w:u w:val="single"/>
          <w:shd w:val="clear" w:color="auto" w:fill="FFFF99"/>
          <w:rtl/>
        </w:rPr>
        <w:t>ר</w:t>
      </w:r>
      <w:r w:rsidR="00A72910" w:rsidRPr="00441257">
        <w:rPr>
          <w:rStyle w:val="default"/>
          <w:rFonts w:cs="FrankRuehl" w:hint="cs"/>
          <w:vanish/>
          <w:sz w:val="22"/>
          <w:szCs w:val="22"/>
          <w:u w:val="single"/>
          <w:shd w:val="clear" w:color="auto" w:fill="FFFF99"/>
          <w:rtl/>
        </w:rPr>
        <w:t>ֶ</w:t>
      </w:r>
      <w:r w:rsidRPr="00441257">
        <w:rPr>
          <w:rStyle w:val="default"/>
          <w:rFonts w:cs="FrankRuehl" w:hint="cs"/>
          <w:vanish/>
          <w:sz w:val="22"/>
          <w:szCs w:val="22"/>
          <w:u w:val="single"/>
          <w:shd w:val="clear" w:color="auto" w:fill="FFFF99"/>
          <w:rtl/>
        </w:rPr>
        <w:t>ק ומשחות מילוי אחרות; דשונת, דשנים אורגניים, דשנים; תכשירים ביולוגיים לשימוש בתעשייה ובמדע</w:t>
      </w:r>
      <w:r w:rsidRPr="00441257">
        <w:rPr>
          <w:rStyle w:val="default"/>
          <w:rFonts w:cs="FrankRuehl" w:hint="cs"/>
          <w:vanish/>
          <w:sz w:val="22"/>
          <w:szCs w:val="22"/>
          <w:shd w:val="clear" w:color="auto" w:fill="FFFF99"/>
          <w:rtl/>
        </w:rPr>
        <w:t>.</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2 -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t>צב</w:t>
      </w:r>
      <w:r w:rsidRPr="00441257">
        <w:rPr>
          <w:rStyle w:val="default"/>
          <w:rFonts w:cs="FrankRuehl" w:hint="cs"/>
          <w:vanish/>
          <w:sz w:val="22"/>
          <w:szCs w:val="22"/>
          <w:shd w:val="clear" w:color="auto" w:fill="FFFF99"/>
          <w:rtl/>
        </w:rPr>
        <w:t>עים, ורנישים, לכות; חמרים מש</w:t>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רים בפני חלו</w:t>
      </w:r>
      <w:r w:rsidRPr="00441257">
        <w:rPr>
          <w:rStyle w:val="default"/>
          <w:rFonts w:cs="FrankRuehl"/>
          <w:vanish/>
          <w:sz w:val="22"/>
          <w:szCs w:val="22"/>
          <w:shd w:val="clear" w:color="auto" w:fill="FFFF99"/>
          <w:rtl/>
        </w:rPr>
        <w:t>דה</w:t>
      </w:r>
      <w:r w:rsidRPr="00441257">
        <w:rPr>
          <w:rStyle w:val="default"/>
          <w:rFonts w:cs="FrankRuehl" w:hint="cs"/>
          <w:vanish/>
          <w:sz w:val="22"/>
          <w:szCs w:val="22"/>
          <w:shd w:val="clear" w:color="auto" w:fill="FFFF99"/>
          <w:rtl/>
        </w:rPr>
        <w:t xml:space="preserve"> וקלקול עץ; חומר גוון, קובעי צבע</w:t>
      </w:r>
      <w:r w:rsidR="009E2823" w:rsidRPr="00441257">
        <w:rPr>
          <w:rStyle w:val="default"/>
          <w:rFonts w:cs="FrankRuehl" w:hint="cs"/>
          <w:vanish/>
          <w:sz w:val="22"/>
          <w:szCs w:val="22"/>
          <w:shd w:val="clear" w:color="auto" w:fill="FFFF99"/>
          <w:rtl/>
        </w:rPr>
        <w:t xml:space="preserve">; </w:t>
      </w:r>
      <w:r w:rsidR="00DA24DF" w:rsidRPr="00441257">
        <w:rPr>
          <w:rStyle w:val="default"/>
          <w:rFonts w:cs="FrankRuehl" w:hint="cs"/>
          <w:vanish/>
          <w:sz w:val="22"/>
          <w:szCs w:val="22"/>
          <w:u w:val="single"/>
          <w:shd w:val="clear" w:color="auto" w:fill="FFFF99"/>
          <w:rtl/>
        </w:rPr>
        <w:t>צבעים; דיו להדפסה, לסימון ולחריטה</w:t>
      </w:r>
      <w:r w:rsidRPr="00441257">
        <w:rPr>
          <w:rStyle w:val="default"/>
          <w:rFonts w:cs="FrankRuehl" w:hint="cs"/>
          <w:vanish/>
          <w:sz w:val="22"/>
          <w:szCs w:val="22"/>
          <w:u w:val="single"/>
          <w:shd w:val="clear" w:color="auto" w:fill="FFFF99"/>
          <w:rtl/>
        </w:rPr>
        <w:t>;</w:t>
      </w:r>
      <w:r w:rsidRPr="00441257">
        <w:rPr>
          <w:rStyle w:val="default"/>
          <w:rFonts w:cs="FrankRuehl" w:hint="cs"/>
          <w:vanish/>
          <w:sz w:val="22"/>
          <w:szCs w:val="22"/>
          <w:shd w:val="clear" w:color="auto" w:fill="FFFF99"/>
          <w:rtl/>
        </w:rPr>
        <w:t xml:space="preserve"> שרפים טבעיים גלמיים; מתכות בצורת ריקועים ואבקה לשימוש בצביעה, בקישוט, בהדפסה ובאומנות.</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3 -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ת</w:t>
      </w:r>
      <w:r w:rsidRPr="00441257">
        <w:rPr>
          <w:rStyle w:val="default"/>
          <w:rFonts w:cs="FrankRuehl" w:hint="cs"/>
          <w:strike/>
          <w:vanish/>
          <w:sz w:val="22"/>
          <w:szCs w:val="22"/>
          <w:shd w:val="clear" w:color="auto" w:fill="FFFF99"/>
          <w:rtl/>
        </w:rPr>
        <w:t>כשירי הלבנה וחמרים אחרים המשמשים לכביסה; תכשירי ניקוי, צחצוח, מריקה ושפשוף; סבונים שאינם רפואיים; בשמים, שמנים את</w:t>
      </w:r>
      <w:r w:rsidRPr="00441257">
        <w:rPr>
          <w:rStyle w:val="default"/>
          <w:rFonts w:cs="FrankRuehl"/>
          <w:strike/>
          <w:vanish/>
          <w:sz w:val="22"/>
          <w:szCs w:val="22"/>
          <w:shd w:val="clear" w:color="auto" w:fill="FFFF99"/>
          <w:rtl/>
        </w:rPr>
        <w:t>רי</w:t>
      </w:r>
      <w:r w:rsidRPr="00441257">
        <w:rPr>
          <w:rStyle w:val="default"/>
          <w:rFonts w:cs="FrankRuehl" w:hint="cs"/>
          <w:strike/>
          <w:vanish/>
          <w:sz w:val="22"/>
          <w:szCs w:val="22"/>
          <w:shd w:val="clear" w:color="auto" w:fill="FFFF99"/>
          <w:rtl/>
        </w:rPr>
        <w:t>ים, תכשירי קוסמטיקה שאינם רפואיים, תרחצים לשיער שאינם רפואיים; משחות שיניים שאינן רפואיות</w:t>
      </w:r>
      <w:r w:rsidR="00DA24DF" w:rsidRPr="00441257">
        <w:rPr>
          <w:rStyle w:val="default"/>
          <w:rFonts w:cs="FrankRuehl" w:hint="cs"/>
          <w:vanish/>
          <w:sz w:val="22"/>
          <w:szCs w:val="22"/>
          <w:shd w:val="clear" w:color="auto" w:fill="FFFF99"/>
          <w:rtl/>
        </w:rPr>
        <w:t xml:space="preserve"> </w:t>
      </w:r>
      <w:r w:rsidR="00DA24DF" w:rsidRPr="00441257">
        <w:rPr>
          <w:rStyle w:val="default"/>
          <w:rFonts w:cs="FrankRuehl" w:hint="cs"/>
          <w:vanish/>
          <w:sz w:val="22"/>
          <w:szCs w:val="22"/>
          <w:u w:val="single"/>
          <w:shd w:val="clear" w:color="auto" w:fill="FFFF99"/>
          <w:rtl/>
        </w:rPr>
        <w:t>תכשירי קוסמטיקה ותמרוקים שאינם רפואיים; משחות שיניים שאינן רפואיות; בשמים, שמנים אתריים; תכשירי הלבנה וחומרים אחרים המשמשים לכביסה; תכשירי ניקוי, צמצוח, מריקה ושפשוף</w:t>
      </w:r>
      <w:r w:rsidRPr="00441257">
        <w:rPr>
          <w:rStyle w:val="default"/>
          <w:rFonts w:cs="FrankRuehl" w:hint="cs"/>
          <w:vanish/>
          <w:sz w:val="22"/>
          <w:szCs w:val="22"/>
          <w:shd w:val="clear" w:color="auto" w:fill="FFFF99"/>
          <w:rtl/>
        </w:rPr>
        <w:t>.</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t>שמ</w:t>
      </w:r>
      <w:r w:rsidRPr="00441257">
        <w:rPr>
          <w:rStyle w:val="default"/>
          <w:rFonts w:cs="FrankRuehl" w:hint="cs"/>
          <w:vanish/>
          <w:sz w:val="22"/>
          <w:szCs w:val="22"/>
          <w:shd w:val="clear" w:color="auto" w:fill="FFFF99"/>
          <w:rtl/>
        </w:rPr>
        <w:t>נים ושומנים תעשייתים;</w:t>
      </w:r>
      <w:r w:rsidR="00DA24DF" w:rsidRPr="00441257">
        <w:rPr>
          <w:rStyle w:val="default"/>
          <w:rFonts w:cs="FrankRuehl" w:hint="cs"/>
          <w:vanish/>
          <w:sz w:val="22"/>
          <w:szCs w:val="22"/>
          <w:shd w:val="clear" w:color="auto" w:fill="FFFF99"/>
          <w:rtl/>
        </w:rPr>
        <w:t xml:space="preserve"> </w:t>
      </w:r>
      <w:r w:rsidR="00DA24DF" w:rsidRPr="00441257">
        <w:rPr>
          <w:rStyle w:val="default"/>
          <w:rFonts w:cs="FrankRuehl" w:hint="cs"/>
          <w:vanish/>
          <w:sz w:val="22"/>
          <w:szCs w:val="22"/>
          <w:u w:val="single"/>
          <w:shd w:val="clear" w:color="auto" w:fill="FFFF99"/>
          <w:rtl/>
        </w:rPr>
        <w:t>שעווה;</w:t>
      </w:r>
      <w:r w:rsidRPr="00441257">
        <w:rPr>
          <w:rStyle w:val="default"/>
          <w:rFonts w:cs="FrankRuehl" w:hint="cs"/>
          <w:vanish/>
          <w:sz w:val="22"/>
          <w:szCs w:val="22"/>
          <w:shd w:val="clear" w:color="auto" w:fill="FFFF99"/>
          <w:rtl/>
        </w:rPr>
        <w:t xml:space="preserve"> שמני סיכה; תרכובות סופגות אבק, תרכובות מלחלחות ותרכובות מקשרות; חמרי דלק </w:t>
      </w:r>
      <w:r w:rsidRPr="00441257">
        <w:rPr>
          <w:rStyle w:val="default"/>
          <w:rFonts w:cs="FrankRuehl" w:hint="cs"/>
          <w:strike/>
          <w:vanish/>
          <w:sz w:val="22"/>
          <w:szCs w:val="22"/>
          <w:shd w:val="clear" w:color="auto" w:fill="FFFF99"/>
          <w:rtl/>
        </w:rPr>
        <w:t>(לרבות בנזין למנועים)</w:t>
      </w:r>
      <w:r w:rsidRPr="00441257">
        <w:rPr>
          <w:rStyle w:val="default"/>
          <w:rFonts w:cs="FrankRuehl" w:hint="cs"/>
          <w:vanish/>
          <w:sz w:val="22"/>
          <w:szCs w:val="22"/>
          <w:shd w:val="clear" w:color="auto" w:fill="FFFF99"/>
          <w:rtl/>
        </w:rPr>
        <w:t xml:space="preserve"> ומאור; נרות ופתילות לתאורה.</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5 -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תכשירי רוקחות, רפואה ווטרינריה; תכשירים סניטריים לשימוש רפואי; מזון וחומרים דיאטטיים המותאמים לשימוש רפואי ווטרינרי; מזון לתינוקות; תוספי תזונה לבני אדם ולחיות; איספלניות, חמרי חבישה; חמרים למילוי שיניים, שעוה המשמשת לריפוי שיניים; חמרי חיטוי; תכשירים להשמדת רמשים; קוטלי פטריות וקוטלי עשבים.</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6 -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מתכות פשוטות וסגסוגותיהן, עפרות מתכת, חומרי בניין ובנייה ממתכת; בתים ניידים ממתכת; כבלים ותיל לא חשמליים העשויים ממתכת פשוטה; פריטים קטנים של מוצרי מתכת; מכלים ממתכת לאחסון ולהובלה; כספות.</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7 -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מכ</w:t>
      </w:r>
      <w:r w:rsidRPr="00441257">
        <w:rPr>
          <w:rStyle w:val="default"/>
          <w:rFonts w:cs="FrankRuehl" w:hint="cs"/>
          <w:strike/>
          <w:vanish/>
          <w:sz w:val="22"/>
          <w:szCs w:val="22"/>
          <w:shd w:val="clear" w:color="auto" w:fill="FFFF99"/>
          <w:rtl/>
        </w:rPr>
        <w:t>ונות וכלי מכונות; מנועים</w:t>
      </w:r>
      <w:r w:rsidRPr="00441257">
        <w:rPr>
          <w:rStyle w:val="default"/>
          <w:rFonts w:cs="FrankRuehl"/>
          <w:strike/>
          <w:vanish/>
          <w:sz w:val="22"/>
          <w:szCs w:val="22"/>
          <w:shd w:val="clear" w:color="auto" w:fill="FFFF99"/>
          <w:rtl/>
        </w:rPr>
        <w:t xml:space="preserve"> (</w:t>
      </w:r>
      <w:r w:rsidRPr="00441257">
        <w:rPr>
          <w:rStyle w:val="default"/>
          <w:rFonts w:cs="FrankRuehl" w:hint="cs"/>
          <w:strike/>
          <w:vanish/>
          <w:sz w:val="22"/>
          <w:szCs w:val="22"/>
          <w:shd w:val="clear" w:color="auto" w:fill="FFFF99"/>
          <w:rtl/>
        </w:rPr>
        <w:t>למעט מנועים</w:t>
      </w:r>
      <w:r w:rsidRPr="00441257">
        <w:rPr>
          <w:rStyle w:val="default"/>
          <w:rFonts w:cs="FrankRuehl"/>
          <w:strike/>
          <w:vanish/>
          <w:sz w:val="22"/>
          <w:szCs w:val="22"/>
          <w:shd w:val="clear" w:color="auto" w:fill="FFFF99"/>
          <w:rtl/>
        </w:rPr>
        <w:t xml:space="preserve"> ל</w:t>
      </w:r>
      <w:r w:rsidRPr="00441257">
        <w:rPr>
          <w:rStyle w:val="default"/>
          <w:rFonts w:cs="FrankRuehl" w:hint="cs"/>
          <w:strike/>
          <w:vanish/>
          <w:sz w:val="22"/>
          <w:szCs w:val="22"/>
          <w:shd w:val="clear" w:color="auto" w:fill="FFFF99"/>
          <w:rtl/>
        </w:rPr>
        <w:t>כלי רכב יבשתיים); מצמדים ורכיבי תמסורת (למעט לכלי רכב יבשתיים); מכשירים חקלאיים; חממות לביצים; מכונות מכירה אוטומטיות</w:t>
      </w:r>
      <w:r w:rsidR="009E2823" w:rsidRPr="00441257">
        <w:rPr>
          <w:rStyle w:val="default"/>
          <w:rFonts w:cs="FrankRuehl" w:hint="cs"/>
          <w:vanish/>
          <w:sz w:val="22"/>
          <w:szCs w:val="22"/>
          <w:shd w:val="clear" w:color="auto" w:fill="FFFF99"/>
          <w:rtl/>
        </w:rPr>
        <w:t xml:space="preserve"> </w:t>
      </w:r>
      <w:r w:rsidR="009E2823" w:rsidRPr="00441257">
        <w:rPr>
          <w:rStyle w:val="default"/>
          <w:rFonts w:cs="FrankRuehl" w:hint="cs"/>
          <w:vanish/>
          <w:sz w:val="22"/>
          <w:szCs w:val="22"/>
          <w:u w:val="single"/>
          <w:shd w:val="clear" w:color="auto" w:fill="FFFF99"/>
          <w:rtl/>
        </w:rPr>
        <w:t>מכונות, כלי מכונות, כלים מופעלי כוח; מנועים, למעט מנועים לכלי רכב יבשתיים; מצמדים ורכיבי תמסורת, למעט לכלי רכב יבשתיים; מכשירים חקלאיים, שאינם כלי עבודה מופעלים ידנית; חממות לביצים; מכונות מכירה אוטומטיות</w:t>
      </w:r>
      <w:r w:rsidRPr="00441257">
        <w:rPr>
          <w:rStyle w:val="default"/>
          <w:rFonts w:cs="FrankRuehl" w:hint="cs"/>
          <w:vanish/>
          <w:sz w:val="22"/>
          <w:szCs w:val="22"/>
          <w:shd w:val="clear" w:color="auto" w:fill="FFFF99"/>
          <w:rtl/>
        </w:rPr>
        <w:t>.</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8 -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כל</w:t>
      </w:r>
      <w:r w:rsidRPr="00441257">
        <w:rPr>
          <w:rStyle w:val="default"/>
          <w:rFonts w:cs="FrankRuehl" w:hint="cs"/>
          <w:strike/>
          <w:vanish/>
          <w:sz w:val="22"/>
          <w:szCs w:val="22"/>
          <w:shd w:val="clear" w:color="auto" w:fill="FFFF99"/>
          <w:rtl/>
        </w:rPr>
        <w:t>י עבודה ומכשירי עבודה ידניים (המופעלים ידנית); סכו"ם; נשק צד: תערים</w:t>
      </w:r>
      <w:r w:rsidR="009E2823" w:rsidRPr="00441257">
        <w:rPr>
          <w:rStyle w:val="default"/>
          <w:rFonts w:cs="FrankRuehl" w:hint="cs"/>
          <w:vanish/>
          <w:sz w:val="22"/>
          <w:szCs w:val="22"/>
          <w:shd w:val="clear" w:color="auto" w:fill="FFFF99"/>
          <w:rtl/>
        </w:rPr>
        <w:t xml:space="preserve"> </w:t>
      </w:r>
      <w:r w:rsidR="009E2823" w:rsidRPr="00441257">
        <w:rPr>
          <w:rStyle w:val="default"/>
          <w:rFonts w:cs="FrankRuehl" w:hint="cs"/>
          <w:vanish/>
          <w:sz w:val="22"/>
          <w:szCs w:val="22"/>
          <w:u w:val="single"/>
          <w:shd w:val="clear" w:color="auto" w:fill="FFFF99"/>
          <w:rtl/>
        </w:rPr>
        <w:t>כלי עבודה ומכשירי עבודה ידניים, המופעלים ידנית; סכו"ם, נשק צד, למעט כלי נשק; תערים</w:t>
      </w:r>
      <w:r w:rsidRPr="00441257">
        <w:rPr>
          <w:rStyle w:val="default"/>
          <w:rFonts w:cs="FrankRuehl" w:hint="cs"/>
          <w:vanish/>
          <w:sz w:val="22"/>
          <w:szCs w:val="22"/>
          <w:shd w:val="clear" w:color="auto" w:fill="FFFF99"/>
          <w:rtl/>
        </w:rPr>
        <w:t>.</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9 -</w:t>
      </w:r>
      <w:r w:rsidRPr="00441257">
        <w:rPr>
          <w:rFonts w:cs="FrankRuehl"/>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קנים ומכשירים לשימוש במדע, בחקירת הים, במחקר, בצ</w:t>
      </w:r>
      <w:r w:rsidRPr="00441257">
        <w:rPr>
          <w:rStyle w:val="default"/>
          <w:rFonts w:cs="FrankRuehl"/>
          <w:vanish/>
          <w:sz w:val="22"/>
          <w:szCs w:val="22"/>
          <w:shd w:val="clear" w:color="auto" w:fill="FFFF99"/>
          <w:rtl/>
        </w:rPr>
        <w:t>י</w:t>
      </w:r>
      <w:r w:rsidRPr="00441257">
        <w:rPr>
          <w:rStyle w:val="default"/>
          <w:rFonts w:cs="FrankRuehl" w:hint="cs"/>
          <w:vanish/>
          <w:sz w:val="22"/>
          <w:szCs w:val="22"/>
          <w:shd w:val="clear" w:color="auto" w:fill="FFFF99"/>
          <w:rtl/>
        </w:rPr>
        <w:t xml:space="preserve">לום, בראיה, </w:t>
      </w:r>
      <w:r w:rsidRPr="00441257">
        <w:rPr>
          <w:rStyle w:val="default"/>
          <w:rFonts w:cs="FrankRuehl"/>
          <w:vanish/>
          <w:sz w:val="22"/>
          <w:szCs w:val="22"/>
          <w:shd w:val="clear" w:color="auto" w:fill="FFFF99"/>
          <w:rtl/>
        </w:rPr>
        <w:t>בש</w:t>
      </w:r>
      <w:r w:rsidRPr="00441257">
        <w:rPr>
          <w:rStyle w:val="default"/>
          <w:rFonts w:cs="FrankRuehl" w:hint="cs"/>
          <w:vanish/>
          <w:sz w:val="22"/>
          <w:szCs w:val="22"/>
          <w:shd w:val="clear" w:color="auto" w:fill="FFFF99"/>
          <w:rtl/>
        </w:rPr>
        <w:t>קילה, במדידה, באיתות, בבדיקה (פיקוח), בהצלת נפשות ובהוראה; התקנים ומכשירים להולכה, מיתוג, המרה, צבירה, וויסות או בקרה על חשמל; התקנים להקלטה, העברה או שחזור של קול וחוזי; נושאי נתונים מגנטיים, דיסקות להקלטה; קומפקט דיסק; תקליטורי די וי די ואמצעי תקשורת אחרים להקלטה דיגיטלית; מנגנונים בעבור מכשירים המופעלים על ידי מטבע; קופות רושמות, מכונות חישוב, ציוד לעיבוד נתונים; מחשבים; תוכנות מחשב; מכשירים לכיבוי אש.</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תקנים ומכשירים המשמשים לניתוח, לרפואה, לריפוי שיניים ולריפוי וטרינרי; איברים, עיניים ושיניים, כולם מלאכותיים; פריטים אורתופדיים: חמרי תפירה; אבזרים טיפוליים ואבזרי עזר המותאמים לבעלי מוגבלות; התקנים לעיסוי; התקנים, אבזרים ופריטים לתינוקות יונקים; התקנים, אבזרים ופריטים לפעילות מינית.</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11 -</w:t>
      </w:r>
      <w:r w:rsidRPr="00441257">
        <w:rPr>
          <w:rFonts w:cs="FrankRuehl"/>
          <w:vanish/>
          <w:sz w:val="22"/>
          <w:szCs w:val="22"/>
          <w:shd w:val="clear" w:color="auto" w:fill="FFFF99"/>
          <w:rtl/>
        </w:rPr>
        <w:tab/>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הת</w:t>
      </w:r>
      <w:r w:rsidRPr="00441257">
        <w:rPr>
          <w:rStyle w:val="default"/>
          <w:rFonts w:cs="FrankRuehl" w:hint="cs"/>
          <w:vanish/>
          <w:sz w:val="22"/>
          <w:szCs w:val="22"/>
          <w:shd w:val="clear" w:color="auto" w:fill="FFFF99"/>
          <w:rtl/>
        </w:rPr>
        <w:t>קנים למאור, לחימום להפקת אדים, לבישול, לקירור, לייבו</w:t>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 xml:space="preserve">, לאיוורור, </w:t>
      </w:r>
      <w:r w:rsidRPr="00441257">
        <w:rPr>
          <w:rStyle w:val="default"/>
          <w:rFonts w:cs="FrankRuehl"/>
          <w:vanish/>
          <w:sz w:val="22"/>
          <w:szCs w:val="22"/>
          <w:shd w:val="clear" w:color="auto" w:fill="FFFF99"/>
          <w:rtl/>
        </w:rPr>
        <w:t>לא</w:t>
      </w:r>
      <w:r w:rsidRPr="00441257">
        <w:rPr>
          <w:rStyle w:val="default"/>
          <w:rFonts w:cs="FrankRuehl" w:hint="cs"/>
          <w:vanish/>
          <w:sz w:val="22"/>
          <w:szCs w:val="22"/>
          <w:shd w:val="clear" w:color="auto" w:fill="FFFF99"/>
          <w:rtl/>
        </w:rPr>
        <w:t>ספקת מים ולמטרות סניטריות.</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12 -</w:t>
      </w:r>
      <w:r w:rsidRPr="00441257">
        <w:rPr>
          <w:rFonts w:cs="FrankRuehl"/>
          <w:vanish/>
          <w:sz w:val="22"/>
          <w:szCs w:val="22"/>
          <w:shd w:val="clear" w:color="auto" w:fill="FFFF99"/>
          <w:rtl/>
        </w:rPr>
        <w:tab/>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רכב; התקנים לתנועה ביבשה, באויר או בים.</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13 -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לי נשק; תחמושת וקליעים; חמרי נפץ; זיקוקים די -נור.</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תכות יקרות וסגסוגותיהן; תכשיטים, אבנים יקרות ואבני חן; שעונים ומכשירים כרונומטריים.</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15 -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נגינה.</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16 -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נייר וקרטון; דברי דפוס; צורכי כריכת ספרים; צילומים; צורכי כתיבה וצורכי משרד, למעט רהיטים; דבקים לנייר או לשימוש ביתי; </w:t>
      </w:r>
      <w:r w:rsidRPr="00441257">
        <w:rPr>
          <w:rStyle w:val="default"/>
          <w:rFonts w:cs="FrankRuehl" w:hint="cs"/>
          <w:strike/>
          <w:vanish/>
          <w:sz w:val="22"/>
          <w:szCs w:val="22"/>
          <w:shd w:val="clear" w:color="auto" w:fill="FFFF99"/>
          <w:rtl/>
        </w:rPr>
        <w:t>חומרים לאמנים ולרישום</w:t>
      </w:r>
      <w:r w:rsidR="009E2823" w:rsidRPr="00441257">
        <w:rPr>
          <w:rStyle w:val="default"/>
          <w:rFonts w:cs="FrankRuehl" w:hint="cs"/>
          <w:vanish/>
          <w:sz w:val="22"/>
          <w:szCs w:val="22"/>
          <w:shd w:val="clear" w:color="auto" w:fill="FFFF99"/>
          <w:rtl/>
        </w:rPr>
        <w:t xml:space="preserve"> </w:t>
      </w:r>
      <w:r w:rsidR="009E2823" w:rsidRPr="00441257">
        <w:rPr>
          <w:rStyle w:val="default"/>
          <w:rFonts w:cs="FrankRuehl" w:hint="cs"/>
          <w:vanish/>
          <w:sz w:val="22"/>
          <w:szCs w:val="22"/>
          <w:u w:val="single"/>
          <w:shd w:val="clear" w:color="auto" w:fill="FFFF99"/>
          <w:rtl/>
        </w:rPr>
        <w:t>חומרים לרישום וחומרים לאמנים</w:t>
      </w:r>
      <w:r w:rsidRPr="00441257">
        <w:rPr>
          <w:rStyle w:val="default"/>
          <w:rFonts w:cs="FrankRuehl" w:hint="cs"/>
          <w:vanish/>
          <w:sz w:val="22"/>
          <w:szCs w:val="22"/>
          <w:shd w:val="clear" w:color="auto" w:fill="FFFF99"/>
          <w:rtl/>
        </w:rPr>
        <w:t>; מכחולים; חומרי לימוד והוראה; יריעות, סרטים ושקיות מפלסטיק לעקיפה ולאריזה; אותיות דפוס וגלופות.</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17 -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גומי, גוטאפרשה, גומי טבעי, אסבסטוס, נציץ ותחליפים לחומרים אלה, שהם בלתי מעובדים או מעובדים למחצה; פלסטיק ושרף משוחלים לשימוש בייצור; חמרי אטימה, סתימה ובידוד; צינורות, גלילים וזרנוקים גמישים שאינם ממתכת.</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18 -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t>עור וחיקויי עור; עורות בעלי חיים וגלדים; מזוודות ותיקי נשיאה; מטריות ושמשיות; מקלות הליכה; שוטים, רתמות ואוכפים; קולרים, רצועות ובגדים לבעלי חיים.</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19 -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חמ</w:t>
      </w:r>
      <w:r w:rsidRPr="00441257">
        <w:rPr>
          <w:rStyle w:val="default"/>
          <w:rFonts w:cs="FrankRuehl" w:hint="cs"/>
          <w:vanish/>
          <w:sz w:val="22"/>
          <w:szCs w:val="22"/>
          <w:shd w:val="clear" w:color="auto" w:fill="FFFF99"/>
          <w:rtl/>
        </w:rPr>
        <w:t>רי בנין (לא מתכתיים); צינורות קשיחים מתכתיים לבניה; אספלט, זפת וחמר; בניינים ניידים שאינם מתכתיים, מצבות שאינן ממתכת.</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20 -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t>רהיטים, מראות, מסגרות לתמונות; מכלים, שאינם ממתכת, לאחסון ולהובלה; עצם, קרן, עצם לוויתן או אם הפנינה, לא מעובדים או מעובדים למחצה; צדפות; מירשאום; ענבר צהוב.</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21 -</w:t>
      </w:r>
      <w:r w:rsidRPr="00441257">
        <w:rPr>
          <w:rFonts w:cs="FrankRuehl" w:hint="cs"/>
          <w:vanish/>
          <w:sz w:val="22"/>
          <w:szCs w:val="22"/>
          <w:shd w:val="clear" w:color="auto" w:fill="FFFF99"/>
          <w:rtl/>
        </w:rPr>
        <w:tab/>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כלים ומכלים לבית ולמטבח;</w:t>
      </w:r>
      <w:r w:rsidR="009E2823" w:rsidRPr="00441257">
        <w:rPr>
          <w:rStyle w:val="default"/>
          <w:rFonts w:cs="FrankRuehl" w:hint="cs"/>
          <w:vanish/>
          <w:sz w:val="22"/>
          <w:szCs w:val="22"/>
          <w:shd w:val="clear" w:color="auto" w:fill="FFFF99"/>
          <w:rtl/>
        </w:rPr>
        <w:t xml:space="preserve"> </w:t>
      </w:r>
      <w:r w:rsidR="009E2823" w:rsidRPr="00441257">
        <w:rPr>
          <w:rStyle w:val="default"/>
          <w:rFonts w:cs="FrankRuehl" w:hint="cs"/>
          <w:vanish/>
          <w:sz w:val="22"/>
          <w:szCs w:val="22"/>
          <w:u w:val="single"/>
          <w:shd w:val="clear" w:color="auto" w:fill="FFFF99"/>
          <w:rtl/>
        </w:rPr>
        <w:t>כלי בישול וכלי שולחן, למעט מזלגות, סכינים וכפות;</w:t>
      </w:r>
      <w:r w:rsidRPr="00441257">
        <w:rPr>
          <w:rStyle w:val="default"/>
          <w:rFonts w:cs="FrankRuehl" w:hint="cs"/>
          <w:vanish/>
          <w:sz w:val="22"/>
          <w:szCs w:val="22"/>
          <w:shd w:val="clear" w:color="auto" w:fill="FFFF99"/>
          <w:rtl/>
        </w:rPr>
        <w:t xml:space="preserve"> מסרקות וספוגים; מברשות, פרט למכחולים; חומרים לעשיית מברשות; פריטים לצורכי ניקוי; זכוכית בלתי מעובדת או מעובדת למחצה, פרט לזכוכית לצורכי בנייה; כלי זכוכית, חרסינה וחומר.</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22 -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חבלים וחוטים; רשתות; אוהלים </w:t>
      </w:r>
      <w:r w:rsidRPr="00441257">
        <w:rPr>
          <w:rStyle w:val="default"/>
          <w:rFonts w:cs="FrankRuehl" w:hint="cs"/>
          <w:strike/>
          <w:vanish/>
          <w:sz w:val="22"/>
          <w:szCs w:val="22"/>
          <w:shd w:val="clear" w:color="auto" w:fill="FFFF99"/>
          <w:rtl/>
        </w:rPr>
        <w:t>וטרפולין</w:t>
      </w:r>
      <w:r w:rsidR="009E2823" w:rsidRPr="00441257">
        <w:rPr>
          <w:rStyle w:val="default"/>
          <w:rFonts w:cs="FrankRuehl" w:hint="cs"/>
          <w:vanish/>
          <w:sz w:val="22"/>
          <w:szCs w:val="22"/>
          <w:shd w:val="clear" w:color="auto" w:fill="FFFF99"/>
          <w:rtl/>
        </w:rPr>
        <w:t xml:space="preserve"> </w:t>
      </w:r>
      <w:r w:rsidR="009E2823" w:rsidRPr="00441257">
        <w:rPr>
          <w:rStyle w:val="default"/>
          <w:rFonts w:cs="FrankRuehl" w:hint="cs"/>
          <w:vanish/>
          <w:sz w:val="22"/>
          <w:szCs w:val="22"/>
          <w:u w:val="single"/>
          <w:shd w:val="clear" w:color="auto" w:fill="FFFF99"/>
          <w:rtl/>
        </w:rPr>
        <w:t>וברזנט</w:t>
      </w:r>
      <w:r w:rsidRPr="00441257">
        <w:rPr>
          <w:rStyle w:val="default"/>
          <w:rFonts w:cs="FrankRuehl" w:hint="cs"/>
          <w:vanish/>
          <w:sz w:val="22"/>
          <w:szCs w:val="22"/>
          <w:shd w:val="clear" w:color="auto" w:fill="FFFF99"/>
          <w:rtl/>
        </w:rPr>
        <w:t>; יריעות מבד או מחומרים סינטטיים; מפרשים; שקים להעברה ולאחסון של חומרים בכמויות גודלות; חומרי ריפוד ומילוי למעט נייר, קרטון, גומי או פלסטיק; חומרי בד מסיבי גלם ותחליפיהם.</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23 -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t>מטווה וחוטים לשימוש בבדים.</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t>בדים ותחליפים לבדים; מוצרי בד לבית; וילונות מבד או מפלסטיק.</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25 -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t>ד</w:t>
      </w:r>
      <w:r w:rsidRPr="00441257">
        <w:rPr>
          <w:rStyle w:val="default"/>
          <w:rFonts w:cs="FrankRuehl" w:hint="cs"/>
          <w:vanish/>
          <w:sz w:val="22"/>
          <w:szCs w:val="22"/>
          <w:shd w:val="clear" w:color="auto" w:fill="FFFF99"/>
          <w:rtl/>
        </w:rPr>
        <w:t>ברי הלבשה, הנעלה וכיסויי ראש.</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26 -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ת</w:t>
      </w:r>
      <w:r w:rsidRPr="00441257">
        <w:rPr>
          <w:rStyle w:val="default"/>
          <w:rFonts w:cs="FrankRuehl" w:hint="cs"/>
          <w:vanish/>
          <w:sz w:val="22"/>
          <w:szCs w:val="22"/>
          <w:shd w:val="clear" w:color="auto" w:fill="FFFF99"/>
          <w:rtl/>
        </w:rPr>
        <w:t>חרה ומעשי רקמה, סרטים ומקלעות; כ</w:t>
      </w:r>
      <w:r w:rsidRPr="00441257">
        <w:rPr>
          <w:rStyle w:val="default"/>
          <w:rFonts w:cs="FrankRuehl"/>
          <w:vanish/>
          <w:sz w:val="22"/>
          <w:szCs w:val="22"/>
          <w:shd w:val="clear" w:color="auto" w:fill="FFFF99"/>
          <w:rtl/>
        </w:rPr>
        <w:t>פת</w:t>
      </w:r>
      <w:r w:rsidRPr="00441257">
        <w:rPr>
          <w:rStyle w:val="default"/>
          <w:rFonts w:cs="FrankRuehl" w:hint="cs"/>
          <w:vanish/>
          <w:sz w:val="22"/>
          <w:szCs w:val="22"/>
          <w:shd w:val="clear" w:color="auto" w:fill="FFFF99"/>
          <w:rtl/>
        </w:rPr>
        <w:t>ורים; ווים ולולאות, סיכות ומחטים; פרחים מלאכותיים; קישוטים לשיער; שיער מלאכותי.</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27 -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טיחים, מרבדים, מחצלאות, לינולאום וחמרים אחרים לכיסוי רצפות קיימות; וילאות קיר (שאינם מבד).</w:t>
      </w:r>
    </w:p>
    <w:p w:rsidR="00AC15C9" w:rsidRPr="00441257" w:rsidRDefault="00AC15C9" w:rsidP="00AC15C9">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28 -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שחקים וצעצועים; התקני משחקי וידאו; צרכי התעמלות וספורט; קישוטים לעצי ח</w:t>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 xml:space="preserve"> המולד.</w:t>
      </w:r>
    </w:p>
    <w:p w:rsidR="00AC15C9" w:rsidRPr="00441257" w:rsidRDefault="00AC15C9" w:rsidP="00AC15C9">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 xml:space="preserve">ג </w:t>
      </w:r>
      <w:r w:rsidRPr="00441257">
        <w:rPr>
          <w:rStyle w:val="default"/>
          <w:rFonts w:cs="FrankRuehl"/>
          <w:vanish/>
          <w:sz w:val="22"/>
          <w:szCs w:val="22"/>
          <w:shd w:val="clear" w:color="auto" w:fill="FFFF99"/>
          <w:rtl/>
        </w:rPr>
        <w:t>29 -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 xml:space="preserve">שר, דגים, עופות וציד; תמציות בשר; פירות וירקות משומרים, מיובשים ומבושלים; ריבות, מרקחות, לפתנים, ביצים, חלב ומוצרי חלב; </w:t>
      </w:r>
      <w:r w:rsidRPr="00441257">
        <w:rPr>
          <w:rStyle w:val="default"/>
          <w:rFonts w:cs="FrankRuehl" w:hint="cs"/>
          <w:strike/>
          <w:vanish/>
          <w:sz w:val="22"/>
          <w:szCs w:val="22"/>
          <w:shd w:val="clear" w:color="auto" w:fill="FFFF99"/>
          <w:rtl/>
        </w:rPr>
        <w:t>שמני ושומני מאכל</w:t>
      </w:r>
      <w:r w:rsidR="00343C41" w:rsidRPr="00441257">
        <w:rPr>
          <w:rStyle w:val="default"/>
          <w:rFonts w:cs="FrankRuehl" w:hint="cs"/>
          <w:vanish/>
          <w:sz w:val="22"/>
          <w:szCs w:val="22"/>
          <w:shd w:val="clear" w:color="auto" w:fill="FFFF99"/>
          <w:rtl/>
        </w:rPr>
        <w:t xml:space="preserve"> </w:t>
      </w:r>
      <w:r w:rsidR="00343C41" w:rsidRPr="00441257">
        <w:rPr>
          <w:rStyle w:val="default"/>
          <w:rFonts w:cs="FrankRuehl" w:hint="cs"/>
          <w:vanish/>
          <w:sz w:val="22"/>
          <w:szCs w:val="22"/>
          <w:u w:val="single"/>
          <w:shd w:val="clear" w:color="auto" w:fill="FFFF99"/>
          <w:rtl/>
        </w:rPr>
        <w:t>שמנים ושומנים למזון</w:t>
      </w:r>
      <w:r w:rsidRPr="00441257">
        <w:rPr>
          <w:rStyle w:val="default"/>
          <w:rFonts w:cs="FrankRuehl" w:hint="cs"/>
          <w:vanish/>
          <w:sz w:val="22"/>
          <w:szCs w:val="22"/>
          <w:shd w:val="clear" w:color="auto" w:fill="FFFF99"/>
          <w:rtl/>
        </w:rPr>
        <w:t>.</w:t>
      </w:r>
    </w:p>
    <w:p w:rsidR="00AC15C9" w:rsidRPr="00441257" w:rsidRDefault="00AC15C9" w:rsidP="00343C41">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30 -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t>קפה, תה, קקאו ותחליפי קפה; אורז; טפיוקה וסגו; קמח ומוצרים העשויים מדגנים; לחם, דברי מאפה וממתקים; גלידות; סוכר, דבש; נופת; שמרים, אבקת אפייה; מלח; חרדל, חומץ, רטבים (נותני טעם); תבלינים; קרח</w:t>
      </w:r>
      <w:r w:rsidR="00343C41" w:rsidRPr="00441257">
        <w:rPr>
          <w:rStyle w:val="default"/>
          <w:rFonts w:cs="FrankRuehl" w:hint="cs"/>
          <w:vanish/>
          <w:sz w:val="22"/>
          <w:szCs w:val="22"/>
          <w:shd w:val="clear" w:color="auto" w:fill="FFFF99"/>
          <w:rtl/>
        </w:rPr>
        <w:t xml:space="preserve"> </w:t>
      </w:r>
      <w:r w:rsidR="00343C41" w:rsidRPr="00441257">
        <w:rPr>
          <w:rStyle w:val="default"/>
          <w:rFonts w:cs="FrankRuehl" w:hint="cs"/>
          <w:vanish/>
          <w:sz w:val="22"/>
          <w:szCs w:val="22"/>
          <w:u w:val="single"/>
          <w:shd w:val="clear" w:color="auto" w:fill="FFFF99"/>
          <w:rtl/>
        </w:rPr>
        <w:t>(מים קפואים)</w:t>
      </w:r>
      <w:r w:rsidRPr="00441257">
        <w:rPr>
          <w:rStyle w:val="default"/>
          <w:rFonts w:cs="FrankRuehl" w:hint="cs"/>
          <w:vanish/>
          <w:sz w:val="22"/>
          <w:szCs w:val="22"/>
          <w:shd w:val="clear" w:color="auto" w:fill="FFFF99"/>
          <w:rtl/>
        </w:rPr>
        <w:t>.</w:t>
      </w:r>
    </w:p>
    <w:p w:rsidR="00AC15C9" w:rsidRPr="00441257" w:rsidRDefault="00AC15C9" w:rsidP="00BF2D2F">
      <w:pPr>
        <w:pStyle w:val="P00"/>
        <w:spacing w:before="0"/>
        <w:ind w:left="0" w:right="1134"/>
        <w:rPr>
          <w:rStyle w:val="default"/>
          <w:rFonts w:cs="FrankRuehl"/>
          <w:vanish/>
          <w:sz w:val="20"/>
          <w:szCs w:val="20"/>
          <w:shd w:val="clear" w:color="auto" w:fill="FFFF99"/>
          <w:rtl/>
        </w:rPr>
      </w:pPr>
    </w:p>
    <w:p w:rsidR="00BF2D2F" w:rsidRPr="00441257" w:rsidRDefault="00BF2D2F" w:rsidP="00BF2D2F">
      <w:pPr>
        <w:pStyle w:val="P00"/>
        <w:spacing w:before="0"/>
        <w:ind w:left="0" w:right="1134"/>
        <w:rPr>
          <w:rStyle w:val="default"/>
          <w:rFonts w:cs="FrankRuehl"/>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1.1.2019</w:t>
      </w:r>
    </w:p>
    <w:p w:rsidR="00BF2D2F" w:rsidRPr="00441257" w:rsidRDefault="00BF2D2F" w:rsidP="00BF2D2F">
      <w:pPr>
        <w:pStyle w:val="P00"/>
        <w:spacing w:before="0"/>
        <w:ind w:left="0" w:right="1134"/>
        <w:rPr>
          <w:rStyle w:val="default"/>
          <w:rFonts w:cs="FrankRuehl"/>
          <w:vanish/>
          <w:sz w:val="20"/>
          <w:szCs w:val="20"/>
          <w:shd w:val="clear" w:color="auto" w:fill="FFFF99"/>
          <w:rtl/>
        </w:rPr>
      </w:pPr>
      <w:r w:rsidRPr="00441257">
        <w:rPr>
          <w:rStyle w:val="default"/>
          <w:rFonts w:cs="FrankRuehl" w:hint="cs"/>
          <w:b/>
          <w:bCs/>
          <w:vanish/>
          <w:sz w:val="20"/>
          <w:szCs w:val="20"/>
          <w:shd w:val="clear" w:color="auto" w:fill="FFFF99"/>
          <w:rtl/>
        </w:rPr>
        <w:t>תק' תשע"ט-2018</w:t>
      </w:r>
    </w:p>
    <w:p w:rsidR="00BF2D2F" w:rsidRPr="00441257" w:rsidRDefault="00BF2D2F" w:rsidP="00BF2D2F">
      <w:pPr>
        <w:pStyle w:val="P00"/>
        <w:spacing w:before="0"/>
        <w:ind w:left="0" w:right="1134"/>
        <w:rPr>
          <w:rStyle w:val="default"/>
          <w:rFonts w:cs="FrankRuehl"/>
          <w:vanish/>
          <w:sz w:val="20"/>
          <w:szCs w:val="20"/>
          <w:shd w:val="clear" w:color="auto" w:fill="FFFF99"/>
          <w:rtl/>
        </w:rPr>
      </w:pPr>
      <w:hyperlink r:id="rId258" w:history="1">
        <w:r w:rsidRPr="00441257">
          <w:rPr>
            <w:rStyle w:val="Hyperlink"/>
            <w:rFonts w:cs="FrankRuehl" w:hint="cs"/>
            <w:vanish/>
            <w:szCs w:val="20"/>
            <w:shd w:val="clear" w:color="auto" w:fill="FFFF99"/>
            <w:rtl/>
          </w:rPr>
          <w:t>ק"ת תשע"ט מס' 8130</w:t>
        </w:r>
      </w:hyperlink>
      <w:r w:rsidRPr="00441257">
        <w:rPr>
          <w:rStyle w:val="default"/>
          <w:rFonts w:cs="FrankRuehl" w:hint="cs"/>
          <w:vanish/>
          <w:sz w:val="20"/>
          <w:szCs w:val="20"/>
          <w:shd w:val="clear" w:color="auto" w:fill="FFFF99"/>
          <w:rtl/>
        </w:rPr>
        <w:t xml:space="preserve"> מיום 26.12.2018 עמ' 1588</w:t>
      </w:r>
    </w:p>
    <w:p w:rsidR="00BF2D2F" w:rsidRPr="00441257" w:rsidRDefault="00BF2D2F" w:rsidP="00BF2D2F">
      <w:pPr>
        <w:pStyle w:val="P02"/>
        <w:ind w:left="1021" w:right="1134"/>
        <w:rPr>
          <w:rStyle w:val="default"/>
          <w:rFonts w:cs="FrankRuehl" w:hint="cs"/>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9 -</w:t>
      </w:r>
      <w:r w:rsidRPr="00441257">
        <w:rPr>
          <w:rFonts w:cs="FrankRuehl"/>
          <w:strike/>
          <w:vanish/>
          <w:sz w:val="22"/>
          <w:szCs w:val="22"/>
          <w:shd w:val="clear" w:color="auto" w:fill="FFFF99"/>
          <w:rtl/>
        </w:rPr>
        <w:tab/>
      </w:r>
      <w:r w:rsidRPr="00441257">
        <w:rPr>
          <w:rFonts w:cs="FrankRuehl"/>
          <w:strike/>
          <w:vanish/>
          <w:sz w:val="22"/>
          <w:szCs w:val="22"/>
          <w:shd w:val="clear" w:color="auto" w:fill="FFFF99"/>
          <w:rtl/>
        </w:rPr>
        <w:tab/>
      </w:r>
      <w:r w:rsidRPr="00441257">
        <w:rPr>
          <w:rStyle w:val="default"/>
          <w:rFonts w:cs="FrankRuehl"/>
          <w:strike/>
          <w:vanish/>
          <w:sz w:val="22"/>
          <w:szCs w:val="22"/>
          <w:shd w:val="clear" w:color="auto" w:fill="FFFF99"/>
          <w:rtl/>
        </w:rPr>
        <w:t>הת</w:t>
      </w:r>
      <w:r w:rsidRPr="00441257">
        <w:rPr>
          <w:rStyle w:val="default"/>
          <w:rFonts w:cs="FrankRuehl" w:hint="cs"/>
          <w:strike/>
          <w:vanish/>
          <w:sz w:val="22"/>
          <w:szCs w:val="22"/>
          <w:shd w:val="clear" w:color="auto" w:fill="FFFF99"/>
          <w:rtl/>
        </w:rPr>
        <w:t>קנים ומכשירים לשימוש במדע, בחקירת הים, במחקר, בצ</w:t>
      </w:r>
      <w:r w:rsidRPr="00441257">
        <w:rPr>
          <w:rStyle w:val="default"/>
          <w:rFonts w:cs="FrankRuehl"/>
          <w:strike/>
          <w:vanish/>
          <w:sz w:val="22"/>
          <w:szCs w:val="22"/>
          <w:shd w:val="clear" w:color="auto" w:fill="FFFF99"/>
          <w:rtl/>
        </w:rPr>
        <w:t>י</w:t>
      </w:r>
      <w:r w:rsidRPr="00441257">
        <w:rPr>
          <w:rStyle w:val="default"/>
          <w:rFonts w:cs="FrankRuehl" w:hint="cs"/>
          <w:strike/>
          <w:vanish/>
          <w:sz w:val="22"/>
          <w:szCs w:val="22"/>
          <w:shd w:val="clear" w:color="auto" w:fill="FFFF99"/>
          <w:rtl/>
        </w:rPr>
        <w:t xml:space="preserve">לום, בראיה, </w:t>
      </w:r>
      <w:r w:rsidRPr="00441257">
        <w:rPr>
          <w:rStyle w:val="default"/>
          <w:rFonts w:cs="FrankRuehl"/>
          <w:strike/>
          <w:vanish/>
          <w:sz w:val="22"/>
          <w:szCs w:val="22"/>
          <w:shd w:val="clear" w:color="auto" w:fill="FFFF99"/>
          <w:rtl/>
        </w:rPr>
        <w:t>בש</w:t>
      </w:r>
      <w:r w:rsidRPr="00441257">
        <w:rPr>
          <w:rStyle w:val="default"/>
          <w:rFonts w:cs="FrankRuehl" w:hint="cs"/>
          <w:strike/>
          <w:vanish/>
          <w:sz w:val="22"/>
          <w:szCs w:val="22"/>
          <w:shd w:val="clear" w:color="auto" w:fill="FFFF99"/>
          <w:rtl/>
        </w:rPr>
        <w:t>קילה, במדידה, באיתות, בבדיקה (פיקוח), בהצלת נפשות ובהוראה; התקנים ומכשירים להולכה, מיתוג, המרה, צבירה, וויסות או בקרה על חשמל; התקנים להקלטה, העברה או שחזור של קול וחוזי; נושאי נתונים מגנטיים, דיסקות להקלטה; קומפקט דיסק; תקליטורי די וי די ואמצעי תקשורת אחרים להקלטה דיגיטלית; מנגנונים בעבור מכשירים המופעלים על ידי מטבע; קופות רושמות, מכונות חישוב, ציוד לעיבוד נתונים; מחשבים; תוכנות מחשב; מכשירים לכיבוי אש.</w:t>
      </w:r>
    </w:p>
    <w:p w:rsidR="00BF2D2F" w:rsidRPr="00441257" w:rsidRDefault="00BF2D2F" w:rsidP="00BF2D2F">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u w:val="single"/>
          <w:shd w:val="clear" w:color="auto" w:fill="FFFF99"/>
          <w:rtl/>
        </w:rPr>
        <w:t>סוג 9 -</w:t>
      </w:r>
      <w:r w:rsidRPr="00441257">
        <w:rPr>
          <w:rStyle w:val="default"/>
          <w:rFonts w:cs="FrankRuehl"/>
          <w:vanish/>
          <w:sz w:val="22"/>
          <w:szCs w:val="22"/>
          <w:u w:val="single"/>
          <w:shd w:val="clear" w:color="auto" w:fill="FFFF99"/>
          <w:rtl/>
        </w:rPr>
        <w:tab/>
      </w:r>
      <w:r w:rsidR="001B14EB" w:rsidRPr="00441257">
        <w:rPr>
          <w:rStyle w:val="default"/>
          <w:rFonts w:cs="FrankRuehl"/>
          <w:vanish/>
          <w:sz w:val="22"/>
          <w:szCs w:val="22"/>
          <w:u w:val="single"/>
          <w:shd w:val="clear" w:color="auto" w:fill="FFFF99"/>
          <w:rtl/>
        </w:rPr>
        <w:tab/>
      </w:r>
      <w:r w:rsidR="001B14EB" w:rsidRPr="00441257">
        <w:rPr>
          <w:rStyle w:val="default"/>
          <w:rFonts w:cs="FrankRuehl" w:hint="cs"/>
          <w:vanish/>
          <w:sz w:val="22"/>
          <w:szCs w:val="22"/>
          <w:u w:val="single"/>
          <w:shd w:val="clear" w:color="auto" w:fill="FFFF99"/>
          <w:rtl/>
        </w:rPr>
        <w:t>התקנים ומכשירים לשימוש במדע, במחקר, בניווט, במדידה, בצילום, בקולנוע, בראייה, בשקילה, בכימות, באיתות, באיתור, בבדיקה ובבחינה, בהצלת נפשות ובהוראה; התקנים ומכשירים אורקוליים; התקנים ומכשירים להולכה, מיתוג, המרה, צבירה, ויסות או בקרה על ההפצה או השימוש בחשמל; התקנים ומכשירים להקלטה, העברה, שחזור או עיבוד של קול, חוזי או מידע; מדיה מוקלטת או ניתנת להורדה, תוכנת מחשב; אמצעי מדיה ריקים דיגיטליים או אנלוגיים להקלטה ולאחסון; מנגנונים למכשירים שמפעיל מטבע; קופות רושמות; התקני חישוב; מחשבים וציוד היקפי למחשב, חליפות צלילה, מסכות או חליפות צלילה, אטמי אוזניים לצוללנים, אטמי אף לשחיינים וצוללנים, כפפות לצוללנים, מכשירי נשימה לשחייה תת-ימית; מכשירים לכיבוי אש.</w:t>
      </w:r>
    </w:p>
    <w:p w:rsidR="00BF2D2F" w:rsidRPr="00441257" w:rsidRDefault="00BF2D2F" w:rsidP="00BF2D2F">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תקנים ומכשירים המשמשים לניתוח, לרפואה, לריפוי שיניים ולריפוי וטרינרי; איברים, עיניים ושיניים, כולם מלאכותיים; פריטים אורתופדיים: חמרי תפירה; אבזרים טיפוליים ואבזרי עזר המותאמים לבעלי מוגבלות; התקנים לעיסוי; התקנים, אבזרים ופריטים לתינוקות יונקים; התקנים, אבזרים ופריטים לפעילות מינית.</w:t>
      </w:r>
    </w:p>
    <w:p w:rsidR="00BF2D2F" w:rsidRPr="00441257" w:rsidRDefault="00BF2D2F" w:rsidP="00BF2D2F">
      <w:pPr>
        <w:pStyle w:val="P02"/>
        <w:spacing w:before="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11 -</w:t>
      </w:r>
      <w:r w:rsidRPr="00441257">
        <w:rPr>
          <w:rFonts w:cs="FrankRuehl"/>
          <w:strike/>
          <w:vanish/>
          <w:sz w:val="22"/>
          <w:szCs w:val="22"/>
          <w:shd w:val="clear" w:color="auto" w:fill="FFFF99"/>
          <w:rtl/>
        </w:rPr>
        <w:tab/>
      </w:r>
      <w:r w:rsidRPr="00441257">
        <w:rPr>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הת</w:t>
      </w:r>
      <w:r w:rsidRPr="00441257">
        <w:rPr>
          <w:rStyle w:val="default"/>
          <w:rFonts w:cs="FrankRuehl" w:hint="cs"/>
          <w:strike/>
          <w:vanish/>
          <w:sz w:val="22"/>
          <w:szCs w:val="22"/>
          <w:shd w:val="clear" w:color="auto" w:fill="FFFF99"/>
          <w:rtl/>
        </w:rPr>
        <w:t>קנים למאור, לחימום להפקת אדים, לבישול, לקירור, לייבו</w:t>
      </w:r>
      <w:r w:rsidRPr="00441257">
        <w:rPr>
          <w:rStyle w:val="default"/>
          <w:rFonts w:cs="FrankRuehl"/>
          <w:strike/>
          <w:vanish/>
          <w:sz w:val="22"/>
          <w:szCs w:val="22"/>
          <w:shd w:val="clear" w:color="auto" w:fill="FFFF99"/>
          <w:rtl/>
        </w:rPr>
        <w:t>ש</w:t>
      </w:r>
      <w:r w:rsidRPr="00441257">
        <w:rPr>
          <w:rStyle w:val="default"/>
          <w:rFonts w:cs="FrankRuehl" w:hint="cs"/>
          <w:strike/>
          <w:vanish/>
          <w:sz w:val="22"/>
          <w:szCs w:val="22"/>
          <w:shd w:val="clear" w:color="auto" w:fill="FFFF99"/>
          <w:rtl/>
        </w:rPr>
        <w:t xml:space="preserve">, לאיוורור, </w:t>
      </w:r>
      <w:r w:rsidRPr="00441257">
        <w:rPr>
          <w:rStyle w:val="default"/>
          <w:rFonts w:cs="FrankRuehl"/>
          <w:strike/>
          <w:vanish/>
          <w:sz w:val="22"/>
          <w:szCs w:val="22"/>
          <w:shd w:val="clear" w:color="auto" w:fill="FFFF99"/>
          <w:rtl/>
        </w:rPr>
        <w:t>לא</w:t>
      </w:r>
      <w:r w:rsidRPr="00441257">
        <w:rPr>
          <w:rStyle w:val="default"/>
          <w:rFonts w:cs="FrankRuehl" w:hint="cs"/>
          <w:strike/>
          <w:vanish/>
          <w:sz w:val="22"/>
          <w:szCs w:val="22"/>
          <w:shd w:val="clear" w:color="auto" w:fill="FFFF99"/>
          <w:rtl/>
        </w:rPr>
        <w:t>ספקת מים ולמטרות סניטריות.</w:t>
      </w:r>
    </w:p>
    <w:p w:rsidR="001B14EB" w:rsidRPr="00441257" w:rsidRDefault="001B14EB" w:rsidP="00BF2D2F">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u w:val="single"/>
          <w:shd w:val="clear" w:color="auto" w:fill="FFFF99"/>
          <w:rtl/>
        </w:rPr>
        <w:t>11 -</w:t>
      </w:r>
      <w:r w:rsidRPr="00441257">
        <w:rPr>
          <w:rStyle w:val="default"/>
          <w:rFonts w:cs="FrankRuehl"/>
          <w:vanish/>
          <w:sz w:val="22"/>
          <w:szCs w:val="22"/>
          <w:u w:val="single"/>
          <w:shd w:val="clear" w:color="auto" w:fill="FFFF99"/>
          <w:rtl/>
        </w:rPr>
        <w:tab/>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התקנים ומיתקנים למאור, לחימום, לקירור, להפקת אדים, לבישול, לייבוש, לאוורור, לאספקת מים ולמטרות סניטריות.</w:t>
      </w:r>
    </w:p>
    <w:p w:rsidR="00BF2D2F" w:rsidRPr="00441257" w:rsidRDefault="00BF2D2F" w:rsidP="00BF2D2F">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12 -</w:t>
      </w:r>
      <w:r w:rsidRPr="00441257">
        <w:rPr>
          <w:rFonts w:cs="FrankRuehl"/>
          <w:vanish/>
          <w:sz w:val="22"/>
          <w:szCs w:val="22"/>
          <w:shd w:val="clear" w:color="auto" w:fill="FFFF99"/>
          <w:rtl/>
        </w:rPr>
        <w:tab/>
      </w:r>
      <w:r w:rsidRPr="00441257">
        <w:rPr>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רכב; התקנים לתנועה ביבשה, באויר או בים.</w:t>
      </w:r>
    </w:p>
    <w:p w:rsidR="00BF2D2F" w:rsidRPr="00441257" w:rsidRDefault="00BF2D2F" w:rsidP="00BF2D2F">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13 -</w:t>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ab/>
        <w:t>כ</w:t>
      </w:r>
      <w:r w:rsidRPr="00441257">
        <w:rPr>
          <w:rStyle w:val="default"/>
          <w:rFonts w:cs="FrankRuehl" w:hint="cs"/>
          <w:vanish/>
          <w:sz w:val="22"/>
          <w:szCs w:val="22"/>
          <w:shd w:val="clear" w:color="auto" w:fill="FFFF99"/>
          <w:rtl/>
        </w:rPr>
        <w:t>לי נשק; תחמושת וקליעים; חמרי נפץ; זיקוקים די -נור.</w:t>
      </w:r>
    </w:p>
    <w:p w:rsidR="00BF2D2F" w:rsidRPr="00441257" w:rsidRDefault="00BF2D2F" w:rsidP="00BF2D2F">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14 -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תכות יקרות וסגסוגותיהן; תכשיטים, אבנים יקרות ואבני חן; שעונים ומכשירים כרונומטריים.</w:t>
      </w:r>
    </w:p>
    <w:p w:rsidR="00BF2D2F" w:rsidRPr="00441257" w:rsidRDefault="00BF2D2F" w:rsidP="00BF2D2F">
      <w:pPr>
        <w:pStyle w:val="P02"/>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15 -</w:t>
      </w:r>
      <w:r w:rsidRPr="00441257">
        <w:rPr>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כל</w:t>
      </w:r>
      <w:r w:rsidRPr="00441257">
        <w:rPr>
          <w:rStyle w:val="default"/>
          <w:rFonts w:cs="FrankRuehl" w:hint="cs"/>
          <w:vanish/>
          <w:sz w:val="22"/>
          <w:szCs w:val="22"/>
          <w:shd w:val="clear" w:color="auto" w:fill="FFFF99"/>
          <w:rtl/>
        </w:rPr>
        <w:t>י נגינה</w:t>
      </w:r>
      <w:r w:rsidR="001B14EB" w:rsidRPr="00441257">
        <w:rPr>
          <w:rStyle w:val="default"/>
          <w:rFonts w:cs="FrankRuehl" w:hint="cs"/>
          <w:vanish/>
          <w:sz w:val="22"/>
          <w:szCs w:val="22"/>
          <w:u w:val="single"/>
          <w:shd w:val="clear" w:color="auto" w:fill="FFFF99"/>
          <w:rtl/>
        </w:rPr>
        <w:t>; כנים לתווים וכנים לכלי נגינה; שרביטי מנצחים</w:t>
      </w:r>
      <w:r w:rsidRPr="00441257">
        <w:rPr>
          <w:rStyle w:val="default"/>
          <w:rFonts w:cs="FrankRuehl" w:hint="cs"/>
          <w:vanish/>
          <w:sz w:val="22"/>
          <w:szCs w:val="22"/>
          <w:shd w:val="clear" w:color="auto" w:fill="FFFF99"/>
          <w:rtl/>
        </w:rPr>
        <w:t>.</w:t>
      </w:r>
    </w:p>
    <w:p w:rsidR="00BF2D2F" w:rsidRPr="00441257" w:rsidRDefault="00BF2D2F" w:rsidP="001B14EB">
      <w:pPr>
        <w:pStyle w:val="P02"/>
        <w:spacing w:before="100"/>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19 -</w:t>
      </w:r>
      <w:r w:rsidRPr="00441257">
        <w:rPr>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חמ</w:t>
      </w:r>
      <w:r w:rsidRPr="00441257">
        <w:rPr>
          <w:rStyle w:val="default"/>
          <w:rFonts w:cs="FrankRuehl" w:hint="cs"/>
          <w:strike/>
          <w:vanish/>
          <w:sz w:val="22"/>
          <w:szCs w:val="22"/>
          <w:shd w:val="clear" w:color="auto" w:fill="FFFF99"/>
          <w:rtl/>
        </w:rPr>
        <w:t>רי בנין (לא מתכתיים); צינורות קשיחים מתכתיים לבניה; אספלט, זפת וחמר; בניינים ניידים שאינם מתכתיים, מצבות שאינן ממתכת.</w:t>
      </w:r>
    </w:p>
    <w:p w:rsidR="001B14EB" w:rsidRPr="00441257" w:rsidRDefault="001B14EB" w:rsidP="001B14EB">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u w:val="single"/>
          <w:shd w:val="clear" w:color="auto" w:fill="FFFF99"/>
          <w:rtl/>
        </w:rPr>
        <w:t>סוג 19 -</w:t>
      </w:r>
      <w:r w:rsidRPr="00441257">
        <w:rPr>
          <w:rStyle w:val="default"/>
          <w:rFonts w:cs="FrankRuehl"/>
          <w:vanish/>
          <w:sz w:val="22"/>
          <w:szCs w:val="22"/>
          <w:u w:val="single"/>
          <w:shd w:val="clear" w:color="auto" w:fill="FFFF99"/>
          <w:rtl/>
        </w:rPr>
        <w:tab/>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חומרים, שאינם ממתכת, לבנייה והקמת מבנים; צינורות קשיחים, שאינם מתכתיים, לבנייה, אספלט, זפת, עטרן וחומר; בניינים ניידים, שאינם מתכתיים, מצבות שאינן ממתכת.</w:t>
      </w:r>
    </w:p>
    <w:p w:rsidR="00BF2D2F" w:rsidRPr="00441257" w:rsidRDefault="00BF2D2F" w:rsidP="001B14EB">
      <w:pPr>
        <w:pStyle w:val="P02"/>
        <w:spacing w:before="10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26 -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r>
      <w:r w:rsidRPr="00441257">
        <w:rPr>
          <w:rStyle w:val="default"/>
          <w:rFonts w:cs="FrankRuehl"/>
          <w:strike/>
          <w:vanish/>
          <w:sz w:val="22"/>
          <w:szCs w:val="22"/>
          <w:shd w:val="clear" w:color="auto" w:fill="FFFF99"/>
          <w:rtl/>
        </w:rPr>
        <w:t>ת</w:t>
      </w:r>
      <w:r w:rsidRPr="00441257">
        <w:rPr>
          <w:rStyle w:val="default"/>
          <w:rFonts w:cs="FrankRuehl" w:hint="cs"/>
          <w:strike/>
          <w:vanish/>
          <w:sz w:val="22"/>
          <w:szCs w:val="22"/>
          <w:shd w:val="clear" w:color="auto" w:fill="FFFF99"/>
          <w:rtl/>
        </w:rPr>
        <w:t>חרה ומעשי רקמה, סרטים ומקלעות; כ</w:t>
      </w:r>
      <w:r w:rsidRPr="00441257">
        <w:rPr>
          <w:rStyle w:val="default"/>
          <w:rFonts w:cs="FrankRuehl"/>
          <w:strike/>
          <w:vanish/>
          <w:sz w:val="22"/>
          <w:szCs w:val="22"/>
          <w:shd w:val="clear" w:color="auto" w:fill="FFFF99"/>
          <w:rtl/>
        </w:rPr>
        <w:t>פת</w:t>
      </w:r>
      <w:r w:rsidRPr="00441257">
        <w:rPr>
          <w:rStyle w:val="default"/>
          <w:rFonts w:cs="FrankRuehl" w:hint="cs"/>
          <w:strike/>
          <w:vanish/>
          <w:sz w:val="22"/>
          <w:szCs w:val="22"/>
          <w:shd w:val="clear" w:color="auto" w:fill="FFFF99"/>
          <w:rtl/>
        </w:rPr>
        <w:t>ורים; ווים ולולאות, סיכות ומחטים; פרחים מלאכותיים; קישוטים לשיער; שיער מלאכותי.</w:t>
      </w:r>
    </w:p>
    <w:p w:rsidR="001B14EB" w:rsidRPr="00441257" w:rsidRDefault="001B14EB" w:rsidP="00BF2D2F">
      <w:pPr>
        <w:pStyle w:val="P02"/>
        <w:spacing w:before="0"/>
        <w:ind w:left="1021" w:right="1134"/>
        <w:rPr>
          <w:rStyle w:val="default"/>
          <w:rFonts w:cs="FrankRuehl"/>
          <w:vanish/>
          <w:sz w:val="22"/>
          <w:szCs w:val="22"/>
          <w:u w:val="single"/>
          <w:shd w:val="clear" w:color="auto" w:fill="FFFF99"/>
          <w:rtl/>
        </w:rPr>
      </w:pPr>
      <w:r w:rsidRPr="00441257">
        <w:rPr>
          <w:rStyle w:val="default"/>
          <w:rFonts w:cs="FrankRuehl" w:hint="cs"/>
          <w:vanish/>
          <w:sz w:val="22"/>
          <w:szCs w:val="22"/>
          <w:u w:val="single"/>
          <w:shd w:val="clear" w:color="auto" w:fill="FFFF99"/>
          <w:rtl/>
        </w:rPr>
        <w:t>סוג 26 -</w:t>
      </w:r>
      <w:r w:rsidRPr="00441257">
        <w:rPr>
          <w:rStyle w:val="default"/>
          <w:rFonts w:cs="FrankRuehl"/>
          <w:vanish/>
          <w:sz w:val="22"/>
          <w:szCs w:val="22"/>
          <w:u w:val="single"/>
          <w:shd w:val="clear" w:color="auto" w:fill="FFFF99"/>
          <w:rtl/>
        </w:rPr>
        <w:tab/>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תחרה, מקלעות ומעשי רקמה, סרטי וקשתות דסקית; כפתורים; ווים ולולאות; סיכות ומחטים; פרחים מלאכותיים; קישוטים לשיער; שיער מלאכותי.</w:t>
      </w:r>
    </w:p>
    <w:p w:rsidR="00BF2D2F" w:rsidRPr="00441257" w:rsidRDefault="00BF2D2F" w:rsidP="00BF2D2F">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27 -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ש</w:t>
      </w:r>
      <w:r w:rsidRPr="00441257">
        <w:rPr>
          <w:rStyle w:val="default"/>
          <w:rFonts w:cs="FrankRuehl" w:hint="cs"/>
          <w:vanish/>
          <w:sz w:val="22"/>
          <w:szCs w:val="22"/>
          <w:shd w:val="clear" w:color="auto" w:fill="FFFF99"/>
          <w:rtl/>
        </w:rPr>
        <w:t>טיחים, מרבדים, מחצלאות, לינולאום וחמרים אחרים לכיסוי רצפות קיימות; וילאות קיר (שאינם מבד).</w:t>
      </w:r>
    </w:p>
    <w:p w:rsidR="00BF2D2F" w:rsidRPr="00441257" w:rsidRDefault="00BF2D2F" w:rsidP="00BF2D2F">
      <w:pPr>
        <w:pStyle w:val="P02"/>
        <w:spacing w:before="0"/>
        <w:ind w:left="1021" w:right="1134"/>
        <w:rPr>
          <w:rStyle w:val="default"/>
          <w:rFonts w:cs="FrankRuehl" w:hint="cs"/>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28 -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מ</w:t>
      </w:r>
      <w:r w:rsidRPr="00441257">
        <w:rPr>
          <w:rStyle w:val="default"/>
          <w:rFonts w:cs="FrankRuehl" w:hint="cs"/>
          <w:vanish/>
          <w:sz w:val="22"/>
          <w:szCs w:val="22"/>
          <w:shd w:val="clear" w:color="auto" w:fill="FFFF99"/>
          <w:rtl/>
        </w:rPr>
        <w:t>שחקים וצעצועים; התקני משחקי וידאו; צרכי התעמלות וספורט; קישוטים לעצי ח</w:t>
      </w:r>
      <w:r w:rsidRPr="00441257">
        <w:rPr>
          <w:rStyle w:val="default"/>
          <w:rFonts w:cs="FrankRuehl"/>
          <w:vanish/>
          <w:sz w:val="22"/>
          <w:szCs w:val="22"/>
          <w:shd w:val="clear" w:color="auto" w:fill="FFFF99"/>
          <w:rtl/>
        </w:rPr>
        <w:t>ג</w:t>
      </w:r>
      <w:r w:rsidRPr="00441257">
        <w:rPr>
          <w:rStyle w:val="default"/>
          <w:rFonts w:cs="FrankRuehl" w:hint="cs"/>
          <w:vanish/>
          <w:sz w:val="22"/>
          <w:szCs w:val="22"/>
          <w:shd w:val="clear" w:color="auto" w:fill="FFFF99"/>
          <w:rtl/>
        </w:rPr>
        <w:t xml:space="preserve"> המולד.</w:t>
      </w:r>
    </w:p>
    <w:p w:rsidR="00BF2D2F" w:rsidRPr="00441257" w:rsidRDefault="00BF2D2F" w:rsidP="00BF2D2F">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 xml:space="preserve">ג </w:t>
      </w:r>
      <w:r w:rsidRPr="00441257">
        <w:rPr>
          <w:rStyle w:val="default"/>
          <w:rFonts w:cs="FrankRuehl"/>
          <w:vanish/>
          <w:sz w:val="22"/>
          <w:szCs w:val="22"/>
          <w:shd w:val="clear" w:color="auto" w:fill="FFFF99"/>
          <w:rtl/>
        </w:rPr>
        <w:t>29 -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ב</w:t>
      </w:r>
      <w:r w:rsidRPr="00441257">
        <w:rPr>
          <w:rStyle w:val="default"/>
          <w:rFonts w:cs="FrankRuehl" w:hint="cs"/>
          <w:vanish/>
          <w:sz w:val="22"/>
          <w:szCs w:val="22"/>
          <w:shd w:val="clear" w:color="auto" w:fill="FFFF99"/>
          <w:rtl/>
        </w:rPr>
        <w:t xml:space="preserve">שר, דגים, עופות וציד; תמציות בשר; פירות וירקות משומרים, מיובשים ומבושלים; ריבות, מרקחות, לפתנים, ביצים, חלב </w:t>
      </w:r>
      <w:r w:rsidRPr="00441257">
        <w:rPr>
          <w:rStyle w:val="default"/>
          <w:rFonts w:cs="FrankRuehl" w:hint="cs"/>
          <w:strike/>
          <w:vanish/>
          <w:sz w:val="22"/>
          <w:szCs w:val="22"/>
          <w:shd w:val="clear" w:color="auto" w:fill="FFFF99"/>
          <w:rtl/>
        </w:rPr>
        <w:t>ומוצרי חלב</w:t>
      </w:r>
      <w:r w:rsidR="008F6D0D" w:rsidRPr="00441257">
        <w:rPr>
          <w:rStyle w:val="default"/>
          <w:rFonts w:cs="FrankRuehl" w:hint="cs"/>
          <w:vanish/>
          <w:sz w:val="22"/>
          <w:szCs w:val="22"/>
          <w:shd w:val="clear" w:color="auto" w:fill="FFFF99"/>
          <w:rtl/>
        </w:rPr>
        <w:t xml:space="preserve"> </w:t>
      </w:r>
      <w:r w:rsidR="008F6D0D" w:rsidRPr="00441257">
        <w:rPr>
          <w:rStyle w:val="default"/>
          <w:rFonts w:cs="FrankRuehl" w:hint="cs"/>
          <w:vanish/>
          <w:sz w:val="22"/>
          <w:szCs w:val="22"/>
          <w:u w:val="single"/>
          <w:shd w:val="clear" w:color="auto" w:fill="FFFF99"/>
          <w:rtl/>
        </w:rPr>
        <w:t>גבינה, חמאה, יוגורט ומוצרי חלב אחרים</w:t>
      </w:r>
      <w:r w:rsidRPr="00441257">
        <w:rPr>
          <w:rStyle w:val="default"/>
          <w:rFonts w:cs="FrankRuehl" w:hint="cs"/>
          <w:vanish/>
          <w:sz w:val="22"/>
          <w:szCs w:val="22"/>
          <w:shd w:val="clear" w:color="auto" w:fill="FFFF99"/>
          <w:rtl/>
        </w:rPr>
        <w:t>; שמנים ושומנים למזון.</w:t>
      </w:r>
    </w:p>
    <w:p w:rsidR="00BF2D2F" w:rsidRPr="00441257" w:rsidRDefault="00BF2D2F" w:rsidP="00BF2D2F">
      <w:pPr>
        <w:pStyle w:val="P02"/>
        <w:spacing w:before="0"/>
        <w:ind w:left="1021" w:right="1134"/>
        <w:rPr>
          <w:rStyle w:val="default"/>
          <w:rFonts w:cs="FrankRuehl"/>
          <w:strike/>
          <w:vanish/>
          <w:sz w:val="22"/>
          <w:szCs w:val="22"/>
          <w:shd w:val="clear" w:color="auto" w:fill="FFFF99"/>
          <w:rtl/>
        </w:rPr>
      </w:pPr>
      <w:r w:rsidRPr="00441257">
        <w:rPr>
          <w:rStyle w:val="default"/>
          <w:rFonts w:cs="FrankRuehl" w:hint="cs"/>
          <w:strike/>
          <w:vanish/>
          <w:sz w:val="22"/>
          <w:szCs w:val="22"/>
          <w:shd w:val="clear" w:color="auto" w:fill="FFFF99"/>
          <w:rtl/>
        </w:rPr>
        <w:t>ס</w:t>
      </w:r>
      <w:r w:rsidRPr="00441257">
        <w:rPr>
          <w:rStyle w:val="default"/>
          <w:rFonts w:cs="FrankRuehl"/>
          <w:strike/>
          <w:vanish/>
          <w:sz w:val="22"/>
          <w:szCs w:val="22"/>
          <w:shd w:val="clear" w:color="auto" w:fill="FFFF99"/>
          <w:rtl/>
        </w:rPr>
        <w:t>ו</w:t>
      </w:r>
      <w:r w:rsidRPr="00441257">
        <w:rPr>
          <w:rStyle w:val="default"/>
          <w:rFonts w:cs="FrankRuehl" w:hint="cs"/>
          <w:strike/>
          <w:vanish/>
          <w:sz w:val="22"/>
          <w:szCs w:val="22"/>
          <w:shd w:val="clear" w:color="auto" w:fill="FFFF99"/>
          <w:rtl/>
        </w:rPr>
        <w:t>ג 30 -</w:t>
      </w:r>
      <w:r w:rsidRPr="00441257">
        <w:rPr>
          <w:rStyle w:val="default"/>
          <w:rFonts w:cs="FrankRuehl"/>
          <w:strike/>
          <w:vanish/>
          <w:sz w:val="22"/>
          <w:szCs w:val="22"/>
          <w:shd w:val="clear" w:color="auto" w:fill="FFFF99"/>
          <w:rtl/>
        </w:rPr>
        <w:tab/>
      </w:r>
      <w:r w:rsidRPr="00441257">
        <w:rPr>
          <w:rStyle w:val="default"/>
          <w:rFonts w:cs="FrankRuehl" w:hint="cs"/>
          <w:strike/>
          <w:vanish/>
          <w:sz w:val="22"/>
          <w:szCs w:val="22"/>
          <w:shd w:val="clear" w:color="auto" w:fill="FFFF99"/>
          <w:rtl/>
        </w:rPr>
        <w:tab/>
        <w:t>קפה, תה, קקאו ותחליפי קפה; אורז; טפיוקה וסגו; קמח ומוצרים העשויים מדגנים; לחם, דברי מאפה וממתקים; גלידות; סוכר, דבש; נופת; שמרים, אבקת אפייה; מלח; חרדל, חומץ, רטבים (נותני טעם); תבלינים; קרח (מים קפואים).</w:t>
      </w:r>
    </w:p>
    <w:p w:rsidR="000414F6" w:rsidRPr="00441257" w:rsidRDefault="000414F6" w:rsidP="00BF2D2F">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u w:val="single"/>
          <w:shd w:val="clear" w:color="auto" w:fill="FFFF99"/>
          <w:rtl/>
        </w:rPr>
        <w:t>סוג 30 -</w:t>
      </w:r>
      <w:r w:rsidRPr="00441257">
        <w:rPr>
          <w:rStyle w:val="default"/>
          <w:rFonts w:cs="FrankRuehl"/>
          <w:vanish/>
          <w:sz w:val="22"/>
          <w:szCs w:val="22"/>
          <w:u w:val="single"/>
          <w:shd w:val="clear" w:color="auto" w:fill="FFFF99"/>
          <w:rtl/>
        </w:rPr>
        <w:tab/>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קפה, תה, קקאו ותחליפי קפה; אורז, פסטה ואטריות; טפיוקה וסגו; קמה ומוצרים העשויים מדגנים; לחם, דברי מאפה וממתקים; שוקולד; גלידות; סורבה וקרחונים אחרים למאכל; סוכר, דבש; נופת; שמרים, אבקת אפייה; מלח, תיבול, תבלינים, עשבי תיבול משומרים; חומץ, רטבים ונותני טעם אחרים; קרח (מים קפואים)</w:t>
      </w:r>
      <w:r w:rsidR="00507D17" w:rsidRPr="00441257">
        <w:rPr>
          <w:rStyle w:val="default"/>
          <w:rFonts w:cs="FrankRuehl" w:hint="cs"/>
          <w:vanish/>
          <w:sz w:val="22"/>
          <w:szCs w:val="22"/>
          <w:u w:val="single"/>
          <w:shd w:val="clear" w:color="auto" w:fill="FFFF99"/>
          <w:rtl/>
        </w:rPr>
        <w:t>.</w:t>
      </w:r>
    </w:p>
    <w:p w:rsidR="00BF2D2F" w:rsidRPr="00441257" w:rsidRDefault="00BF2D2F" w:rsidP="00BF2D2F">
      <w:pPr>
        <w:pStyle w:val="P02"/>
        <w:spacing w:before="0"/>
        <w:ind w:left="1021"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31 -</w:t>
      </w:r>
      <w:r w:rsidRPr="00441257">
        <w:rPr>
          <w:rStyle w:val="default"/>
          <w:rFonts w:cs="FrankRuehl"/>
          <w:vanish/>
          <w:sz w:val="22"/>
          <w:szCs w:val="22"/>
          <w:shd w:val="clear" w:color="auto" w:fill="FFFF99"/>
          <w:rtl/>
        </w:rPr>
        <w:tab/>
      </w:r>
      <w:r w:rsidR="00507D17"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מוצרי חקלאות, חקלאות ימית, גננות ויערנות גולמיים ולא מעובדים; תבואות וזרעים גולמיים ולא מעובדים; פירות וירקות טריים, עשבים טריים; שתילים ופרחים חיים; פקעות, זרעים וגרעינים לשתילה; בעלי חיים; מזון ושתייה לבעלי חיים; לתת.</w:t>
      </w:r>
    </w:p>
    <w:p w:rsidR="00BF2D2F" w:rsidRPr="00441257" w:rsidRDefault="00BF2D2F" w:rsidP="00BF2D2F">
      <w:pPr>
        <w:pStyle w:val="P02"/>
        <w:spacing w:before="0"/>
        <w:ind w:left="1021"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סו</w:t>
      </w:r>
      <w:r w:rsidRPr="00441257">
        <w:rPr>
          <w:rStyle w:val="default"/>
          <w:rFonts w:cs="FrankRuehl" w:hint="cs"/>
          <w:strike/>
          <w:vanish/>
          <w:sz w:val="22"/>
          <w:szCs w:val="22"/>
          <w:shd w:val="clear" w:color="auto" w:fill="FFFF99"/>
          <w:rtl/>
        </w:rPr>
        <w:t>ג 32 -</w:t>
      </w:r>
      <w:r w:rsidRPr="00441257">
        <w:rPr>
          <w:rStyle w:val="default"/>
          <w:rFonts w:cs="FrankRuehl"/>
          <w:strike/>
          <w:vanish/>
          <w:sz w:val="22"/>
          <w:szCs w:val="22"/>
          <w:shd w:val="clear" w:color="auto" w:fill="FFFF99"/>
          <w:rtl/>
        </w:rPr>
        <w:tab/>
      </w:r>
      <w:r w:rsidR="00507D17" w:rsidRPr="00441257">
        <w:rPr>
          <w:rStyle w:val="default"/>
          <w:rFonts w:cs="FrankRuehl"/>
          <w:strike/>
          <w:vanish/>
          <w:sz w:val="22"/>
          <w:szCs w:val="22"/>
          <w:shd w:val="clear" w:color="auto" w:fill="FFFF99"/>
          <w:rtl/>
        </w:rPr>
        <w:tab/>
      </w:r>
      <w:r w:rsidRPr="00441257">
        <w:rPr>
          <w:rStyle w:val="default"/>
          <w:rFonts w:cs="FrankRuehl"/>
          <w:strike/>
          <w:vanish/>
          <w:sz w:val="22"/>
          <w:szCs w:val="22"/>
          <w:shd w:val="clear" w:color="auto" w:fill="FFFF99"/>
          <w:rtl/>
        </w:rPr>
        <w:t>ביר</w:t>
      </w:r>
      <w:r w:rsidRPr="00441257">
        <w:rPr>
          <w:rStyle w:val="default"/>
          <w:rFonts w:cs="FrankRuehl" w:hint="cs"/>
          <w:strike/>
          <w:vanish/>
          <w:sz w:val="22"/>
          <w:szCs w:val="22"/>
          <w:shd w:val="clear" w:color="auto" w:fill="FFFF99"/>
          <w:rtl/>
        </w:rPr>
        <w:t>ה; מים מינרל</w:t>
      </w:r>
      <w:r w:rsidRPr="00441257">
        <w:rPr>
          <w:rStyle w:val="default"/>
          <w:rFonts w:cs="FrankRuehl"/>
          <w:strike/>
          <w:vanish/>
          <w:sz w:val="22"/>
          <w:szCs w:val="22"/>
          <w:shd w:val="clear" w:color="auto" w:fill="FFFF99"/>
          <w:rtl/>
        </w:rPr>
        <w:t>יי</w:t>
      </w:r>
      <w:r w:rsidRPr="00441257">
        <w:rPr>
          <w:rStyle w:val="default"/>
          <w:rFonts w:cs="FrankRuehl" w:hint="cs"/>
          <w:strike/>
          <w:vanish/>
          <w:sz w:val="22"/>
          <w:szCs w:val="22"/>
          <w:shd w:val="clear" w:color="auto" w:fill="FFFF99"/>
          <w:rtl/>
        </w:rPr>
        <w:t>ם, מי סודה ומשקאות לא כוהליים אחרים; משקאות מפירות ומיצי פירות; עסיסים ותכשירים אחרים להכנת משקאות.</w:t>
      </w:r>
    </w:p>
    <w:p w:rsidR="00507D17" w:rsidRPr="00441257" w:rsidRDefault="00507D17" w:rsidP="00BF2D2F">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u w:val="single"/>
          <w:shd w:val="clear" w:color="auto" w:fill="FFFF99"/>
          <w:rtl/>
        </w:rPr>
        <w:t>סוג 32 -</w:t>
      </w:r>
      <w:r w:rsidRPr="00441257">
        <w:rPr>
          <w:rStyle w:val="default"/>
          <w:rFonts w:cs="FrankRuehl"/>
          <w:vanish/>
          <w:sz w:val="22"/>
          <w:szCs w:val="22"/>
          <w:u w:val="single"/>
          <w:shd w:val="clear" w:color="auto" w:fill="FFFF99"/>
          <w:rtl/>
        </w:rPr>
        <w:tab/>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בירה; משקאות לא כוהליים; מים מינרליים ומים מוגזים; משקאות מפירות ומיצי פירות; עסיסים ותכשירים אחרים שאינם אלכוהוליים להכנת משקאות.</w:t>
      </w:r>
    </w:p>
    <w:p w:rsidR="00BF2D2F" w:rsidRPr="00441257" w:rsidRDefault="00BF2D2F" w:rsidP="00BF2D2F">
      <w:pPr>
        <w:pStyle w:val="P02"/>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33 -</w:t>
      </w:r>
      <w:r w:rsidRPr="00441257">
        <w:rPr>
          <w:rStyle w:val="default"/>
          <w:rFonts w:cs="FrankRuehl"/>
          <w:vanish/>
          <w:sz w:val="22"/>
          <w:szCs w:val="22"/>
          <w:shd w:val="clear" w:color="auto" w:fill="FFFF99"/>
          <w:rtl/>
        </w:rPr>
        <w:tab/>
      </w:r>
      <w:r w:rsidR="00507D17"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מש</w:t>
      </w:r>
      <w:r w:rsidRPr="00441257">
        <w:rPr>
          <w:rStyle w:val="default"/>
          <w:rFonts w:cs="FrankRuehl" w:hint="cs"/>
          <w:vanish/>
          <w:sz w:val="22"/>
          <w:szCs w:val="22"/>
          <w:shd w:val="clear" w:color="auto" w:fill="FFFF99"/>
          <w:rtl/>
        </w:rPr>
        <w:t>קאות כוהליים (למעט בירה)</w:t>
      </w:r>
      <w:r w:rsidR="00507D17" w:rsidRPr="00441257">
        <w:rPr>
          <w:rStyle w:val="default"/>
          <w:rFonts w:cs="FrankRuehl" w:hint="cs"/>
          <w:vanish/>
          <w:sz w:val="22"/>
          <w:szCs w:val="22"/>
          <w:u w:val="single"/>
          <w:shd w:val="clear" w:color="auto" w:fill="FFFF99"/>
          <w:rtl/>
        </w:rPr>
        <w:t>; תכשירים כוהליים להכנת משקאות</w:t>
      </w:r>
      <w:r w:rsidRPr="00441257">
        <w:rPr>
          <w:rStyle w:val="default"/>
          <w:rFonts w:cs="FrankRuehl" w:hint="cs"/>
          <w:vanish/>
          <w:sz w:val="22"/>
          <w:szCs w:val="22"/>
          <w:shd w:val="clear" w:color="auto" w:fill="FFFF99"/>
          <w:rtl/>
        </w:rPr>
        <w:t>.</w:t>
      </w:r>
    </w:p>
    <w:p w:rsidR="00BF2D2F" w:rsidRPr="00441257" w:rsidRDefault="00BF2D2F" w:rsidP="00BF2D2F">
      <w:pPr>
        <w:pStyle w:val="P02"/>
        <w:spacing w:before="0"/>
        <w:ind w:left="1021"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סו</w:t>
      </w:r>
      <w:r w:rsidRPr="00441257">
        <w:rPr>
          <w:rStyle w:val="default"/>
          <w:rFonts w:cs="FrankRuehl" w:hint="cs"/>
          <w:strike/>
          <w:vanish/>
          <w:sz w:val="22"/>
          <w:szCs w:val="22"/>
          <w:shd w:val="clear" w:color="auto" w:fill="FFFF99"/>
          <w:rtl/>
        </w:rPr>
        <w:t>ג 34 -</w:t>
      </w:r>
      <w:r w:rsidRPr="00441257">
        <w:rPr>
          <w:rStyle w:val="default"/>
          <w:rFonts w:cs="FrankRuehl"/>
          <w:strike/>
          <w:vanish/>
          <w:sz w:val="22"/>
          <w:szCs w:val="22"/>
          <w:shd w:val="clear" w:color="auto" w:fill="FFFF99"/>
          <w:rtl/>
        </w:rPr>
        <w:tab/>
      </w:r>
      <w:r w:rsidR="00507D17" w:rsidRPr="00441257">
        <w:rPr>
          <w:rStyle w:val="default"/>
          <w:rFonts w:cs="FrankRuehl"/>
          <w:strike/>
          <w:vanish/>
          <w:sz w:val="22"/>
          <w:szCs w:val="22"/>
          <w:shd w:val="clear" w:color="auto" w:fill="FFFF99"/>
          <w:rtl/>
        </w:rPr>
        <w:tab/>
      </w:r>
      <w:r w:rsidRPr="00441257">
        <w:rPr>
          <w:rStyle w:val="default"/>
          <w:rFonts w:cs="FrankRuehl"/>
          <w:strike/>
          <w:vanish/>
          <w:sz w:val="22"/>
          <w:szCs w:val="22"/>
          <w:shd w:val="clear" w:color="auto" w:fill="FFFF99"/>
          <w:rtl/>
        </w:rPr>
        <w:t>טב</w:t>
      </w:r>
      <w:r w:rsidRPr="00441257">
        <w:rPr>
          <w:rStyle w:val="default"/>
          <w:rFonts w:cs="FrankRuehl" w:hint="cs"/>
          <w:strike/>
          <w:vanish/>
          <w:sz w:val="22"/>
          <w:szCs w:val="22"/>
          <w:shd w:val="clear" w:color="auto" w:fill="FFFF99"/>
          <w:rtl/>
        </w:rPr>
        <w:t>ק; צרכי מעשנים; גפרורים.</w:t>
      </w:r>
    </w:p>
    <w:p w:rsidR="00507D17" w:rsidRPr="00441257" w:rsidRDefault="00507D17" w:rsidP="00507D17">
      <w:pPr>
        <w:pStyle w:val="P02"/>
        <w:spacing w:before="0"/>
        <w:ind w:left="1021" w:right="1134"/>
        <w:rPr>
          <w:rStyle w:val="default"/>
          <w:rFonts w:cs="FrankRuehl"/>
          <w:vanish/>
          <w:sz w:val="22"/>
          <w:szCs w:val="22"/>
          <w:u w:val="single"/>
          <w:shd w:val="clear" w:color="auto" w:fill="FFFF99"/>
          <w:rtl/>
        </w:rPr>
      </w:pPr>
      <w:r w:rsidRPr="00441257">
        <w:rPr>
          <w:rStyle w:val="default"/>
          <w:rFonts w:cs="FrankRuehl" w:hint="cs"/>
          <w:vanish/>
          <w:sz w:val="22"/>
          <w:szCs w:val="22"/>
          <w:u w:val="single"/>
          <w:shd w:val="clear" w:color="auto" w:fill="FFFF99"/>
          <w:rtl/>
        </w:rPr>
        <w:t>סוג 34 -</w:t>
      </w:r>
      <w:r w:rsidRPr="00441257">
        <w:rPr>
          <w:rStyle w:val="default"/>
          <w:rFonts w:cs="FrankRuehl"/>
          <w:vanish/>
          <w:sz w:val="22"/>
          <w:szCs w:val="22"/>
          <w:u w:val="single"/>
          <w:shd w:val="clear" w:color="auto" w:fill="FFFF99"/>
          <w:rtl/>
        </w:rPr>
        <w:tab/>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טבק ותחליפי טבק; סיגריות וסיגרים; סיגריות אלקטרוניות ומאדים פומיים למעשנים; צורכי מעשנים; גפרורים.</w:t>
      </w:r>
    </w:p>
    <w:p w:rsidR="00103506" w:rsidRPr="00441257" w:rsidRDefault="00103506" w:rsidP="00103506">
      <w:pPr>
        <w:pStyle w:val="P00"/>
        <w:spacing w:before="0"/>
        <w:ind w:left="0" w:right="1134"/>
        <w:rPr>
          <w:rStyle w:val="default"/>
          <w:rFonts w:cs="FrankRuehl"/>
          <w:vanish/>
          <w:sz w:val="20"/>
          <w:szCs w:val="20"/>
          <w:shd w:val="clear" w:color="auto" w:fill="FFFF99"/>
          <w:rtl/>
        </w:rPr>
      </w:pPr>
    </w:p>
    <w:p w:rsidR="00103506" w:rsidRPr="00441257" w:rsidRDefault="00103506" w:rsidP="00103506">
      <w:pPr>
        <w:pStyle w:val="P00"/>
        <w:spacing w:before="0"/>
        <w:ind w:left="0" w:right="1134"/>
        <w:rPr>
          <w:rStyle w:val="default"/>
          <w:rFonts w:cs="FrankRuehl"/>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1.1.2020</w:t>
      </w:r>
    </w:p>
    <w:p w:rsidR="00103506" w:rsidRPr="00441257" w:rsidRDefault="00103506" w:rsidP="00103506">
      <w:pPr>
        <w:pStyle w:val="P00"/>
        <w:spacing w:before="0"/>
        <w:ind w:left="0" w:right="1134"/>
        <w:rPr>
          <w:rStyle w:val="default"/>
          <w:rFonts w:cs="FrankRuehl"/>
          <w:vanish/>
          <w:sz w:val="20"/>
          <w:szCs w:val="20"/>
          <w:shd w:val="clear" w:color="auto" w:fill="FFFF99"/>
          <w:rtl/>
        </w:rPr>
      </w:pPr>
      <w:r w:rsidRPr="00441257">
        <w:rPr>
          <w:rStyle w:val="default"/>
          <w:rFonts w:cs="FrankRuehl" w:hint="cs"/>
          <w:b/>
          <w:bCs/>
          <w:vanish/>
          <w:sz w:val="20"/>
          <w:szCs w:val="20"/>
          <w:shd w:val="clear" w:color="auto" w:fill="FFFF99"/>
          <w:rtl/>
        </w:rPr>
        <w:t>תק' תש"ף-2019</w:t>
      </w:r>
    </w:p>
    <w:p w:rsidR="00103506" w:rsidRPr="00441257" w:rsidRDefault="00103506" w:rsidP="00103506">
      <w:pPr>
        <w:pStyle w:val="P00"/>
        <w:spacing w:before="0"/>
        <w:ind w:left="0" w:right="1134"/>
        <w:rPr>
          <w:rStyle w:val="default"/>
          <w:rFonts w:cs="FrankRuehl"/>
          <w:vanish/>
          <w:sz w:val="20"/>
          <w:szCs w:val="20"/>
          <w:shd w:val="clear" w:color="auto" w:fill="FFFF99"/>
          <w:rtl/>
        </w:rPr>
      </w:pPr>
      <w:hyperlink r:id="rId259" w:history="1">
        <w:r w:rsidRPr="00441257">
          <w:rPr>
            <w:rStyle w:val="Hyperlink"/>
            <w:rFonts w:cs="FrankRuehl" w:hint="cs"/>
            <w:vanish/>
            <w:szCs w:val="20"/>
            <w:shd w:val="clear" w:color="auto" w:fill="FFFF99"/>
            <w:rtl/>
          </w:rPr>
          <w:t>ק"ת תש"ף מס' 8304</w:t>
        </w:r>
      </w:hyperlink>
      <w:r w:rsidRPr="00441257">
        <w:rPr>
          <w:rStyle w:val="default"/>
          <w:rFonts w:cs="FrankRuehl" w:hint="cs"/>
          <w:vanish/>
          <w:sz w:val="20"/>
          <w:szCs w:val="20"/>
          <w:shd w:val="clear" w:color="auto" w:fill="FFFF99"/>
          <w:rtl/>
        </w:rPr>
        <w:t xml:space="preserve"> מיום 19.12.2019 עמ' 192</w:t>
      </w:r>
    </w:p>
    <w:p w:rsidR="00103506" w:rsidRPr="00441257" w:rsidRDefault="00103506" w:rsidP="00103506">
      <w:pPr>
        <w:pStyle w:val="P02"/>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10 -</w:t>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ab/>
      </w:r>
      <w:r w:rsidRPr="00441257">
        <w:rPr>
          <w:rStyle w:val="default"/>
          <w:rFonts w:cs="FrankRuehl"/>
          <w:vanish/>
          <w:sz w:val="22"/>
          <w:szCs w:val="22"/>
          <w:shd w:val="clear" w:color="auto" w:fill="FFFF99"/>
          <w:rtl/>
        </w:rPr>
        <w:t>ה</w:t>
      </w:r>
      <w:r w:rsidRPr="00441257">
        <w:rPr>
          <w:rStyle w:val="default"/>
          <w:rFonts w:cs="FrankRuehl" w:hint="cs"/>
          <w:vanish/>
          <w:sz w:val="22"/>
          <w:szCs w:val="22"/>
          <w:shd w:val="clear" w:color="auto" w:fill="FFFF99"/>
          <w:rtl/>
        </w:rPr>
        <w:t xml:space="preserve">תקנים ומכשירים המשמשים לניתוח, לרפואה, לריפוי שיניים ולריפוי וטרינרי; איברים, עיניים ושיניים, כולם מלאכותיים; פריטים אורתופדיים: חמרי תפירה; אבזרים טיפוליים ואבזרי עזר המותאמים </w:t>
      </w:r>
      <w:r w:rsidRPr="00441257">
        <w:rPr>
          <w:rStyle w:val="default"/>
          <w:rFonts w:cs="FrankRuehl" w:hint="cs"/>
          <w:strike/>
          <w:vanish/>
          <w:sz w:val="22"/>
          <w:szCs w:val="22"/>
          <w:shd w:val="clear" w:color="auto" w:fill="FFFF99"/>
          <w:rtl/>
        </w:rPr>
        <w:t>לבעלי מוגבלות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לאנשים עם מוגבלות</w:t>
      </w:r>
      <w:r w:rsidRPr="00441257">
        <w:rPr>
          <w:rStyle w:val="default"/>
          <w:rFonts w:cs="FrankRuehl" w:hint="cs"/>
          <w:vanish/>
          <w:sz w:val="22"/>
          <w:szCs w:val="22"/>
          <w:shd w:val="clear" w:color="auto" w:fill="FFFF99"/>
          <w:rtl/>
        </w:rPr>
        <w:t>; התקנים לעיסוי; התקנים, אבזרים ופריטים לתינוקות יונקים; התקנים, אבזרים ופריטים לפעילות מינית.</w:t>
      </w:r>
    </w:p>
    <w:p w:rsidR="00103506" w:rsidRPr="00441257" w:rsidRDefault="00103506" w:rsidP="00103506">
      <w:pPr>
        <w:pStyle w:val="P02"/>
        <w:tabs>
          <w:tab w:val="clear" w:pos="624"/>
          <w:tab w:val="clear" w:pos="1474"/>
          <w:tab w:val="clear" w:pos="1928"/>
          <w:tab w:val="clear" w:pos="2381"/>
          <w:tab w:val="clear" w:pos="2835"/>
          <w:tab w:val="clear" w:pos="6259"/>
        </w:tabs>
        <w:ind w:left="1021" w:right="1134"/>
        <w:rPr>
          <w:rStyle w:val="default"/>
          <w:rFonts w:cs="FrankRuehl"/>
          <w:strike/>
          <w:vanish/>
          <w:sz w:val="22"/>
          <w:szCs w:val="22"/>
          <w:shd w:val="clear" w:color="auto" w:fill="FFFF99"/>
          <w:rtl/>
        </w:rPr>
      </w:pPr>
      <w:r w:rsidRPr="00441257">
        <w:rPr>
          <w:rFonts w:cs="FrankRuehl"/>
          <w:strike/>
          <w:vanish/>
          <w:sz w:val="22"/>
          <w:szCs w:val="22"/>
          <w:shd w:val="clear" w:color="auto" w:fill="FFFF99"/>
          <w:rtl/>
        </w:rPr>
        <w:t>סו</w:t>
      </w:r>
      <w:r w:rsidRPr="00441257">
        <w:rPr>
          <w:rFonts w:cs="FrankRuehl" w:hint="cs"/>
          <w:strike/>
          <w:vanish/>
          <w:sz w:val="22"/>
          <w:szCs w:val="22"/>
          <w:shd w:val="clear" w:color="auto" w:fill="FFFF99"/>
          <w:rtl/>
        </w:rPr>
        <w:t>ג 37 -</w:t>
      </w:r>
      <w:r w:rsidRPr="00441257">
        <w:rPr>
          <w:rFonts w:cs="FrankRuehl"/>
          <w:strike/>
          <w:vanish/>
          <w:sz w:val="22"/>
          <w:szCs w:val="22"/>
          <w:shd w:val="clear" w:color="auto" w:fill="FFFF99"/>
          <w:rtl/>
        </w:rPr>
        <w:tab/>
      </w:r>
      <w:r w:rsidRPr="00441257">
        <w:rPr>
          <w:rStyle w:val="default"/>
          <w:rFonts w:cs="FrankRuehl"/>
          <w:strike/>
          <w:vanish/>
          <w:sz w:val="22"/>
          <w:szCs w:val="22"/>
          <w:shd w:val="clear" w:color="auto" w:fill="FFFF99"/>
          <w:rtl/>
        </w:rPr>
        <w:t>הק</w:t>
      </w:r>
      <w:r w:rsidRPr="00441257">
        <w:rPr>
          <w:rStyle w:val="default"/>
          <w:rFonts w:cs="FrankRuehl" w:hint="cs"/>
          <w:strike/>
          <w:vanish/>
          <w:sz w:val="22"/>
          <w:szCs w:val="22"/>
          <w:shd w:val="clear" w:color="auto" w:fill="FFFF99"/>
          <w:rtl/>
        </w:rPr>
        <w:t>מת מבנים; תיקונים; שירותי התקנה.</w:t>
      </w:r>
    </w:p>
    <w:p w:rsidR="00103506" w:rsidRPr="00441257" w:rsidRDefault="00103506"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u w:val="single"/>
          <w:shd w:val="clear" w:color="auto" w:fill="FFFF99"/>
          <w:rtl/>
        </w:rPr>
      </w:pPr>
      <w:r w:rsidRPr="00441257">
        <w:rPr>
          <w:rStyle w:val="default"/>
          <w:rFonts w:cs="FrankRuehl" w:hint="cs"/>
          <w:vanish/>
          <w:sz w:val="22"/>
          <w:szCs w:val="22"/>
          <w:u w:val="single"/>
          <w:shd w:val="clear" w:color="auto" w:fill="FFFF99"/>
          <w:rtl/>
        </w:rPr>
        <w:t>סוג 37 -</w:t>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שירותי בנייה; שירותי התקנה ותיקון; מיצוי כרייה, קידוח שמן וגז.</w:t>
      </w:r>
    </w:p>
    <w:p w:rsidR="00103506" w:rsidRPr="00441257" w:rsidRDefault="00103506"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38 -</w:t>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ת</w:t>
      </w:r>
      <w:r w:rsidRPr="00441257">
        <w:rPr>
          <w:rStyle w:val="default"/>
          <w:rFonts w:cs="FrankRuehl" w:hint="cs"/>
          <w:strike/>
          <w:vanish/>
          <w:sz w:val="22"/>
          <w:szCs w:val="22"/>
          <w:shd w:val="clear" w:color="auto" w:fill="FFFF99"/>
          <w:rtl/>
        </w:rPr>
        <w:t>קשורת</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שירותי תקשורת</w:t>
      </w:r>
      <w:r w:rsidRPr="00441257">
        <w:rPr>
          <w:rStyle w:val="default"/>
          <w:rFonts w:cs="FrankRuehl" w:hint="cs"/>
          <w:vanish/>
          <w:sz w:val="22"/>
          <w:szCs w:val="22"/>
          <w:shd w:val="clear" w:color="auto" w:fill="FFFF99"/>
          <w:rtl/>
        </w:rPr>
        <w:t>-רחק (טלקומוניקציה).</w:t>
      </w:r>
    </w:p>
    <w:p w:rsidR="00103506" w:rsidRPr="00441257" w:rsidRDefault="00103506"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39 -</w:t>
      </w:r>
      <w:r w:rsidRPr="00441257">
        <w:rPr>
          <w:rStyle w:val="default"/>
          <w:rFonts w:cs="FrankRuehl"/>
          <w:vanish/>
          <w:sz w:val="22"/>
          <w:szCs w:val="22"/>
          <w:shd w:val="clear" w:color="auto" w:fill="FFFF99"/>
          <w:rtl/>
        </w:rPr>
        <w:tab/>
        <w:t>ה</w:t>
      </w:r>
      <w:r w:rsidRPr="00441257">
        <w:rPr>
          <w:rStyle w:val="default"/>
          <w:rFonts w:cs="FrankRuehl" w:hint="cs"/>
          <w:vanish/>
          <w:sz w:val="22"/>
          <w:szCs w:val="22"/>
          <w:shd w:val="clear" w:color="auto" w:fill="FFFF99"/>
          <w:rtl/>
        </w:rPr>
        <w:t>ובלה, אריזה והחסנה של סחורות; ארגון נסיעות.</w:t>
      </w:r>
    </w:p>
    <w:p w:rsidR="00103506" w:rsidRPr="00441257" w:rsidRDefault="00103506"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40 -</w:t>
      </w:r>
      <w:r w:rsidRPr="00441257">
        <w:rPr>
          <w:rStyle w:val="default"/>
          <w:rFonts w:cs="FrankRuehl"/>
          <w:vanish/>
          <w:sz w:val="22"/>
          <w:szCs w:val="22"/>
          <w:shd w:val="clear" w:color="auto" w:fill="FFFF99"/>
          <w:rtl/>
        </w:rPr>
        <w:tab/>
        <w:t>ט</w:t>
      </w:r>
      <w:r w:rsidRPr="00441257">
        <w:rPr>
          <w:rStyle w:val="default"/>
          <w:rFonts w:cs="FrankRuehl" w:hint="cs"/>
          <w:vanish/>
          <w:sz w:val="22"/>
          <w:szCs w:val="22"/>
          <w:shd w:val="clear" w:color="auto" w:fill="FFFF99"/>
          <w:rtl/>
        </w:rPr>
        <w:t>יפול בחמרים</w:t>
      </w:r>
      <w:r w:rsidRPr="00441257">
        <w:rPr>
          <w:rStyle w:val="default"/>
          <w:rFonts w:cs="FrankRuehl" w:hint="cs"/>
          <w:vanish/>
          <w:sz w:val="22"/>
          <w:szCs w:val="22"/>
          <w:u w:val="single"/>
          <w:shd w:val="clear" w:color="auto" w:fill="FFFF99"/>
          <w:rtl/>
        </w:rPr>
        <w:t>; מחזור של פסולת ואשפה; טיהור אוויר וטיפול במים; שירותי הדפסה; שימור מזון ומשקה</w:t>
      </w:r>
      <w:r w:rsidRPr="00441257">
        <w:rPr>
          <w:rStyle w:val="default"/>
          <w:rFonts w:cs="FrankRuehl" w:hint="cs"/>
          <w:vanish/>
          <w:sz w:val="22"/>
          <w:szCs w:val="22"/>
          <w:shd w:val="clear" w:color="auto" w:fill="FFFF99"/>
          <w:rtl/>
        </w:rPr>
        <w:t>.</w:t>
      </w:r>
    </w:p>
    <w:p w:rsidR="00103506" w:rsidRPr="00441257" w:rsidRDefault="00103506"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w:t>
      </w:r>
      <w:r w:rsidRPr="00441257">
        <w:rPr>
          <w:rStyle w:val="default"/>
          <w:rFonts w:cs="FrankRuehl"/>
          <w:vanish/>
          <w:sz w:val="22"/>
          <w:szCs w:val="22"/>
          <w:shd w:val="clear" w:color="auto" w:fill="FFFF99"/>
          <w:rtl/>
        </w:rPr>
        <w:t>ו</w:t>
      </w:r>
      <w:r w:rsidRPr="00441257">
        <w:rPr>
          <w:rStyle w:val="default"/>
          <w:rFonts w:cs="FrankRuehl" w:hint="cs"/>
          <w:vanish/>
          <w:sz w:val="22"/>
          <w:szCs w:val="22"/>
          <w:shd w:val="clear" w:color="auto" w:fill="FFFF99"/>
          <w:rtl/>
        </w:rPr>
        <w:t>ג 41 -</w:t>
      </w:r>
      <w:r w:rsidRPr="00441257">
        <w:rPr>
          <w:rStyle w:val="default"/>
          <w:rFonts w:cs="FrankRuehl"/>
          <w:vanish/>
          <w:sz w:val="22"/>
          <w:szCs w:val="22"/>
          <w:shd w:val="clear" w:color="auto" w:fill="FFFF99"/>
          <w:rtl/>
        </w:rPr>
        <w:tab/>
        <w:t>ח</w:t>
      </w:r>
      <w:r w:rsidRPr="00441257">
        <w:rPr>
          <w:rStyle w:val="default"/>
          <w:rFonts w:cs="FrankRuehl" w:hint="cs"/>
          <w:vanish/>
          <w:sz w:val="22"/>
          <w:szCs w:val="22"/>
          <w:shd w:val="clear" w:color="auto" w:fill="FFFF99"/>
          <w:rtl/>
        </w:rPr>
        <w:t>ינוך, הענקת</w:t>
      </w:r>
      <w:r w:rsidRPr="00441257">
        <w:rPr>
          <w:rStyle w:val="default"/>
          <w:rFonts w:cs="FrankRuehl"/>
          <w:vanish/>
          <w:sz w:val="22"/>
          <w:szCs w:val="22"/>
          <w:shd w:val="clear" w:color="auto" w:fill="FFFF99"/>
          <w:rtl/>
        </w:rPr>
        <w:t xml:space="preserve"> א</w:t>
      </w:r>
      <w:r w:rsidRPr="00441257">
        <w:rPr>
          <w:rStyle w:val="default"/>
          <w:rFonts w:cs="FrankRuehl" w:hint="cs"/>
          <w:vanish/>
          <w:sz w:val="22"/>
          <w:szCs w:val="22"/>
          <w:shd w:val="clear" w:color="auto" w:fill="FFFF99"/>
          <w:rtl/>
        </w:rPr>
        <w:t>ימונים; בידור; פעילות ספורט ותרבות.</w:t>
      </w:r>
    </w:p>
    <w:p w:rsidR="00103506" w:rsidRPr="00441257" w:rsidRDefault="00103506"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strike/>
          <w:vanish/>
          <w:sz w:val="22"/>
          <w:szCs w:val="22"/>
          <w:shd w:val="clear" w:color="auto" w:fill="FFFF99"/>
          <w:rtl/>
        </w:rPr>
      </w:pPr>
      <w:r w:rsidRPr="00441257">
        <w:rPr>
          <w:rStyle w:val="default"/>
          <w:rFonts w:cs="FrankRuehl"/>
          <w:strike/>
          <w:vanish/>
          <w:sz w:val="22"/>
          <w:szCs w:val="22"/>
          <w:shd w:val="clear" w:color="auto" w:fill="FFFF99"/>
          <w:rtl/>
        </w:rPr>
        <w:t>סו</w:t>
      </w:r>
      <w:r w:rsidRPr="00441257">
        <w:rPr>
          <w:rStyle w:val="default"/>
          <w:rFonts w:cs="FrankRuehl" w:hint="cs"/>
          <w:strike/>
          <w:vanish/>
          <w:sz w:val="22"/>
          <w:szCs w:val="22"/>
          <w:shd w:val="clear" w:color="auto" w:fill="FFFF99"/>
          <w:rtl/>
        </w:rPr>
        <w:t>ג 42 -</w:t>
      </w:r>
      <w:r w:rsidRPr="00441257">
        <w:rPr>
          <w:rStyle w:val="default"/>
          <w:rFonts w:cs="FrankRuehl"/>
          <w:strike/>
          <w:vanish/>
          <w:sz w:val="22"/>
          <w:szCs w:val="22"/>
          <w:shd w:val="clear" w:color="auto" w:fill="FFFF99"/>
          <w:rtl/>
        </w:rPr>
        <w:tab/>
        <w:t>ש</w:t>
      </w:r>
      <w:r w:rsidRPr="00441257">
        <w:rPr>
          <w:rStyle w:val="default"/>
          <w:rFonts w:cs="FrankRuehl" w:hint="cs"/>
          <w:strike/>
          <w:vanish/>
          <w:sz w:val="22"/>
          <w:szCs w:val="22"/>
          <w:shd w:val="clear" w:color="auto" w:fill="FFFF99"/>
          <w:rtl/>
        </w:rPr>
        <w:t>ירותים</w:t>
      </w:r>
      <w:r w:rsidRPr="00441257">
        <w:rPr>
          <w:rStyle w:val="default"/>
          <w:rFonts w:cs="FrankRuehl"/>
          <w:strike/>
          <w:vanish/>
          <w:sz w:val="22"/>
          <w:szCs w:val="22"/>
          <w:shd w:val="clear" w:color="auto" w:fill="FFFF99"/>
          <w:rtl/>
        </w:rPr>
        <w:t xml:space="preserve"> מ</w:t>
      </w:r>
      <w:r w:rsidRPr="00441257">
        <w:rPr>
          <w:rStyle w:val="default"/>
          <w:rFonts w:cs="FrankRuehl" w:hint="cs"/>
          <w:strike/>
          <w:vanish/>
          <w:sz w:val="22"/>
          <w:szCs w:val="22"/>
          <w:shd w:val="clear" w:color="auto" w:fill="FFFF99"/>
          <w:rtl/>
        </w:rPr>
        <w:t>דעיים וטכנולוגיים ומחקר ועיצוב הקשורים</w:t>
      </w:r>
      <w:r w:rsidRPr="00441257">
        <w:rPr>
          <w:rStyle w:val="default"/>
          <w:rFonts w:cs="FrankRuehl"/>
          <w:strike/>
          <w:vanish/>
          <w:sz w:val="22"/>
          <w:szCs w:val="22"/>
          <w:shd w:val="clear" w:color="auto" w:fill="FFFF99"/>
          <w:rtl/>
        </w:rPr>
        <w:t xml:space="preserve"> ל</w:t>
      </w:r>
      <w:r w:rsidRPr="00441257">
        <w:rPr>
          <w:rStyle w:val="default"/>
          <w:rFonts w:cs="FrankRuehl" w:hint="cs"/>
          <w:strike/>
          <w:vanish/>
          <w:sz w:val="22"/>
          <w:szCs w:val="22"/>
          <w:shd w:val="clear" w:color="auto" w:fill="FFFF99"/>
          <w:rtl/>
        </w:rPr>
        <w:t>שירותים אלה; שירותי ניתוח ומחקר תעשייתי; עיצוב ופיתוח של תוכנת וחומרת מחשב.</w:t>
      </w:r>
    </w:p>
    <w:p w:rsidR="00103506" w:rsidRPr="00441257" w:rsidRDefault="00103506"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u w:val="single"/>
          <w:shd w:val="clear" w:color="auto" w:fill="FFFF99"/>
          <w:rtl/>
        </w:rPr>
      </w:pPr>
      <w:r w:rsidRPr="00441257">
        <w:rPr>
          <w:rStyle w:val="default"/>
          <w:rFonts w:cs="FrankRuehl" w:hint="cs"/>
          <w:vanish/>
          <w:sz w:val="22"/>
          <w:szCs w:val="22"/>
          <w:u w:val="single"/>
          <w:shd w:val="clear" w:color="auto" w:fill="FFFF99"/>
          <w:rtl/>
        </w:rPr>
        <w:t>סוג 42 -</w:t>
      </w:r>
      <w:r w:rsidRPr="00441257">
        <w:rPr>
          <w:rStyle w:val="default"/>
          <w:rFonts w:cs="FrankRuehl"/>
          <w:vanish/>
          <w:sz w:val="22"/>
          <w:szCs w:val="22"/>
          <w:u w:val="single"/>
          <w:shd w:val="clear" w:color="auto" w:fill="FFFF99"/>
          <w:rtl/>
        </w:rPr>
        <w:tab/>
      </w:r>
      <w:r w:rsidRPr="00441257">
        <w:rPr>
          <w:rStyle w:val="default"/>
          <w:rFonts w:cs="FrankRuehl" w:hint="cs"/>
          <w:vanish/>
          <w:sz w:val="22"/>
          <w:szCs w:val="22"/>
          <w:u w:val="single"/>
          <w:shd w:val="clear" w:color="auto" w:fill="FFFF99"/>
          <w:rtl/>
        </w:rPr>
        <w:t>שירותים מדעיים וטכנולוגיים ומחקר ועיצוב הקשורים לשירותים אלה; שירותי ניתוח תעשייתי, מחקר תעשייתי ועיצוב תעשייתי; שירותי אימות ובקרת איכות; עיצוב ופיתוח של תוכנת וחומרת מחשב.</w:t>
      </w:r>
    </w:p>
    <w:p w:rsidR="00103506" w:rsidRPr="00441257" w:rsidRDefault="00103506"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43 -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ירותים להספקת מזון ומשקה; לינה זמנית.</w:t>
      </w:r>
    </w:p>
    <w:p w:rsidR="00E55A4C" w:rsidRPr="00441257" w:rsidRDefault="00E55A4C" w:rsidP="00E55A4C">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w:t>
      </w:r>
      <w:r w:rsidRPr="00441257">
        <w:rPr>
          <w:rStyle w:val="default"/>
          <w:rFonts w:cs="FrankRuehl"/>
          <w:vanish/>
          <w:sz w:val="22"/>
          <w:szCs w:val="22"/>
          <w:shd w:val="clear" w:color="auto" w:fill="FFFF99"/>
          <w:rtl/>
        </w:rPr>
        <w:t xml:space="preserve"> 44 -</w:t>
      </w:r>
      <w:r w:rsidRPr="00441257">
        <w:rPr>
          <w:rStyle w:val="default"/>
          <w:rFonts w:cs="FrankRuehl"/>
          <w:vanish/>
          <w:sz w:val="22"/>
          <w:szCs w:val="22"/>
          <w:shd w:val="clear" w:color="auto" w:fill="FFFF99"/>
          <w:rtl/>
        </w:rPr>
        <w:tab/>
        <w:t>ש</w:t>
      </w:r>
      <w:r w:rsidRPr="00441257">
        <w:rPr>
          <w:rStyle w:val="default"/>
          <w:rFonts w:cs="FrankRuehl" w:hint="cs"/>
          <w:vanish/>
          <w:sz w:val="22"/>
          <w:szCs w:val="22"/>
          <w:shd w:val="clear" w:color="auto" w:fill="FFFF99"/>
          <w:rtl/>
        </w:rPr>
        <w:t>ירותים רפואיים; שירותים וטרינריים; טיפולים היגייניים</w:t>
      </w:r>
      <w:r w:rsidRPr="00441257">
        <w:rPr>
          <w:rStyle w:val="default"/>
          <w:rFonts w:cs="FrankRuehl"/>
          <w:vanish/>
          <w:sz w:val="22"/>
          <w:szCs w:val="22"/>
          <w:shd w:val="clear" w:color="auto" w:fill="FFFF99"/>
          <w:rtl/>
        </w:rPr>
        <w:t xml:space="preserve"> ו</w:t>
      </w:r>
      <w:r w:rsidRPr="00441257">
        <w:rPr>
          <w:rStyle w:val="default"/>
          <w:rFonts w:cs="FrankRuehl" w:hint="cs"/>
          <w:vanish/>
          <w:sz w:val="22"/>
          <w:szCs w:val="22"/>
          <w:shd w:val="clear" w:color="auto" w:fill="FFFF99"/>
          <w:rtl/>
        </w:rPr>
        <w:t>טיפול</w:t>
      </w:r>
      <w:r w:rsidRPr="00441257">
        <w:rPr>
          <w:rStyle w:val="default"/>
          <w:rFonts w:cs="FrankRuehl"/>
          <w:vanish/>
          <w:sz w:val="22"/>
          <w:szCs w:val="22"/>
          <w:shd w:val="clear" w:color="auto" w:fill="FFFF99"/>
          <w:rtl/>
        </w:rPr>
        <w:t xml:space="preserve">י </w:t>
      </w:r>
      <w:r w:rsidRPr="00441257">
        <w:rPr>
          <w:rStyle w:val="default"/>
          <w:rFonts w:cs="FrankRuehl" w:hint="cs"/>
          <w:vanish/>
          <w:sz w:val="22"/>
          <w:szCs w:val="22"/>
          <w:shd w:val="clear" w:color="auto" w:fill="FFFF99"/>
          <w:rtl/>
        </w:rPr>
        <w:t xml:space="preserve">יופי לבני אדם או לבעלי חיים; שירותים בקשר לחקלאות, </w:t>
      </w:r>
      <w:r w:rsidRPr="00441257">
        <w:rPr>
          <w:rStyle w:val="default"/>
          <w:rFonts w:cs="FrankRuehl" w:hint="cs"/>
          <w:vanish/>
          <w:sz w:val="22"/>
          <w:szCs w:val="22"/>
          <w:u w:val="single"/>
          <w:shd w:val="clear" w:color="auto" w:fill="FFFF99"/>
          <w:rtl/>
        </w:rPr>
        <w:t>חקלאות ימית,</w:t>
      </w:r>
      <w:r w:rsidRPr="00441257">
        <w:rPr>
          <w:rStyle w:val="default"/>
          <w:rFonts w:cs="FrankRuehl" w:hint="cs"/>
          <w:vanish/>
          <w:sz w:val="22"/>
          <w:szCs w:val="22"/>
          <w:shd w:val="clear" w:color="auto" w:fill="FFFF99"/>
          <w:rtl/>
        </w:rPr>
        <w:t xml:space="preserve"> גננות ויערנות.</w:t>
      </w:r>
    </w:p>
    <w:p w:rsidR="00E55A4C" w:rsidRPr="00441257" w:rsidRDefault="00E55A4C"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0"/>
          <w:szCs w:val="20"/>
          <w:shd w:val="clear" w:color="auto" w:fill="FFFF99"/>
          <w:rtl/>
        </w:rPr>
      </w:pPr>
    </w:p>
    <w:p w:rsidR="00E55A4C" w:rsidRPr="00441257" w:rsidRDefault="00E55A4C"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1.1.2021</w:t>
      </w:r>
    </w:p>
    <w:p w:rsidR="00E55A4C" w:rsidRPr="00441257" w:rsidRDefault="00E55A4C"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0"/>
          <w:szCs w:val="20"/>
          <w:shd w:val="clear" w:color="auto" w:fill="FFFF99"/>
          <w:rtl/>
        </w:rPr>
      </w:pPr>
      <w:r w:rsidRPr="00441257">
        <w:rPr>
          <w:rStyle w:val="default"/>
          <w:rFonts w:cs="FrankRuehl" w:hint="cs"/>
          <w:b/>
          <w:bCs/>
          <w:vanish/>
          <w:sz w:val="20"/>
          <w:szCs w:val="20"/>
          <w:shd w:val="clear" w:color="auto" w:fill="FFFF99"/>
          <w:rtl/>
        </w:rPr>
        <w:t>תק' תשפ"א-2020</w:t>
      </w:r>
    </w:p>
    <w:p w:rsidR="00E55A4C" w:rsidRPr="00441257" w:rsidRDefault="00BC389B" w:rsidP="00103506">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0"/>
          <w:szCs w:val="20"/>
          <w:shd w:val="clear" w:color="auto" w:fill="FFFF99"/>
          <w:rtl/>
        </w:rPr>
      </w:pPr>
      <w:hyperlink r:id="rId260" w:history="1">
        <w:r w:rsidR="00E55A4C" w:rsidRPr="00441257">
          <w:rPr>
            <w:rStyle w:val="Hyperlink"/>
            <w:rFonts w:cs="FrankRuehl" w:hint="cs"/>
            <w:vanish/>
            <w:szCs w:val="20"/>
            <w:shd w:val="clear" w:color="auto" w:fill="FFFF99"/>
            <w:rtl/>
          </w:rPr>
          <w:t>ק"ת תשפ"א מס' 9039</w:t>
        </w:r>
      </w:hyperlink>
      <w:r w:rsidR="00E55A4C" w:rsidRPr="00441257">
        <w:rPr>
          <w:rStyle w:val="default"/>
          <w:rFonts w:cs="FrankRuehl" w:hint="cs"/>
          <w:vanish/>
          <w:sz w:val="20"/>
          <w:szCs w:val="20"/>
          <w:shd w:val="clear" w:color="auto" w:fill="FFFF99"/>
          <w:rtl/>
        </w:rPr>
        <w:t xml:space="preserve"> מיום 31.12.2020 עמ' 1268</w:t>
      </w:r>
    </w:p>
    <w:p w:rsidR="00BC389B" w:rsidRPr="00441257" w:rsidRDefault="00BC389B" w:rsidP="00BC389B">
      <w:pPr>
        <w:pStyle w:val="P02"/>
        <w:tabs>
          <w:tab w:val="clear" w:pos="624"/>
          <w:tab w:val="clear" w:pos="1474"/>
          <w:tab w:val="clear" w:pos="1928"/>
          <w:tab w:val="clear" w:pos="2381"/>
          <w:tab w:val="clear" w:pos="2835"/>
          <w:tab w:val="clear" w:pos="6259"/>
        </w:tabs>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35 -</w:t>
      </w:r>
      <w:r w:rsidRPr="00441257">
        <w:rPr>
          <w:rFonts w:cs="FrankRuehl"/>
          <w:vanish/>
          <w:sz w:val="22"/>
          <w:szCs w:val="22"/>
          <w:shd w:val="clear" w:color="auto" w:fill="FFFF99"/>
          <w:rtl/>
        </w:rPr>
        <w:tab/>
      </w:r>
      <w:r w:rsidRPr="00441257">
        <w:rPr>
          <w:rStyle w:val="default"/>
          <w:rFonts w:cs="FrankRuehl"/>
          <w:vanish/>
          <w:sz w:val="22"/>
          <w:szCs w:val="22"/>
          <w:shd w:val="clear" w:color="auto" w:fill="FFFF99"/>
          <w:rtl/>
        </w:rPr>
        <w:t>פר</w:t>
      </w:r>
      <w:r w:rsidRPr="00441257">
        <w:rPr>
          <w:rStyle w:val="default"/>
          <w:rFonts w:cs="FrankRuehl" w:hint="cs"/>
          <w:vanish/>
          <w:sz w:val="22"/>
          <w:szCs w:val="22"/>
          <w:shd w:val="clear" w:color="auto" w:fill="FFFF99"/>
          <w:rtl/>
        </w:rPr>
        <w:t>סומת: ניהול</w:t>
      </w:r>
      <w:r w:rsidRPr="00441257">
        <w:rPr>
          <w:rStyle w:val="default"/>
          <w:rFonts w:cs="FrankRuehl" w:hint="cs"/>
          <w:vanish/>
          <w:sz w:val="22"/>
          <w:szCs w:val="22"/>
          <w:u w:val="single"/>
          <w:shd w:val="clear" w:color="auto" w:fill="FFFF99"/>
          <w:rtl/>
        </w:rPr>
        <w:t>, טיפול ומנהל</w:t>
      </w:r>
      <w:r w:rsidRPr="00441257">
        <w:rPr>
          <w:rStyle w:val="default"/>
          <w:rFonts w:cs="FrankRuehl" w:hint="cs"/>
          <w:vanish/>
          <w:sz w:val="22"/>
          <w:szCs w:val="22"/>
          <w:shd w:val="clear" w:color="auto" w:fill="FFFF99"/>
          <w:rtl/>
        </w:rPr>
        <w:t xml:space="preserve"> עסקים; </w:t>
      </w:r>
      <w:r w:rsidRPr="00441257">
        <w:rPr>
          <w:rStyle w:val="default"/>
          <w:rFonts w:cs="FrankRuehl" w:hint="cs"/>
          <w:strike/>
          <w:vanish/>
          <w:sz w:val="22"/>
          <w:szCs w:val="22"/>
          <w:shd w:val="clear" w:color="auto" w:fill="FFFF99"/>
          <w:rtl/>
        </w:rPr>
        <w:t>טיפול בעסקים;</w:t>
      </w:r>
      <w:r w:rsidRPr="00441257">
        <w:rPr>
          <w:rStyle w:val="default"/>
          <w:rFonts w:cs="FrankRuehl" w:hint="cs"/>
          <w:vanish/>
          <w:sz w:val="22"/>
          <w:szCs w:val="22"/>
          <w:shd w:val="clear" w:color="auto" w:fill="FFFF99"/>
          <w:rtl/>
        </w:rPr>
        <w:t xml:space="preserve"> פעולות משרדיות</w:t>
      </w:r>
      <w:r w:rsidRPr="00441257">
        <w:rPr>
          <w:rStyle w:val="default"/>
          <w:rFonts w:cs="FrankRuehl"/>
          <w:vanish/>
          <w:sz w:val="22"/>
          <w:szCs w:val="22"/>
          <w:shd w:val="clear" w:color="auto" w:fill="FFFF99"/>
          <w:rtl/>
        </w:rPr>
        <w:t>.</w:t>
      </w:r>
    </w:p>
    <w:p w:rsidR="00103506" w:rsidRPr="00441257" w:rsidRDefault="00BC389B" w:rsidP="00BC389B">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2"/>
          <w:szCs w:val="22"/>
          <w:shd w:val="clear" w:color="auto" w:fill="FFFF99"/>
          <w:rtl/>
        </w:rPr>
      </w:pPr>
      <w:r w:rsidRPr="00441257">
        <w:rPr>
          <w:rFonts w:cs="FrankRuehl"/>
          <w:vanish/>
          <w:sz w:val="22"/>
          <w:szCs w:val="22"/>
          <w:shd w:val="clear" w:color="auto" w:fill="FFFF99"/>
          <w:rtl/>
        </w:rPr>
        <w:t>סו</w:t>
      </w:r>
      <w:r w:rsidRPr="00441257">
        <w:rPr>
          <w:rFonts w:cs="FrankRuehl" w:hint="cs"/>
          <w:vanish/>
          <w:sz w:val="22"/>
          <w:szCs w:val="22"/>
          <w:shd w:val="clear" w:color="auto" w:fill="FFFF99"/>
          <w:rtl/>
        </w:rPr>
        <w:t>ג 36 -</w:t>
      </w:r>
      <w:r w:rsidRPr="00441257">
        <w:rPr>
          <w:rFonts w:cs="FrankRuehl"/>
          <w:vanish/>
          <w:sz w:val="22"/>
          <w:szCs w:val="22"/>
          <w:shd w:val="clear" w:color="auto" w:fill="FFFF99"/>
          <w:rtl/>
        </w:rPr>
        <w:tab/>
      </w:r>
      <w:r w:rsidRPr="00441257">
        <w:rPr>
          <w:rStyle w:val="default"/>
          <w:rFonts w:cs="FrankRuehl"/>
          <w:strike/>
          <w:vanish/>
          <w:sz w:val="22"/>
          <w:szCs w:val="22"/>
          <w:shd w:val="clear" w:color="auto" w:fill="FFFF99"/>
          <w:rtl/>
        </w:rPr>
        <w:t>ביטו</w:t>
      </w:r>
      <w:r w:rsidRPr="00441257">
        <w:rPr>
          <w:rStyle w:val="default"/>
          <w:rFonts w:cs="FrankRuehl" w:hint="cs"/>
          <w:strike/>
          <w:vanish/>
          <w:sz w:val="22"/>
          <w:szCs w:val="22"/>
          <w:shd w:val="clear" w:color="auto" w:fill="FFFF99"/>
          <w:rtl/>
        </w:rPr>
        <w:t>ח</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שירותי ביטוח</w:t>
      </w:r>
      <w:r w:rsidRPr="00441257">
        <w:rPr>
          <w:rStyle w:val="default"/>
          <w:rFonts w:cs="FrankRuehl" w:hint="cs"/>
          <w:vanish/>
          <w:sz w:val="22"/>
          <w:szCs w:val="22"/>
          <w:shd w:val="clear" w:color="auto" w:fill="FFFF99"/>
          <w:rtl/>
        </w:rPr>
        <w:t xml:space="preserve">; </w:t>
      </w:r>
      <w:r w:rsidRPr="00441257">
        <w:rPr>
          <w:rStyle w:val="default"/>
          <w:rFonts w:cs="FrankRuehl" w:hint="cs"/>
          <w:strike/>
          <w:vanish/>
          <w:sz w:val="22"/>
          <w:szCs w:val="22"/>
          <w:shd w:val="clear" w:color="auto" w:fill="FFFF99"/>
          <w:rtl/>
        </w:rPr>
        <w:t>עסקי מימון; עסקי כספים</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שירותי מימון, כספים ובנקאות</w:t>
      </w:r>
      <w:r w:rsidRPr="00441257">
        <w:rPr>
          <w:rStyle w:val="default"/>
          <w:rFonts w:cs="FrankRuehl" w:hint="cs"/>
          <w:vanish/>
          <w:sz w:val="22"/>
          <w:szCs w:val="22"/>
          <w:shd w:val="clear" w:color="auto" w:fill="FFFF99"/>
          <w:rtl/>
        </w:rPr>
        <w:t>; עסקי נכסי דלא ניידי</w:t>
      </w:r>
      <w:r w:rsidR="00103506" w:rsidRPr="00441257">
        <w:rPr>
          <w:rStyle w:val="default"/>
          <w:rFonts w:cs="FrankRuehl" w:hint="cs"/>
          <w:vanish/>
          <w:sz w:val="22"/>
          <w:szCs w:val="22"/>
          <w:shd w:val="clear" w:color="auto" w:fill="FFFF99"/>
          <w:rtl/>
        </w:rPr>
        <w:t>.</w:t>
      </w:r>
    </w:p>
    <w:p w:rsidR="00103506" w:rsidRPr="00441257" w:rsidRDefault="00103506" w:rsidP="00FD63E9">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0"/>
          <w:szCs w:val="20"/>
          <w:shd w:val="clear" w:color="auto" w:fill="FFFF99"/>
          <w:rtl/>
        </w:rPr>
      </w:pPr>
    </w:p>
    <w:p w:rsidR="00FD63E9" w:rsidRPr="00441257" w:rsidRDefault="00FD63E9" w:rsidP="00FD63E9">
      <w:pPr>
        <w:pStyle w:val="P02"/>
        <w:tabs>
          <w:tab w:val="clear" w:pos="624"/>
          <w:tab w:val="clear" w:pos="1474"/>
          <w:tab w:val="clear" w:pos="1928"/>
          <w:tab w:val="clear" w:pos="2381"/>
          <w:tab w:val="clear" w:pos="2835"/>
          <w:tab w:val="clear" w:pos="6259"/>
        </w:tabs>
        <w:spacing w:before="0"/>
        <w:ind w:left="1021" w:right="1134"/>
        <w:rPr>
          <w:rStyle w:val="default"/>
          <w:rFonts w:cs="FrankRuehl"/>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1.1.2022</w:t>
      </w:r>
    </w:p>
    <w:p w:rsidR="00FD63E9" w:rsidRPr="00441257" w:rsidRDefault="00FD63E9" w:rsidP="00FD63E9">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0"/>
          <w:szCs w:val="20"/>
          <w:shd w:val="clear" w:color="auto" w:fill="FFFF99"/>
          <w:rtl/>
        </w:rPr>
      </w:pPr>
      <w:r w:rsidRPr="00441257">
        <w:rPr>
          <w:rStyle w:val="default"/>
          <w:rFonts w:cs="FrankRuehl" w:hint="cs"/>
          <w:b/>
          <w:bCs/>
          <w:vanish/>
          <w:sz w:val="20"/>
          <w:szCs w:val="20"/>
          <w:shd w:val="clear" w:color="auto" w:fill="FFFF99"/>
          <w:rtl/>
        </w:rPr>
        <w:t>תק' תשפ"ב-2021</w:t>
      </w:r>
    </w:p>
    <w:p w:rsidR="00FD63E9" w:rsidRPr="00441257" w:rsidRDefault="00FD63E9" w:rsidP="00FD63E9">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0"/>
          <w:szCs w:val="20"/>
          <w:shd w:val="clear" w:color="auto" w:fill="FFFF99"/>
          <w:rtl/>
        </w:rPr>
      </w:pPr>
      <w:hyperlink r:id="rId261" w:history="1">
        <w:r w:rsidRPr="00441257">
          <w:rPr>
            <w:rStyle w:val="Hyperlink"/>
            <w:rFonts w:cs="FrankRuehl" w:hint="cs"/>
            <w:vanish/>
            <w:szCs w:val="20"/>
            <w:shd w:val="clear" w:color="auto" w:fill="FFFF99"/>
            <w:rtl/>
          </w:rPr>
          <w:t>ק"ת תשפ"ב מס' 9696</w:t>
        </w:r>
      </w:hyperlink>
      <w:r w:rsidRPr="00441257">
        <w:rPr>
          <w:rStyle w:val="default"/>
          <w:rFonts w:cs="FrankRuehl" w:hint="cs"/>
          <w:vanish/>
          <w:sz w:val="20"/>
          <w:szCs w:val="20"/>
          <w:shd w:val="clear" w:color="auto" w:fill="FFFF99"/>
          <w:rtl/>
        </w:rPr>
        <w:t xml:space="preserve"> מיום 24.10.2021 עמ' 762</w:t>
      </w:r>
    </w:p>
    <w:p w:rsidR="00FD63E9" w:rsidRPr="00441257" w:rsidRDefault="00FD63E9" w:rsidP="00FD63E9">
      <w:pPr>
        <w:pStyle w:val="P02"/>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סוג 30 -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קפה, תה, קקאו </w:t>
      </w:r>
      <w:r w:rsidRPr="00441257">
        <w:rPr>
          <w:rStyle w:val="default"/>
          <w:rFonts w:cs="FrankRuehl" w:hint="cs"/>
          <w:strike/>
          <w:vanish/>
          <w:sz w:val="22"/>
          <w:szCs w:val="22"/>
          <w:shd w:val="clear" w:color="auto" w:fill="FFFF99"/>
          <w:rtl/>
        </w:rPr>
        <w:t>ותחליפי קפה</w:t>
      </w:r>
      <w:r w:rsidR="00D92ACA" w:rsidRPr="00441257">
        <w:rPr>
          <w:rStyle w:val="default"/>
          <w:rFonts w:cs="FrankRuehl" w:hint="cs"/>
          <w:vanish/>
          <w:sz w:val="22"/>
          <w:szCs w:val="22"/>
          <w:shd w:val="clear" w:color="auto" w:fill="FFFF99"/>
          <w:rtl/>
        </w:rPr>
        <w:t xml:space="preserve"> </w:t>
      </w:r>
      <w:r w:rsidR="00D92ACA" w:rsidRPr="00441257">
        <w:rPr>
          <w:rStyle w:val="default"/>
          <w:rFonts w:cs="FrankRuehl" w:hint="cs"/>
          <w:vanish/>
          <w:sz w:val="22"/>
          <w:szCs w:val="22"/>
          <w:u w:val="single"/>
          <w:shd w:val="clear" w:color="auto" w:fill="FFFF99"/>
          <w:rtl/>
        </w:rPr>
        <w:t>ותחליף בעבורם</w:t>
      </w:r>
      <w:r w:rsidRPr="00441257">
        <w:rPr>
          <w:rStyle w:val="default"/>
          <w:rFonts w:cs="FrankRuehl" w:hint="cs"/>
          <w:vanish/>
          <w:sz w:val="22"/>
          <w:szCs w:val="22"/>
          <w:shd w:val="clear" w:color="auto" w:fill="FFFF99"/>
          <w:rtl/>
        </w:rPr>
        <w:t>; אורז, פסטה ואטריות; טפיוקה וסגו; קמה ומוצרים העשויים מדגנים; לחם, דברי מאפה וממתקים; שוקולד; גלידות; סורבה וקרחונים אחרים למאכל; סוכר, דבש; נופת; שמרים, אבקת אפייה; מלח, תיבול, תבלינים, עשבי תיבול משומרים; חומץ, רטבים ונותני טעם אחרים; קרח (מים קפואים).</w:t>
      </w:r>
    </w:p>
    <w:p w:rsidR="00FD63E9" w:rsidRPr="00441257" w:rsidRDefault="00FD63E9" w:rsidP="00FD63E9">
      <w:pPr>
        <w:pStyle w:val="P02"/>
        <w:spacing w:before="0"/>
        <w:ind w:left="1021" w:right="1134"/>
        <w:rPr>
          <w:rStyle w:val="default"/>
          <w:rFonts w:cs="FrankRuehl" w:hint="cs"/>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31 -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מוצרי חקלאות, חקלאות ימית, גננות ויערנות גולמיים ולא מעובדים; תבואות וזרעים גולמיים ולא מעובדים; פירות וירקות טריים, עשבים טריים; שתילים ופרחים חיים; פקעות, זרעים וגרעינים לשתילה; בעלי חיים; מזון ושתייה לבעלי חיים; לתת.</w:t>
      </w:r>
    </w:p>
    <w:p w:rsidR="00285DF9" w:rsidRPr="00441257" w:rsidRDefault="00FD63E9" w:rsidP="00D92ACA">
      <w:pPr>
        <w:pStyle w:val="P02"/>
        <w:spacing w:before="0"/>
        <w:ind w:left="1021" w:right="1134"/>
        <w:rPr>
          <w:rStyle w:val="default"/>
          <w:rFonts w:cs="FrankRuehl"/>
          <w:vanish/>
          <w:sz w:val="22"/>
          <w:szCs w:val="22"/>
          <w:shd w:val="clear" w:color="auto" w:fill="FFFF99"/>
          <w:rtl/>
        </w:rPr>
      </w:pPr>
      <w:r w:rsidRPr="00441257">
        <w:rPr>
          <w:rStyle w:val="default"/>
          <w:rFonts w:cs="FrankRuehl" w:hint="cs"/>
          <w:vanish/>
          <w:sz w:val="22"/>
          <w:szCs w:val="22"/>
          <w:shd w:val="clear" w:color="auto" w:fill="FFFF99"/>
          <w:rtl/>
        </w:rPr>
        <w:t>סוג 32 -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בירה; משקאות לא כוהליים; מים מינרליים ומים מוגזים; משקאות מפירות ומיצי פירות; עסיסים ותכשירים אחרים </w:t>
      </w:r>
      <w:r w:rsidRPr="00441257">
        <w:rPr>
          <w:rStyle w:val="default"/>
          <w:rFonts w:cs="FrankRuehl" w:hint="cs"/>
          <w:strike/>
          <w:vanish/>
          <w:sz w:val="22"/>
          <w:szCs w:val="22"/>
          <w:shd w:val="clear" w:color="auto" w:fill="FFFF99"/>
          <w:rtl/>
        </w:rPr>
        <w:t>שאינם אלכוהוליים להכנת משקאות</w:t>
      </w:r>
      <w:r w:rsidR="00D92ACA" w:rsidRPr="00441257">
        <w:rPr>
          <w:rStyle w:val="default"/>
          <w:rFonts w:cs="FrankRuehl" w:hint="cs"/>
          <w:vanish/>
          <w:sz w:val="22"/>
          <w:szCs w:val="22"/>
          <w:shd w:val="clear" w:color="auto" w:fill="FFFF99"/>
          <w:rtl/>
        </w:rPr>
        <w:t xml:space="preserve"> </w:t>
      </w:r>
      <w:r w:rsidR="00D92ACA" w:rsidRPr="00441257">
        <w:rPr>
          <w:rStyle w:val="default"/>
          <w:rFonts w:cs="FrankRuehl" w:hint="cs"/>
          <w:vanish/>
          <w:sz w:val="22"/>
          <w:szCs w:val="22"/>
          <w:u w:val="single"/>
          <w:shd w:val="clear" w:color="auto" w:fill="FFFF99"/>
          <w:rtl/>
        </w:rPr>
        <w:t>להכנת משקאות שאינם אלכוהוליים</w:t>
      </w:r>
      <w:r w:rsidR="00285DF9" w:rsidRPr="00441257">
        <w:rPr>
          <w:rStyle w:val="default"/>
          <w:rFonts w:cs="FrankRuehl" w:hint="cs"/>
          <w:vanish/>
          <w:sz w:val="22"/>
          <w:szCs w:val="22"/>
          <w:u w:val="single"/>
          <w:shd w:val="clear" w:color="auto" w:fill="FFFF99"/>
          <w:rtl/>
        </w:rPr>
        <w:t>.</w:t>
      </w:r>
    </w:p>
    <w:p w:rsidR="00285DF9" w:rsidRPr="00441257" w:rsidRDefault="00285DF9" w:rsidP="00285DF9">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0"/>
          <w:szCs w:val="20"/>
          <w:shd w:val="clear" w:color="auto" w:fill="FFFF99"/>
          <w:rtl/>
        </w:rPr>
      </w:pPr>
    </w:p>
    <w:p w:rsidR="00285DF9" w:rsidRPr="00441257" w:rsidRDefault="00285DF9" w:rsidP="00285DF9">
      <w:pPr>
        <w:pStyle w:val="P02"/>
        <w:tabs>
          <w:tab w:val="clear" w:pos="624"/>
          <w:tab w:val="clear" w:pos="1474"/>
          <w:tab w:val="clear" w:pos="1928"/>
          <w:tab w:val="clear" w:pos="2381"/>
          <w:tab w:val="clear" w:pos="2835"/>
          <w:tab w:val="clear" w:pos="6259"/>
        </w:tabs>
        <w:spacing w:before="0"/>
        <w:ind w:left="1021" w:right="1134"/>
        <w:rPr>
          <w:rStyle w:val="default"/>
          <w:rFonts w:cs="FrankRuehl"/>
          <w:vanish/>
          <w:color w:val="FF0000"/>
          <w:sz w:val="20"/>
          <w:szCs w:val="20"/>
          <w:shd w:val="clear" w:color="auto" w:fill="FFFF99"/>
          <w:rtl/>
        </w:rPr>
      </w:pPr>
      <w:r w:rsidRPr="00441257">
        <w:rPr>
          <w:rStyle w:val="default"/>
          <w:rFonts w:cs="FrankRuehl" w:hint="cs"/>
          <w:vanish/>
          <w:color w:val="FF0000"/>
          <w:sz w:val="20"/>
          <w:szCs w:val="20"/>
          <w:shd w:val="clear" w:color="auto" w:fill="FFFF99"/>
          <w:rtl/>
        </w:rPr>
        <w:t>מיום 1.1.2023</w:t>
      </w:r>
    </w:p>
    <w:p w:rsidR="00285DF9" w:rsidRPr="00441257" w:rsidRDefault="00285DF9" w:rsidP="00285DF9">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0"/>
          <w:szCs w:val="20"/>
          <w:shd w:val="clear" w:color="auto" w:fill="FFFF99"/>
          <w:rtl/>
        </w:rPr>
      </w:pPr>
      <w:r w:rsidRPr="00441257">
        <w:rPr>
          <w:rStyle w:val="default"/>
          <w:rFonts w:cs="FrankRuehl" w:hint="cs"/>
          <w:b/>
          <w:bCs/>
          <w:vanish/>
          <w:sz w:val="20"/>
          <w:szCs w:val="20"/>
          <w:shd w:val="clear" w:color="auto" w:fill="FFFF99"/>
          <w:rtl/>
        </w:rPr>
        <w:t>תק' תשפ"ג-2022</w:t>
      </w:r>
    </w:p>
    <w:p w:rsidR="00285DF9" w:rsidRPr="00441257" w:rsidRDefault="00285DF9" w:rsidP="00285DF9">
      <w:pPr>
        <w:pStyle w:val="P02"/>
        <w:tabs>
          <w:tab w:val="clear" w:pos="624"/>
          <w:tab w:val="clear" w:pos="1474"/>
          <w:tab w:val="clear" w:pos="1928"/>
          <w:tab w:val="clear" w:pos="2381"/>
          <w:tab w:val="clear" w:pos="2835"/>
          <w:tab w:val="clear" w:pos="6259"/>
        </w:tabs>
        <w:spacing w:before="0"/>
        <w:ind w:left="1021" w:right="1134"/>
        <w:rPr>
          <w:rStyle w:val="default"/>
          <w:rFonts w:cs="FrankRuehl"/>
          <w:vanish/>
          <w:sz w:val="20"/>
          <w:szCs w:val="20"/>
          <w:shd w:val="clear" w:color="auto" w:fill="FFFF99"/>
          <w:rtl/>
        </w:rPr>
      </w:pPr>
      <w:hyperlink r:id="rId262" w:history="1">
        <w:r w:rsidRPr="00441257">
          <w:rPr>
            <w:rStyle w:val="Hyperlink"/>
            <w:rFonts w:cs="FrankRuehl" w:hint="cs"/>
            <w:vanish/>
            <w:szCs w:val="20"/>
            <w:shd w:val="clear" w:color="auto" w:fill="FFFF99"/>
            <w:rtl/>
          </w:rPr>
          <w:t>ק"ת תשפ"ג מס' 10418</w:t>
        </w:r>
      </w:hyperlink>
      <w:r w:rsidRPr="00441257">
        <w:rPr>
          <w:rStyle w:val="default"/>
          <w:rFonts w:cs="FrankRuehl" w:hint="cs"/>
          <w:vanish/>
          <w:sz w:val="20"/>
          <w:szCs w:val="20"/>
          <w:shd w:val="clear" w:color="auto" w:fill="FFFF99"/>
          <w:rtl/>
        </w:rPr>
        <w:t xml:space="preserve"> מיום 4.12.2022 עמ' 446</w:t>
      </w:r>
    </w:p>
    <w:p w:rsidR="00285DF9" w:rsidRPr="00441257" w:rsidRDefault="00285DF9" w:rsidP="00285DF9">
      <w:pPr>
        <w:pStyle w:val="P02"/>
        <w:ind w:left="1021" w:right="1134"/>
        <w:rPr>
          <w:rStyle w:val="default"/>
          <w:rFonts w:cs="FrankRuehl"/>
          <w:vanish/>
          <w:sz w:val="22"/>
          <w:szCs w:val="2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36 -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r>
      <w:r w:rsidRPr="00441257">
        <w:rPr>
          <w:rStyle w:val="default"/>
          <w:rFonts w:cs="FrankRuehl" w:hint="cs"/>
          <w:vanish/>
          <w:sz w:val="22"/>
          <w:szCs w:val="22"/>
          <w:shd w:val="clear" w:color="auto" w:fill="FFFF99"/>
          <w:rtl/>
        </w:rPr>
        <w:t xml:space="preserve">שירותי ביטוח; שירותי מימון, כספים ובנקאות; </w:t>
      </w:r>
      <w:r w:rsidRPr="00441257">
        <w:rPr>
          <w:rStyle w:val="default"/>
          <w:rFonts w:cs="FrankRuehl" w:hint="cs"/>
          <w:strike/>
          <w:vanish/>
          <w:sz w:val="22"/>
          <w:szCs w:val="22"/>
          <w:shd w:val="clear" w:color="auto" w:fill="FFFF99"/>
          <w:rtl/>
        </w:rPr>
        <w:t>עסקי</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שירותי</w:t>
      </w:r>
      <w:r w:rsidRPr="00441257">
        <w:rPr>
          <w:rStyle w:val="default"/>
          <w:rFonts w:cs="FrankRuehl" w:hint="cs"/>
          <w:vanish/>
          <w:sz w:val="22"/>
          <w:szCs w:val="22"/>
          <w:shd w:val="clear" w:color="auto" w:fill="FFFF99"/>
          <w:rtl/>
        </w:rPr>
        <w:t xml:space="preserve"> נכסי דלא ניידי.</w:t>
      </w:r>
    </w:p>
    <w:p w:rsidR="00FD63E9" w:rsidRPr="00D92ACA" w:rsidRDefault="00285DF9" w:rsidP="00285DF9">
      <w:pPr>
        <w:pStyle w:val="P02"/>
        <w:ind w:left="1021" w:right="1134"/>
        <w:rPr>
          <w:rStyle w:val="default"/>
          <w:rFonts w:cs="FrankRuehl"/>
          <w:sz w:val="2"/>
          <w:szCs w:val="2"/>
          <w:shd w:val="clear" w:color="auto" w:fill="FFFF99"/>
          <w:rtl/>
        </w:rPr>
      </w:pPr>
      <w:r w:rsidRPr="00441257">
        <w:rPr>
          <w:rStyle w:val="default"/>
          <w:rFonts w:cs="FrankRuehl"/>
          <w:vanish/>
          <w:sz w:val="22"/>
          <w:szCs w:val="22"/>
          <w:shd w:val="clear" w:color="auto" w:fill="FFFF99"/>
          <w:rtl/>
        </w:rPr>
        <w:t>סו</w:t>
      </w:r>
      <w:r w:rsidRPr="00441257">
        <w:rPr>
          <w:rStyle w:val="default"/>
          <w:rFonts w:cs="FrankRuehl" w:hint="cs"/>
          <w:vanish/>
          <w:sz w:val="22"/>
          <w:szCs w:val="22"/>
          <w:shd w:val="clear" w:color="auto" w:fill="FFFF99"/>
          <w:rtl/>
        </w:rPr>
        <w:t>ג 45 -</w:t>
      </w:r>
      <w:r w:rsidRPr="00441257">
        <w:rPr>
          <w:rStyle w:val="default"/>
          <w:rFonts w:cs="FrankRuehl"/>
          <w:vanish/>
          <w:sz w:val="22"/>
          <w:szCs w:val="22"/>
          <w:shd w:val="clear" w:color="auto" w:fill="FFFF99"/>
          <w:rtl/>
        </w:rPr>
        <w:tab/>
      </w:r>
      <w:r w:rsidRPr="00441257">
        <w:rPr>
          <w:rStyle w:val="default"/>
          <w:rFonts w:cs="FrankRuehl"/>
          <w:vanish/>
          <w:sz w:val="22"/>
          <w:szCs w:val="22"/>
          <w:shd w:val="clear" w:color="auto" w:fill="FFFF99"/>
          <w:rtl/>
        </w:rPr>
        <w:tab/>
      </w:r>
      <w:r w:rsidRPr="00441257">
        <w:rPr>
          <w:rStyle w:val="default"/>
          <w:rFonts w:cs="FrankRuehl"/>
          <w:strike/>
          <w:vanish/>
          <w:sz w:val="22"/>
          <w:szCs w:val="22"/>
          <w:shd w:val="clear" w:color="auto" w:fill="FFFF99"/>
          <w:rtl/>
        </w:rPr>
        <w:t>ש</w:t>
      </w:r>
      <w:r w:rsidRPr="00441257">
        <w:rPr>
          <w:rStyle w:val="default"/>
          <w:rFonts w:cs="FrankRuehl" w:hint="cs"/>
          <w:strike/>
          <w:vanish/>
          <w:sz w:val="22"/>
          <w:szCs w:val="22"/>
          <w:shd w:val="clear" w:color="auto" w:fill="FFFF99"/>
          <w:rtl/>
        </w:rPr>
        <w:t>ירותים אישיים וחברתיים הניתנים בידי אחרים לענות על צורכי הפרט</w:t>
      </w:r>
      <w:r w:rsidRPr="00441257">
        <w:rPr>
          <w:rStyle w:val="default"/>
          <w:rFonts w:cs="FrankRuehl" w:hint="cs"/>
          <w:vanish/>
          <w:sz w:val="22"/>
          <w:szCs w:val="22"/>
          <w:shd w:val="clear" w:color="auto" w:fill="FFFF99"/>
          <w:rtl/>
        </w:rPr>
        <w:t xml:space="preserve"> </w:t>
      </w:r>
      <w:r w:rsidRPr="00441257">
        <w:rPr>
          <w:rStyle w:val="default"/>
          <w:rFonts w:cs="FrankRuehl" w:hint="cs"/>
          <w:vanish/>
          <w:sz w:val="22"/>
          <w:szCs w:val="22"/>
          <w:u w:val="single"/>
          <w:shd w:val="clear" w:color="auto" w:fill="FFFF99"/>
          <w:rtl/>
        </w:rPr>
        <w:t>שירותי היכרויות, שירותי רשת חברתית מקוונת; שירותי הלוויה; שמרטפות</w:t>
      </w:r>
      <w:r w:rsidRPr="00441257">
        <w:rPr>
          <w:rStyle w:val="default"/>
          <w:rFonts w:cs="FrankRuehl" w:hint="cs"/>
          <w:vanish/>
          <w:sz w:val="22"/>
          <w:szCs w:val="22"/>
          <w:shd w:val="clear" w:color="auto" w:fill="FFFF99"/>
          <w:rtl/>
        </w:rPr>
        <w:t>; שירותי אבטחה להגנה פיזית על נכסים מוחשיים ובני אדם; שירותים משפטיים.</w:t>
      </w:r>
      <w:bookmarkEnd w:id="256"/>
    </w:p>
    <w:p w:rsidR="00285DF9" w:rsidRDefault="00285DF9">
      <w:pPr>
        <w:pStyle w:val="P00"/>
        <w:spacing w:before="72"/>
        <w:ind w:left="0" w:right="1134"/>
        <w:rPr>
          <w:rStyle w:val="default"/>
          <w:rFonts w:cs="FrankRuehl" w:hint="cs"/>
          <w:rtl/>
        </w:rPr>
      </w:pPr>
    </w:p>
    <w:p w:rsidR="00071858" w:rsidRDefault="00071858">
      <w:pPr>
        <w:pStyle w:val="P00"/>
        <w:spacing w:before="72"/>
        <w:ind w:left="0" w:right="1134"/>
        <w:rPr>
          <w:rStyle w:val="default"/>
          <w:rFonts w:cs="FrankRuehl" w:hint="cs"/>
          <w:rtl/>
        </w:rPr>
      </w:pPr>
    </w:p>
    <w:p w:rsidR="00D92350" w:rsidRDefault="00D92350">
      <w:pPr>
        <w:pStyle w:val="P00"/>
        <w:spacing w:before="72"/>
        <w:ind w:left="0" w:right="1134"/>
        <w:rPr>
          <w:rStyle w:val="default"/>
          <w:rFonts w:cs="FrankRuehl"/>
          <w:rtl/>
        </w:rPr>
      </w:pPr>
      <w:bookmarkStart w:id="257" w:name="LawPartEnd"/>
    </w:p>
    <w:bookmarkEnd w:id="257"/>
    <w:p w:rsidR="007F33C7" w:rsidRDefault="007F33C7">
      <w:pPr>
        <w:pStyle w:val="P00"/>
        <w:spacing w:before="72"/>
        <w:ind w:left="0" w:right="1134"/>
        <w:rPr>
          <w:rStyle w:val="default"/>
          <w:rFonts w:cs="FrankRuehl"/>
          <w:rtl/>
        </w:rPr>
      </w:pPr>
    </w:p>
    <w:p w:rsidR="007F33C7" w:rsidRDefault="007F33C7" w:rsidP="007F33C7">
      <w:pPr>
        <w:pStyle w:val="P00"/>
        <w:spacing w:before="72"/>
        <w:ind w:left="0" w:right="1134"/>
        <w:jc w:val="center"/>
        <w:rPr>
          <w:rStyle w:val="default"/>
          <w:rFonts w:cs="David"/>
          <w:color w:val="0000FF"/>
          <w:szCs w:val="24"/>
          <w:u w:val="single"/>
          <w:rtl/>
        </w:rPr>
      </w:pPr>
      <w:hyperlink r:id="rId263" w:history="1">
        <w:r>
          <w:rPr>
            <w:rStyle w:val="default"/>
            <w:rFonts w:cs="David"/>
            <w:color w:val="0000FF"/>
            <w:szCs w:val="24"/>
            <w:u w:val="single"/>
            <w:rtl/>
          </w:rPr>
          <w:t>הודעה למנויים על עריכה ושינויים במסמכי פסיקה, חקיקה ועוד באתר נבו - הקש כאן</w:t>
        </w:r>
      </w:hyperlink>
    </w:p>
    <w:p w:rsidR="00BA6E86" w:rsidRDefault="00BA6E86" w:rsidP="007F33C7">
      <w:pPr>
        <w:pStyle w:val="P00"/>
        <w:spacing w:before="72"/>
        <w:ind w:left="0" w:right="1134"/>
        <w:jc w:val="center"/>
        <w:rPr>
          <w:rStyle w:val="default"/>
          <w:rFonts w:cs="David"/>
          <w:color w:val="0000FF"/>
          <w:szCs w:val="24"/>
          <w:u w:val="single"/>
          <w:rtl/>
        </w:rPr>
      </w:pPr>
    </w:p>
    <w:p w:rsidR="00BA6E86" w:rsidRDefault="00BA6E86" w:rsidP="007F33C7">
      <w:pPr>
        <w:pStyle w:val="P00"/>
        <w:spacing w:before="72"/>
        <w:ind w:left="0" w:right="1134"/>
        <w:jc w:val="center"/>
        <w:rPr>
          <w:rStyle w:val="default"/>
          <w:rFonts w:cs="David"/>
          <w:color w:val="0000FF"/>
          <w:szCs w:val="24"/>
          <w:u w:val="single"/>
          <w:rtl/>
        </w:rPr>
      </w:pPr>
    </w:p>
    <w:p w:rsidR="00BA6E86" w:rsidRDefault="00BA6E86" w:rsidP="00BA6E86">
      <w:pPr>
        <w:pStyle w:val="P00"/>
        <w:spacing w:before="72"/>
        <w:ind w:left="0" w:right="1134"/>
        <w:jc w:val="center"/>
        <w:rPr>
          <w:rStyle w:val="default"/>
          <w:rFonts w:cs="David"/>
          <w:color w:val="0000FF"/>
          <w:szCs w:val="24"/>
          <w:u w:val="single"/>
          <w:rtl/>
        </w:rPr>
      </w:pPr>
      <w:hyperlink r:id="rId264" w:history="1">
        <w:r>
          <w:rPr>
            <w:rStyle w:val="Hyperlink"/>
            <w:noProof w:val="0"/>
            <w:sz w:val="22"/>
            <w:szCs w:val="24"/>
            <w:rtl/>
          </w:rPr>
          <w:t>הודעה למנויים על עריכה ושינויים במסמכי פסיקה, חקיקה ועוד באתר נבו - הקש כאן</w:t>
        </w:r>
      </w:hyperlink>
    </w:p>
    <w:p w:rsidR="009C569E" w:rsidRPr="00BA6E86" w:rsidRDefault="009C569E" w:rsidP="00BA6E86">
      <w:pPr>
        <w:pStyle w:val="P00"/>
        <w:spacing w:before="72"/>
        <w:ind w:left="0" w:right="1134"/>
        <w:jc w:val="center"/>
        <w:rPr>
          <w:rStyle w:val="default"/>
          <w:rFonts w:cs="David"/>
          <w:color w:val="0000FF"/>
          <w:szCs w:val="24"/>
          <w:u w:val="single"/>
          <w:rtl/>
        </w:rPr>
      </w:pPr>
    </w:p>
    <w:sectPr w:rsidR="009C569E" w:rsidRPr="00BA6E86">
      <w:headerReference w:type="even" r:id="rId265"/>
      <w:headerReference w:type="default" r:id="rId266"/>
      <w:footerReference w:type="even" r:id="rId267"/>
      <w:footerReference w:type="default" r:id="rId26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7F37" w:rsidRDefault="00127F37">
      <w:r>
        <w:separator/>
      </w:r>
    </w:p>
  </w:endnote>
  <w:endnote w:type="continuationSeparator" w:id="0">
    <w:p w:rsidR="00127F37" w:rsidRDefault="001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3C41" w:rsidRDefault="00343C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43C41" w:rsidRDefault="00343C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43C41" w:rsidRDefault="00343C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Z:\000-law\yael\2015\2015-01-19\tav\327_003.doc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3C41" w:rsidRDefault="00343C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635F6">
      <w:rPr>
        <w:rFonts w:hAnsi="FrankRuehl" w:cs="FrankRuehl"/>
        <w:noProof/>
        <w:sz w:val="24"/>
        <w:szCs w:val="24"/>
        <w:rtl/>
      </w:rPr>
      <w:t>6</w:t>
    </w:r>
    <w:r>
      <w:rPr>
        <w:rFonts w:hAnsi="FrankRuehl" w:cs="FrankRuehl"/>
        <w:sz w:val="24"/>
        <w:szCs w:val="24"/>
        <w:rtl/>
      </w:rPr>
      <w:fldChar w:fldCharType="end"/>
    </w:r>
  </w:p>
  <w:p w:rsidR="00343C41" w:rsidRDefault="00343C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43C41" w:rsidRDefault="00343C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Z:\000-law\yael\2015\2015-01-19\tav\327_003.doc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7F37" w:rsidRDefault="00127F37">
      <w:pPr>
        <w:spacing w:before="60" w:line="240" w:lineRule="auto"/>
        <w:ind w:right="1134"/>
      </w:pPr>
      <w:r>
        <w:separator/>
      </w:r>
    </w:p>
  </w:footnote>
  <w:footnote w:type="continuationSeparator" w:id="0">
    <w:p w:rsidR="00127F37" w:rsidRDefault="00127F37">
      <w:pPr>
        <w:spacing w:before="60" w:line="240" w:lineRule="auto"/>
        <w:ind w:right="1134"/>
      </w:pPr>
      <w:r>
        <w:separator/>
      </w:r>
    </w:p>
  </w:footnote>
  <w:footnote w:id="1">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Pr>
        <w:t>*</w:t>
      </w:r>
      <w:r>
        <w:rPr>
          <w:rFonts w:cs="FrankRuehl" w:hint="cs"/>
          <w:sz w:val="20"/>
          <w:rtl/>
        </w:rPr>
        <w:t xml:space="preserve"> </w:t>
      </w:r>
      <w:r>
        <w:rPr>
          <w:rFonts w:cs="FrankRuehl"/>
          <w:sz w:val="20"/>
          <w:rtl/>
        </w:rPr>
        <w:t>ע"ר 984, 1940, תוס' 2, עמ' (ע) 192, (א) 228</w:t>
      </w:r>
      <w:r>
        <w:rPr>
          <w:rFonts w:cs="FrankRuehl" w:hint="cs"/>
          <w:sz w:val="20"/>
          <w:rtl/>
        </w:rPr>
        <w:t>.</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tl/>
        </w:rPr>
        <w:t>תיקונים:</w:t>
      </w:r>
      <w:r>
        <w:rPr>
          <w:rFonts w:cs="FrankRuehl" w:hint="cs"/>
          <w:sz w:val="20"/>
          <w:rtl/>
        </w:rPr>
        <w:t xml:space="preserve"> </w:t>
      </w:r>
      <w:r>
        <w:rPr>
          <w:rFonts w:cs="FrankRuehl"/>
          <w:sz w:val="20"/>
          <w:rtl/>
        </w:rPr>
        <w:t xml:space="preserve">ע"ר 1006, 1940, תוס' 2, עמ' (ע) </w:t>
      </w:r>
      <w:r>
        <w:rPr>
          <w:rFonts w:cs="FrankRuehl" w:hint="cs"/>
          <w:sz w:val="20"/>
          <w:rtl/>
        </w:rPr>
        <w:t>571</w:t>
      </w:r>
      <w:r>
        <w:rPr>
          <w:rFonts w:cs="FrankRuehl"/>
          <w:sz w:val="20"/>
          <w:rtl/>
        </w:rPr>
        <w:t>, (א) 664</w:t>
      </w:r>
      <w:r>
        <w:rPr>
          <w:rFonts w:cs="FrankRuehl" w:hint="cs"/>
          <w:sz w:val="20"/>
          <w:rtl/>
        </w:rPr>
        <w:t xml:space="preserve"> </w:t>
      </w:r>
      <w:r>
        <w:rPr>
          <w:rFonts w:cs="FrankRuehl"/>
          <w:sz w:val="20"/>
          <w:rtl/>
        </w:rPr>
        <w:t>–</w:t>
      </w:r>
      <w:r>
        <w:rPr>
          <w:rFonts w:cs="FrankRuehl" w:hint="cs"/>
          <w:sz w:val="20"/>
          <w:rtl/>
        </w:rPr>
        <w:t xml:space="preserve"> תק' 1940.</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tl/>
        </w:rPr>
        <w:t>ע"ר 1198, 1942, תוס' 2, עמ' (ע) 795, (א) 942</w:t>
      </w:r>
      <w:r>
        <w:rPr>
          <w:rFonts w:cs="FrankRuehl" w:hint="cs"/>
          <w:sz w:val="20"/>
          <w:rtl/>
        </w:rPr>
        <w:t xml:space="preserve"> </w:t>
      </w:r>
      <w:r>
        <w:rPr>
          <w:rFonts w:cs="FrankRuehl"/>
          <w:sz w:val="20"/>
          <w:rtl/>
        </w:rPr>
        <w:t>–</w:t>
      </w:r>
      <w:r>
        <w:rPr>
          <w:rFonts w:cs="FrankRuehl" w:hint="cs"/>
          <w:sz w:val="20"/>
          <w:rtl/>
        </w:rPr>
        <w:t xml:space="preserve"> תק' 1942.</w:t>
      </w:r>
    </w:p>
    <w:p w:rsidR="00343C41" w:rsidRPr="00C328B2"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 w:history="1">
        <w:r w:rsidRPr="00C328B2">
          <w:rPr>
            <w:rStyle w:val="Hyperlink"/>
            <w:rFonts w:cs="FrankRuehl"/>
            <w:sz w:val="20"/>
            <w:rtl/>
          </w:rPr>
          <w:t>ק"ת תשי"ב</w:t>
        </w:r>
        <w:r w:rsidRPr="00C328B2">
          <w:rPr>
            <w:rStyle w:val="Hyperlink"/>
            <w:rFonts w:cs="FrankRuehl" w:hint="cs"/>
            <w:sz w:val="20"/>
            <w:rtl/>
          </w:rPr>
          <w:t>:</w:t>
        </w:r>
        <w:r w:rsidRPr="00C328B2">
          <w:rPr>
            <w:rStyle w:val="Hyperlink"/>
            <w:rFonts w:cs="FrankRuehl"/>
            <w:sz w:val="20"/>
            <w:rtl/>
          </w:rPr>
          <w:t xml:space="preserve"> </w:t>
        </w:r>
        <w:r w:rsidRPr="00C328B2">
          <w:rPr>
            <w:rStyle w:val="Hyperlink"/>
            <w:rFonts w:cs="FrankRuehl" w:hint="cs"/>
            <w:sz w:val="20"/>
            <w:rtl/>
          </w:rPr>
          <w:t xml:space="preserve">מס' </w:t>
        </w:r>
        <w:r w:rsidRPr="00C328B2">
          <w:rPr>
            <w:rStyle w:val="Hyperlink"/>
            <w:rFonts w:cs="FrankRuehl"/>
            <w:sz w:val="20"/>
            <w:rtl/>
          </w:rPr>
          <w:t>266</w:t>
        </w:r>
      </w:hyperlink>
      <w:r w:rsidRPr="00C328B2">
        <w:rPr>
          <w:rFonts w:cs="FrankRuehl"/>
          <w:sz w:val="20"/>
          <w:rtl/>
        </w:rPr>
        <w:t xml:space="preserve"> </w:t>
      </w:r>
      <w:r w:rsidRPr="00C328B2">
        <w:rPr>
          <w:rFonts w:cs="FrankRuehl" w:hint="cs"/>
          <w:sz w:val="20"/>
          <w:rtl/>
        </w:rPr>
        <w:t xml:space="preserve">מיום </w:t>
      </w:r>
      <w:r w:rsidRPr="00C328B2">
        <w:rPr>
          <w:rFonts w:cs="FrankRuehl"/>
          <w:sz w:val="20"/>
          <w:rtl/>
        </w:rPr>
        <w:t>2.5.1952 עמ' 802</w:t>
      </w:r>
      <w:r w:rsidRPr="00C328B2">
        <w:rPr>
          <w:rFonts w:cs="FrankRuehl" w:hint="cs"/>
          <w:sz w:val="20"/>
          <w:rtl/>
        </w:rPr>
        <w:t xml:space="preserve"> </w:t>
      </w:r>
      <w:r w:rsidRPr="00C328B2">
        <w:rPr>
          <w:rFonts w:cs="FrankRuehl"/>
          <w:sz w:val="20"/>
          <w:rtl/>
        </w:rPr>
        <w:t>–</w:t>
      </w:r>
      <w:r w:rsidRPr="00C328B2">
        <w:rPr>
          <w:rFonts w:cs="FrankRuehl" w:hint="cs"/>
          <w:sz w:val="20"/>
          <w:rtl/>
        </w:rPr>
        <w:t xml:space="preserve"> תק' תשי"ב-1952; תחילתן ביום 1.6.1952. </w:t>
      </w:r>
      <w:hyperlink r:id="rId2" w:history="1">
        <w:r w:rsidRPr="00C328B2">
          <w:rPr>
            <w:rStyle w:val="Hyperlink"/>
            <w:rFonts w:cs="FrankRuehl" w:hint="cs"/>
            <w:sz w:val="20"/>
            <w:rtl/>
          </w:rPr>
          <w:t>מס' 291</w:t>
        </w:r>
      </w:hyperlink>
      <w:r w:rsidRPr="00C328B2">
        <w:rPr>
          <w:rFonts w:cs="FrankRuehl" w:hint="cs"/>
          <w:sz w:val="20"/>
          <w:rtl/>
        </w:rPr>
        <w:t xml:space="preserve"> מיום </w:t>
      </w:r>
      <w:r w:rsidRPr="00C328B2">
        <w:rPr>
          <w:rFonts w:cs="FrankRuehl"/>
          <w:sz w:val="20"/>
          <w:rtl/>
        </w:rPr>
        <w:t>7.8.1952 עמ' 1270</w:t>
      </w:r>
      <w:r w:rsidRPr="00C328B2">
        <w:rPr>
          <w:rFonts w:cs="FrankRuehl" w:hint="cs"/>
          <w:sz w:val="20"/>
          <w:rtl/>
        </w:rPr>
        <w:t xml:space="preserve"> </w:t>
      </w:r>
      <w:r w:rsidRPr="00C328B2">
        <w:rPr>
          <w:rFonts w:cs="FrankRuehl"/>
          <w:sz w:val="20"/>
          <w:rtl/>
        </w:rPr>
        <w:t>–</w:t>
      </w:r>
      <w:r w:rsidRPr="00C328B2">
        <w:rPr>
          <w:rFonts w:cs="FrankRuehl" w:hint="cs"/>
          <w:sz w:val="20"/>
          <w:rtl/>
        </w:rPr>
        <w:t xml:space="preserve"> תק' (מס' 2) תשי"ב-1952.</w:t>
      </w:r>
    </w:p>
    <w:p w:rsidR="00343C41" w:rsidRPr="00C328B2"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 w:history="1">
        <w:r w:rsidRPr="00C328B2">
          <w:rPr>
            <w:rStyle w:val="Hyperlink"/>
            <w:rFonts w:cs="FrankRuehl"/>
            <w:sz w:val="20"/>
            <w:rtl/>
          </w:rPr>
          <w:t xml:space="preserve">ק"ת תשי"ג </w:t>
        </w:r>
        <w:r w:rsidRPr="00C328B2">
          <w:rPr>
            <w:rStyle w:val="Hyperlink"/>
            <w:rFonts w:cs="FrankRuehl" w:hint="cs"/>
            <w:sz w:val="20"/>
            <w:rtl/>
          </w:rPr>
          <w:t xml:space="preserve">מס' </w:t>
        </w:r>
        <w:r w:rsidRPr="00C328B2">
          <w:rPr>
            <w:rStyle w:val="Hyperlink"/>
            <w:rFonts w:cs="FrankRuehl"/>
            <w:sz w:val="20"/>
            <w:rtl/>
          </w:rPr>
          <w:t>331</w:t>
        </w:r>
      </w:hyperlink>
      <w:r w:rsidRPr="00C328B2">
        <w:rPr>
          <w:rFonts w:cs="FrankRuehl"/>
          <w:sz w:val="20"/>
          <w:rtl/>
        </w:rPr>
        <w:t xml:space="preserve"> </w:t>
      </w:r>
      <w:r w:rsidRPr="00C328B2">
        <w:rPr>
          <w:rFonts w:cs="FrankRuehl" w:hint="cs"/>
          <w:sz w:val="20"/>
          <w:rtl/>
        </w:rPr>
        <w:t xml:space="preserve">מיום </w:t>
      </w:r>
      <w:r w:rsidRPr="00C328B2">
        <w:rPr>
          <w:rFonts w:cs="FrankRuehl"/>
          <w:sz w:val="20"/>
          <w:rtl/>
        </w:rPr>
        <w:t>29.1.1953 עמ' 581</w:t>
      </w:r>
      <w:r w:rsidRPr="00C328B2">
        <w:rPr>
          <w:rFonts w:cs="FrankRuehl" w:hint="cs"/>
          <w:sz w:val="20"/>
          <w:rtl/>
        </w:rPr>
        <w:t xml:space="preserve"> </w:t>
      </w:r>
      <w:r w:rsidRPr="00C328B2">
        <w:rPr>
          <w:rFonts w:cs="FrankRuehl"/>
          <w:sz w:val="20"/>
          <w:rtl/>
        </w:rPr>
        <w:t>–</w:t>
      </w:r>
      <w:r w:rsidRPr="00C328B2">
        <w:rPr>
          <w:rFonts w:cs="FrankRuehl" w:hint="cs"/>
          <w:sz w:val="20"/>
          <w:rtl/>
        </w:rPr>
        <w:t xml:space="preserve"> תק' תשי"ג-1953.</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 w:history="1">
        <w:r w:rsidRPr="00C328B2">
          <w:rPr>
            <w:rStyle w:val="Hyperlink"/>
            <w:rFonts w:cs="FrankRuehl"/>
            <w:sz w:val="20"/>
            <w:rtl/>
          </w:rPr>
          <w:t>ק"ת תשי</w:t>
        </w:r>
        <w:r w:rsidRPr="00C328B2">
          <w:rPr>
            <w:rStyle w:val="Hyperlink"/>
            <w:rFonts w:cs="FrankRuehl"/>
            <w:sz w:val="20"/>
            <w:rtl/>
          </w:rPr>
          <w:t xml:space="preserve">"ט </w:t>
        </w:r>
        <w:r w:rsidRPr="00C328B2">
          <w:rPr>
            <w:rStyle w:val="Hyperlink"/>
            <w:rFonts w:cs="FrankRuehl" w:hint="cs"/>
            <w:sz w:val="20"/>
            <w:rtl/>
          </w:rPr>
          <w:t xml:space="preserve">מס' </w:t>
        </w:r>
        <w:r w:rsidRPr="00C328B2">
          <w:rPr>
            <w:rStyle w:val="Hyperlink"/>
            <w:rFonts w:cs="FrankRuehl"/>
            <w:sz w:val="20"/>
            <w:rtl/>
          </w:rPr>
          <w:t>934</w:t>
        </w:r>
      </w:hyperlink>
      <w:r w:rsidRPr="00C328B2">
        <w:rPr>
          <w:rFonts w:cs="FrankRuehl"/>
          <w:sz w:val="20"/>
          <w:rtl/>
        </w:rPr>
        <w:t xml:space="preserve"> </w:t>
      </w:r>
      <w:r w:rsidRPr="00C328B2">
        <w:rPr>
          <w:rFonts w:cs="FrankRuehl" w:hint="cs"/>
          <w:sz w:val="20"/>
          <w:rtl/>
        </w:rPr>
        <w:t xml:space="preserve">מיום </w:t>
      </w:r>
      <w:r w:rsidRPr="00C328B2">
        <w:rPr>
          <w:rFonts w:cs="FrankRuehl"/>
          <w:sz w:val="20"/>
          <w:rtl/>
        </w:rPr>
        <w:t>13.8.1959 עמ' 1816</w:t>
      </w:r>
      <w:r w:rsidRPr="00C328B2">
        <w:rPr>
          <w:rFonts w:cs="FrankRuehl" w:hint="cs"/>
          <w:sz w:val="20"/>
          <w:rtl/>
        </w:rPr>
        <w:t xml:space="preserve"> </w:t>
      </w:r>
      <w:r w:rsidRPr="00C328B2">
        <w:rPr>
          <w:rFonts w:cs="FrankRuehl"/>
          <w:sz w:val="20"/>
          <w:rtl/>
        </w:rPr>
        <w:t>–</w:t>
      </w:r>
      <w:r w:rsidRPr="00C328B2">
        <w:rPr>
          <w:rFonts w:cs="FrankRuehl" w:hint="cs"/>
          <w:sz w:val="20"/>
          <w:rtl/>
        </w:rPr>
        <w:t xml:space="preserve"> תק' תשי"ט-1959; תחילתן ביום 19.8.1959 ור' תקנה 3 לענין הוראת מעבר. ת"ט </w:t>
      </w:r>
      <w:hyperlink r:id="rId5" w:history="1">
        <w:r w:rsidRPr="00C328B2">
          <w:rPr>
            <w:rStyle w:val="Hyperlink"/>
            <w:rFonts w:cs="FrankRuehl" w:hint="cs"/>
            <w:sz w:val="20"/>
            <w:rtl/>
          </w:rPr>
          <w:t>ק"ת תש"ך מס' 950</w:t>
        </w:r>
      </w:hyperlink>
      <w:r w:rsidRPr="00C328B2">
        <w:rPr>
          <w:rFonts w:cs="FrankRuehl" w:hint="cs"/>
          <w:sz w:val="20"/>
          <w:rtl/>
        </w:rPr>
        <w:t xml:space="preserve"> מיום 15.10.1959 עמ' 40.</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 w:history="1">
        <w:r>
          <w:rPr>
            <w:rStyle w:val="Hyperlink"/>
            <w:rFonts w:cs="FrankRuehl"/>
            <w:sz w:val="20"/>
            <w:rtl/>
          </w:rPr>
          <w:t xml:space="preserve">ק"ת תשכ"ג </w:t>
        </w:r>
        <w:r>
          <w:rPr>
            <w:rStyle w:val="Hyperlink"/>
            <w:rFonts w:cs="FrankRuehl" w:hint="cs"/>
            <w:sz w:val="20"/>
            <w:rtl/>
          </w:rPr>
          <w:t xml:space="preserve">מס' </w:t>
        </w:r>
        <w:r>
          <w:rPr>
            <w:rStyle w:val="Hyperlink"/>
            <w:rFonts w:cs="FrankRuehl"/>
            <w:sz w:val="20"/>
            <w:rtl/>
          </w:rPr>
          <w:t>1444</w:t>
        </w:r>
      </w:hyperlink>
      <w:r>
        <w:rPr>
          <w:rFonts w:cs="FrankRuehl"/>
          <w:sz w:val="20"/>
          <w:rtl/>
        </w:rPr>
        <w:t xml:space="preserve"> </w:t>
      </w:r>
      <w:r>
        <w:rPr>
          <w:rFonts w:cs="FrankRuehl" w:hint="cs"/>
          <w:sz w:val="20"/>
          <w:rtl/>
        </w:rPr>
        <w:t xml:space="preserve">מיום </w:t>
      </w:r>
      <w:r>
        <w:rPr>
          <w:rFonts w:cs="FrankRuehl"/>
          <w:sz w:val="20"/>
          <w:rtl/>
        </w:rPr>
        <w:t>3.5.1963 עמ' 1420</w:t>
      </w:r>
      <w:r>
        <w:rPr>
          <w:rFonts w:cs="FrankRuehl" w:hint="cs"/>
          <w:sz w:val="20"/>
          <w:rtl/>
        </w:rPr>
        <w:t xml:space="preserve"> </w:t>
      </w:r>
      <w:r>
        <w:rPr>
          <w:rFonts w:cs="FrankRuehl"/>
          <w:sz w:val="20"/>
          <w:rtl/>
        </w:rPr>
        <w:t>–</w:t>
      </w:r>
      <w:r>
        <w:rPr>
          <w:rFonts w:cs="FrankRuehl" w:hint="cs"/>
          <w:sz w:val="20"/>
          <w:rtl/>
        </w:rPr>
        <w:t xml:space="preserve"> תק' תשכ"ג-1963; תחילתן 14 ימים מיום פרסומן.</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 w:history="1">
        <w:r w:rsidRPr="007D0D68">
          <w:rPr>
            <w:rStyle w:val="Hyperlink"/>
            <w:rFonts w:cs="FrankRuehl"/>
            <w:sz w:val="20"/>
            <w:rtl/>
          </w:rPr>
          <w:t>ק"ת ת</w:t>
        </w:r>
        <w:r w:rsidRPr="007D0D68">
          <w:rPr>
            <w:rStyle w:val="Hyperlink"/>
            <w:rFonts w:cs="FrankRuehl"/>
            <w:sz w:val="20"/>
            <w:rtl/>
          </w:rPr>
          <w:t>שכ</w:t>
        </w:r>
        <w:r w:rsidRPr="007D0D68">
          <w:rPr>
            <w:rStyle w:val="Hyperlink"/>
            <w:rFonts w:cs="FrankRuehl"/>
            <w:sz w:val="20"/>
            <w:rtl/>
          </w:rPr>
          <w:t xml:space="preserve">"ה </w:t>
        </w:r>
        <w:r w:rsidRPr="007D0D68">
          <w:rPr>
            <w:rStyle w:val="Hyperlink"/>
            <w:rFonts w:cs="FrankRuehl" w:hint="cs"/>
            <w:sz w:val="20"/>
            <w:rtl/>
          </w:rPr>
          <w:t xml:space="preserve">מס' </w:t>
        </w:r>
        <w:r w:rsidRPr="007D0D68">
          <w:rPr>
            <w:rStyle w:val="Hyperlink"/>
            <w:rFonts w:cs="FrankRuehl"/>
            <w:sz w:val="20"/>
            <w:rtl/>
          </w:rPr>
          <w:t>1731</w:t>
        </w:r>
      </w:hyperlink>
      <w:r w:rsidRPr="007D0D68">
        <w:rPr>
          <w:rFonts w:cs="FrankRuehl"/>
          <w:sz w:val="20"/>
          <w:rtl/>
        </w:rPr>
        <w:t xml:space="preserve"> </w:t>
      </w:r>
      <w:r w:rsidRPr="007D0D68">
        <w:rPr>
          <w:rFonts w:cs="FrankRuehl" w:hint="cs"/>
          <w:sz w:val="20"/>
          <w:rtl/>
        </w:rPr>
        <w:t xml:space="preserve">מיום </w:t>
      </w:r>
      <w:r w:rsidRPr="007D0D68">
        <w:rPr>
          <w:rFonts w:cs="FrankRuehl"/>
          <w:sz w:val="20"/>
          <w:rtl/>
        </w:rPr>
        <w:t>3.6.1965 עמ' 2122</w:t>
      </w:r>
      <w:r w:rsidRPr="007D0D68">
        <w:rPr>
          <w:rFonts w:cs="FrankRuehl" w:hint="cs"/>
          <w:sz w:val="20"/>
          <w:rtl/>
        </w:rPr>
        <w:t xml:space="preserve"> </w:t>
      </w:r>
      <w:r w:rsidRPr="007D0D68">
        <w:rPr>
          <w:rFonts w:cs="FrankRuehl"/>
          <w:sz w:val="20"/>
          <w:rtl/>
        </w:rPr>
        <w:t>–</w:t>
      </w:r>
      <w:r w:rsidRPr="007D0D68">
        <w:rPr>
          <w:rFonts w:cs="FrankRuehl" w:hint="cs"/>
          <w:sz w:val="20"/>
          <w:rtl/>
        </w:rPr>
        <w:t xml:space="preserve"> תק' תשכ"ה-1965.</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 w:history="1">
        <w:r>
          <w:rPr>
            <w:rStyle w:val="Hyperlink"/>
            <w:rFonts w:cs="FrankRuehl"/>
            <w:sz w:val="20"/>
            <w:rtl/>
          </w:rPr>
          <w:t>ק</w:t>
        </w:r>
        <w:r>
          <w:rPr>
            <w:rStyle w:val="Hyperlink"/>
            <w:rFonts w:cs="FrankRuehl"/>
            <w:sz w:val="20"/>
            <w:rtl/>
          </w:rPr>
          <w:t xml:space="preserve">"ת תשכ"ו </w:t>
        </w:r>
        <w:r>
          <w:rPr>
            <w:rStyle w:val="Hyperlink"/>
            <w:rFonts w:cs="FrankRuehl" w:hint="cs"/>
            <w:sz w:val="20"/>
            <w:rtl/>
          </w:rPr>
          <w:t xml:space="preserve">מס' </w:t>
        </w:r>
        <w:r>
          <w:rPr>
            <w:rStyle w:val="Hyperlink"/>
            <w:rFonts w:cs="FrankRuehl"/>
            <w:sz w:val="20"/>
            <w:rtl/>
          </w:rPr>
          <w:t>1888</w:t>
        </w:r>
      </w:hyperlink>
      <w:r>
        <w:rPr>
          <w:rFonts w:cs="FrankRuehl"/>
          <w:sz w:val="20"/>
          <w:rtl/>
        </w:rPr>
        <w:t xml:space="preserve"> </w:t>
      </w:r>
      <w:r>
        <w:rPr>
          <w:rFonts w:cs="FrankRuehl" w:hint="cs"/>
          <w:sz w:val="20"/>
          <w:rtl/>
        </w:rPr>
        <w:t xml:space="preserve">מיום </w:t>
      </w:r>
      <w:r>
        <w:rPr>
          <w:rFonts w:cs="FrankRuehl"/>
          <w:sz w:val="20"/>
          <w:rtl/>
        </w:rPr>
        <w:t>2.6.1966 עמ' 2090</w:t>
      </w:r>
      <w:r>
        <w:rPr>
          <w:rFonts w:cs="FrankRuehl" w:hint="cs"/>
          <w:sz w:val="20"/>
          <w:rtl/>
        </w:rPr>
        <w:t xml:space="preserve"> </w:t>
      </w:r>
      <w:r>
        <w:rPr>
          <w:rFonts w:cs="FrankRuehl"/>
          <w:sz w:val="20"/>
          <w:rtl/>
        </w:rPr>
        <w:t>–</w:t>
      </w:r>
      <w:r>
        <w:rPr>
          <w:rFonts w:cs="FrankRuehl" w:hint="cs"/>
          <w:sz w:val="20"/>
          <w:rtl/>
        </w:rPr>
        <w:t xml:space="preserve"> תק' תשכ"ו-1966; תחילתן 30 ימים מיום פרסומן ור' תקנה 4 לענין הוראת מעבר.</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 w:history="1">
        <w:r>
          <w:rPr>
            <w:rStyle w:val="Hyperlink"/>
            <w:rFonts w:cs="FrankRuehl"/>
            <w:sz w:val="20"/>
            <w:rtl/>
          </w:rPr>
          <w:t>ק"ת תשל"</w:t>
        </w:r>
        <w:r>
          <w:rPr>
            <w:rStyle w:val="Hyperlink"/>
            <w:rFonts w:cs="FrankRuehl"/>
            <w:sz w:val="20"/>
            <w:rtl/>
          </w:rPr>
          <w:t xml:space="preserve">ה </w:t>
        </w:r>
        <w:r>
          <w:rPr>
            <w:rStyle w:val="Hyperlink"/>
            <w:rFonts w:cs="FrankRuehl" w:hint="cs"/>
            <w:sz w:val="20"/>
            <w:rtl/>
          </w:rPr>
          <w:t xml:space="preserve">מס' </w:t>
        </w:r>
        <w:r>
          <w:rPr>
            <w:rStyle w:val="Hyperlink"/>
            <w:rFonts w:cs="FrankRuehl"/>
            <w:sz w:val="20"/>
            <w:rtl/>
          </w:rPr>
          <w:t>3361</w:t>
        </w:r>
      </w:hyperlink>
      <w:r>
        <w:rPr>
          <w:rFonts w:cs="FrankRuehl"/>
          <w:sz w:val="20"/>
          <w:rtl/>
        </w:rPr>
        <w:t xml:space="preserve"> </w:t>
      </w:r>
      <w:r>
        <w:rPr>
          <w:rFonts w:cs="FrankRuehl" w:hint="cs"/>
          <w:sz w:val="20"/>
          <w:rtl/>
        </w:rPr>
        <w:t xml:space="preserve">מיום </w:t>
      </w:r>
      <w:r>
        <w:rPr>
          <w:rFonts w:cs="FrankRuehl"/>
          <w:sz w:val="20"/>
          <w:rtl/>
        </w:rPr>
        <w:t>26.6.1975 עמ' 2085</w:t>
      </w:r>
      <w:r>
        <w:rPr>
          <w:rFonts w:cs="FrankRuehl" w:hint="cs"/>
          <w:sz w:val="20"/>
          <w:rtl/>
        </w:rPr>
        <w:t xml:space="preserve"> </w:t>
      </w:r>
      <w:r>
        <w:rPr>
          <w:rFonts w:cs="FrankRuehl"/>
          <w:sz w:val="20"/>
          <w:rtl/>
        </w:rPr>
        <w:t>–</w:t>
      </w:r>
      <w:r>
        <w:rPr>
          <w:rFonts w:cs="FrankRuehl" w:hint="cs"/>
          <w:sz w:val="20"/>
          <w:rtl/>
        </w:rPr>
        <w:t xml:space="preserve"> תק' תשל"ה-1975; תחילתן 30 ימים מיום פרסומן.</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 w:history="1">
        <w:r>
          <w:rPr>
            <w:rStyle w:val="Hyperlink"/>
            <w:rFonts w:cs="FrankRuehl"/>
            <w:sz w:val="20"/>
            <w:rtl/>
          </w:rPr>
          <w:t>ק"ת תשל</w:t>
        </w:r>
        <w:r>
          <w:rPr>
            <w:rStyle w:val="Hyperlink"/>
            <w:rFonts w:cs="FrankRuehl"/>
            <w:sz w:val="20"/>
            <w:rtl/>
          </w:rPr>
          <w:t xml:space="preserve">"ז </w:t>
        </w:r>
        <w:r>
          <w:rPr>
            <w:rStyle w:val="Hyperlink"/>
            <w:rFonts w:cs="FrankRuehl" w:hint="cs"/>
            <w:sz w:val="20"/>
            <w:rtl/>
          </w:rPr>
          <w:t xml:space="preserve">מס' </w:t>
        </w:r>
        <w:r>
          <w:rPr>
            <w:rStyle w:val="Hyperlink"/>
            <w:rFonts w:cs="FrankRuehl"/>
            <w:sz w:val="20"/>
            <w:rtl/>
          </w:rPr>
          <w:t>3608</w:t>
        </w:r>
      </w:hyperlink>
      <w:r>
        <w:rPr>
          <w:rFonts w:cs="FrankRuehl"/>
          <w:sz w:val="20"/>
          <w:rtl/>
        </w:rPr>
        <w:t xml:space="preserve"> </w:t>
      </w:r>
      <w:r>
        <w:rPr>
          <w:rFonts w:cs="FrankRuehl" w:hint="cs"/>
          <w:sz w:val="20"/>
          <w:rtl/>
        </w:rPr>
        <w:t xml:space="preserve">מיום </w:t>
      </w:r>
      <w:r>
        <w:rPr>
          <w:rFonts w:cs="FrankRuehl"/>
          <w:sz w:val="20"/>
          <w:rtl/>
        </w:rPr>
        <w:t>28.10.1976 עמ' 216</w:t>
      </w:r>
      <w:r>
        <w:rPr>
          <w:rFonts w:cs="FrankRuehl" w:hint="cs"/>
          <w:sz w:val="20"/>
          <w:rtl/>
        </w:rPr>
        <w:t xml:space="preserve"> </w:t>
      </w:r>
      <w:r>
        <w:rPr>
          <w:rFonts w:cs="FrankRuehl"/>
          <w:sz w:val="20"/>
          <w:rtl/>
        </w:rPr>
        <w:t>–</w:t>
      </w:r>
      <w:r>
        <w:rPr>
          <w:rFonts w:cs="FrankRuehl" w:hint="cs"/>
          <w:sz w:val="20"/>
          <w:rtl/>
        </w:rPr>
        <w:t xml:space="preserve"> תק' תשל"ז-1976; תחילתן 30 ימים מיום פרסומן.</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 w:history="1">
        <w:r>
          <w:rPr>
            <w:rStyle w:val="Hyperlink"/>
            <w:rFonts w:cs="FrankRuehl"/>
            <w:sz w:val="20"/>
            <w:rtl/>
          </w:rPr>
          <w:t>ק"ת תש"</w:t>
        </w:r>
        <w:r>
          <w:rPr>
            <w:rStyle w:val="Hyperlink"/>
            <w:rFonts w:cs="FrankRuehl"/>
            <w:sz w:val="20"/>
            <w:rtl/>
          </w:rPr>
          <w:t xml:space="preserve">ם </w:t>
        </w:r>
        <w:r>
          <w:rPr>
            <w:rStyle w:val="Hyperlink"/>
            <w:rFonts w:cs="FrankRuehl" w:hint="cs"/>
            <w:sz w:val="20"/>
            <w:rtl/>
          </w:rPr>
          <w:t xml:space="preserve">מס' </w:t>
        </w:r>
        <w:r>
          <w:rPr>
            <w:rStyle w:val="Hyperlink"/>
            <w:rFonts w:cs="FrankRuehl"/>
            <w:sz w:val="20"/>
            <w:rtl/>
          </w:rPr>
          <w:t>4098</w:t>
        </w:r>
      </w:hyperlink>
      <w:r>
        <w:rPr>
          <w:rFonts w:cs="FrankRuehl"/>
          <w:sz w:val="20"/>
          <w:rtl/>
        </w:rPr>
        <w:t xml:space="preserve"> </w:t>
      </w:r>
      <w:r>
        <w:rPr>
          <w:rFonts w:cs="FrankRuehl" w:hint="cs"/>
          <w:sz w:val="20"/>
          <w:rtl/>
        </w:rPr>
        <w:t xml:space="preserve">מיום </w:t>
      </w:r>
      <w:r>
        <w:rPr>
          <w:rFonts w:cs="FrankRuehl"/>
          <w:sz w:val="20"/>
          <w:rtl/>
        </w:rPr>
        <w:t>6.3.1980 עמ' 1130</w:t>
      </w:r>
      <w:r>
        <w:rPr>
          <w:rFonts w:cs="FrankRuehl" w:hint="cs"/>
          <w:sz w:val="20"/>
          <w:rtl/>
        </w:rPr>
        <w:t xml:space="preserve"> </w:t>
      </w:r>
      <w:r>
        <w:rPr>
          <w:rFonts w:cs="FrankRuehl"/>
          <w:sz w:val="20"/>
          <w:rtl/>
        </w:rPr>
        <w:t>–</w:t>
      </w:r>
      <w:r>
        <w:rPr>
          <w:rFonts w:cs="FrankRuehl" w:hint="cs"/>
          <w:sz w:val="20"/>
          <w:rtl/>
        </w:rPr>
        <w:t xml:space="preserve"> תק' תש"ם-1980; תחילתן 30 ימים מיום פרסומן.</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 w:history="1">
        <w:r>
          <w:rPr>
            <w:rStyle w:val="Hyperlink"/>
            <w:rFonts w:cs="FrankRuehl"/>
            <w:sz w:val="20"/>
            <w:rtl/>
          </w:rPr>
          <w:t>ק"ת תשמ"א</w:t>
        </w:r>
        <w:r>
          <w:rPr>
            <w:rStyle w:val="Hyperlink"/>
            <w:rFonts w:cs="FrankRuehl" w:hint="cs"/>
            <w:sz w:val="20"/>
            <w:rtl/>
          </w:rPr>
          <w:t xml:space="preserve">: </w:t>
        </w:r>
        <w:r>
          <w:rPr>
            <w:rStyle w:val="Hyperlink"/>
            <w:rFonts w:cs="FrankRuehl" w:hint="cs"/>
            <w:sz w:val="20"/>
            <w:rtl/>
          </w:rPr>
          <w:t>מ</w:t>
        </w:r>
        <w:r>
          <w:rPr>
            <w:rStyle w:val="Hyperlink"/>
            <w:rFonts w:cs="FrankRuehl" w:hint="cs"/>
            <w:sz w:val="20"/>
            <w:rtl/>
          </w:rPr>
          <w:t>ס'</w:t>
        </w:r>
        <w:r>
          <w:rPr>
            <w:rStyle w:val="Hyperlink"/>
            <w:rFonts w:cs="FrankRuehl"/>
            <w:sz w:val="20"/>
            <w:rtl/>
          </w:rPr>
          <w:t xml:space="preserve"> 4168</w:t>
        </w:r>
      </w:hyperlink>
      <w:r>
        <w:rPr>
          <w:rFonts w:cs="FrankRuehl"/>
          <w:sz w:val="20"/>
          <w:rtl/>
        </w:rPr>
        <w:t xml:space="preserve"> </w:t>
      </w:r>
      <w:r>
        <w:rPr>
          <w:rFonts w:cs="FrankRuehl" w:hint="cs"/>
          <w:sz w:val="20"/>
          <w:rtl/>
        </w:rPr>
        <w:t xml:space="preserve">מיום </w:t>
      </w:r>
      <w:r>
        <w:rPr>
          <w:rFonts w:cs="FrankRuehl"/>
          <w:sz w:val="20"/>
          <w:rtl/>
        </w:rPr>
        <w:t>29.9.1980 עמ' 32</w:t>
      </w:r>
      <w:r>
        <w:rPr>
          <w:rFonts w:cs="FrankRuehl" w:hint="cs"/>
          <w:sz w:val="20"/>
          <w:rtl/>
        </w:rPr>
        <w:t xml:space="preserve"> </w:t>
      </w:r>
      <w:r>
        <w:rPr>
          <w:rFonts w:cs="FrankRuehl"/>
          <w:sz w:val="20"/>
          <w:rtl/>
        </w:rPr>
        <w:t>–</w:t>
      </w:r>
      <w:r>
        <w:rPr>
          <w:rFonts w:cs="FrankRuehl" w:hint="cs"/>
          <w:sz w:val="20"/>
          <w:rtl/>
        </w:rPr>
        <w:t xml:space="preserve"> הודעה תשמ"א-1980; תחילתה ביום 1.10.1980. </w:t>
      </w:r>
      <w:hyperlink r:id="rId13" w:history="1">
        <w:r>
          <w:rPr>
            <w:rStyle w:val="Hyperlink"/>
            <w:rFonts w:cs="FrankRuehl" w:hint="cs"/>
            <w:sz w:val="20"/>
            <w:rtl/>
          </w:rPr>
          <w:t>מ</w:t>
        </w:r>
        <w:r>
          <w:rPr>
            <w:rStyle w:val="Hyperlink"/>
            <w:rFonts w:cs="FrankRuehl" w:hint="cs"/>
            <w:sz w:val="20"/>
            <w:rtl/>
          </w:rPr>
          <w:t>ס</w:t>
        </w:r>
        <w:r>
          <w:rPr>
            <w:rStyle w:val="Hyperlink"/>
            <w:rFonts w:cs="FrankRuehl" w:hint="cs"/>
            <w:sz w:val="20"/>
            <w:rtl/>
          </w:rPr>
          <w:t>'</w:t>
        </w:r>
        <w:r>
          <w:rPr>
            <w:rStyle w:val="Hyperlink"/>
            <w:rFonts w:cs="FrankRuehl" w:hint="cs"/>
            <w:sz w:val="20"/>
            <w:rtl/>
          </w:rPr>
          <w:t xml:space="preserve"> 427</w:t>
        </w:r>
        <w:r>
          <w:rPr>
            <w:rStyle w:val="Hyperlink"/>
            <w:rFonts w:cs="FrankRuehl" w:hint="cs"/>
            <w:sz w:val="20"/>
            <w:rtl/>
          </w:rPr>
          <w:t>0</w:t>
        </w:r>
      </w:hyperlink>
      <w:r>
        <w:rPr>
          <w:rFonts w:cs="FrankRuehl" w:hint="cs"/>
          <w:sz w:val="20"/>
          <w:rtl/>
        </w:rPr>
        <w:t xml:space="preserve"> מיום </w:t>
      </w:r>
      <w:r>
        <w:rPr>
          <w:rFonts w:cs="FrankRuehl"/>
          <w:sz w:val="20"/>
          <w:rtl/>
        </w:rPr>
        <w:t>13.9.1981 עמ' 1500</w:t>
      </w:r>
      <w:r>
        <w:rPr>
          <w:rFonts w:cs="FrankRuehl" w:hint="cs"/>
          <w:sz w:val="20"/>
          <w:rtl/>
        </w:rPr>
        <w:t xml:space="preserve"> </w:t>
      </w:r>
      <w:r>
        <w:rPr>
          <w:rFonts w:cs="FrankRuehl"/>
          <w:sz w:val="20"/>
          <w:rtl/>
        </w:rPr>
        <w:t>–</w:t>
      </w:r>
      <w:r>
        <w:rPr>
          <w:rFonts w:cs="FrankRuehl" w:hint="cs"/>
          <w:sz w:val="20"/>
          <w:rtl/>
        </w:rPr>
        <w:t xml:space="preserve"> הודעה (מס' 2) תשמ"א-1981; תחילתה ביום 1.10.1981.</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 w:history="1">
        <w:r>
          <w:rPr>
            <w:rStyle w:val="Hyperlink"/>
            <w:rFonts w:cs="FrankRuehl"/>
            <w:sz w:val="20"/>
            <w:rtl/>
          </w:rPr>
          <w:t>ק"ת</w:t>
        </w:r>
        <w:r>
          <w:rPr>
            <w:rStyle w:val="Hyperlink"/>
            <w:rFonts w:cs="FrankRuehl"/>
            <w:sz w:val="20"/>
            <w:rtl/>
          </w:rPr>
          <w:t xml:space="preserve"> תשמ"ג</w:t>
        </w:r>
        <w:r>
          <w:rPr>
            <w:rStyle w:val="Hyperlink"/>
            <w:rFonts w:cs="FrankRuehl" w:hint="cs"/>
            <w:sz w:val="20"/>
            <w:rtl/>
          </w:rPr>
          <w:t>: מס'</w:t>
        </w:r>
        <w:r>
          <w:rPr>
            <w:rStyle w:val="Hyperlink"/>
            <w:rFonts w:cs="FrankRuehl"/>
            <w:sz w:val="20"/>
            <w:rtl/>
          </w:rPr>
          <w:t xml:space="preserve"> 4410</w:t>
        </w:r>
      </w:hyperlink>
      <w:r>
        <w:rPr>
          <w:rFonts w:cs="FrankRuehl"/>
          <w:sz w:val="20"/>
          <w:rtl/>
        </w:rPr>
        <w:t xml:space="preserve"> </w:t>
      </w:r>
      <w:r>
        <w:rPr>
          <w:rFonts w:cs="FrankRuehl" w:hint="cs"/>
          <w:sz w:val="20"/>
          <w:rtl/>
        </w:rPr>
        <w:t xml:space="preserve">מיום </w:t>
      </w:r>
      <w:r>
        <w:rPr>
          <w:rFonts w:cs="FrankRuehl"/>
          <w:sz w:val="20"/>
          <w:rtl/>
        </w:rPr>
        <w:t>23.9.1982 עמ' 21</w:t>
      </w:r>
      <w:r>
        <w:rPr>
          <w:rFonts w:cs="FrankRuehl" w:hint="cs"/>
          <w:sz w:val="20"/>
          <w:rtl/>
        </w:rPr>
        <w:t xml:space="preserve"> </w:t>
      </w:r>
      <w:r>
        <w:rPr>
          <w:rFonts w:cs="FrankRuehl"/>
          <w:sz w:val="20"/>
          <w:rtl/>
        </w:rPr>
        <w:t>–</w:t>
      </w:r>
      <w:r>
        <w:rPr>
          <w:rFonts w:cs="FrankRuehl" w:hint="cs"/>
          <w:sz w:val="20"/>
          <w:rtl/>
        </w:rPr>
        <w:t xml:space="preserve"> הודעה תשמ"ג-1982; תחילתה ביום 1.10.1982. </w:t>
      </w:r>
      <w:hyperlink r:id="rId15" w:history="1">
        <w:r>
          <w:rPr>
            <w:rStyle w:val="Hyperlink"/>
            <w:rFonts w:cs="FrankRuehl" w:hint="cs"/>
            <w:sz w:val="20"/>
            <w:rtl/>
          </w:rPr>
          <w:t>מס</w:t>
        </w:r>
        <w:r>
          <w:rPr>
            <w:rStyle w:val="Hyperlink"/>
            <w:rFonts w:cs="FrankRuehl" w:hint="cs"/>
            <w:sz w:val="20"/>
            <w:rtl/>
          </w:rPr>
          <w:t>' 4493</w:t>
        </w:r>
      </w:hyperlink>
      <w:r>
        <w:rPr>
          <w:rFonts w:cs="FrankRuehl" w:hint="cs"/>
          <w:sz w:val="20"/>
          <w:rtl/>
        </w:rPr>
        <w:t xml:space="preserve"> מיום </w:t>
      </w:r>
      <w:r>
        <w:rPr>
          <w:rFonts w:cs="FrankRuehl"/>
          <w:sz w:val="20"/>
          <w:rtl/>
        </w:rPr>
        <w:t>10.5.1983 עמ' 1307</w:t>
      </w:r>
      <w:r>
        <w:rPr>
          <w:rFonts w:cs="FrankRuehl" w:hint="cs"/>
          <w:sz w:val="20"/>
          <w:rtl/>
        </w:rPr>
        <w:t xml:space="preserve"> </w:t>
      </w:r>
      <w:r>
        <w:rPr>
          <w:rFonts w:cs="FrankRuehl"/>
          <w:sz w:val="20"/>
          <w:rtl/>
        </w:rPr>
        <w:t>–</w:t>
      </w:r>
      <w:r>
        <w:rPr>
          <w:rFonts w:cs="FrankRuehl" w:hint="cs"/>
          <w:sz w:val="20"/>
          <w:rtl/>
        </w:rPr>
        <w:t xml:space="preserve"> תק' תשמ"ג-1983; תחילתן 30 ימים מיום פרסומן.</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 w:history="1">
        <w:r>
          <w:rPr>
            <w:rStyle w:val="Hyperlink"/>
            <w:rFonts w:cs="FrankRuehl"/>
            <w:sz w:val="20"/>
            <w:rtl/>
          </w:rPr>
          <w:t>ק"</w:t>
        </w:r>
        <w:r>
          <w:rPr>
            <w:rStyle w:val="Hyperlink"/>
            <w:rFonts w:cs="FrankRuehl"/>
            <w:sz w:val="20"/>
            <w:rtl/>
          </w:rPr>
          <w:t>ת תשמ"ד</w:t>
        </w:r>
        <w:r>
          <w:rPr>
            <w:rStyle w:val="Hyperlink"/>
            <w:rFonts w:cs="FrankRuehl" w:hint="cs"/>
            <w:sz w:val="20"/>
            <w:rtl/>
          </w:rPr>
          <w:t>: מס'</w:t>
        </w:r>
        <w:r>
          <w:rPr>
            <w:rStyle w:val="Hyperlink"/>
            <w:rFonts w:cs="FrankRuehl"/>
            <w:sz w:val="20"/>
            <w:rtl/>
          </w:rPr>
          <w:t xml:space="preserve"> 4537</w:t>
        </w:r>
      </w:hyperlink>
      <w:r>
        <w:rPr>
          <w:rFonts w:cs="FrankRuehl"/>
          <w:sz w:val="20"/>
          <w:rtl/>
        </w:rPr>
        <w:t xml:space="preserve"> </w:t>
      </w:r>
      <w:r>
        <w:rPr>
          <w:rFonts w:cs="FrankRuehl" w:hint="cs"/>
          <w:sz w:val="20"/>
          <w:rtl/>
        </w:rPr>
        <w:t xml:space="preserve">מיום </w:t>
      </w:r>
      <w:r>
        <w:rPr>
          <w:rFonts w:cs="FrankRuehl"/>
          <w:sz w:val="20"/>
          <w:rtl/>
        </w:rPr>
        <w:t>30.9.1983 עמ' 180</w:t>
      </w:r>
      <w:r>
        <w:rPr>
          <w:rFonts w:cs="FrankRuehl" w:hint="cs"/>
          <w:sz w:val="20"/>
          <w:rtl/>
        </w:rPr>
        <w:t xml:space="preserve"> </w:t>
      </w:r>
      <w:r>
        <w:rPr>
          <w:rFonts w:cs="FrankRuehl"/>
          <w:sz w:val="20"/>
          <w:rtl/>
        </w:rPr>
        <w:t>–</w:t>
      </w:r>
      <w:r>
        <w:rPr>
          <w:rFonts w:cs="FrankRuehl" w:hint="cs"/>
          <w:sz w:val="20"/>
          <w:rtl/>
        </w:rPr>
        <w:t xml:space="preserve"> הודעה תשמ"ד-1983; תחילתה ביום 1.10.1983. </w:t>
      </w:r>
      <w:hyperlink r:id="rId17" w:history="1">
        <w:r>
          <w:rPr>
            <w:rStyle w:val="Hyperlink"/>
            <w:rFonts w:cs="FrankRuehl" w:hint="cs"/>
            <w:sz w:val="20"/>
            <w:rtl/>
          </w:rPr>
          <w:t>מס' 4701</w:t>
        </w:r>
      </w:hyperlink>
      <w:r>
        <w:rPr>
          <w:rFonts w:cs="FrankRuehl" w:hint="cs"/>
          <w:sz w:val="20"/>
          <w:rtl/>
        </w:rPr>
        <w:t xml:space="preserve"> מיום </w:t>
      </w:r>
      <w:r>
        <w:rPr>
          <w:rFonts w:cs="FrankRuehl"/>
          <w:sz w:val="20"/>
          <w:rtl/>
        </w:rPr>
        <w:t>13.9.1984 עמ' 2562</w:t>
      </w:r>
      <w:r>
        <w:rPr>
          <w:rFonts w:cs="FrankRuehl" w:hint="cs"/>
          <w:sz w:val="20"/>
          <w:rtl/>
        </w:rPr>
        <w:t xml:space="preserve"> </w:t>
      </w:r>
      <w:r>
        <w:rPr>
          <w:rFonts w:cs="FrankRuehl"/>
          <w:sz w:val="20"/>
          <w:rtl/>
        </w:rPr>
        <w:t>–</w:t>
      </w:r>
      <w:r>
        <w:rPr>
          <w:rFonts w:cs="FrankRuehl" w:hint="cs"/>
          <w:sz w:val="20"/>
          <w:rtl/>
        </w:rPr>
        <w:t xml:space="preserve"> הודעה (מס' 2) תשמ"ד-1984; תחילתה ביום 1.10.1984.</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 w:history="1">
        <w:r>
          <w:rPr>
            <w:rStyle w:val="Hyperlink"/>
            <w:rFonts w:cs="FrankRuehl"/>
            <w:sz w:val="20"/>
            <w:rtl/>
          </w:rPr>
          <w:t>ק"ת תש</w:t>
        </w:r>
        <w:r>
          <w:rPr>
            <w:rStyle w:val="Hyperlink"/>
            <w:rFonts w:cs="FrankRuehl"/>
            <w:sz w:val="20"/>
            <w:rtl/>
          </w:rPr>
          <w:t xml:space="preserve">מ"ו </w:t>
        </w:r>
        <w:r>
          <w:rPr>
            <w:rStyle w:val="Hyperlink"/>
            <w:rFonts w:cs="FrankRuehl" w:hint="cs"/>
            <w:sz w:val="20"/>
            <w:rtl/>
          </w:rPr>
          <w:t xml:space="preserve">מס' </w:t>
        </w:r>
        <w:r>
          <w:rPr>
            <w:rStyle w:val="Hyperlink"/>
            <w:rFonts w:cs="FrankRuehl"/>
            <w:sz w:val="20"/>
            <w:rtl/>
          </w:rPr>
          <w:t>4917</w:t>
        </w:r>
      </w:hyperlink>
      <w:r>
        <w:rPr>
          <w:rFonts w:cs="FrankRuehl"/>
          <w:sz w:val="20"/>
          <w:rtl/>
        </w:rPr>
        <w:t xml:space="preserve"> </w:t>
      </w:r>
      <w:r>
        <w:rPr>
          <w:rFonts w:cs="FrankRuehl" w:hint="cs"/>
          <w:sz w:val="20"/>
          <w:rtl/>
        </w:rPr>
        <w:t xml:space="preserve">מיום </w:t>
      </w:r>
      <w:r>
        <w:rPr>
          <w:rFonts w:cs="FrankRuehl"/>
          <w:sz w:val="20"/>
          <w:rtl/>
        </w:rPr>
        <w:t>24.3.1986 עמ' 712</w:t>
      </w:r>
      <w:r>
        <w:rPr>
          <w:rFonts w:cs="FrankRuehl" w:hint="cs"/>
          <w:sz w:val="20"/>
          <w:rtl/>
        </w:rPr>
        <w:t xml:space="preserve"> </w:t>
      </w:r>
      <w:r>
        <w:rPr>
          <w:rFonts w:cs="FrankRuehl"/>
          <w:sz w:val="20"/>
          <w:rtl/>
        </w:rPr>
        <w:t>–</w:t>
      </w:r>
      <w:r>
        <w:rPr>
          <w:rFonts w:cs="FrankRuehl" w:hint="cs"/>
          <w:sz w:val="20"/>
          <w:rtl/>
        </w:rPr>
        <w:t xml:space="preserve"> תק' תשמ"ו-1986; תחילתן ביום 1.4.1986.</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 w:history="1">
        <w:r>
          <w:rPr>
            <w:rStyle w:val="Hyperlink"/>
            <w:rFonts w:cs="FrankRuehl"/>
            <w:sz w:val="20"/>
            <w:rtl/>
          </w:rPr>
          <w:t xml:space="preserve">ק"ת תשמ"ז </w:t>
        </w:r>
        <w:r>
          <w:rPr>
            <w:rStyle w:val="Hyperlink"/>
            <w:rFonts w:cs="FrankRuehl" w:hint="cs"/>
            <w:sz w:val="20"/>
            <w:rtl/>
          </w:rPr>
          <w:t xml:space="preserve">מס' </w:t>
        </w:r>
        <w:r>
          <w:rPr>
            <w:rStyle w:val="Hyperlink"/>
            <w:rFonts w:cs="FrankRuehl"/>
            <w:sz w:val="20"/>
            <w:rtl/>
          </w:rPr>
          <w:t>5053</w:t>
        </w:r>
      </w:hyperlink>
      <w:r>
        <w:rPr>
          <w:rFonts w:cs="FrankRuehl"/>
          <w:sz w:val="20"/>
          <w:rtl/>
        </w:rPr>
        <w:t xml:space="preserve"> </w:t>
      </w:r>
      <w:r>
        <w:rPr>
          <w:rFonts w:cs="FrankRuehl" w:hint="cs"/>
          <w:sz w:val="20"/>
          <w:rtl/>
        </w:rPr>
        <w:t xml:space="preserve">מיום </w:t>
      </w:r>
      <w:r>
        <w:rPr>
          <w:rFonts w:cs="FrankRuehl"/>
          <w:sz w:val="20"/>
          <w:rtl/>
        </w:rPr>
        <w:t>10.9.1987 עמ' 1272</w:t>
      </w:r>
      <w:r>
        <w:rPr>
          <w:rFonts w:cs="FrankRuehl" w:hint="cs"/>
          <w:sz w:val="20"/>
          <w:rtl/>
        </w:rPr>
        <w:t xml:space="preserve"> </w:t>
      </w:r>
      <w:r>
        <w:rPr>
          <w:rFonts w:cs="FrankRuehl"/>
          <w:sz w:val="20"/>
          <w:rtl/>
        </w:rPr>
        <w:t>–</w:t>
      </w:r>
      <w:r>
        <w:rPr>
          <w:rFonts w:cs="FrankRuehl" w:hint="cs"/>
          <w:sz w:val="20"/>
          <w:rtl/>
        </w:rPr>
        <w:t xml:space="preserve"> תק' תשמ"ז-1987; תחילתן ששים ימים מיום פרסומן.</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 w:history="1">
        <w:r>
          <w:rPr>
            <w:rStyle w:val="Hyperlink"/>
            <w:rFonts w:cs="FrankRuehl"/>
            <w:sz w:val="20"/>
            <w:rtl/>
          </w:rPr>
          <w:t>ק</w:t>
        </w:r>
        <w:r>
          <w:rPr>
            <w:rStyle w:val="Hyperlink"/>
            <w:rFonts w:cs="FrankRuehl"/>
            <w:sz w:val="20"/>
            <w:rtl/>
          </w:rPr>
          <w:t>"ת תשמ</w:t>
        </w:r>
        <w:r>
          <w:rPr>
            <w:rStyle w:val="Hyperlink"/>
            <w:rFonts w:cs="FrankRuehl"/>
            <w:sz w:val="20"/>
            <w:rtl/>
          </w:rPr>
          <w:t>"ח</w:t>
        </w:r>
        <w:r>
          <w:rPr>
            <w:rStyle w:val="Hyperlink"/>
            <w:rFonts w:cs="FrankRuehl" w:hint="cs"/>
            <w:sz w:val="20"/>
            <w:rtl/>
          </w:rPr>
          <w:t>: מס'</w:t>
        </w:r>
        <w:r>
          <w:rPr>
            <w:rStyle w:val="Hyperlink"/>
            <w:rFonts w:cs="FrankRuehl"/>
            <w:sz w:val="20"/>
            <w:rtl/>
          </w:rPr>
          <w:t xml:space="preserve"> 5086</w:t>
        </w:r>
      </w:hyperlink>
      <w:r>
        <w:rPr>
          <w:rFonts w:cs="FrankRuehl"/>
          <w:sz w:val="20"/>
          <w:rtl/>
        </w:rPr>
        <w:t xml:space="preserve"> </w:t>
      </w:r>
      <w:r>
        <w:rPr>
          <w:rFonts w:cs="FrankRuehl" w:hint="cs"/>
          <w:sz w:val="20"/>
          <w:rtl/>
        </w:rPr>
        <w:t xml:space="preserve">מיום </w:t>
      </w:r>
      <w:r>
        <w:rPr>
          <w:rFonts w:cs="FrankRuehl"/>
          <w:sz w:val="20"/>
          <w:rtl/>
        </w:rPr>
        <w:t>21.2.1988 עמ' 498</w:t>
      </w:r>
      <w:r>
        <w:rPr>
          <w:rFonts w:cs="FrankRuehl" w:hint="cs"/>
          <w:sz w:val="20"/>
          <w:rtl/>
        </w:rPr>
        <w:t xml:space="preserve"> </w:t>
      </w:r>
      <w:r>
        <w:rPr>
          <w:rFonts w:cs="FrankRuehl"/>
          <w:sz w:val="20"/>
          <w:rtl/>
        </w:rPr>
        <w:t>–</w:t>
      </w:r>
      <w:r>
        <w:rPr>
          <w:rFonts w:cs="FrankRuehl" w:hint="cs"/>
          <w:sz w:val="20"/>
          <w:rtl/>
        </w:rPr>
        <w:t xml:space="preserve"> תק' תשמ"ח-1988. עמ' 500 </w:t>
      </w:r>
      <w:r>
        <w:rPr>
          <w:rFonts w:cs="FrankRuehl"/>
          <w:sz w:val="20"/>
          <w:rtl/>
        </w:rPr>
        <w:t>–</w:t>
      </w:r>
      <w:r>
        <w:rPr>
          <w:rFonts w:cs="FrankRuehl" w:hint="cs"/>
          <w:sz w:val="20"/>
          <w:rtl/>
        </w:rPr>
        <w:t xml:space="preserve"> תק' (מס' 2) תשמ"ח-1988; תחילתן 30 ימים מיום פרסומן. </w:t>
      </w:r>
      <w:hyperlink r:id="rId21" w:history="1">
        <w:r>
          <w:rPr>
            <w:rStyle w:val="Hyperlink"/>
            <w:rFonts w:cs="FrankRuehl" w:hint="cs"/>
            <w:sz w:val="20"/>
            <w:rtl/>
          </w:rPr>
          <w:t>מ</w:t>
        </w:r>
        <w:r>
          <w:rPr>
            <w:rStyle w:val="Hyperlink"/>
            <w:rFonts w:cs="FrankRuehl" w:hint="cs"/>
            <w:sz w:val="20"/>
            <w:rtl/>
          </w:rPr>
          <w:t>ס' 5121</w:t>
        </w:r>
      </w:hyperlink>
      <w:r>
        <w:rPr>
          <w:rFonts w:cs="FrankRuehl" w:hint="cs"/>
          <w:sz w:val="20"/>
          <w:rtl/>
        </w:rPr>
        <w:t xml:space="preserve"> מיום </w:t>
      </w:r>
      <w:r>
        <w:rPr>
          <w:rFonts w:cs="FrankRuehl"/>
          <w:sz w:val="20"/>
          <w:rtl/>
        </w:rPr>
        <w:t>21.7.1988 עמ' 990</w:t>
      </w:r>
      <w:r>
        <w:rPr>
          <w:rFonts w:cs="FrankRuehl" w:hint="cs"/>
          <w:sz w:val="20"/>
          <w:rtl/>
        </w:rPr>
        <w:t xml:space="preserve"> </w:t>
      </w:r>
      <w:r>
        <w:rPr>
          <w:rFonts w:cs="FrankRuehl"/>
          <w:sz w:val="20"/>
          <w:rtl/>
        </w:rPr>
        <w:t>–</w:t>
      </w:r>
      <w:r>
        <w:rPr>
          <w:rFonts w:cs="FrankRuehl" w:hint="cs"/>
          <w:sz w:val="20"/>
          <w:rtl/>
        </w:rPr>
        <w:t xml:space="preserve"> הודעה תשמ"ח-1988; תחילתה ביום 1.7.1988.</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 w:history="1">
        <w:r>
          <w:rPr>
            <w:rStyle w:val="Hyperlink"/>
            <w:rFonts w:cs="FrankRuehl"/>
            <w:sz w:val="20"/>
            <w:rtl/>
          </w:rPr>
          <w:t>ק"ת תש</w:t>
        </w:r>
        <w:r>
          <w:rPr>
            <w:rStyle w:val="Hyperlink"/>
            <w:rFonts w:cs="FrankRuehl"/>
            <w:sz w:val="20"/>
            <w:rtl/>
          </w:rPr>
          <w:t>מ"ט</w:t>
        </w:r>
        <w:r>
          <w:rPr>
            <w:rStyle w:val="Hyperlink"/>
            <w:rFonts w:cs="FrankRuehl" w:hint="cs"/>
            <w:sz w:val="20"/>
            <w:rtl/>
          </w:rPr>
          <w:t>: מס'</w:t>
        </w:r>
        <w:r>
          <w:rPr>
            <w:rStyle w:val="Hyperlink"/>
            <w:rFonts w:cs="FrankRuehl"/>
            <w:sz w:val="20"/>
            <w:rtl/>
          </w:rPr>
          <w:t xml:space="preserve"> 51</w:t>
        </w:r>
        <w:r>
          <w:rPr>
            <w:rStyle w:val="Hyperlink"/>
            <w:rFonts w:cs="FrankRuehl" w:hint="cs"/>
            <w:sz w:val="20"/>
            <w:rtl/>
          </w:rPr>
          <w:t>5</w:t>
        </w:r>
        <w:r>
          <w:rPr>
            <w:rStyle w:val="Hyperlink"/>
            <w:rFonts w:cs="FrankRuehl"/>
            <w:sz w:val="20"/>
            <w:rtl/>
          </w:rPr>
          <w:t>4</w:t>
        </w:r>
      </w:hyperlink>
      <w:r>
        <w:rPr>
          <w:rFonts w:cs="FrankRuehl"/>
          <w:sz w:val="20"/>
          <w:rtl/>
        </w:rPr>
        <w:t xml:space="preserve"> </w:t>
      </w:r>
      <w:r>
        <w:rPr>
          <w:rFonts w:cs="FrankRuehl" w:hint="cs"/>
          <w:sz w:val="20"/>
          <w:rtl/>
        </w:rPr>
        <w:t xml:space="preserve">מיום </w:t>
      </w:r>
      <w:r>
        <w:rPr>
          <w:rFonts w:cs="FrankRuehl"/>
          <w:sz w:val="20"/>
          <w:rtl/>
        </w:rPr>
        <w:t>25.12.1988 עמ' 286</w:t>
      </w:r>
      <w:r>
        <w:rPr>
          <w:rFonts w:cs="FrankRuehl" w:hint="cs"/>
          <w:sz w:val="20"/>
          <w:rtl/>
        </w:rPr>
        <w:t xml:space="preserve"> </w:t>
      </w:r>
      <w:r>
        <w:rPr>
          <w:rFonts w:cs="FrankRuehl"/>
          <w:sz w:val="20"/>
          <w:rtl/>
        </w:rPr>
        <w:t>–</w:t>
      </w:r>
      <w:r>
        <w:rPr>
          <w:rFonts w:cs="FrankRuehl" w:hint="cs"/>
          <w:sz w:val="20"/>
          <w:rtl/>
        </w:rPr>
        <w:t xml:space="preserve"> הודעה תשמ"ט-1988; תחילתה ביום 1.1.1989. </w:t>
      </w:r>
      <w:hyperlink r:id="rId23" w:history="1">
        <w:r>
          <w:rPr>
            <w:rStyle w:val="Hyperlink"/>
            <w:rFonts w:cs="FrankRuehl" w:hint="cs"/>
            <w:sz w:val="20"/>
            <w:rtl/>
          </w:rPr>
          <w:t>מס' 5193</w:t>
        </w:r>
      </w:hyperlink>
      <w:r>
        <w:rPr>
          <w:rFonts w:cs="FrankRuehl" w:hint="cs"/>
          <w:sz w:val="20"/>
          <w:rtl/>
        </w:rPr>
        <w:t xml:space="preserve"> מיום </w:t>
      </w:r>
      <w:r>
        <w:rPr>
          <w:rFonts w:cs="FrankRuehl"/>
          <w:sz w:val="20"/>
          <w:rtl/>
        </w:rPr>
        <w:t>20.6.1989 עמ' 989</w:t>
      </w:r>
      <w:r>
        <w:rPr>
          <w:rFonts w:cs="FrankRuehl" w:hint="cs"/>
          <w:sz w:val="20"/>
          <w:rtl/>
        </w:rPr>
        <w:t xml:space="preserve"> </w:t>
      </w:r>
      <w:r>
        <w:rPr>
          <w:rFonts w:cs="FrankRuehl"/>
          <w:sz w:val="20"/>
          <w:rtl/>
        </w:rPr>
        <w:t>–</w:t>
      </w:r>
      <w:r>
        <w:rPr>
          <w:rFonts w:cs="FrankRuehl" w:hint="cs"/>
          <w:sz w:val="20"/>
          <w:rtl/>
        </w:rPr>
        <w:t xml:space="preserve"> הודעה (מס' 2) תשמ"ט-1989; תחילתה ביום 2.7.1989.</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 w:history="1">
        <w:r>
          <w:rPr>
            <w:rStyle w:val="Hyperlink"/>
            <w:rFonts w:cs="FrankRuehl"/>
            <w:sz w:val="20"/>
            <w:rtl/>
          </w:rPr>
          <w:t>ק"ת תש"ן</w:t>
        </w:r>
        <w:r>
          <w:rPr>
            <w:rStyle w:val="Hyperlink"/>
            <w:rFonts w:cs="FrankRuehl" w:hint="cs"/>
            <w:sz w:val="20"/>
            <w:rtl/>
          </w:rPr>
          <w:t xml:space="preserve">: </w:t>
        </w:r>
        <w:r>
          <w:rPr>
            <w:rStyle w:val="Hyperlink"/>
            <w:rFonts w:cs="FrankRuehl" w:hint="cs"/>
            <w:sz w:val="20"/>
            <w:rtl/>
          </w:rPr>
          <w:t>מס'</w:t>
        </w:r>
        <w:r>
          <w:rPr>
            <w:rStyle w:val="Hyperlink"/>
            <w:rFonts w:cs="FrankRuehl"/>
            <w:sz w:val="20"/>
            <w:rtl/>
          </w:rPr>
          <w:t xml:space="preserve"> 5235</w:t>
        </w:r>
      </w:hyperlink>
      <w:r>
        <w:rPr>
          <w:rFonts w:cs="FrankRuehl"/>
          <w:sz w:val="20"/>
          <w:rtl/>
        </w:rPr>
        <w:t xml:space="preserve"> </w:t>
      </w:r>
      <w:r>
        <w:rPr>
          <w:rFonts w:cs="FrankRuehl" w:hint="cs"/>
          <w:sz w:val="20"/>
          <w:rtl/>
        </w:rPr>
        <w:t xml:space="preserve">מיום </w:t>
      </w:r>
      <w:r>
        <w:rPr>
          <w:rFonts w:cs="FrankRuehl"/>
          <w:sz w:val="20"/>
          <w:rtl/>
        </w:rPr>
        <w:t>21.12.1989 עמ' 166</w:t>
      </w:r>
      <w:r>
        <w:rPr>
          <w:rFonts w:cs="FrankRuehl" w:hint="cs"/>
          <w:sz w:val="20"/>
          <w:rtl/>
        </w:rPr>
        <w:t xml:space="preserve"> </w:t>
      </w:r>
      <w:r>
        <w:rPr>
          <w:rFonts w:cs="FrankRuehl"/>
          <w:sz w:val="20"/>
          <w:rtl/>
        </w:rPr>
        <w:t>–</w:t>
      </w:r>
      <w:r>
        <w:rPr>
          <w:rFonts w:cs="FrankRuehl" w:hint="cs"/>
          <w:sz w:val="20"/>
          <w:rtl/>
        </w:rPr>
        <w:t xml:space="preserve"> הודעה תש"ן-1989; תחילתה ביום 1.1.1990. </w:t>
      </w:r>
      <w:hyperlink r:id="rId25" w:history="1">
        <w:r>
          <w:rPr>
            <w:rStyle w:val="Hyperlink"/>
            <w:rFonts w:cs="FrankRuehl" w:hint="cs"/>
            <w:sz w:val="20"/>
            <w:rtl/>
          </w:rPr>
          <w:t>מס' 5273</w:t>
        </w:r>
      </w:hyperlink>
      <w:r>
        <w:rPr>
          <w:rFonts w:cs="FrankRuehl" w:hint="cs"/>
          <w:sz w:val="20"/>
          <w:rtl/>
        </w:rPr>
        <w:t xml:space="preserve"> מיום </w:t>
      </w:r>
      <w:r>
        <w:rPr>
          <w:rFonts w:cs="FrankRuehl"/>
          <w:sz w:val="20"/>
          <w:rtl/>
        </w:rPr>
        <w:t>14.6.1990 עמ' 72</w:t>
      </w:r>
      <w:r>
        <w:rPr>
          <w:rFonts w:cs="FrankRuehl" w:hint="cs"/>
          <w:sz w:val="20"/>
          <w:rtl/>
        </w:rPr>
        <w:t xml:space="preserve">2 </w:t>
      </w:r>
      <w:r>
        <w:rPr>
          <w:rFonts w:cs="FrankRuehl"/>
          <w:sz w:val="20"/>
          <w:rtl/>
        </w:rPr>
        <w:t>–</w:t>
      </w:r>
      <w:r>
        <w:rPr>
          <w:rFonts w:cs="FrankRuehl" w:hint="cs"/>
          <w:sz w:val="20"/>
          <w:rtl/>
        </w:rPr>
        <w:t xml:space="preserve"> הודעה (מס' 2) תש"ן-1990; תחילתה ביום 1.7.1990.</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6" w:history="1">
        <w:r>
          <w:rPr>
            <w:rStyle w:val="Hyperlink"/>
            <w:rFonts w:cs="FrankRuehl"/>
            <w:sz w:val="20"/>
            <w:rtl/>
          </w:rPr>
          <w:t>ק"ת תשנ"א</w:t>
        </w:r>
        <w:r>
          <w:rPr>
            <w:rStyle w:val="Hyperlink"/>
            <w:rFonts w:cs="FrankRuehl" w:hint="cs"/>
            <w:sz w:val="20"/>
            <w:rtl/>
          </w:rPr>
          <w:t xml:space="preserve">: מס' </w:t>
        </w:r>
        <w:r>
          <w:rPr>
            <w:rStyle w:val="Hyperlink"/>
            <w:rFonts w:cs="FrankRuehl"/>
            <w:sz w:val="20"/>
            <w:rtl/>
          </w:rPr>
          <w:t xml:space="preserve"> 5314</w:t>
        </w:r>
      </w:hyperlink>
      <w:r>
        <w:rPr>
          <w:rFonts w:cs="FrankRuehl"/>
          <w:sz w:val="20"/>
          <w:rtl/>
        </w:rPr>
        <w:t xml:space="preserve"> </w:t>
      </w:r>
      <w:r>
        <w:rPr>
          <w:rFonts w:cs="FrankRuehl" w:hint="cs"/>
          <w:sz w:val="20"/>
          <w:rtl/>
        </w:rPr>
        <w:t xml:space="preserve">מיום </w:t>
      </w:r>
      <w:r>
        <w:rPr>
          <w:rFonts w:cs="FrankRuehl"/>
          <w:sz w:val="20"/>
          <w:rtl/>
        </w:rPr>
        <w:t>11.12.1990 עמ' 301</w:t>
      </w:r>
      <w:r>
        <w:rPr>
          <w:rFonts w:cs="FrankRuehl" w:hint="cs"/>
          <w:sz w:val="20"/>
          <w:rtl/>
        </w:rPr>
        <w:t xml:space="preserve"> </w:t>
      </w:r>
      <w:r>
        <w:rPr>
          <w:rFonts w:cs="FrankRuehl"/>
          <w:sz w:val="20"/>
          <w:rtl/>
        </w:rPr>
        <w:t>–</w:t>
      </w:r>
      <w:r>
        <w:rPr>
          <w:rFonts w:cs="FrankRuehl" w:hint="cs"/>
          <w:sz w:val="20"/>
          <w:rtl/>
        </w:rPr>
        <w:t xml:space="preserve"> הודעה תשנ"א-1990; תחילתה ביום 1.1.1991; </w:t>
      </w:r>
      <w:hyperlink r:id="rId27" w:history="1">
        <w:r>
          <w:rPr>
            <w:rStyle w:val="Hyperlink"/>
            <w:rFonts w:cs="FrankRuehl" w:hint="cs"/>
            <w:sz w:val="20"/>
            <w:rtl/>
          </w:rPr>
          <w:t>מס' 5364</w:t>
        </w:r>
      </w:hyperlink>
      <w:r>
        <w:rPr>
          <w:rFonts w:cs="FrankRuehl" w:hint="cs"/>
          <w:sz w:val="20"/>
          <w:rtl/>
        </w:rPr>
        <w:t xml:space="preserve"> מיום </w:t>
      </w:r>
      <w:r>
        <w:rPr>
          <w:rFonts w:cs="FrankRuehl"/>
          <w:sz w:val="20"/>
          <w:rtl/>
        </w:rPr>
        <w:t>18.6.1991 עמ' 968</w:t>
      </w:r>
      <w:r>
        <w:rPr>
          <w:rFonts w:cs="FrankRuehl" w:hint="cs"/>
          <w:sz w:val="20"/>
          <w:rtl/>
        </w:rPr>
        <w:t xml:space="preserve"> </w:t>
      </w:r>
      <w:r>
        <w:rPr>
          <w:rFonts w:cs="FrankRuehl"/>
          <w:sz w:val="20"/>
          <w:rtl/>
        </w:rPr>
        <w:t>–</w:t>
      </w:r>
      <w:r>
        <w:rPr>
          <w:rFonts w:cs="FrankRuehl" w:hint="cs"/>
          <w:sz w:val="20"/>
          <w:rtl/>
        </w:rPr>
        <w:t xml:space="preserve"> הודעה (מס' 2) תשנ"א-1991; תחילתה ביום 1.7.1991.</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8" w:history="1">
        <w:r>
          <w:rPr>
            <w:rStyle w:val="Hyperlink"/>
            <w:rFonts w:cs="FrankRuehl"/>
            <w:sz w:val="20"/>
            <w:rtl/>
          </w:rPr>
          <w:t>ק"ת תשנ"ב</w:t>
        </w:r>
        <w:r>
          <w:rPr>
            <w:rStyle w:val="Hyperlink"/>
            <w:rFonts w:cs="FrankRuehl" w:hint="cs"/>
            <w:sz w:val="20"/>
            <w:rtl/>
          </w:rPr>
          <w:t>: מס'</w:t>
        </w:r>
        <w:r>
          <w:rPr>
            <w:rStyle w:val="Hyperlink"/>
            <w:rFonts w:cs="FrankRuehl"/>
            <w:sz w:val="20"/>
            <w:rtl/>
          </w:rPr>
          <w:t xml:space="preserve"> 5402</w:t>
        </w:r>
      </w:hyperlink>
      <w:r>
        <w:rPr>
          <w:rFonts w:cs="FrankRuehl"/>
          <w:sz w:val="20"/>
          <w:rtl/>
        </w:rPr>
        <w:t xml:space="preserve"> </w:t>
      </w:r>
      <w:r>
        <w:rPr>
          <w:rFonts w:cs="FrankRuehl" w:hint="cs"/>
          <w:sz w:val="20"/>
          <w:rtl/>
        </w:rPr>
        <w:t xml:space="preserve">מיום </w:t>
      </w:r>
      <w:r>
        <w:rPr>
          <w:rFonts w:cs="FrankRuehl"/>
          <w:sz w:val="20"/>
          <w:rtl/>
        </w:rPr>
        <w:t>9.12.1991 עמ' 500</w:t>
      </w:r>
      <w:r>
        <w:rPr>
          <w:rFonts w:cs="FrankRuehl" w:hint="cs"/>
          <w:sz w:val="20"/>
          <w:rtl/>
        </w:rPr>
        <w:t xml:space="preserve"> </w:t>
      </w:r>
      <w:r>
        <w:rPr>
          <w:rFonts w:cs="FrankRuehl"/>
          <w:sz w:val="20"/>
          <w:rtl/>
        </w:rPr>
        <w:t>–</w:t>
      </w:r>
      <w:r>
        <w:rPr>
          <w:rFonts w:cs="FrankRuehl" w:hint="cs"/>
          <w:sz w:val="20"/>
          <w:rtl/>
        </w:rPr>
        <w:t xml:space="preserve"> הודעה תשנ"ב-1991; תחילתה ביום 1.1.1992. </w:t>
      </w:r>
      <w:hyperlink r:id="rId29" w:history="1">
        <w:r>
          <w:rPr>
            <w:rStyle w:val="Hyperlink"/>
            <w:rFonts w:cs="FrankRuehl" w:hint="cs"/>
            <w:sz w:val="20"/>
            <w:rtl/>
          </w:rPr>
          <w:t>מס' 541</w:t>
        </w:r>
        <w:r>
          <w:rPr>
            <w:rStyle w:val="Hyperlink"/>
            <w:rFonts w:cs="FrankRuehl" w:hint="cs"/>
            <w:sz w:val="20"/>
            <w:rtl/>
          </w:rPr>
          <w:t>6</w:t>
        </w:r>
      </w:hyperlink>
      <w:r>
        <w:rPr>
          <w:rFonts w:cs="FrankRuehl" w:hint="cs"/>
          <w:sz w:val="20"/>
          <w:rtl/>
        </w:rPr>
        <w:t xml:space="preserve"> מיום </w:t>
      </w:r>
      <w:r>
        <w:rPr>
          <w:rFonts w:cs="FrankRuehl"/>
          <w:sz w:val="20"/>
          <w:rtl/>
        </w:rPr>
        <w:t>27.1.1991 עמ' 689</w:t>
      </w:r>
      <w:r>
        <w:rPr>
          <w:rFonts w:cs="FrankRuehl" w:hint="cs"/>
          <w:sz w:val="20"/>
          <w:rtl/>
        </w:rPr>
        <w:t xml:space="preserve"> </w:t>
      </w:r>
      <w:r>
        <w:rPr>
          <w:rFonts w:cs="FrankRuehl"/>
          <w:sz w:val="20"/>
          <w:rtl/>
        </w:rPr>
        <w:t>–</w:t>
      </w:r>
      <w:r>
        <w:rPr>
          <w:rFonts w:cs="FrankRuehl" w:hint="cs"/>
          <w:sz w:val="20"/>
          <w:rtl/>
        </w:rPr>
        <w:t xml:space="preserve"> תק' תשנ"ב-1992. </w:t>
      </w:r>
      <w:hyperlink r:id="rId30" w:history="1">
        <w:r>
          <w:rPr>
            <w:rStyle w:val="Hyperlink"/>
            <w:rFonts w:cs="FrankRuehl" w:hint="cs"/>
            <w:sz w:val="20"/>
            <w:rtl/>
          </w:rPr>
          <w:t>מס' 5450</w:t>
        </w:r>
      </w:hyperlink>
      <w:r>
        <w:rPr>
          <w:rFonts w:cs="FrankRuehl" w:hint="cs"/>
          <w:sz w:val="20"/>
          <w:rtl/>
        </w:rPr>
        <w:t xml:space="preserve"> מיום </w:t>
      </w:r>
      <w:r>
        <w:rPr>
          <w:rFonts w:cs="FrankRuehl"/>
          <w:sz w:val="20"/>
          <w:rtl/>
        </w:rPr>
        <w:t>16.6.1992 עמ' 1164</w:t>
      </w:r>
      <w:r>
        <w:rPr>
          <w:rFonts w:cs="FrankRuehl" w:hint="cs"/>
          <w:sz w:val="20"/>
          <w:rtl/>
        </w:rPr>
        <w:t xml:space="preserve"> </w:t>
      </w:r>
      <w:r>
        <w:rPr>
          <w:rFonts w:cs="FrankRuehl"/>
          <w:sz w:val="20"/>
          <w:rtl/>
        </w:rPr>
        <w:t>–</w:t>
      </w:r>
      <w:r>
        <w:rPr>
          <w:rFonts w:cs="FrankRuehl" w:hint="cs"/>
          <w:sz w:val="20"/>
          <w:rtl/>
        </w:rPr>
        <w:t xml:space="preserve"> הודעה (מס' 2) תשנ"ב-1992; תחילתה ביום 1.7.1992.</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1" w:history="1">
        <w:r>
          <w:rPr>
            <w:rStyle w:val="Hyperlink"/>
            <w:rFonts w:cs="FrankRuehl"/>
            <w:sz w:val="20"/>
            <w:rtl/>
          </w:rPr>
          <w:t>ק"ת תשנ"ג</w:t>
        </w:r>
        <w:r>
          <w:rPr>
            <w:rStyle w:val="Hyperlink"/>
            <w:rFonts w:cs="FrankRuehl" w:hint="cs"/>
            <w:sz w:val="20"/>
            <w:rtl/>
          </w:rPr>
          <w:t>: מס'</w:t>
        </w:r>
        <w:r>
          <w:rPr>
            <w:rStyle w:val="Hyperlink"/>
            <w:rFonts w:cs="FrankRuehl"/>
            <w:sz w:val="20"/>
            <w:rtl/>
          </w:rPr>
          <w:t xml:space="preserve"> 5486</w:t>
        </w:r>
      </w:hyperlink>
      <w:r>
        <w:rPr>
          <w:rFonts w:cs="FrankRuehl"/>
          <w:sz w:val="20"/>
          <w:rtl/>
        </w:rPr>
        <w:t xml:space="preserve"> </w:t>
      </w:r>
      <w:r>
        <w:rPr>
          <w:rFonts w:cs="FrankRuehl" w:hint="cs"/>
          <w:sz w:val="20"/>
          <w:rtl/>
        </w:rPr>
        <w:t xml:space="preserve">מיום </w:t>
      </w:r>
      <w:r>
        <w:rPr>
          <w:rFonts w:cs="FrankRuehl"/>
          <w:sz w:val="20"/>
          <w:rtl/>
        </w:rPr>
        <w:t>15.12.1992 עמ' 186</w:t>
      </w:r>
      <w:r>
        <w:rPr>
          <w:rFonts w:cs="FrankRuehl" w:hint="cs"/>
          <w:sz w:val="20"/>
          <w:rtl/>
        </w:rPr>
        <w:t xml:space="preserve"> </w:t>
      </w:r>
      <w:r>
        <w:rPr>
          <w:rFonts w:cs="FrankRuehl"/>
          <w:sz w:val="20"/>
          <w:rtl/>
        </w:rPr>
        <w:t>–</w:t>
      </w:r>
      <w:r>
        <w:rPr>
          <w:rFonts w:cs="FrankRuehl" w:hint="cs"/>
          <w:sz w:val="20"/>
          <w:rtl/>
        </w:rPr>
        <w:t xml:space="preserve"> הודעה תשנ"ג-1992; תחילתה ביום 1.1.1993. </w:t>
      </w:r>
      <w:hyperlink r:id="rId32" w:history="1">
        <w:r>
          <w:rPr>
            <w:rStyle w:val="Hyperlink"/>
            <w:rFonts w:cs="FrankRuehl" w:hint="cs"/>
            <w:sz w:val="20"/>
            <w:rtl/>
          </w:rPr>
          <w:t>מס' 5531</w:t>
        </w:r>
      </w:hyperlink>
      <w:r>
        <w:rPr>
          <w:rFonts w:cs="FrankRuehl" w:hint="cs"/>
          <w:sz w:val="20"/>
          <w:rtl/>
        </w:rPr>
        <w:t xml:space="preserve"> מיום </w:t>
      </w:r>
      <w:r>
        <w:rPr>
          <w:rFonts w:cs="FrankRuehl"/>
          <w:sz w:val="20"/>
          <w:rtl/>
        </w:rPr>
        <w:t>6.7.1993 עמ' 960</w:t>
      </w:r>
      <w:r>
        <w:rPr>
          <w:rFonts w:cs="FrankRuehl" w:hint="cs"/>
          <w:sz w:val="20"/>
          <w:rtl/>
        </w:rPr>
        <w:t xml:space="preserve"> </w:t>
      </w:r>
      <w:r>
        <w:rPr>
          <w:rFonts w:cs="FrankRuehl"/>
          <w:sz w:val="20"/>
          <w:rtl/>
        </w:rPr>
        <w:t>–</w:t>
      </w:r>
      <w:r>
        <w:rPr>
          <w:rFonts w:cs="FrankRuehl" w:hint="cs"/>
          <w:sz w:val="20"/>
          <w:rtl/>
        </w:rPr>
        <w:t xml:space="preserve"> הודעה (מס' 2) תשנ"ג-1993; תחילתה ביום 1.7.1993.</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3" w:history="1">
        <w:r>
          <w:rPr>
            <w:rStyle w:val="Hyperlink"/>
            <w:rFonts w:cs="FrankRuehl"/>
            <w:sz w:val="20"/>
            <w:rtl/>
          </w:rPr>
          <w:t>ק"ת תשנ"ד</w:t>
        </w:r>
        <w:r>
          <w:rPr>
            <w:rStyle w:val="Hyperlink"/>
            <w:rFonts w:cs="FrankRuehl" w:hint="cs"/>
            <w:sz w:val="20"/>
            <w:rtl/>
          </w:rPr>
          <w:t>: מס'</w:t>
        </w:r>
        <w:r>
          <w:rPr>
            <w:rStyle w:val="Hyperlink"/>
            <w:rFonts w:cs="FrankRuehl"/>
            <w:sz w:val="20"/>
            <w:rtl/>
          </w:rPr>
          <w:t xml:space="preserve"> 5566</w:t>
        </w:r>
      </w:hyperlink>
      <w:r>
        <w:rPr>
          <w:rFonts w:cs="FrankRuehl"/>
          <w:sz w:val="20"/>
          <w:rtl/>
        </w:rPr>
        <w:t xml:space="preserve"> </w:t>
      </w:r>
      <w:r>
        <w:rPr>
          <w:rFonts w:cs="FrankRuehl" w:hint="cs"/>
          <w:sz w:val="20"/>
          <w:rtl/>
        </w:rPr>
        <w:t xml:space="preserve">מיום </w:t>
      </w:r>
      <w:r>
        <w:rPr>
          <w:rFonts w:cs="FrankRuehl"/>
          <w:sz w:val="20"/>
          <w:rtl/>
        </w:rPr>
        <w:t>16.12.1993 עמ' 271</w:t>
      </w:r>
      <w:r>
        <w:rPr>
          <w:rFonts w:cs="FrankRuehl" w:hint="cs"/>
          <w:sz w:val="20"/>
          <w:rtl/>
        </w:rPr>
        <w:t xml:space="preserve"> </w:t>
      </w:r>
      <w:r>
        <w:rPr>
          <w:rFonts w:cs="FrankRuehl"/>
          <w:sz w:val="20"/>
          <w:rtl/>
        </w:rPr>
        <w:t>–</w:t>
      </w:r>
      <w:r>
        <w:rPr>
          <w:rFonts w:cs="FrankRuehl" w:hint="cs"/>
          <w:sz w:val="20"/>
          <w:rtl/>
        </w:rPr>
        <w:t xml:space="preserve"> הודעה תשנ"ד-1993; תחילתה ביום 1.1.1994. </w:t>
      </w:r>
      <w:hyperlink r:id="rId34" w:history="1">
        <w:r>
          <w:rPr>
            <w:rStyle w:val="Hyperlink"/>
            <w:rFonts w:cs="FrankRuehl" w:hint="cs"/>
            <w:sz w:val="20"/>
            <w:rtl/>
          </w:rPr>
          <w:t>מס' 5610</w:t>
        </w:r>
      </w:hyperlink>
      <w:r>
        <w:rPr>
          <w:rFonts w:cs="FrankRuehl" w:hint="cs"/>
          <w:sz w:val="20"/>
          <w:rtl/>
        </w:rPr>
        <w:t xml:space="preserve"> מיום </w:t>
      </w:r>
      <w:r>
        <w:rPr>
          <w:rFonts w:cs="FrankRuehl"/>
          <w:sz w:val="20"/>
          <w:rtl/>
        </w:rPr>
        <w:t>30.6.1994 עמ' 1109</w:t>
      </w:r>
      <w:r>
        <w:rPr>
          <w:rFonts w:cs="FrankRuehl" w:hint="cs"/>
          <w:sz w:val="20"/>
          <w:rtl/>
        </w:rPr>
        <w:t xml:space="preserve"> </w:t>
      </w:r>
      <w:r>
        <w:rPr>
          <w:rFonts w:cs="FrankRuehl"/>
          <w:sz w:val="20"/>
          <w:rtl/>
        </w:rPr>
        <w:t>–</w:t>
      </w:r>
      <w:r>
        <w:rPr>
          <w:rFonts w:cs="FrankRuehl" w:hint="cs"/>
          <w:sz w:val="20"/>
          <w:rtl/>
        </w:rPr>
        <w:t xml:space="preserve"> הודעה (מס' 2) תשנ"ג-1993; תחילתה ביום 1.7.1994.</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5" w:history="1">
        <w:r>
          <w:rPr>
            <w:rStyle w:val="Hyperlink"/>
            <w:rFonts w:cs="FrankRuehl"/>
            <w:sz w:val="20"/>
            <w:rtl/>
          </w:rPr>
          <w:t>ק"ת תשנ"ה</w:t>
        </w:r>
        <w:r>
          <w:rPr>
            <w:rStyle w:val="Hyperlink"/>
            <w:rFonts w:cs="FrankRuehl" w:hint="cs"/>
            <w:sz w:val="20"/>
            <w:rtl/>
          </w:rPr>
          <w:t>: מס'</w:t>
        </w:r>
        <w:r>
          <w:rPr>
            <w:rStyle w:val="Hyperlink"/>
            <w:rFonts w:cs="FrankRuehl"/>
            <w:sz w:val="20"/>
            <w:rtl/>
          </w:rPr>
          <w:t xml:space="preserve"> 5646</w:t>
        </w:r>
      </w:hyperlink>
      <w:r>
        <w:rPr>
          <w:rFonts w:cs="FrankRuehl"/>
          <w:sz w:val="20"/>
          <w:rtl/>
        </w:rPr>
        <w:t xml:space="preserve"> </w:t>
      </w:r>
      <w:r>
        <w:rPr>
          <w:rFonts w:cs="FrankRuehl" w:hint="cs"/>
          <w:sz w:val="20"/>
          <w:rtl/>
        </w:rPr>
        <w:t xml:space="preserve">מיום </w:t>
      </w:r>
      <w:r>
        <w:rPr>
          <w:rFonts w:cs="FrankRuehl"/>
          <w:sz w:val="20"/>
          <w:rtl/>
        </w:rPr>
        <w:t>22.12.1994</w:t>
      </w:r>
      <w:r>
        <w:rPr>
          <w:rFonts w:cs="FrankRuehl" w:hint="cs"/>
          <w:sz w:val="20"/>
          <w:rtl/>
        </w:rPr>
        <w:t xml:space="preserve"> </w:t>
      </w:r>
      <w:r>
        <w:rPr>
          <w:rFonts w:cs="FrankRuehl"/>
          <w:sz w:val="20"/>
          <w:rtl/>
        </w:rPr>
        <w:t>עמ' 430</w:t>
      </w:r>
      <w:r>
        <w:rPr>
          <w:rFonts w:cs="FrankRuehl" w:hint="cs"/>
          <w:sz w:val="20"/>
          <w:rtl/>
        </w:rPr>
        <w:t xml:space="preserve"> </w:t>
      </w:r>
      <w:r>
        <w:rPr>
          <w:rFonts w:cs="FrankRuehl"/>
          <w:sz w:val="20"/>
          <w:rtl/>
        </w:rPr>
        <w:t>–</w:t>
      </w:r>
      <w:r>
        <w:rPr>
          <w:rFonts w:cs="FrankRuehl" w:hint="cs"/>
          <w:sz w:val="20"/>
          <w:rtl/>
        </w:rPr>
        <w:t xml:space="preserve"> הודעה תשנ"ה-1994; תחילתה ביום 1.1.1995. </w:t>
      </w:r>
      <w:hyperlink r:id="rId36" w:history="1">
        <w:r>
          <w:rPr>
            <w:rStyle w:val="Hyperlink"/>
            <w:rFonts w:cs="FrankRuehl" w:hint="cs"/>
            <w:sz w:val="20"/>
            <w:rtl/>
          </w:rPr>
          <w:t>מס' 567</w:t>
        </w:r>
        <w:r>
          <w:rPr>
            <w:rStyle w:val="Hyperlink"/>
            <w:rFonts w:cs="FrankRuehl" w:hint="cs"/>
            <w:sz w:val="20"/>
            <w:rtl/>
          </w:rPr>
          <w:t>8</w:t>
        </w:r>
      </w:hyperlink>
      <w:r>
        <w:rPr>
          <w:rFonts w:cs="FrankRuehl" w:hint="cs"/>
          <w:sz w:val="20"/>
          <w:rtl/>
        </w:rPr>
        <w:t xml:space="preserve"> מיום </w:t>
      </w:r>
      <w:r>
        <w:rPr>
          <w:rFonts w:cs="FrankRuehl"/>
          <w:sz w:val="20"/>
          <w:rtl/>
        </w:rPr>
        <w:t>1.5.1995 עמ' 1401</w:t>
      </w:r>
      <w:r>
        <w:rPr>
          <w:rFonts w:cs="FrankRuehl" w:hint="cs"/>
          <w:sz w:val="20"/>
          <w:rtl/>
        </w:rPr>
        <w:t xml:space="preserve"> </w:t>
      </w:r>
      <w:r>
        <w:rPr>
          <w:rFonts w:cs="FrankRuehl"/>
          <w:sz w:val="20"/>
          <w:rtl/>
        </w:rPr>
        <w:t>–</w:t>
      </w:r>
      <w:r>
        <w:rPr>
          <w:rFonts w:cs="FrankRuehl" w:hint="cs"/>
          <w:sz w:val="20"/>
          <w:rtl/>
        </w:rPr>
        <w:t xml:space="preserve"> תק' תשנ"ה-1995. </w:t>
      </w:r>
      <w:hyperlink r:id="rId37" w:history="1">
        <w:r>
          <w:rPr>
            <w:rStyle w:val="Hyperlink"/>
            <w:rFonts w:cs="FrankRuehl" w:hint="cs"/>
            <w:sz w:val="20"/>
            <w:rtl/>
          </w:rPr>
          <w:t>מס' 5685</w:t>
        </w:r>
      </w:hyperlink>
      <w:r>
        <w:rPr>
          <w:rFonts w:cs="FrankRuehl" w:hint="cs"/>
          <w:sz w:val="20"/>
          <w:rtl/>
        </w:rPr>
        <w:t xml:space="preserve"> מיום </w:t>
      </w:r>
      <w:r>
        <w:rPr>
          <w:rFonts w:cs="FrankRuehl"/>
          <w:sz w:val="20"/>
          <w:rtl/>
        </w:rPr>
        <w:t>15.6.1995 עמ' 1544</w:t>
      </w:r>
      <w:r>
        <w:rPr>
          <w:rFonts w:cs="FrankRuehl" w:hint="cs"/>
          <w:sz w:val="20"/>
          <w:rtl/>
        </w:rPr>
        <w:t xml:space="preserve"> </w:t>
      </w:r>
      <w:r>
        <w:rPr>
          <w:rFonts w:cs="FrankRuehl"/>
          <w:sz w:val="20"/>
          <w:rtl/>
        </w:rPr>
        <w:t>–</w:t>
      </w:r>
      <w:r>
        <w:rPr>
          <w:rFonts w:cs="FrankRuehl" w:hint="cs"/>
          <w:sz w:val="20"/>
          <w:rtl/>
        </w:rPr>
        <w:t xml:space="preserve"> הודעה (מס' 2) תשנ"ה-1995; תחילתה ביום 1.7.1995.</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8" w:history="1">
        <w:r>
          <w:rPr>
            <w:rStyle w:val="Hyperlink"/>
            <w:rFonts w:cs="FrankRuehl"/>
            <w:sz w:val="20"/>
            <w:rtl/>
          </w:rPr>
          <w:t>ק"ת תשנ"ו</w:t>
        </w:r>
        <w:r>
          <w:rPr>
            <w:rStyle w:val="Hyperlink"/>
            <w:rFonts w:cs="FrankRuehl" w:hint="cs"/>
            <w:sz w:val="20"/>
            <w:rtl/>
          </w:rPr>
          <w:t>: מס'</w:t>
        </w:r>
        <w:r>
          <w:rPr>
            <w:rStyle w:val="Hyperlink"/>
            <w:rFonts w:cs="FrankRuehl"/>
            <w:sz w:val="20"/>
            <w:rtl/>
          </w:rPr>
          <w:t xml:space="preserve"> 5722</w:t>
        </w:r>
      </w:hyperlink>
      <w:r>
        <w:rPr>
          <w:rFonts w:cs="FrankRuehl"/>
          <w:sz w:val="20"/>
          <w:rtl/>
        </w:rPr>
        <w:t xml:space="preserve"> </w:t>
      </w:r>
      <w:r>
        <w:rPr>
          <w:rFonts w:cs="FrankRuehl" w:hint="cs"/>
          <w:sz w:val="20"/>
          <w:rtl/>
        </w:rPr>
        <w:t xml:space="preserve">מיום </w:t>
      </w:r>
      <w:r>
        <w:rPr>
          <w:rFonts w:cs="FrankRuehl"/>
          <w:sz w:val="20"/>
          <w:rtl/>
        </w:rPr>
        <w:t>14.12.1995 עמ' 256</w:t>
      </w:r>
      <w:r>
        <w:rPr>
          <w:rFonts w:cs="FrankRuehl" w:hint="cs"/>
          <w:sz w:val="20"/>
          <w:rtl/>
        </w:rPr>
        <w:t xml:space="preserve"> </w:t>
      </w:r>
      <w:r>
        <w:rPr>
          <w:rFonts w:cs="FrankRuehl"/>
          <w:sz w:val="20"/>
          <w:rtl/>
        </w:rPr>
        <w:t>–</w:t>
      </w:r>
      <w:r>
        <w:rPr>
          <w:rFonts w:cs="FrankRuehl" w:hint="cs"/>
          <w:sz w:val="20"/>
          <w:rtl/>
        </w:rPr>
        <w:t xml:space="preserve"> הודעה תשנ"ו-1995; תחילתה ביום 1.1.1996. </w:t>
      </w:r>
      <w:hyperlink r:id="rId39" w:history="1">
        <w:r>
          <w:rPr>
            <w:rStyle w:val="Hyperlink"/>
            <w:rFonts w:cs="FrankRuehl" w:hint="cs"/>
            <w:sz w:val="20"/>
            <w:rtl/>
          </w:rPr>
          <w:t>מס' 5764</w:t>
        </w:r>
      </w:hyperlink>
      <w:r>
        <w:rPr>
          <w:rFonts w:cs="FrankRuehl" w:hint="cs"/>
          <w:sz w:val="20"/>
          <w:rtl/>
        </w:rPr>
        <w:t xml:space="preserve"> מיום </w:t>
      </w:r>
      <w:r>
        <w:rPr>
          <w:rFonts w:cs="FrankRuehl"/>
          <w:sz w:val="20"/>
          <w:rtl/>
        </w:rPr>
        <w:t>18.6.1996 עמ' 1161</w:t>
      </w:r>
      <w:r>
        <w:rPr>
          <w:rFonts w:cs="FrankRuehl" w:hint="cs"/>
          <w:sz w:val="20"/>
          <w:rtl/>
        </w:rPr>
        <w:t xml:space="preserve"> </w:t>
      </w:r>
      <w:r>
        <w:rPr>
          <w:rFonts w:cs="FrankRuehl"/>
          <w:sz w:val="20"/>
          <w:rtl/>
        </w:rPr>
        <w:t>–</w:t>
      </w:r>
      <w:r>
        <w:rPr>
          <w:rFonts w:cs="FrankRuehl" w:hint="cs"/>
          <w:sz w:val="20"/>
          <w:rtl/>
        </w:rPr>
        <w:t xml:space="preserve"> הודעה (מס' 2) תשנ"ו-1996; תחילתה ביום 1.7.1996.</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0" w:history="1">
        <w:r>
          <w:rPr>
            <w:rStyle w:val="Hyperlink"/>
            <w:rFonts w:cs="FrankRuehl"/>
            <w:sz w:val="20"/>
            <w:rtl/>
          </w:rPr>
          <w:t>ק"ת תשנ"ז</w:t>
        </w:r>
        <w:r>
          <w:rPr>
            <w:rStyle w:val="Hyperlink"/>
            <w:rFonts w:cs="FrankRuehl" w:hint="cs"/>
            <w:sz w:val="20"/>
            <w:rtl/>
          </w:rPr>
          <w:t>: מס'</w:t>
        </w:r>
        <w:r>
          <w:rPr>
            <w:rStyle w:val="Hyperlink"/>
            <w:rFonts w:cs="FrankRuehl"/>
            <w:sz w:val="20"/>
            <w:rtl/>
          </w:rPr>
          <w:t xml:space="preserve"> 5799</w:t>
        </w:r>
      </w:hyperlink>
      <w:r>
        <w:rPr>
          <w:rFonts w:cs="FrankRuehl"/>
          <w:sz w:val="20"/>
          <w:rtl/>
        </w:rPr>
        <w:t xml:space="preserve"> </w:t>
      </w:r>
      <w:r>
        <w:rPr>
          <w:rFonts w:cs="FrankRuehl" w:hint="cs"/>
          <w:sz w:val="20"/>
          <w:rtl/>
        </w:rPr>
        <w:t xml:space="preserve">מיום </w:t>
      </w:r>
      <w:r>
        <w:rPr>
          <w:rFonts w:cs="FrankRuehl"/>
          <w:sz w:val="20"/>
          <w:rtl/>
        </w:rPr>
        <w:t>17.12.1996 עמ' 222</w:t>
      </w:r>
      <w:r>
        <w:rPr>
          <w:rFonts w:cs="FrankRuehl" w:hint="cs"/>
          <w:sz w:val="20"/>
          <w:rtl/>
        </w:rPr>
        <w:t xml:space="preserve"> </w:t>
      </w:r>
      <w:r>
        <w:rPr>
          <w:rFonts w:cs="FrankRuehl"/>
          <w:sz w:val="20"/>
          <w:rtl/>
        </w:rPr>
        <w:t>–</w:t>
      </w:r>
      <w:r>
        <w:rPr>
          <w:rFonts w:cs="FrankRuehl" w:hint="cs"/>
          <w:sz w:val="20"/>
          <w:rtl/>
        </w:rPr>
        <w:t xml:space="preserve"> הודעה תשנ"ז-1996; תחילתה ביום 1.1.1997. </w:t>
      </w:r>
      <w:hyperlink r:id="rId41" w:history="1">
        <w:r>
          <w:rPr>
            <w:rStyle w:val="Hyperlink"/>
            <w:rFonts w:cs="FrankRuehl" w:hint="cs"/>
            <w:sz w:val="20"/>
            <w:rtl/>
          </w:rPr>
          <w:t>מס</w:t>
        </w:r>
        <w:r>
          <w:rPr>
            <w:rStyle w:val="Hyperlink"/>
            <w:rFonts w:cs="FrankRuehl" w:hint="cs"/>
            <w:sz w:val="20"/>
            <w:rtl/>
          </w:rPr>
          <w:t>'</w:t>
        </w:r>
        <w:r>
          <w:rPr>
            <w:rStyle w:val="Hyperlink"/>
            <w:rFonts w:cs="FrankRuehl" w:hint="cs"/>
            <w:sz w:val="20"/>
            <w:rtl/>
          </w:rPr>
          <w:t xml:space="preserve"> 5814</w:t>
        </w:r>
      </w:hyperlink>
      <w:r>
        <w:rPr>
          <w:rFonts w:cs="FrankRuehl" w:hint="cs"/>
          <w:sz w:val="20"/>
          <w:rtl/>
        </w:rPr>
        <w:t xml:space="preserve"> מיום </w:t>
      </w:r>
      <w:r>
        <w:rPr>
          <w:rFonts w:cs="FrankRuehl"/>
          <w:sz w:val="20"/>
          <w:rtl/>
        </w:rPr>
        <w:t>27.2.1997 עמ' 443</w:t>
      </w:r>
      <w:r>
        <w:rPr>
          <w:rFonts w:cs="FrankRuehl" w:hint="cs"/>
          <w:sz w:val="20"/>
          <w:rtl/>
        </w:rPr>
        <w:t xml:space="preserve"> </w:t>
      </w:r>
      <w:r>
        <w:rPr>
          <w:rFonts w:cs="FrankRuehl"/>
          <w:sz w:val="20"/>
          <w:rtl/>
        </w:rPr>
        <w:t>–</w:t>
      </w:r>
      <w:r>
        <w:rPr>
          <w:rFonts w:cs="FrankRuehl" w:hint="cs"/>
          <w:sz w:val="20"/>
          <w:rtl/>
        </w:rPr>
        <w:t xml:space="preserve"> תק' תשנ"ז-1997; תחילתן ביום 2.3.1997. </w:t>
      </w:r>
      <w:hyperlink r:id="rId42" w:history="1">
        <w:r>
          <w:rPr>
            <w:rStyle w:val="Hyperlink"/>
            <w:rFonts w:cs="FrankRuehl" w:hint="cs"/>
            <w:sz w:val="20"/>
            <w:rtl/>
          </w:rPr>
          <w:t>מס</w:t>
        </w:r>
        <w:r>
          <w:rPr>
            <w:rStyle w:val="Hyperlink"/>
            <w:rFonts w:cs="FrankRuehl" w:hint="cs"/>
            <w:sz w:val="20"/>
            <w:rtl/>
          </w:rPr>
          <w:t>' 5834</w:t>
        </w:r>
      </w:hyperlink>
      <w:r>
        <w:rPr>
          <w:rFonts w:cs="FrankRuehl" w:hint="cs"/>
          <w:sz w:val="20"/>
          <w:rtl/>
        </w:rPr>
        <w:t xml:space="preserve"> מיום </w:t>
      </w:r>
      <w:r>
        <w:rPr>
          <w:rFonts w:cs="FrankRuehl"/>
          <w:sz w:val="20"/>
          <w:rtl/>
        </w:rPr>
        <w:t>10.6.1997 עמ' 855</w:t>
      </w:r>
      <w:r>
        <w:rPr>
          <w:rFonts w:cs="FrankRuehl" w:hint="cs"/>
          <w:sz w:val="20"/>
          <w:rtl/>
        </w:rPr>
        <w:t xml:space="preserve"> </w:t>
      </w:r>
      <w:r>
        <w:rPr>
          <w:rFonts w:cs="FrankRuehl"/>
          <w:sz w:val="20"/>
          <w:rtl/>
        </w:rPr>
        <w:t>–</w:t>
      </w:r>
      <w:r>
        <w:rPr>
          <w:rFonts w:cs="FrankRuehl" w:hint="cs"/>
          <w:sz w:val="20"/>
          <w:rtl/>
        </w:rPr>
        <w:t xml:space="preserve"> הודעה (מס' 2) תשנ"ז-1997; תחילתה ביום 1.7.1997.</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3" w:history="1">
        <w:r>
          <w:rPr>
            <w:rStyle w:val="Hyperlink"/>
            <w:rFonts w:cs="FrankRuehl"/>
            <w:sz w:val="20"/>
            <w:rtl/>
          </w:rPr>
          <w:t>ק"ת תשנ"ח</w:t>
        </w:r>
        <w:r>
          <w:rPr>
            <w:rStyle w:val="Hyperlink"/>
            <w:rFonts w:cs="FrankRuehl" w:hint="cs"/>
            <w:sz w:val="20"/>
            <w:rtl/>
          </w:rPr>
          <w:t>: מס'</w:t>
        </w:r>
        <w:r>
          <w:rPr>
            <w:rStyle w:val="Hyperlink"/>
            <w:rFonts w:cs="FrankRuehl"/>
            <w:sz w:val="20"/>
            <w:rtl/>
          </w:rPr>
          <w:t xml:space="preserve"> 5865</w:t>
        </w:r>
      </w:hyperlink>
      <w:r>
        <w:rPr>
          <w:rFonts w:cs="FrankRuehl"/>
          <w:sz w:val="20"/>
          <w:rtl/>
        </w:rPr>
        <w:t xml:space="preserve"> </w:t>
      </w:r>
      <w:r>
        <w:rPr>
          <w:rFonts w:cs="FrankRuehl" w:hint="cs"/>
          <w:sz w:val="20"/>
          <w:rtl/>
        </w:rPr>
        <w:t xml:space="preserve">מיום </w:t>
      </w:r>
      <w:r>
        <w:rPr>
          <w:rFonts w:cs="FrankRuehl"/>
          <w:sz w:val="20"/>
          <w:rtl/>
        </w:rPr>
        <w:t>10.12.1997 עמ' 126</w:t>
      </w:r>
      <w:r>
        <w:rPr>
          <w:rFonts w:cs="FrankRuehl" w:hint="cs"/>
          <w:sz w:val="20"/>
          <w:rtl/>
        </w:rPr>
        <w:t xml:space="preserve"> </w:t>
      </w:r>
      <w:r>
        <w:rPr>
          <w:rFonts w:cs="FrankRuehl"/>
          <w:sz w:val="20"/>
          <w:rtl/>
        </w:rPr>
        <w:t>–</w:t>
      </w:r>
      <w:r>
        <w:rPr>
          <w:rFonts w:cs="FrankRuehl" w:hint="cs"/>
          <w:sz w:val="20"/>
          <w:rtl/>
        </w:rPr>
        <w:t xml:space="preserve"> הודעה תשנ"ח-1997; תחילתה ביום 1.1.1998. </w:t>
      </w:r>
      <w:hyperlink r:id="rId44" w:history="1">
        <w:r>
          <w:rPr>
            <w:rStyle w:val="Hyperlink"/>
            <w:rFonts w:cs="FrankRuehl" w:hint="cs"/>
            <w:sz w:val="20"/>
            <w:rtl/>
          </w:rPr>
          <w:t>מס' 5907</w:t>
        </w:r>
      </w:hyperlink>
      <w:r>
        <w:rPr>
          <w:rFonts w:cs="FrankRuehl" w:hint="cs"/>
          <w:sz w:val="20"/>
          <w:rtl/>
        </w:rPr>
        <w:t xml:space="preserve"> מיום </w:t>
      </w:r>
      <w:r>
        <w:rPr>
          <w:rFonts w:cs="FrankRuehl"/>
          <w:sz w:val="20"/>
          <w:rtl/>
        </w:rPr>
        <w:t>22.6.1998 עמ' 963</w:t>
      </w:r>
      <w:r>
        <w:rPr>
          <w:rFonts w:cs="FrankRuehl" w:hint="cs"/>
          <w:sz w:val="20"/>
          <w:rtl/>
        </w:rPr>
        <w:t xml:space="preserve"> </w:t>
      </w:r>
      <w:r>
        <w:rPr>
          <w:rFonts w:cs="FrankRuehl"/>
          <w:sz w:val="20"/>
          <w:rtl/>
        </w:rPr>
        <w:t>–</w:t>
      </w:r>
      <w:r>
        <w:rPr>
          <w:rFonts w:cs="FrankRuehl" w:hint="cs"/>
          <w:sz w:val="20"/>
          <w:rtl/>
        </w:rPr>
        <w:t xml:space="preserve"> הודעה (מס' 2) תשנ"ח-1998; תחילתה ביום 1.7.1998.</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5" w:history="1">
        <w:r>
          <w:rPr>
            <w:rStyle w:val="Hyperlink"/>
            <w:rFonts w:cs="FrankRuehl"/>
            <w:sz w:val="20"/>
            <w:rtl/>
          </w:rPr>
          <w:t>ק"ת תשנ"ט</w:t>
        </w:r>
        <w:r>
          <w:rPr>
            <w:rStyle w:val="Hyperlink"/>
            <w:rFonts w:cs="FrankRuehl" w:hint="cs"/>
            <w:sz w:val="20"/>
            <w:rtl/>
          </w:rPr>
          <w:t>: מס'</w:t>
        </w:r>
        <w:r>
          <w:rPr>
            <w:rStyle w:val="Hyperlink"/>
            <w:rFonts w:cs="FrankRuehl"/>
            <w:sz w:val="20"/>
            <w:rtl/>
          </w:rPr>
          <w:t xml:space="preserve"> 5944</w:t>
        </w:r>
      </w:hyperlink>
      <w:r>
        <w:rPr>
          <w:rFonts w:cs="FrankRuehl"/>
          <w:sz w:val="20"/>
          <w:rtl/>
        </w:rPr>
        <w:t xml:space="preserve"> </w:t>
      </w:r>
      <w:r>
        <w:rPr>
          <w:rFonts w:cs="FrankRuehl" w:hint="cs"/>
          <w:sz w:val="20"/>
          <w:rtl/>
        </w:rPr>
        <w:t xml:space="preserve">מיום </w:t>
      </w:r>
      <w:r>
        <w:rPr>
          <w:rFonts w:cs="FrankRuehl"/>
          <w:sz w:val="20"/>
          <w:rtl/>
        </w:rPr>
        <w:t>30.12.1998 עמ' 225</w:t>
      </w:r>
      <w:r>
        <w:rPr>
          <w:rFonts w:cs="FrankRuehl" w:hint="cs"/>
          <w:sz w:val="20"/>
          <w:rtl/>
        </w:rPr>
        <w:t xml:space="preserve"> </w:t>
      </w:r>
      <w:r>
        <w:rPr>
          <w:rFonts w:cs="FrankRuehl"/>
          <w:sz w:val="20"/>
          <w:rtl/>
        </w:rPr>
        <w:t>–</w:t>
      </w:r>
      <w:r>
        <w:rPr>
          <w:rFonts w:cs="FrankRuehl" w:hint="cs"/>
          <w:sz w:val="20"/>
          <w:rtl/>
        </w:rPr>
        <w:t xml:space="preserve"> הודעה תשנ"ט-1998; תחילתה ביום 1.1.1999. </w:t>
      </w:r>
      <w:hyperlink r:id="rId46" w:history="1">
        <w:r>
          <w:rPr>
            <w:rStyle w:val="Hyperlink"/>
            <w:rFonts w:cs="FrankRuehl" w:hint="cs"/>
            <w:sz w:val="20"/>
            <w:rtl/>
          </w:rPr>
          <w:t>מס' 5983</w:t>
        </w:r>
      </w:hyperlink>
      <w:r>
        <w:rPr>
          <w:rFonts w:cs="FrankRuehl" w:hint="cs"/>
          <w:sz w:val="20"/>
          <w:rtl/>
        </w:rPr>
        <w:t xml:space="preserve"> מיום </w:t>
      </w:r>
      <w:r>
        <w:rPr>
          <w:rFonts w:cs="FrankRuehl"/>
          <w:sz w:val="20"/>
          <w:rtl/>
        </w:rPr>
        <w:t>16.6.1999 עמ' 976</w:t>
      </w:r>
      <w:r>
        <w:rPr>
          <w:rFonts w:cs="FrankRuehl" w:hint="cs"/>
          <w:sz w:val="20"/>
          <w:rtl/>
        </w:rPr>
        <w:t xml:space="preserve"> </w:t>
      </w:r>
      <w:r>
        <w:rPr>
          <w:rFonts w:cs="FrankRuehl"/>
          <w:sz w:val="20"/>
          <w:rtl/>
        </w:rPr>
        <w:t>–</w:t>
      </w:r>
      <w:r>
        <w:rPr>
          <w:rFonts w:cs="FrankRuehl" w:hint="cs"/>
          <w:sz w:val="20"/>
          <w:rtl/>
        </w:rPr>
        <w:t xml:space="preserve"> הודעה (מס' 2) תשנ"ט-1999; תחילתה ביום 1.7.1999.</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7" w:history="1">
        <w:r>
          <w:rPr>
            <w:rStyle w:val="Hyperlink"/>
            <w:rFonts w:cs="FrankRuehl"/>
            <w:sz w:val="20"/>
            <w:rtl/>
          </w:rPr>
          <w:t xml:space="preserve">ק"ת תש"ס </w:t>
        </w:r>
        <w:r>
          <w:rPr>
            <w:rStyle w:val="Hyperlink"/>
            <w:rFonts w:cs="FrankRuehl" w:hint="cs"/>
            <w:sz w:val="20"/>
            <w:rtl/>
          </w:rPr>
          <w:t xml:space="preserve">מס' </w:t>
        </w:r>
        <w:r>
          <w:rPr>
            <w:rStyle w:val="Hyperlink"/>
            <w:rFonts w:cs="FrankRuehl"/>
            <w:sz w:val="20"/>
            <w:rtl/>
          </w:rPr>
          <w:t>6010</w:t>
        </w:r>
      </w:hyperlink>
      <w:r>
        <w:rPr>
          <w:rFonts w:cs="FrankRuehl"/>
          <w:sz w:val="20"/>
          <w:rtl/>
        </w:rPr>
        <w:t xml:space="preserve"> </w:t>
      </w:r>
      <w:r>
        <w:rPr>
          <w:rFonts w:cs="FrankRuehl" w:hint="cs"/>
          <w:sz w:val="20"/>
          <w:rtl/>
        </w:rPr>
        <w:t xml:space="preserve">מיום </w:t>
      </w:r>
      <w:r>
        <w:rPr>
          <w:rFonts w:cs="FrankRuehl"/>
          <w:sz w:val="20"/>
          <w:rtl/>
        </w:rPr>
        <w:t>21.12.1999 עמ' 161</w:t>
      </w:r>
      <w:r>
        <w:rPr>
          <w:rFonts w:cs="FrankRuehl" w:hint="cs"/>
          <w:sz w:val="20"/>
          <w:rtl/>
        </w:rPr>
        <w:t xml:space="preserve"> </w:t>
      </w:r>
      <w:r>
        <w:rPr>
          <w:rFonts w:cs="FrankRuehl"/>
          <w:sz w:val="20"/>
          <w:rtl/>
        </w:rPr>
        <w:t>–</w:t>
      </w:r>
      <w:r>
        <w:rPr>
          <w:rFonts w:cs="FrankRuehl" w:hint="cs"/>
          <w:sz w:val="20"/>
          <w:rtl/>
        </w:rPr>
        <w:t xml:space="preserve"> הודעה תש"ס-1999; תחילתה ביום 2.1.2000.</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8" w:history="1">
        <w:r>
          <w:rPr>
            <w:rStyle w:val="Hyperlink"/>
            <w:rFonts w:cs="FrankRuehl"/>
            <w:sz w:val="20"/>
            <w:rtl/>
          </w:rPr>
          <w:t>ק"ת תשס"א</w:t>
        </w:r>
        <w:r>
          <w:rPr>
            <w:rStyle w:val="Hyperlink"/>
            <w:rFonts w:cs="FrankRuehl" w:hint="cs"/>
            <w:sz w:val="20"/>
            <w:rtl/>
          </w:rPr>
          <w:t xml:space="preserve">: </w:t>
        </w:r>
        <w:r>
          <w:rPr>
            <w:rStyle w:val="Hyperlink"/>
            <w:rFonts w:cs="FrankRuehl" w:hint="cs"/>
            <w:sz w:val="20"/>
            <w:rtl/>
          </w:rPr>
          <w:t>מס'</w:t>
        </w:r>
        <w:r>
          <w:rPr>
            <w:rStyle w:val="Hyperlink"/>
            <w:rFonts w:cs="FrankRuehl"/>
            <w:sz w:val="20"/>
            <w:rtl/>
          </w:rPr>
          <w:t xml:space="preserve"> 6115</w:t>
        </w:r>
      </w:hyperlink>
      <w:r>
        <w:rPr>
          <w:rFonts w:cs="FrankRuehl"/>
          <w:sz w:val="20"/>
          <w:rtl/>
        </w:rPr>
        <w:t xml:space="preserve"> </w:t>
      </w:r>
      <w:r>
        <w:rPr>
          <w:rFonts w:cs="FrankRuehl" w:hint="cs"/>
          <w:sz w:val="20"/>
          <w:rtl/>
        </w:rPr>
        <w:t xml:space="preserve">מיום </w:t>
      </w:r>
      <w:r>
        <w:rPr>
          <w:rFonts w:cs="FrankRuehl"/>
          <w:sz w:val="20"/>
          <w:rtl/>
        </w:rPr>
        <w:t>12.7.2001 עמ' 931</w:t>
      </w:r>
      <w:r>
        <w:rPr>
          <w:rFonts w:cs="FrankRuehl" w:hint="cs"/>
          <w:sz w:val="20"/>
          <w:rtl/>
        </w:rPr>
        <w:t xml:space="preserve"> </w:t>
      </w:r>
      <w:r>
        <w:rPr>
          <w:rFonts w:cs="FrankRuehl"/>
          <w:sz w:val="20"/>
          <w:rtl/>
        </w:rPr>
        <w:t>–</w:t>
      </w:r>
      <w:r>
        <w:rPr>
          <w:rFonts w:cs="FrankRuehl" w:hint="cs"/>
          <w:sz w:val="20"/>
          <w:rtl/>
        </w:rPr>
        <w:t xml:space="preserve"> תק' תשס"א-2001; תחילתן ביום 1.1.2002. </w:t>
      </w:r>
      <w:hyperlink r:id="rId49" w:history="1">
        <w:r>
          <w:rPr>
            <w:rStyle w:val="Hyperlink"/>
            <w:rFonts w:cs="FrankRuehl" w:hint="cs"/>
            <w:sz w:val="20"/>
            <w:rtl/>
          </w:rPr>
          <w:t>מס</w:t>
        </w:r>
        <w:r>
          <w:rPr>
            <w:rStyle w:val="Hyperlink"/>
            <w:rFonts w:cs="FrankRuehl" w:hint="cs"/>
            <w:sz w:val="20"/>
            <w:rtl/>
          </w:rPr>
          <w:t>' 6124</w:t>
        </w:r>
      </w:hyperlink>
      <w:r>
        <w:rPr>
          <w:rFonts w:cs="FrankRuehl" w:hint="cs"/>
          <w:sz w:val="20"/>
          <w:rtl/>
        </w:rPr>
        <w:t xml:space="preserve"> מיום </w:t>
      </w:r>
      <w:r>
        <w:rPr>
          <w:rFonts w:cs="FrankRuehl"/>
          <w:sz w:val="20"/>
          <w:rtl/>
        </w:rPr>
        <w:t>9.9.2001 עמ' 1057</w:t>
      </w:r>
      <w:r>
        <w:rPr>
          <w:rFonts w:cs="FrankRuehl" w:hint="cs"/>
          <w:sz w:val="20"/>
          <w:rtl/>
        </w:rPr>
        <w:t xml:space="preserve"> </w:t>
      </w:r>
      <w:r>
        <w:rPr>
          <w:rFonts w:cs="FrankRuehl"/>
          <w:sz w:val="20"/>
          <w:rtl/>
        </w:rPr>
        <w:t>–</w:t>
      </w:r>
      <w:r>
        <w:rPr>
          <w:rFonts w:cs="FrankRuehl" w:hint="cs"/>
          <w:sz w:val="20"/>
          <w:rtl/>
        </w:rPr>
        <w:t xml:space="preserve"> הודעה תשס"א-2001; תחילתה ביום 1.7.2001.</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0" w:history="1">
        <w:r>
          <w:rPr>
            <w:rStyle w:val="Hyperlink"/>
            <w:rFonts w:cs="FrankRuehl"/>
            <w:sz w:val="20"/>
            <w:rtl/>
          </w:rPr>
          <w:t>ק"ת תשס"ב</w:t>
        </w:r>
        <w:r>
          <w:rPr>
            <w:rStyle w:val="Hyperlink"/>
            <w:rFonts w:cs="FrankRuehl" w:hint="cs"/>
            <w:sz w:val="20"/>
            <w:rtl/>
          </w:rPr>
          <w:t>: מס</w:t>
        </w:r>
        <w:r>
          <w:rPr>
            <w:rStyle w:val="Hyperlink"/>
            <w:rFonts w:cs="FrankRuehl" w:hint="cs"/>
            <w:sz w:val="20"/>
            <w:rtl/>
          </w:rPr>
          <w:t>'</w:t>
        </w:r>
        <w:r>
          <w:rPr>
            <w:rStyle w:val="Hyperlink"/>
            <w:rFonts w:cs="FrankRuehl"/>
            <w:sz w:val="20"/>
            <w:rtl/>
          </w:rPr>
          <w:t xml:space="preserve"> 6144</w:t>
        </w:r>
      </w:hyperlink>
      <w:r>
        <w:rPr>
          <w:rFonts w:cs="FrankRuehl"/>
          <w:sz w:val="20"/>
          <w:rtl/>
        </w:rPr>
        <w:t xml:space="preserve"> </w:t>
      </w:r>
      <w:r>
        <w:rPr>
          <w:rFonts w:cs="FrankRuehl" w:hint="cs"/>
          <w:sz w:val="20"/>
          <w:rtl/>
        </w:rPr>
        <w:t xml:space="preserve">מיום </w:t>
      </w:r>
      <w:r>
        <w:rPr>
          <w:rFonts w:cs="FrankRuehl"/>
          <w:sz w:val="20"/>
          <w:rtl/>
        </w:rPr>
        <w:t>7.1.2002 עמ' 295</w:t>
      </w:r>
      <w:r>
        <w:rPr>
          <w:rFonts w:cs="FrankRuehl" w:hint="cs"/>
          <w:sz w:val="20"/>
          <w:rtl/>
        </w:rPr>
        <w:t xml:space="preserve"> </w:t>
      </w:r>
      <w:r>
        <w:rPr>
          <w:rFonts w:cs="FrankRuehl"/>
          <w:sz w:val="20"/>
          <w:rtl/>
        </w:rPr>
        <w:t>–</w:t>
      </w:r>
      <w:r>
        <w:rPr>
          <w:rFonts w:cs="FrankRuehl" w:hint="cs"/>
          <w:sz w:val="20"/>
          <w:rtl/>
        </w:rPr>
        <w:t xml:space="preserve"> הודעה תשס"ב-2002; תחילתה ביום 1.1.2002. </w:t>
      </w:r>
      <w:hyperlink r:id="rId51" w:history="1">
        <w:r>
          <w:rPr>
            <w:rStyle w:val="Hyperlink"/>
            <w:rFonts w:cs="FrankRuehl" w:hint="cs"/>
            <w:sz w:val="20"/>
            <w:rtl/>
          </w:rPr>
          <w:t>מס' 61</w:t>
        </w:r>
        <w:r>
          <w:rPr>
            <w:rStyle w:val="Hyperlink"/>
            <w:rFonts w:cs="FrankRuehl" w:hint="cs"/>
            <w:sz w:val="20"/>
            <w:rtl/>
          </w:rPr>
          <w:t>69</w:t>
        </w:r>
      </w:hyperlink>
      <w:r>
        <w:rPr>
          <w:rFonts w:cs="FrankRuehl" w:hint="cs"/>
          <w:sz w:val="20"/>
          <w:rtl/>
        </w:rPr>
        <w:t xml:space="preserve"> מיום </w:t>
      </w:r>
      <w:r>
        <w:rPr>
          <w:rFonts w:cs="FrankRuehl"/>
          <w:sz w:val="20"/>
          <w:rtl/>
        </w:rPr>
        <w:t>22.5.2002 עמ' 759</w:t>
      </w:r>
      <w:r>
        <w:rPr>
          <w:rFonts w:cs="FrankRuehl" w:hint="cs"/>
          <w:sz w:val="20"/>
          <w:rtl/>
        </w:rPr>
        <w:t xml:space="preserve"> </w:t>
      </w:r>
      <w:r>
        <w:rPr>
          <w:rFonts w:cs="FrankRuehl"/>
          <w:sz w:val="20"/>
          <w:rtl/>
        </w:rPr>
        <w:t>–</w:t>
      </w:r>
      <w:r>
        <w:rPr>
          <w:rFonts w:cs="FrankRuehl" w:hint="cs"/>
          <w:sz w:val="20"/>
          <w:rtl/>
        </w:rPr>
        <w:t xml:space="preserve"> תק' תשס"ב-2002; תחילתן 30 ימים מיום פרסומן. </w:t>
      </w:r>
      <w:hyperlink r:id="rId52" w:history="1">
        <w:r>
          <w:rPr>
            <w:rStyle w:val="Hyperlink"/>
            <w:rFonts w:cs="FrankRuehl" w:hint="cs"/>
            <w:sz w:val="20"/>
            <w:rtl/>
          </w:rPr>
          <w:t>מס' 618</w:t>
        </w:r>
        <w:r>
          <w:rPr>
            <w:rStyle w:val="Hyperlink"/>
            <w:rFonts w:cs="FrankRuehl" w:hint="cs"/>
            <w:sz w:val="20"/>
            <w:rtl/>
          </w:rPr>
          <w:t>8</w:t>
        </w:r>
      </w:hyperlink>
      <w:r>
        <w:rPr>
          <w:rFonts w:cs="FrankRuehl" w:hint="cs"/>
          <w:sz w:val="20"/>
          <w:rtl/>
        </w:rPr>
        <w:t xml:space="preserve"> מיום 8.8.2002 עמ' 1194 </w:t>
      </w:r>
      <w:r>
        <w:rPr>
          <w:rFonts w:cs="FrankRuehl"/>
          <w:sz w:val="20"/>
          <w:rtl/>
        </w:rPr>
        <w:t>–</w:t>
      </w:r>
      <w:r>
        <w:rPr>
          <w:rFonts w:cs="FrankRuehl" w:hint="cs"/>
          <w:sz w:val="20"/>
          <w:rtl/>
        </w:rPr>
        <w:t xml:space="preserve"> הודעה (מס' 2) תשס"ב-2002; תחילתה ביום 15.8.2002.</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3" w:history="1">
        <w:r>
          <w:rPr>
            <w:rStyle w:val="Hyperlink"/>
            <w:rFonts w:cs="FrankRuehl" w:hint="cs"/>
            <w:sz w:val="20"/>
            <w:rtl/>
          </w:rPr>
          <w:t>ק"ת תשס"ד מס'</w:t>
        </w:r>
        <w:r>
          <w:rPr>
            <w:rStyle w:val="Hyperlink"/>
            <w:rFonts w:cs="FrankRuehl" w:hint="cs"/>
            <w:sz w:val="20"/>
            <w:rtl/>
          </w:rPr>
          <w:t xml:space="preserve"> 6274</w:t>
        </w:r>
      </w:hyperlink>
      <w:r>
        <w:rPr>
          <w:rFonts w:cs="FrankRuehl" w:hint="cs"/>
          <w:sz w:val="20"/>
          <w:rtl/>
        </w:rPr>
        <w:t xml:space="preserve"> מיום 26.11.2003 עמ' 58 </w:t>
      </w:r>
      <w:r>
        <w:rPr>
          <w:rFonts w:cs="FrankRuehl"/>
          <w:sz w:val="20"/>
          <w:rtl/>
        </w:rPr>
        <w:t>–</w:t>
      </w:r>
      <w:r>
        <w:rPr>
          <w:rFonts w:cs="FrankRuehl" w:hint="cs"/>
          <w:sz w:val="20"/>
          <w:rtl/>
        </w:rPr>
        <w:t xml:space="preserve"> תק' תשס"ד-2003.</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4" w:history="1">
        <w:r>
          <w:rPr>
            <w:rStyle w:val="Hyperlink"/>
            <w:rFonts w:cs="FrankRuehl" w:hint="cs"/>
            <w:sz w:val="20"/>
            <w:rtl/>
          </w:rPr>
          <w:t>ק"ת תשס"ו: מס' 6447</w:t>
        </w:r>
      </w:hyperlink>
      <w:r>
        <w:rPr>
          <w:rFonts w:cs="FrankRuehl" w:hint="cs"/>
          <w:sz w:val="20"/>
          <w:rtl/>
        </w:rPr>
        <w:t xml:space="preserve"> מיום 28.12.2005 עמ' 242 </w:t>
      </w:r>
      <w:r>
        <w:rPr>
          <w:rFonts w:cs="FrankRuehl"/>
          <w:sz w:val="20"/>
          <w:rtl/>
        </w:rPr>
        <w:t>–</w:t>
      </w:r>
      <w:r>
        <w:rPr>
          <w:rFonts w:cs="FrankRuehl" w:hint="cs"/>
          <w:sz w:val="20"/>
          <w:rtl/>
        </w:rPr>
        <w:t xml:space="preserve"> הודעה תשס"ו-2005; תחילתה ביום 1.1.2006. </w:t>
      </w:r>
      <w:hyperlink r:id="rId55" w:history="1">
        <w:r>
          <w:rPr>
            <w:rStyle w:val="Hyperlink"/>
            <w:rFonts w:cs="FrankRuehl" w:hint="cs"/>
            <w:sz w:val="20"/>
            <w:rtl/>
          </w:rPr>
          <w:t>מס' 6495</w:t>
        </w:r>
      </w:hyperlink>
      <w:r>
        <w:rPr>
          <w:rFonts w:cs="FrankRuehl" w:hint="cs"/>
          <w:sz w:val="20"/>
          <w:rtl/>
        </w:rPr>
        <w:t xml:space="preserve"> מיום 29.6.2006 עמ' 924 </w:t>
      </w:r>
      <w:r>
        <w:rPr>
          <w:rFonts w:cs="FrankRuehl"/>
          <w:sz w:val="20"/>
          <w:rtl/>
        </w:rPr>
        <w:t>–</w:t>
      </w:r>
      <w:r>
        <w:rPr>
          <w:rFonts w:cs="FrankRuehl" w:hint="cs"/>
          <w:sz w:val="20"/>
          <w:rtl/>
        </w:rPr>
        <w:t xml:space="preserve"> הודעה (מס' 2) תשס"ו-2006; תחילתה ביום 1.7.2006.</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6" w:history="1">
        <w:r>
          <w:rPr>
            <w:rStyle w:val="Hyperlink"/>
            <w:rFonts w:cs="FrankRuehl" w:hint="cs"/>
            <w:sz w:val="20"/>
            <w:rtl/>
          </w:rPr>
          <w:t>ק"ת תשס"</w:t>
        </w:r>
        <w:r>
          <w:rPr>
            <w:rStyle w:val="Hyperlink"/>
            <w:rFonts w:cs="FrankRuehl" w:hint="cs"/>
            <w:sz w:val="20"/>
            <w:rtl/>
          </w:rPr>
          <w:t>ז מס' 6569</w:t>
        </w:r>
      </w:hyperlink>
      <w:r>
        <w:rPr>
          <w:rFonts w:cs="FrankRuehl" w:hint="cs"/>
          <w:sz w:val="20"/>
          <w:rtl/>
        </w:rPr>
        <w:t xml:space="preserve"> מיום 22.2.2007 עמ' 612 </w:t>
      </w:r>
      <w:r>
        <w:rPr>
          <w:rFonts w:cs="FrankRuehl"/>
          <w:sz w:val="20"/>
          <w:rtl/>
        </w:rPr>
        <w:t>–</w:t>
      </w:r>
      <w:r>
        <w:rPr>
          <w:rFonts w:cs="FrankRuehl" w:hint="cs"/>
          <w:sz w:val="20"/>
          <w:rtl/>
        </w:rPr>
        <w:t xml:space="preserve"> תק' תשס"ז-2007; ר' תקנה 7 לענין תחילה.</w:t>
      </w:r>
    </w:p>
    <w:p w:rsidR="00343C41" w:rsidRDefault="00343C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7" w:history="1">
        <w:r w:rsidRPr="00A407B2">
          <w:rPr>
            <w:rStyle w:val="Hyperlink"/>
            <w:rFonts w:cs="FrankRuehl" w:hint="cs"/>
            <w:sz w:val="20"/>
            <w:rtl/>
          </w:rPr>
          <w:t>ק"ת תשס"ח מס' 6686</w:t>
        </w:r>
      </w:hyperlink>
      <w:r>
        <w:rPr>
          <w:rFonts w:cs="FrankRuehl" w:hint="cs"/>
          <w:sz w:val="20"/>
          <w:rtl/>
        </w:rPr>
        <w:t xml:space="preserve"> מיום 6.7.2008 עמ' 1084 </w:t>
      </w:r>
      <w:r>
        <w:rPr>
          <w:rFonts w:cs="FrankRuehl"/>
          <w:sz w:val="20"/>
          <w:rtl/>
        </w:rPr>
        <w:t>–</w:t>
      </w:r>
      <w:r>
        <w:rPr>
          <w:rFonts w:cs="FrankRuehl" w:hint="cs"/>
          <w:sz w:val="20"/>
          <w:rtl/>
        </w:rPr>
        <w:t xml:space="preserve"> הודעה תשס"ח-2008; תחילתה ביום 1.7.2008.</w:t>
      </w:r>
    </w:p>
    <w:p w:rsidR="00343C41" w:rsidRDefault="00343C41" w:rsidP="007446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8" w:history="1">
        <w:r w:rsidRPr="005C2063">
          <w:rPr>
            <w:rStyle w:val="Hyperlink"/>
            <w:rFonts w:cs="FrankRuehl" w:hint="cs"/>
            <w:sz w:val="20"/>
            <w:rtl/>
          </w:rPr>
          <w:t>ק"ת תשס"ט</w:t>
        </w:r>
        <w:r>
          <w:rPr>
            <w:rStyle w:val="Hyperlink"/>
            <w:rFonts w:cs="FrankRuehl" w:hint="cs"/>
            <w:sz w:val="20"/>
            <w:rtl/>
          </w:rPr>
          <w:t>:</w:t>
        </w:r>
        <w:r w:rsidRPr="005C2063">
          <w:rPr>
            <w:rStyle w:val="Hyperlink"/>
            <w:rFonts w:cs="FrankRuehl" w:hint="cs"/>
            <w:sz w:val="20"/>
            <w:rtl/>
          </w:rPr>
          <w:t xml:space="preserve"> מס' 6721</w:t>
        </w:r>
      </w:hyperlink>
      <w:r>
        <w:rPr>
          <w:rFonts w:cs="FrankRuehl" w:hint="cs"/>
          <w:sz w:val="20"/>
          <w:rtl/>
        </w:rPr>
        <w:t xml:space="preserve"> מיום 5.11.2008 עמ' 70 </w:t>
      </w:r>
      <w:r>
        <w:rPr>
          <w:rFonts w:cs="FrankRuehl"/>
          <w:sz w:val="20"/>
          <w:rtl/>
        </w:rPr>
        <w:t>–</w:t>
      </w:r>
      <w:r>
        <w:rPr>
          <w:rFonts w:cs="FrankRuehl" w:hint="cs"/>
          <w:sz w:val="20"/>
          <w:rtl/>
        </w:rPr>
        <w:t xml:space="preserve"> תק' תשס"ט-2008; ר' תקנה 7 לענין תחולה. </w:t>
      </w:r>
      <w:hyperlink r:id="rId59" w:history="1">
        <w:r w:rsidRPr="005A1E20">
          <w:rPr>
            <w:rStyle w:val="Hyperlink"/>
            <w:rFonts w:cs="FrankRuehl" w:hint="cs"/>
            <w:sz w:val="20"/>
            <w:rtl/>
          </w:rPr>
          <w:t>מס' 6735</w:t>
        </w:r>
      </w:hyperlink>
      <w:r>
        <w:rPr>
          <w:rFonts w:cs="FrankRuehl" w:hint="cs"/>
          <w:sz w:val="20"/>
          <w:rtl/>
        </w:rPr>
        <w:t xml:space="preserve"> מיום 31.12.2008 עמ' 272 </w:t>
      </w:r>
      <w:r>
        <w:rPr>
          <w:rFonts w:cs="FrankRuehl"/>
          <w:sz w:val="20"/>
          <w:rtl/>
        </w:rPr>
        <w:t>–</w:t>
      </w:r>
      <w:r>
        <w:rPr>
          <w:rFonts w:cs="FrankRuehl" w:hint="cs"/>
          <w:sz w:val="20"/>
          <w:rtl/>
        </w:rPr>
        <w:t xml:space="preserve"> הודעה תשס"ט-2008; תחילתה ביום 1.1.2009. </w:t>
      </w:r>
      <w:hyperlink r:id="rId60" w:history="1">
        <w:r w:rsidRPr="00744662">
          <w:rPr>
            <w:rStyle w:val="Hyperlink"/>
            <w:rFonts w:cs="FrankRuehl" w:hint="cs"/>
            <w:sz w:val="20"/>
            <w:rtl/>
          </w:rPr>
          <w:t>מס' 6798</w:t>
        </w:r>
      </w:hyperlink>
      <w:r>
        <w:rPr>
          <w:rFonts w:cs="FrankRuehl" w:hint="cs"/>
          <w:sz w:val="20"/>
          <w:rtl/>
        </w:rPr>
        <w:t xml:space="preserve"> מיום 29.7.2009 עמ' 1168 </w:t>
      </w:r>
      <w:r>
        <w:rPr>
          <w:rFonts w:cs="FrankRuehl"/>
          <w:sz w:val="20"/>
          <w:rtl/>
        </w:rPr>
        <w:t>–</w:t>
      </w:r>
      <w:r>
        <w:rPr>
          <w:rFonts w:cs="FrankRuehl" w:hint="cs"/>
          <w:sz w:val="20"/>
          <w:rtl/>
        </w:rPr>
        <w:t xml:space="preserve"> הודעה (מס' 2) תשס"ט-2009; תחילתה ביום 1.7.2009.</w:t>
      </w:r>
    </w:p>
    <w:p w:rsidR="00343C41" w:rsidRDefault="00343C41" w:rsidP="004400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1" w:history="1">
        <w:r w:rsidRPr="00133724">
          <w:rPr>
            <w:rStyle w:val="Hyperlink"/>
            <w:rFonts w:cs="FrankRuehl" w:hint="cs"/>
            <w:sz w:val="20"/>
            <w:rtl/>
          </w:rPr>
          <w:t>ק"ת תש"ע</w:t>
        </w:r>
        <w:r>
          <w:rPr>
            <w:rStyle w:val="Hyperlink"/>
            <w:rFonts w:cs="FrankRuehl" w:hint="cs"/>
            <w:sz w:val="20"/>
            <w:rtl/>
          </w:rPr>
          <w:t>:</w:t>
        </w:r>
        <w:r w:rsidRPr="00133724">
          <w:rPr>
            <w:rStyle w:val="Hyperlink"/>
            <w:rFonts w:cs="FrankRuehl" w:hint="cs"/>
            <w:sz w:val="20"/>
            <w:rtl/>
          </w:rPr>
          <w:t xml:space="preserve"> מס' 6909</w:t>
        </w:r>
      </w:hyperlink>
      <w:r>
        <w:rPr>
          <w:rFonts w:cs="FrankRuehl" w:hint="cs"/>
          <w:sz w:val="20"/>
          <w:rtl/>
        </w:rPr>
        <w:t xml:space="preserve"> מיום 14.7.2010 עמ' 1388 </w:t>
      </w:r>
      <w:r>
        <w:rPr>
          <w:rFonts w:cs="FrankRuehl"/>
          <w:sz w:val="20"/>
          <w:rtl/>
        </w:rPr>
        <w:t>–</w:t>
      </w:r>
      <w:r>
        <w:rPr>
          <w:rFonts w:cs="FrankRuehl" w:hint="cs"/>
          <w:sz w:val="20"/>
          <w:rtl/>
        </w:rPr>
        <w:t xml:space="preserve"> הודעה תש"ע-2010; תחילתה ביום 1.7.2010. </w:t>
      </w:r>
      <w:hyperlink r:id="rId62" w:history="1">
        <w:r w:rsidRPr="004400E6">
          <w:rPr>
            <w:rStyle w:val="Hyperlink"/>
            <w:rFonts w:cs="FrankRuehl" w:hint="cs"/>
            <w:sz w:val="20"/>
            <w:rtl/>
          </w:rPr>
          <w:t>מס' 6925</w:t>
        </w:r>
      </w:hyperlink>
      <w:r>
        <w:rPr>
          <w:rFonts w:cs="FrankRuehl" w:hint="cs"/>
          <w:sz w:val="20"/>
          <w:rtl/>
        </w:rPr>
        <w:t xml:space="preserve"> מיום 1.9.2010 עמ' 1610 </w:t>
      </w:r>
      <w:r>
        <w:rPr>
          <w:rFonts w:cs="FrankRuehl"/>
          <w:sz w:val="20"/>
          <w:rtl/>
        </w:rPr>
        <w:t>–</w:t>
      </w:r>
      <w:r>
        <w:rPr>
          <w:rFonts w:cs="FrankRuehl" w:hint="cs"/>
          <w:sz w:val="20"/>
          <w:rtl/>
        </w:rPr>
        <w:t xml:space="preserve"> תק' תש"ע-2010; ר' תקנה 15 לענין תחילה.</w:t>
      </w:r>
    </w:p>
    <w:p w:rsidR="00343C41" w:rsidRDefault="00343C41" w:rsidP="00747C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3" w:history="1">
        <w:r w:rsidRPr="0065052B">
          <w:rPr>
            <w:rStyle w:val="Hyperlink"/>
            <w:rFonts w:cs="FrankRuehl" w:hint="cs"/>
            <w:sz w:val="20"/>
            <w:rtl/>
          </w:rPr>
          <w:t>ק"ת תשע"א</w:t>
        </w:r>
        <w:r>
          <w:rPr>
            <w:rStyle w:val="Hyperlink"/>
            <w:rFonts w:cs="FrankRuehl" w:hint="cs"/>
            <w:sz w:val="20"/>
            <w:rtl/>
          </w:rPr>
          <w:t>:</w:t>
        </w:r>
        <w:r w:rsidRPr="0065052B">
          <w:rPr>
            <w:rStyle w:val="Hyperlink"/>
            <w:rFonts w:cs="FrankRuehl" w:hint="cs"/>
            <w:sz w:val="20"/>
            <w:rtl/>
          </w:rPr>
          <w:t xml:space="preserve"> מס' 6966</w:t>
        </w:r>
      </w:hyperlink>
      <w:r>
        <w:rPr>
          <w:rFonts w:cs="FrankRuehl" w:hint="cs"/>
          <w:sz w:val="20"/>
          <w:rtl/>
        </w:rPr>
        <w:t xml:space="preserve"> מיום 19.1.2011 עמ' 532 </w:t>
      </w:r>
      <w:r>
        <w:rPr>
          <w:rFonts w:cs="FrankRuehl"/>
          <w:sz w:val="20"/>
          <w:rtl/>
        </w:rPr>
        <w:t>–</w:t>
      </w:r>
      <w:r>
        <w:rPr>
          <w:rFonts w:cs="FrankRuehl" w:hint="cs"/>
          <w:sz w:val="20"/>
          <w:rtl/>
        </w:rPr>
        <w:t xml:space="preserve"> הודעה תשע"א-2011; תחילתה ביום 1.1.2011. </w:t>
      </w:r>
      <w:hyperlink r:id="rId64" w:history="1">
        <w:r w:rsidRPr="00747C38">
          <w:rPr>
            <w:rStyle w:val="Hyperlink"/>
            <w:rFonts w:cs="FrankRuehl" w:hint="cs"/>
            <w:sz w:val="20"/>
            <w:rtl/>
          </w:rPr>
          <w:t>מס' 7009</w:t>
        </w:r>
      </w:hyperlink>
      <w:r>
        <w:rPr>
          <w:rFonts w:cs="FrankRuehl" w:hint="cs"/>
          <w:sz w:val="20"/>
          <w:rtl/>
        </w:rPr>
        <w:t xml:space="preserve"> מיום 28.6.2011 עמ' 1093 </w:t>
      </w:r>
      <w:r>
        <w:rPr>
          <w:rFonts w:cs="FrankRuehl"/>
          <w:sz w:val="20"/>
          <w:rtl/>
        </w:rPr>
        <w:t>–</w:t>
      </w:r>
      <w:r>
        <w:rPr>
          <w:rFonts w:cs="FrankRuehl" w:hint="cs"/>
          <w:sz w:val="20"/>
          <w:rtl/>
        </w:rPr>
        <w:t xml:space="preserve"> תק' תשע"א-2011; תחילתן ביום 30.6.2011.</w:t>
      </w:r>
    </w:p>
    <w:p w:rsidR="00343C41" w:rsidRDefault="00343C41" w:rsidP="005D08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5" w:history="1">
        <w:r w:rsidRPr="00CA704D">
          <w:rPr>
            <w:rStyle w:val="Hyperlink"/>
            <w:rFonts w:cs="FrankRuehl" w:hint="cs"/>
            <w:sz w:val="20"/>
            <w:rtl/>
          </w:rPr>
          <w:t>ק"ת תשע"ב</w:t>
        </w:r>
        <w:r>
          <w:rPr>
            <w:rStyle w:val="Hyperlink"/>
            <w:rFonts w:cs="FrankRuehl" w:hint="cs"/>
            <w:sz w:val="20"/>
            <w:rtl/>
          </w:rPr>
          <w:t>:</w:t>
        </w:r>
        <w:r w:rsidRPr="00CA704D">
          <w:rPr>
            <w:rStyle w:val="Hyperlink"/>
            <w:rFonts w:cs="FrankRuehl" w:hint="cs"/>
            <w:sz w:val="20"/>
            <w:rtl/>
          </w:rPr>
          <w:t xml:space="preserve"> מס' 7068</w:t>
        </w:r>
      </w:hyperlink>
      <w:r>
        <w:rPr>
          <w:rFonts w:cs="FrankRuehl" w:hint="cs"/>
          <w:sz w:val="20"/>
          <w:rtl/>
        </w:rPr>
        <w:t xml:space="preserve"> מיום 29.12.2011 עמ' 500 </w:t>
      </w:r>
      <w:r>
        <w:rPr>
          <w:rFonts w:cs="FrankRuehl"/>
          <w:sz w:val="20"/>
          <w:rtl/>
        </w:rPr>
        <w:t>–</w:t>
      </w:r>
      <w:r>
        <w:rPr>
          <w:rFonts w:cs="FrankRuehl" w:hint="cs"/>
          <w:sz w:val="20"/>
          <w:rtl/>
        </w:rPr>
        <w:t xml:space="preserve"> הודעה תשע"ב-2011; תחילתה ביום 1.1.2012. </w:t>
      </w:r>
      <w:hyperlink r:id="rId66" w:history="1">
        <w:r w:rsidRPr="005D08CE">
          <w:rPr>
            <w:rStyle w:val="Hyperlink"/>
            <w:rFonts w:cs="FrankRuehl" w:hint="cs"/>
            <w:sz w:val="20"/>
            <w:rtl/>
          </w:rPr>
          <w:t>מס' 7077</w:t>
        </w:r>
      </w:hyperlink>
      <w:r>
        <w:rPr>
          <w:rFonts w:cs="FrankRuehl" w:hint="cs"/>
          <w:sz w:val="20"/>
          <w:rtl/>
        </w:rPr>
        <w:t xml:space="preserve"> מיום 12.1.2012 עמ' 608 </w:t>
      </w:r>
      <w:r>
        <w:rPr>
          <w:rFonts w:cs="FrankRuehl"/>
          <w:sz w:val="20"/>
          <w:rtl/>
        </w:rPr>
        <w:t>–</w:t>
      </w:r>
      <w:r>
        <w:rPr>
          <w:rFonts w:cs="FrankRuehl" w:hint="cs"/>
          <w:sz w:val="20"/>
          <w:rtl/>
        </w:rPr>
        <w:t xml:space="preserve"> תק' תשע"ב-2012.</w:t>
      </w:r>
    </w:p>
    <w:p w:rsidR="00343C41" w:rsidRDefault="00343C41" w:rsidP="00775B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7" w:history="1">
        <w:r w:rsidRPr="00BE5906">
          <w:rPr>
            <w:rStyle w:val="Hyperlink"/>
            <w:rFonts w:cs="FrankRuehl" w:hint="cs"/>
            <w:sz w:val="20"/>
            <w:rtl/>
          </w:rPr>
          <w:t>ק"ת תשע"ג</w:t>
        </w:r>
        <w:r>
          <w:rPr>
            <w:rStyle w:val="Hyperlink"/>
            <w:rFonts w:cs="FrankRuehl" w:hint="cs"/>
            <w:sz w:val="20"/>
            <w:rtl/>
          </w:rPr>
          <w:t>:</w:t>
        </w:r>
        <w:r w:rsidRPr="00BE5906">
          <w:rPr>
            <w:rStyle w:val="Hyperlink"/>
            <w:rFonts w:cs="FrankRuehl" w:hint="cs"/>
            <w:sz w:val="20"/>
            <w:rtl/>
          </w:rPr>
          <w:t xml:space="preserve"> מס' 7188</w:t>
        </w:r>
      </w:hyperlink>
      <w:r>
        <w:rPr>
          <w:rFonts w:cs="FrankRuehl" w:hint="cs"/>
          <w:sz w:val="20"/>
          <w:rtl/>
        </w:rPr>
        <w:t xml:space="preserve"> מיום 6.12.2012 עמ' 242 </w:t>
      </w:r>
      <w:r>
        <w:rPr>
          <w:rFonts w:cs="FrankRuehl"/>
          <w:sz w:val="20"/>
          <w:rtl/>
        </w:rPr>
        <w:t>–</w:t>
      </w:r>
      <w:r>
        <w:rPr>
          <w:rFonts w:cs="FrankRuehl" w:hint="cs"/>
          <w:sz w:val="20"/>
          <w:rtl/>
        </w:rPr>
        <w:t xml:space="preserve"> תק' תשע"ג-2012. </w:t>
      </w:r>
      <w:hyperlink r:id="rId68" w:history="1">
        <w:r w:rsidRPr="00775BB7">
          <w:rPr>
            <w:rStyle w:val="Hyperlink"/>
            <w:rFonts w:cs="FrankRuehl" w:hint="cs"/>
            <w:sz w:val="20"/>
            <w:rtl/>
          </w:rPr>
          <w:t>מס' 7199</w:t>
        </w:r>
      </w:hyperlink>
      <w:r>
        <w:rPr>
          <w:rFonts w:cs="FrankRuehl" w:hint="cs"/>
          <w:sz w:val="20"/>
          <w:rtl/>
        </w:rPr>
        <w:t xml:space="preserve"> מיום 30.12.2012 עמ' 403 </w:t>
      </w:r>
      <w:r>
        <w:rPr>
          <w:rFonts w:cs="FrankRuehl"/>
          <w:sz w:val="20"/>
          <w:rtl/>
        </w:rPr>
        <w:t>–</w:t>
      </w:r>
      <w:r>
        <w:rPr>
          <w:rFonts w:cs="FrankRuehl" w:hint="cs"/>
          <w:sz w:val="20"/>
          <w:rtl/>
        </w:rPr>
        <w:t xml:space="preserve"> הודעה תשע"ג-2012; תחילתה ביום 1.1.2013.</w:t>
      </w:r>
    </w:p>
    <w:p w:rsidR="00343C41" w:rsidRDefault="00343C41" w:rsidP="007F7D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9" w:history="1">
        <w:r w:rsidRPr="00057DD8">
          <w:rPr>
            <w:rStyle w:val="Hyperlink"/>
            <w:rFonts w:cs="FrankRuehl" w:hint="cs"/>
            <w:sz w:val="20"/>
            <w:rtl/>
          </w:rPr>
          <w:t>ק"ת תשע"ד מס' 7298</w:t>
        </w:r>
      </w:hyperlink>
      <w:r>
        <w:rPr>
          <w:rFonts w:cs="FrankRuehl" w:hint="cs"/>
          <w:sz w:val="20"/>
          <w:rtl/>
        </w:rPr>
        <w:t xml:space="preserve"> מיום 24.10.2013 עמ' 84 </w:t>
      </w:r>
      <w:r>
        <w:rPr>
          <w:rFonts w:cs="FrankRuehl"/>
          <w:sz w:val="20"/>
          <w:rtl/>
        </w:rPr>
        <w:t>–</w:t>
      </w:r>
      <w:r>
        <w:rPr>
          <w:rFonts w:cs="FrankRuehl" w:hint="cs"/>
          <w:sz w:val="20"/>
          <w:rtl/>
        </w:rPr>
        <w:t xml:space="preserve"> תק' תשע"ד-2013; ר' תקנות 85, 86 לענין תחילה ותחולה. תוקנו </w:t>
      </w:r>
      <w:hyperlink r:id="rId70" w:history="1">
        <w:r w:rsidRPr="007F7DEB">
          <w:rPr>
            <w:rStyle w:val="Hyperlink"/>
            <w:rFonts w:cs="FrankRuehl" w:hint="cs"/>
            <w:sz w:val="20"/>
            <w:rtl/>
          </w:rPr>
          <w:t>ק"ת תשע"ה מס' 7455</w:t>
        </w:r>
      </w:hyperlink>
      <w:r>
        <w:rPr>
          <w:rFonts w:cs="FrankRuehl" w:hint="cs"/>
          <w:sz w:val="20"/>
          <w:rtl/>
        </w:rPr>
        <w:t xml:space="preserve"> מיום 9.12.2014 עמ' 372 </w:t>
      </w:r>
      <w:r>
        <w:rPr>
          <w:rFonts w:cs="FrankRuehl"/>
          <w:sz w:val="20"/>
          <w:rtl/>
        </w:rPr>
        <w:t>–</w:t>
      </w:r>
      <w:r>
        <w:rPr>
          <w:rFonts w:cs="FrankRuehl" w:hint="cs"/>
          <w:sz w:val="20"/>
          <w:rtl/>
        </w:rPr>
        <w:t xml:space="preserve"> תק' (תיקון) תשע"ה-2014.</w:t>
      </w:r>
    </w:p>
    <w:p w:rsidR="00343C41" w:rsidRDefault="00343C41" w:rsidP="0034241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r>
        <w:rPr>
          <w:rFonts w:cs="FrankRuehl" w:hint="cs"/>
          <w:sz w:val="20"/>
          <w:rtl/>
        </w:rPr>
        <w:t xml:space="preserve">85. (א) תחילתן של תקנות אלה, בכפוף לאמור בתקנת משנה (ב), שלושים ימים מיום פרסומן (להלן </w:t>
      </w:r>
      <w:r>
        <w:rPr>
          <w:rFonts w:cs="FrankRuehl"/>
          <w:sz w:val="20"/>
          <w:rtl/>
        </w:rPr>
        <w:t>–</w:t>
      </w:r>
      <w:r>
        <w:rPr>
          <w:rFonts w:cs="FrankRuehl" w:hint="cs"/>
          <w:sz w:val="20"/>
          <w:rtl/>
        </w:rPr>
        <w:t xml:space="preserve"> יום התחילה).</w:t>
      </w:r>
    </w:p>
    <w:p w:rsidR="00343C41" w:rsidRDefault="00343C41" w:rsidP="007E499B">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(ב) תחילתן של התקנות המפורטות להלן ביום י"ד בסיוון התשע"ה (1 ביוני 2015) </w:t>
      </w:r>
      <w:r>
        <w:rPr>
          <w:rFonts w:cs="FrankRuehl"/>
          <w:sz w:val="20"/>
          <w:rtl/>
        </w:rPr>
        <w:t>–</w:t>
      </w:r>
    </w:p>
    <w:p w:rsidR="00343C41" w:rsidRDefault="00343C41" w:rsidP="00BD5FD6">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(1) תקנה 6(ג) לתקנות העיקריות כנוסחה בתקנה 5 לתקנות אלה;</w:t>
      </w:r>
    </w:p>
    <w:p w:rsidR="00343C41" w:rsidRDefault="00343C41" w:rsidP="00BD5FD6">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(2) תקנה 6ב(ב) לתקנות העיקריות כנוסחה בתקנה 6 לתקנות אלה;</w:t>
      </w:r>
    </w:p>
    <w:p w:rsidR="00343C41" w:rsidRDefault="00343C41" w:rsidP="00BD5FD6">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(3) תקנה 8(ב) לתקנות העיקריות כנוסחה בתקנה 7 לתקנות אלה.</w:t>
      </w:r>
    </w:p>
    <w:p w:rsidR="00343C41" w:rsidRDefault="00343C41" w:rsidP="0034241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r>
        <w:rPr>
          <w:rFonts w:cs="FrankRuehl" w:hint="cs"/>
          <w:sz w:val="20"/>
          <w:rtl/>
        </w:rPr>
        <w:t>86. (א) תקנות 24(2), 25 עד 28, 30 ו-83 יחולו על בקשות לרישום סימן מסחר שיוגשו החל ביום התחילה.</w:t>
      </w:r>
    </w:p>
    <w:p w:rsidR="00343C41" w:rsidRDefault="00343C41" w:rsidP="007E499B">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(ב) תקנות 41 עד 43 יחולו על הודעות התנגדות שיוגשו החל ביום התחילה.</w:t>
      </w:r>
    </w:p>
    <w:p w:rsidR="00343C41" w:rsidRDefault="00343C41" w:rsidP="007E499B">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(ג) תקנות 65 ו-66 יחולו על בקשות לתיקון הפנקס או למחיקת סימן מסחר מהפנקס שיוגשו החל ביום התחילה.</w:t>
      </w:r>
    </w:p>
    <w:p w:rsidR="00343C41" w:rsidRDefault="00343C41" w:rsidP="005B76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1" w:history="1">
        <w:r w:rsidRPr="005B76A2">
          <w:rPr>
            <w:rStyle w:val="Hyperlink"/>
            <w:rFonts w:cs="FrankRuehl" w:hint="cs"/>
            <w:sz w:val="20"/>
            <w:rtl/>
          </w:rPr>
          <w:t>ק"ת תשע"ד מס' 7323</w:t>
        </w:r>
      </w:hyperlink>
      <w:r>
        <w:rPr>
          <w:rFonts w:cs="FrankRuehl" w:hint="cs"/>
          <w:sz w:val="20"/>
          <w:rtl/>
        </w:rPr>
        <w:t xml:space="preserve"> מיום 1.1.2014 עמ' 423 </w:t>
      </w:r>
      <w:r>
        <w:rPr>
          <w:rFonts w:cs="FrankRuehl"/>
          <w:sz w:val="20"/>
          <w:rtl/>
        </w:rPr>
        <w:t>–</w:t>
      </w:r>
      <w:r>
        <w:rPr>
          <w:rFonts w:cs="FrankRuehl" w:hint="cs"/>
          <w:sz w:val="20"/>
          <w:rtl/>
        </w:rPr>
        <w:t xml:space="preserve"> הודעה תשע"ד-2013; תחילתה ביום 1.1.2014.</w:t>
      </w:r>
    </w:p>
    <w:p w:rsidR="00343C41" w:rsidRDefault="00343C41" w:rsidP="009B40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2" w:history="1">
        <w:r w:rsidRPr="009B40FB">
          <w:rPr>
            <w:rStyle w:val="Hyperlink"/>
            <w:rFonts w:cs="FrankRuehl" w:hint="cs"/>
            <w:sz w:val="20"/>
            <w:rtl/>
          </w:rPr>
          <w:t>ק"ת תשע"ה מס' 7479</w:t>
        </w:r>
      </w:hyperlink>
      <w:r>
        <w:rPr>
          <w:rFonts w:cs="FrankRuehl" w:hint="cs"/>
          <w:sz w:val="20"/>
          <w:rtl/>
        </w:rPr>
        <w:t xml:space="preserve"> מיום 14.1.2015 עמ' 703 </w:t>
      </w:r>
      <w:r>
        <w:rPr>
          <w:rFonts w:cs="FrankRuehl"/>
          <w:sz w:val="20"/>
          <w:rtl/>
        </w:rPr>
        <w:t>–</w:t>
      </w:r>
      <w:r>
        <w:rPr>
          <w:rFonts w:cs="FrankRuehl" w:hint="cs"/>
          <w:sz w:val="20"/>
          <w:rtl/>
        </w:rPr>
        <w:t xml:space="preserve"> הודעה תשע"ה-2015; תחילתה ביום 1.1.2015.</w:t>
      </w:r>
    </w:p>
    <w:p w:rsidR="00343C41" w:rsidRDefault="00343C41" w:rsidP="008777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73" w:history="1">
        <w:r w:rsidRPr="00877756">
          <w:rPr>
            <w:rStyle w:val="Hyperlink"/>
            <w:rFonts w:cs="FrankRuehl" w:hint="cs"/>
            <w:sz w:val="20"/>
            <w:rtl/>
          </w:rPr>
          <w:t>ק"ת תשע"ה מס' 7515</w:t>
        </w:r>
      </w:hyperlink>
      <w:r>
        <w:rPr>
          <w:rFonts w:cs="FrankRuehl" w:hint="cs"/>
          <w:sz w:val="20"/>
          <w:rtl/>
        </w:rPr>
        <w:t xml:space="preserve"> מיום 26.5.2015 עמ' 1242 </w:t>
      </w:r>
      <w:r>
        <w:rPr>
          <w:rFonts w:cs="FrankRuehl"/>
          <w:sz w:val="20"/>
          <w:rtl/>
        </w:rPr>
        <w:t>–</w:t>
      </w:r>
      <w:r>
        <w:rPr>
          <w:rFonts w:cs="FrankRuehl" w:hint="cs"/>
          <w:sz w:val="20"/>
          <w:rtl/>
        </w:rPr>
        <w:t xml:space="preserve"> תק' תשע"ה-2015; ר' תקנה 13 לענין תחילה.</w:t>
      </w:r>
    </w:p>
    <w:p w:rsidR="00343C41" w:rsidRDefault="00343C41" w:rsidP="0034241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r>
        <w:rPr>
          <w:rFonts w:cs="FrankRuehl" w:hint="cs"/>
          <w:sz w:val="20"/>
          <w:rtl/>
        </w:rPr>
        <w:t>13. תחילתן של תקנות אלה ביום י"ד בסיוון התשע"ה (1 ביוני 2015), ואולם תחילתה של תקנה 6א(ב) כנוסחה בתקנה 3(2) לתקנות אלה 30 ימים מיום פרסום התקנות.</w:t>
      </w:r>
    </w:p>
    <w:p w:rsidR="00343C41" w:rsidRDefault="00343C41" w:rsidP="002E02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4" w:history="1">
        <w:r w:rsidRPr="002E025C">
          <w:rPr>
            <w:rStyle w:val="Hyperlink"/>
            <w:rFonts w:cs="FrankRuehl" w:hint="cs"/>
            <w:sz w:val="20"/>
            <w:rtl/>
          </w:rPr>
          <w:t>ק"ת תשע"ו מס' 7587</w:t>
        </w:r>
      </w:hyperlink>
      <w:r>
        <w:rPr>
          <w:rFonts w:cs="FrankRuehl" w:hint="cs"/>
          <w:sz w:val="20"/>
          <w:rtl/>
        </w:rPr>
        <w:t xml:space="preserve"> מיום 24.12.2015 עמ' 354 </w:t>
      </w:r>
      <w:r>
        <w:rPr>
          <w:rFonts w:cs="FrankRuehl"/>
          <w:sz w:val="20"/>
          <w:rtl/>
        </w:rPr>
        <w:t>–</w:t>
      </w:r>
      <w:r>
        <w:rPr>
          <w:rFonts w:cs="FrankRuehl" w:hint="cs"/>
          <w:sz w:val="20"/>
          <w:rtl/>
        </w:rPr>
        <w:t xml:space="preserve"> תק' תשע"ו-2015; תחילתן ביום 1.1.2016.</w:t>
      </w:r>
    </w:p>
    <w:p w:rsidR="00343C41" w:rsidRDefault="00343C41" w:rsidP="005A02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5" w:history="1">
        <w:r w:rsidRPr="005A025C">
          <w:rPr>
            <w:rStyle w:val="Hyperlink"/>
            <w:rFonts w:cs="FrankRuehl" w:hint="cs"/>
            <w:sz w:val="20"/>
            <w:rtl/>
          </w:rPr>
          <w:t>ק"ת תשע"ו מס' 7601</w:t>
        </w:r>
      </w:hyperlink>
      <w:r>
        <w:rPr>
          <w:rFonts w:cs="FrankRuehl" w:hint="cs"/>
          <w:sz w:val="20"/>
          <w:rtl/>
        </w:rPr>
        <w:t xml:space="preserve"> מיום 7.1.2016 עמ' 564 </w:t>
      </w:r>
      <w:r>
        <w:rPr>
          <w:rFonts w:cs="FrankRuehl"/>
          <w:sz w:val="20"/>
          <w:rtl/>
        </w:rPr>
        <w:t>–</w:t>
      </w:r>
      <w:r>
        <w:rPr>
          <w:rFonts w:cs="FrankRuehl" w:hint="cs"/>
          <w:sz w:val="20"/>
          <w:rtl/>
        </w:rPr>
        <w:t xml:space="preserve"> הודעה תשע"ו-2016; תחילתה ביום 1.1.2016.</w:t>
      </w:r>
    </w:p>
    <w:p w:rsidR="00343C41" w:rsidRDefault="00343C41" w:rsidP="00B741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6" w:history="1">
        <w:r w:rsidRPr="00B74142">
          <w:rPr>
            <w:rStyle w:val="Hyperlink"/>
            <w:rFonts w:cs="FrankRuehl" w:hint="cs"/>
            <w:sz w:val="20"/>
            <w:rtl/>
          </w:rPr>
          <w:t>ק"ת תשע"ז מס' 7746</w:t>
        </w:r>
      </w:hyperlink>
      <w:r>
        <w:rPr>
          <w:rFonts w:cs="FrankRuehl" w:hint="cs"/>
          <w:sz w:val="20"/>
          <w:rtl/>
        </w:rPr>
        <w:t xml:space="preserve"> מיום 22.12.2016 עמ' 379 </w:t>
      </w:r>
      <w:r>
        <w:rPr>
          <w:rFonts w:cs="FrankRuehl"/>
          <w:sz w:val="20"/>
          <w:rtl/>
        </w:rPr>
        <w:t>–</w:t>
      </w:r>
      <w:r>
        <w:rPr>
          <w:rFonts w:cs="FrankRuehl" w:hint="cs"/>
          <w:sz w:val="20"/>
          <w:rtl/>
        </w:rPr>
        <w:t xml:space="preserve"> תק' תשע"ז-2016; תחילתן ביום 1.1.2017.</w:t>
      </w:r>
    </w:p>
    <w:p w:rsidR="00343C41" w:rsidRDefault="00343C41" w:rsidP="001F4B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77" w:history="1">
        <w:r w:rsidRPr="001F4BDB">
          <w:rPr>
            <w:rStyle w:val="Hyperlink"/>
            <w:rFonts w:cs="FrankRuehl" w:hint="cs"/>
            <w:sz w:val="20"/>
            <w:rtl/>
          </w:rPr>
          <w:t>ק"ת תשע"ז מס' 7759</w:t>
        </w:r>
      </w:hyperlink>
      <w:r>
        <w:rPr>
          <w:rFonts w:cs="FrankRuehl" w:hint="cs"/>
          <w:sz w:val="20"/>
          <w:rtl/>
        </w:rPr>
        <w:t xml:space="preserve"> מיום 5.1.2017 עמ' 513 </w:t>
      </w:r>
      <w:r>
        <w:rPr>
          <w:rFonts w:cs="FrankRuehl"/>
          <w:sz w:val="20"/>
          <w:rtl/>
        </w:rPr>
        <w:t>–</w:t>
      </w:r>
      <w:r>
        <w:rPr>
          <w:rFonts w:cs="FrankRuehl" w:hint="cs"/>
          <w:sz w:val="20"/>
          <w:rtl/>
        </w:rPr>
        <w:t xml:space="preserve"> הודעה תשע"ז-2017; תחילתה ביום 1.1.2017.</w:t>
      </w:r>
    </w:p>
    <w:p w:rsidR="00F51A5F" w:rsidRDefault="00F51A5F" w:rsidP="00F51A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78" w:history="1">
        <w:r w:rsidR="00343C41" w:rsidRPr="00F51A5F">
          <w:rPr>
            <w:rStyle w:val="Hyperlink"/>
            <w:rFonts w:cs="FrankRuehl" w:hint="cs"/>
            <w:sz w:val="20"/>
            <w:rtl/>
          </w:rPr>
          <w:t>ק"ת תשע"ח מס' 7888</w:t>
        </w:r>
      </w:hyperlink>
      <w:r w:rsidR="00343C41">
        <w:rPr>
          <w:rFonts w:cs="FrankRuehl" w:hint="cs"/>
          <w:sz w:val="20"/>
          <w:rtl/>
        </w:rPr>
        <w:t xml:space="preserve"> מיום 30.11.2017 עמ' 242 </w:t>
      </w:r>
      <w:r w:rsidR="00343C41">
        <w:rPr>
          <w:rFonts w:cs="FrankRuehl"/>
          <w:sz w:val="20"/>
          <w:rtl/>
        </w:rPr>
        <w:t>–</w:t>
      </w:r>
      <w:r w:rsidR="00343C41">
        <w:rPr>
          <w:rFonts w:cs="FrankRuehl" w:hint="cs"/>
          <w:sz w:val="20"/>
          <w:rtl/>
        </w:rPr>
        <w:t xml:space="preserve"> תק' תשע"ח-2017; תחילתן ביום 1.1.2018.</w:t>
      </w:r>
    </w:p>
    <w:p w:rsidR="00DE069E" w:rsidRDefault="00DE069E" w:rsidP="00DE06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79" w:history="1">
        <w:r w:rsidR="00F61986" w:rsidRPr="00DE069E">
          <w:rPr>
            <w:rStyle w:val="Hyperlink"/>
            <w:rFonts w:cs="FrankRuehl" w:hint="cs"/>
            <w:sz w:val="20"/>
            <w:rtl/>
          </w:rPr>
          <w:t>ק"ת תשע"ח מס' 7927</w:t>
        </w:r>
      </w:hyperlink>
      <w:r w:rsidR="00F61986">
        <w:rPr>
          <w:rFonts w:cs="FrankRuehl" w:hint="cs"/>
          <w:sz w:val="20"/>
          <w:rtl/>
        </w:rPr>
        <w:t xml:space="preserve"> מיום 11.1.2018 עמ' 817 </w:t>
      </w:r>
      <w:r w:rsidR="00F61986">
        <w:rPr>
          <w:rFonts w:cs="FrankRuehl"/>
          <w:sz w:val="20"/>
          <w:rtl/>
        </w:rPr>
        <w:t>–</w:t>
      </w:r>
      <w:r w:rsidR="00F61986">
        <w:rPr>
          <w:rFonts w:cs="FrankRuehl" w:hint="cs"/>
          <w:sz w:val="20"/>
          <w:rtl/>
        </w:rPr>
        <w:t xml:space="preserve"> הודעה תשע"ח-2018; תחילתה ביום 1.1.2018.</w:t>
      </w:r>
    </w:p>
    <w:p w:rsidR="00341615" w:rsidRDefault="00341615" w:rsidP="003416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0" w:history="1">
        <w:r w:rsidR="00BF2D2F" w:rsidRPr="00341615">
          <w:rPr>
            <w:rStyle w:val="Hyperlink"/>
            <w:rFonts w:cs="FrankRuehl" w:hint="cs"/>
            <w:sz w:val="20"/>
            <w:rtl/>
          </w:rPr>
          <w:t>ק"ת תשע"ט מס' 8130</w:t>
        </w:r>
      </w:hyperlink>
      <w:r w:rsidR="00BF2D2F">
        <w:rPr>
          <w:rFonts w:cs="FrankRuehl" w:hint="cs"/>
          <w:sz w:val="20"/>
          <w:rtl/>
        </w:rPr>
        <w:t xml:space="preserve"> מיום 26.12.2018 עמ' 1588 </w:t>
      </w:r>
      <w:r w:rsidR="00BF2D2F">
        <w:rPr>
          <w:rFonts w:cs="FrankRuehl"/>
          <w:sz w:val="20"/>
          <w:rtl/>
        </w:rPr>
        <w:t>–</w:t>
      </w:r>
      <w:r w:rsidR="00BF2D2F">
        <w:rPr>
          <w:rFonts w:cs="FrankRuehl" w:hint="cs"/>
          <w:sz w:val="20"/>
          <w:rtl/>
        </w:rPr>
        <w:t xml:space="preserve"> תק' תשע"ט-2018; תחילתן ביום 1.1.2019.</w:t>
      </w:r>
    </w:p>
    <w:p w:rsidR="004F246D" w:rsidRDefault="004F246D" w:rsidP="004F24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1" w:history="1">
        <w:r w:rsidR="00CB4E5B" w:rsidRPr="004F246D">
          <w:rPr>
            <w:rStyle w:val="Hyperlink"/>
            <w:rFonts w:cs="FrankRuehl" w:hint="cs"/>
            <w:sz w:val="20"/>
            <w:rtl/>
          </w:rPr>
          <w:t>ק"ת תשע"ט מס' 8162</w:t>
        </w:r>
      </w:hyperlink>
      <w:r w:rsidR="00CB4E5B">
        <w:rPr>
          <w:rFonts w:cs="FrankRuehl" w:hint="cs"/>
          <w:sz w:val="20"/>
          <w:rtl/>
        </w:rPr>
        <w:t xml:space="preserve"> מיום 3.2.2019 עמ' 1968 </w:t>
      </w:r>
      <w:r w:rsidR="00CB4E5B">
        <w:rPr>
          <w:rFonts w:cs="FrankRuehl"/>
          <w:sz w:val="20"/>
          <w:rtl/>
        </w:rPr>
        <w:t>–</w:t>
      </w:r>
      <w:r w:rsidR="00CB4E5B">
        <w:rPr>
          <w:rFonts w:cs="FrankRuehl" w:hint="cs"/>
          <w:sz w:val="20"/>
          <w:rtl/>
        </w:rPr>
        <w:t xml:space="preserve"> הודעה תשע"ט-2019; תחילה ביום 1.1.2019.</w:t>
      </w:r>
    </w:p>
    <w:p w:rsidR="00AD7D18" w:rsidRDefault="00AD7D18" w:rsidP="00AD7D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2" w:history="1">
        <w:r w:rsidR="00103506" w:rsidRPr="00AD7D18">
          <w:rPr>
            <w:rStyle w:val="Hyperlink"/>
            <w:rFonts w:cs="FrankRuehl" w:hint="cs"/>
            <w:sz w:val="20"/>
            <w:rtl/>
          </w:rPr>
          <w:t>ק"ת תש"ף מס' 8304</w:t>
        </w:r>
      </w:hyperlink>
      <w:r w:rsidR="00103506">
        <w:rPr>
          <w:rFonts w:cs="FrankRuehl" w:hint="cs"/>
          <w:sz w:val="20"/>
          <w:rtl/>
        </w:rPr>
        <w:t xml:space="preserve"> מיום 19.12.2019 עמ' 192 </w:t>
      </w:r>
      <w:r w:rsidR="00103506">
        <w:rPr>
          <w:rFonts w:cs="FrankRuehl"/>
          <w:sz w:val="20"/>
          <w:rtl/>
        </w:rPr>
        <w:t>–</w:t>
      </w:r>
      <w:r w:rsidR="00103506">
        <w:rPr>
          <w:rFonts w:cs="FrankRuehl" w:hint="cs"/>
          <w:sz w:val="20"/>
          <w:rtl/>
        </w:rPr>
        <w:t xml:space="preserve"> תק' תש"ף-2019; תחילתן ביום 1.1.2019.</w:t>
      </w:r>
    </w:p>
    <w:p w:rsidR="00CB7B45" w:rsidRDefault="00CB7B45" w:rsidP="00CB7B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3" w:history="1">
        <w:r w:rsidR="00130C21" w:rsidRPr="00CB7B45">
          <w:rPr>
            <w:rStyle w:val="Hyperlink"/>
            <w:rFonts w:cs="FrankRuehl" w:hint="cs"/>
            <w:sz w:val="20"/>
            <w:rtl/>
          </w:rPr>
          <w:t>ק"ת תש"ף מס' 8306</w:t>
        </w:r>
      </w:hyperlink>
      <w:r w:rsidR="00130C21">
        <w:rPr>
          <w:rFonts w:cs="FrankRuehl" w:hint="cs"/>
          <w:sz w:val="20"/>
          <w:rtl/>
        </w:rPr>
        <w:t xml:space="preserve"> מיום 25.12.2019 עמ' 216 </w:t>
      </w:r>
      <w:r w:rsidR="00130C21">
        <w:rPr>
          <w:rFonts w:cs="FrankRuehl"/>
          <w:sz w:val="20"/>
          <w:rtl/>
        </w:rPr>
        <w:t>–</w:t>
      </w:r>
      <w:r w:rsidR="00130C21">
        <w:rPr>
          <w:rFonts w:cs="FrankRuehl" w:hint="cs"/>
          <w:sz w:val="20"/>
          <w:rtl/>
        </w:rPr>
        <w:t xml:space="preserve"> הודעה תש"ף-2019; תחילתה ביום 1.1.2020.</w:t>
      </w:r>
    </w:p>
    <w:p w:rsidR="00AD3897" w:rsidRDefault="00AD3897" w:rsidP="00AD38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4" w:history="1">
        <w:r w:rsidR="00351BB4" w:rsidRPr="00AD3897">
          <w:rPr>
            <w:rStyle w:val="Hyperlink"/>
            <w:rFonts w:cs="FrankRuehl" w:hint="cs"/>
            <w:sz w:val="20"/>
            <w:rtl/>
          </w:rPr>
          <w:t>ק"ת תשפ"א מס' 9008</w:t>
        </w:r>
      </w:hyperlink>
      <w:r w:rsidR="00351BB4">
        <w:rPr>
          <w:rFonts w:cs="FrankRuehl" w:hint="cs"/>
          <w:sz w:val="20"/>
          <w:rtl/>
        </w:rPr>
        <w:t xml:space="preserve"> מיום 22.12.2020 עמ' </w:t>
      </w:r>
      <w:r w:rsidR="00E62906">
        <w:rPr>
          <w:rFonts w:cs="FrankRuehl" w:hint="cs"/>
          <w:sz w:val="20"/>
          <w:rtl/>
        </w:rPr>
        <w:t xml:space="preserve">1002 </w:t>
      </w:r>
      <w:r w:rsidR="00E62906">
        <w:rPr>
          <w:rFonts w:cs="FrankRuehl"/>
          <w:sz w:val="20"/>
          <w:rtl/>
        </w:rPr>
        <w:t>–</w:t>
      </w:r>
      <w:r w:rsidR="00E62906">
        <w:rPr>
          <w:rFonts w:cs="FrankRuehl" w:hint="cs"/>
          <w:sz w:val="20"/>
          <w:rtl/>
        </w:rPr>
        <w:t xml:space="preserve"> הודעה תשפ"א-2020; תחילתה ביום 1.1.2021.</w:t>
      </w:r>
    </w:p>
    <w:p w:rsidR="009E1844" w:rsidRDefault="009E1844" w:rsidP="009E18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5" w:history="1">
        <w:r w:rsidR="00E55A4C" w:rsidRPr="009E1844">
          <w:rPr>
            <w:rStyle w:val="Hyperlink"/>
            <w:rFonts w:cs="FrankRuehl" w:hint="cs"/>
            <w:sz w:val="20"/>
            <w:rtl/>
          </w:rPr>
          <w:t>ק"ת תשפ"א מס' 9039</w:t>
        </w:r>
      </w:hyperlink>
      <w:r w:rsidR="00E55A4C">
        <w:rPr>
          <w:rFonts w:cs="FrankRuehl" w:hint="cs"/>
          <w:sz w:val="20"/>
          <w:rtl/>
        </w:rPr>
        <w:t xml:space="preserve"> מיום 31.12.2020 עמ' 1268 </w:t>
      </w:r>
      <w:r w:rsidR="00E55A4C">
        <w:rPr>
          <w:rFonts w:cs="FrankRuehl"/>
          <w:sz w:val="20"/>
          <w:rtl/>
        </w:rPr>
        <w:t>–</w:t>
      </w:r>
      <w:r w:rsidR="00E55A4C">
        <w:rPr>
          <w:rFonts w:cs="FrankRuehl" w:hint="cs"/>
          <w:sz w:val="20"/>
          <w:rtl/>
        </w:rPr>
        <w:t xml:space="preserve"> תק' תשפ"א-2020; תחילתן ביום 1.1.2021.</w:t>
      </w:r>
    </w:p>
    <w:p w:rsidR="00D85874" w:rsidRDefault="00D85874" w:rsidP="00D858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6" w:history="1">
        <w:r w:rsidR="00DF24BA" w:rsidRPr="00D85874">
          <w:rPr>
            <w:rStyle w:val="Hyperlink"/>
            <w:rFonts w:cs="FrankRuehl" w:hint="cs"/>
            <w:sz w:val="20"/>
            <w:rtl/>
          </w:rPr>
          <w:t>ק"ת תשפ"א מס' 9305</w:t>
        </w:r>
      </w:hyperlink>
      <w:r w:rsidR="00DF24BA">
        <w:rPr>
          <w:rFonts w:cs="FrankRuehl" w:hint="cs"/>
          <w:sz w:val="20"/>
          <w:rtl/>
        </w:rPr>
        <w:t xml:space="preserve"> מיום 6.4.2021 עמ' 2882 </w:t>
      </w:r>
      <w:r w:rsidR="00DF24BA">
        <w:rPr>
          <w:rFonts w:cs="FrankRuehl"/>
          <w:sz w:val="20"/>
          <w:rtl/>
        </w:rPr>
        <w:t>–</w:t>
      </w:r>
      <w:r w:rsidR="00DF24BA">
        <w:rPr>
          <w:rFonts w:cs="FrankRuehl" w:hint="cs"/>
          <w:sz w:val="20"/>
          <w:rtl/>
        </w:rPr>
        <w:t xml:space="preserve"> תק' (מס' 2) תשפ"א-2021; תחילתן ביום 19.7.2021 ור' תקנה 4 לענין תחולה.</w:t>
      </w:r>
    </w:p>
    <w:p w:rsidR="00DF24BA" w:rsidRDefault="00DF24BA" w:rsidP="002D145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 xml:space="preserve">4. תחילתן של תקנות אלה ביום י' באב התשפ"א (19 ביולי 2021) (להלן </w:t>
      </w:r>
      <w:r>
        <w:rPr>
          <w:rFonts w:cs="FrankRuehl"/>
          <w:sz w:val="20"/>
          <w:rtl/>
        </w:rPr>
        <w:t>–</w:t>
      </w:r>
      <w:r>
        <w:rPr>
          <w:rFonts w:cs="FrankRuehl" w:hint="cs"/>
          <w:sz w:val="20"/>
          <w:rtl/>
        </w:rPr>
        <w:t xml:space="preserve"> יום התחילה), והן יחולו על כל המסמכים שנדרשת הזדהות בעת הגשתם לפי התקנות העיקריות, </w:t>
      </w:r>
      <w:r w:rsidR="002D1456">
        <w:rPr>
          <w:rFonts w:cs="FrankRuehl" w:hint="cs"/>
          <w:sz w:val="20"/>
          <w:rtl/>
        </w:rPr>
        <w:t>המוגשים לרשות מיום התחילה ואילך.</w:t>
      </w:r>
    </w:p>
    <w:p w:rsidR="0042540D" w:rsidRDefault="0042540D" w:rsidP="004254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7" w:history="1">
        <w:r w:rsidR="00FD63E9" w:rsidRPr="0042540D">
          <w:rPr>
            <w:rStyle w:val="Hyperlink"/>
            <w:rFonts w:cs="FrankRuehl" w:hint="cs"/>
            <w:sz w:val="20"/>
            <w:rtl/>
          </w:rPr>
          <w:t>ק"ת תשפ"ב מס' 9696</w:t>
        </w:r>
      </w:hyperlink>
      <w:r w:rsidR="00FD63E9">
        <w:rPr>
          <w:rFonts w:cs="FrankRuehl" w:hint="cs"/>
          <w:sz w:val="20"/>
          <w:rtl/>
        </w:rPr>
        <w:t xml:space="preserve"> מיום 24.10.2021 עמ' 762 </w:t>
      </w:r>
      <w:r w:rsidR="00FD63E9">
        <w:rPr>
          <w:rFonts w:cs="FrankRuehl"/>
          <w:sz w:val="20"/>
          <w:rtl/>
        </w:rPr>
        <w:t>–</w:t>
      </w:r>
      <w:r w:rsidR="00FD63E9">
        <w:rPr>
          <w:rFonts w:cs="FrankRuehl" w:hint="cs"/>
          <w:sz w:val="20"/>
          <w:rtl/>
        </w:rPr>
        <w:t xml:space="preserve"> תק' תשפ"ב-2021; תחילתן ביום 1.1.2022.</w:t>
      </w:r>
    </w:p>
    <w:p w:rsidR="00855E75" w:rsidRDefault="00855E75" w:rsidP="00855E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8" w:history="1">
        <w:r w:rsidR="009E04B9" w:rsidRPr="00855E75">
          <w:rPr>
            <w:rStyle w:val="Hyperlink"/>
            <w:rFonts w:cs="FrankRuehl" w:hint="cs"/>
            <w:sz w:val="20"/>
            <w:rtl/>
          </w:rPr>
          <w:t>ק"ת תשפ"ב מס' 9834</w:t>
        </w:r>
      </w:hyperlink>
      <w:r w:rsidR="009E04B9">
        <w:rPr>
          <w:rFonts w:cs="FrankRuehl" w:hint="cs"/>
          <w:sz w:val="20"/>
          <w:rtl/>
        </w:rPr>
        <w:t xml:space="preserve"> מיום 26.12.2021 עמ' 1339 </w:t>
      </w:r>
      <w:r w:rsidR="009E04B9">
        <w:rPr>
          <w:rFonts w:cs="FrankRuehl"/>
          <w:sz w:val="20"/>
          <w:rtl/>
        </w:rPr>
        <w:t>–</w:t>
      </w:r>
      <w:r w:rsidR="009E04B9">
        <w:rPr>
          <w:rFonts w:cs="FrankRuehl" w:hint="cs"/>
          <w:sz w:val="20"/>
          <w:rtl/>
        </w:rPr>
        <w:t xml:space="preserve"> הודעה תשפ"ב-2021; תחילתה ביום 1.1.2022.</w:t>
      </w:r>
    </w:p>
    <w:p w:rsidR="00CC7A25" w:rsidRDefault="00CC7A25" w:rsidP="00CC7A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9" w:history="1">
        <w:r w:rsidR="00285DF9" w:rsidRPr="00CC7A25">
          <w:rPr>
            <w:rStyle w:val="Hyperlink"/>
            <w:rFonts w:cs="FrankRuehl" w:hint="cs"/>
            <w:sz w:val="20"/>
            <w:rtl/>
          </w:rPr>
          <w:t>ק"ת תשפ"ב מס' 10418</w:t>
        </w:r>
      </w:hyperlink>
      <w:r w:rsidR="00285DF9">
        <w:rPr>
          <w:rFonts w:cs="FrankRuehl" w:hint="cs"/>
          <w:sz w:val="20"/>
          <w:rtl/>
        </w:rPr>
        <w:t xml:space="preserve"> מיום 4.12.2022 עמ' 446 </w:t>
      </w:r>
      <w:r w:rsidR="00285DF9">
        <w:rPr>
          <w:rFonts w:cs="FrankRuehl"/>
          <w:sz w:val="20"/>
          <w:rtl/>
        </w:rPr>
        <w:t>–</w:t>
      </w:r>
      <w:r w:rsidR="00285DF9">
        <w:rPr>
          <w:rFonts w:cs="FrankRuehl" w:hint="cs"/>
          <w:sz w:val="20"/>
          <w:rtl/>
        </w:rPr>
        <w:t xml:space="preserve"> תק' תשפ"ג-2022; תחילתן ביום 1.1.2023.</w:t>
      </w:r>
    </w:p>
    <w:p w:rsidR="00D635F6" w:rsidRPr="00733457" w:rsidRDefault="00D635F6" w:rsidP="00D635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0" w:history="1">
        <w:r w:rsidR="00015384" w:rsidRPr="00D635F6">
          <w:rPr>
            <w:rStyle w:val="Hyperlink"/>
            <w:rFonts w:cs="FrankRuehl" w:hint="cs"/>
            <w:sz w:val="20"/>
            <w:rtl/>
          </w:rPr>
          <w:t>ק"ת תשפ"ג מס' 10492</w:t>
        </w:r>
      </w:hyperlink>
      <w:r w:rsidR="00015384">
        <w:rPr>
          <w:rFonts w:cs="FrankRuehl" w:hint="cs"/>
          <w:sz w:val="20"/>
          <w:rtl/>
        </w:rPr>
        <w:t xml:space="preserve"> מיום 3.1.2023 עמ' 822 </w:t>
      </w:r>
      <w:r w:rsidR="00015384">
        <w:rPr>
          <w:rFonts w:cs="FrankRuehl"/>
          <w:sz w:val="20"/>
          <w:rtl/>
        </w:rPr>
        <w:t>–</w:t>
      </w:r>
      <w:r w:rsidR="00015384">
        <w:rPr>
          <w:rFonts w:cs="FrankRuehl" w:hint="cs"/>
          <w:sz w:val="20"/>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3C41" w:rsidRDefault="00343C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סימני המסחר, 1940</w:t>
    </w:r>
  </w:p>
  <w:p w:rsidR="00343C41" w:rsidRDefault="00343C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43C41" w:rsidRDefault="00343C4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3C41" w:rsidRDefault="00343C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סימני המסחר, 1940</w:t>
    </w:r>
  </w:p>
  <w:p w:rsidR="00343C41" w:rsidRDefault="00343C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43C41" w:rsidRDefault="00343C4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65CAA"/>
    <w:multiLevelType w:val="singleLevel"/>
    <w:tmpl w:val="5F7A35BE"/>
    <w:lvl w:ilvl="0">
      <w:start w:val="50"/>
      <w:numFmt w:val="hebrew1"/>
      <w:lvlText w:val="%1.."/>
      <w:lvlJc w:val="left"/>
      <w:pPr>
        <w:tabs>
          <w:tab w:val="num" w:pos="420"/>
        </w:tabs>
        <w:ind w:hanging="420"/>
      </w:pPr>
      <w:rPr>
        <w:rFonts w:ascii="Times New Roman" w:hAnsi="Times New Roman" w:cs="FrankRuehl" w:hint="default"/>
      </w:rPr>
    </w:lvl>
  </w:abstractNum>
  <w:num w:numId="1" w16cid:durableId="205330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0D68"/>
    <w:rsid w:val="000019CD"/>
    <w:rsid w:val="00013D84"/>
    <w:rsid w:val="00015384"/>
    <w:rsid w:val="00015524"/>
    <w:rsid w:val="00020129"/>
    <w:rsid w:val="000216FE"/>
    <w:rsid w:val="00023A42"/>
    <w:rsid w:val="00024445"/>
    <w:rsid w:val="00032CEC"/>
    <w:rsid w:val="000414F6"/>
    <w:rsid w:val="00041CC7"/>
    <w:rsid w:val="00045B5D"/>
    <w:rsid w:val="00057DD8"/>
    <w:rsid w:val="00071858"/>
    <w:rsid w:val="000724A8"/>
    <w:rsid w:val="000920EE"/>
    <w:rsid w:val="000B7073"/>
    <w:rsid w:val="000D2BA8"/>
    <w:rsid w:val="000D7FE0"/>
    <w:rsid w:val="000E7D81"/>
    <w:rsid w:val="00103506"/>
    <w:rsid w:val="001152A3"/>
    <w:rsid w:val="00122EF9"/>
    <w:rsid w:val="00127F37"/>
    <w:rsid w:val="00130C21"/>
    <w:rsid w:val="00133724"/>
    <w:rsid w:val="00163B18"/>
    <w:rsid w:val="00164A22"/>
    <w:rsid w:val="0016654A"/>
    <w:rsid w:val="00171BAE"/>
    <w:rsid w:val="00174C7E"/>
    <w:rsid w:val="00186654"/>
    <w:rsid w:val="0019304E"/>
    <w:rsid w:val="001B14EB"/>
    <w:rsid w:val="001D745E"/>
    <w:rsid w:val="001E248F"/>
    <w:rsid w:val="001F0CED"/>
    <w:rsid w:val="001F4BDB"/>
    <w:rsid w:val="001F7B26"/>
    <w:rsid w:val="002125E3"/>
    <w:rsid w:val="00216426"/>
    <w:rsid w:val="00262E96"/>
    <w:rsid w:val="00272FE2"/>
    <w:rsid w:val="00285DF9"/>
    <w:rsid w:val="002A73F7"/>
    <w:rsid w:val="002A7BFF"/>
    <w:rsid w:val="002B2966"/>
    <w:rsid w:val="002C1F10"/>
    <w:rsid w:val="002D03BB"/>
    <w:rsid w:val="002D1456"/>
    <w:rsid w:val="002D28DE"/>
    <w:rsid w:val="002D7F54"/>
    <w:rsid w:val="002E025C"/>
    <w:rsid w:val="002E67C4"/>
    <w:rsid w:val="002E7DC3"/>
    <w:rsid w:val="002F17BC"/>
    <w:rsid w:val="002F691E"/>
    <w:rsid w:val="003048A8"/>
    <w:rsid w:val="00317C5A"/>
    <w:rsid w:val="00320B1E"/>
    <w:rsid w:val="003242D7"/>
    <w:rsid w:val="00337269"/>
    <w:rsid w:val="00341615"/>
    <w:rsid w:val="00342419"/>
    <w:rsid w:val="00343C41"/>
    <w:rsid w:val="003442CD"/>
    <w:rsid w:val="00351BB4"/>
    <w:rsid w:val="00354DF0"/>
    <w:rsid w:val="00366502"/>
    <w:rsid w:val="003770E6"/>
    <w:rsid w:val="003808E5"/>
    <w:rsid w:val="00380B01"/>
    <w:rsid w:val="003A257F"/>
    <w:rsid w:val="003A482D"/>
    <w:rsid w:val="003B1C8C"/>
    <w:rsid w:val="003C460F"/>
    <w:rsid w:val="003C742B"/>
    <w:rsid w:val="003D0DF5"/>
    <w:rsid w:val="003D1EDF"/>
    <w:rsid w:val="003F25A8"/>
    <w:rsid w:val="0042138F"/>
    <w:rsid w:val="0042178F"/>
    <w:rsid w:val="0042540D"/>
    <w:rsid w:val="00425E44"/>
    <w:rsid w:val="004400E6"/>
    <w:rsid w:val="00441257"/>
    <w:rsid w:val="00442EC4"/>
    <w:rsid w:val="00451EBF"/>
    <w:rsid w:val="0047138B"/>
    <w:rsid w:val="00497439"/>
    <w:rsid w:val="004B4A36"/>
    <w:rsid w:val="004F246D"/>
    <w:rsid w:val="00500180"/>
    <w:rsid w:val="005061DF"/>
    <w:rsid w:val="00507D17"/>
    <w:rsid w:val="00513621"/>
    <w:rsid w:val="00531E8A"/>
    <w:rsid w:val="0054120F"/>
    <w:rsid w:val="005579FC"/>
    <w:rsid w:val="00580488"/>
    <w:rsid w:val="00581A7A"/>
    <w:rsid w:val="005942AB"/>
    <w:rsid w:val="0059486D"/>
    <w:rsid w:val="005A025C"/>
    <w:rsid w:val="005A1E20"/>
    <w:rsid w:val="005A6F92"/>
    <w:rsid w:val="005B76A2"/>
    <w:rsid w:val="005C2063"/>
    <w:rsid w:val="005D08CE"/>
    <w:rsid w:val="005D5371"/>
    <w:rsid w:val="00600E00"/>
    <w:rsid w:val="0060441F"/>
    <w:rsid w:val="00604E6C"/>
    <w:rsid w:val="00622A4F"/>
    <w:rsid w:val="00630B80"/>
    <w:rsid w:val="00634C02"/>
    <w:rsid w:val="00634CBB"/>
    <w:rsid w:val="00635C6F"/>
    <w:rsid w:val="0065052B"/>
    <w:rsid w:val="00651789"/>
    <w:rsid w:val="006560D1"/>
    <w:rsid w:val="00667A00"/>
    <w:rsid w:val="00685553"/>
    <w:rsid w:val="006A3101"/>
    <w:rsid w:val="006C0939"/>
    <w:rsid w:val="006E13CB"/>
    <w:rsid w:val="006E15A8"/>
    <w:rsid w:val="006E3F6B"/>
    <w:rsid w:val="006E5D5B"/>
    <w:rsid w:val="006F5C2C"/>
    <w:rsid w:val="0070382B"/>
    <w:rsid w:val="00733457"/>
    <w:rsid w:val="00744662"/>
    <w:rsid w:val="00746D4C"/>
    <w:rsid w:val="00747C38"/>
    <w:rsid w:val="00775BB7"/>
    <w:rsid w:val="00793811"/>
    <w:rsid w:val="007A03DA"/>
    <w:rsid w:val="007D0D68"/>
    <w:rsid w:val="007E499B"/>
    <w:rsid w:val="007F33C7"/>
    <w:rsid w:val="007F7DEB"/>
    <w:rsid w:val="00800EA4"/>
    <w:rsid w:val="0081354C"/>
    <w:rsid w:val="008312B0"/>
    <w:rsid w:val="00834748"/>
    <w:rsid w:val="008477C4"/>
    <w:rsid w:val="00851711"/>
    <w:rsid w:val="00855E75"/>
    <w:rsid w:val="008664A5"/>
    <w:rsid w:val="00877756"/>
    <w:rsid w:val="0088554E"/>
    <w:rsid w:val="00897D90"/>
    <w:rsid w:val="008D0859"/>
    <w:rsid w:val="008D329F"/>
    <w:rsid w:val="008F3284"/>
    <w:rsid w:val="008F3777"/>
    <w:rsid w:val="008F6D0D"/>
    <w:rsid w:val="009025F4"/>
    <w:rsid w:val="00917A13"/>
    <w:rsid w:val="00924A43"/>
    <w:rsid w:val="009258B5"/>
    <w:rsid w:val="009267C4"/>
    <w:rsid w:val="009341B0"/>
    <w:rsid w:val="00940C2D"/>
    <w:rsid w:val="009410E5"/>
    <w:rsid w:val="009562C0"/>
    <w:rsid w:val="00967351"/>
    <w:rsid w:val="00976A1C"/>
    <w:rsid w:val="00980B5B"/>
    <w:rsid w:val="0098676F"/>
    <w:rsid w:val="009B3AF2"/>
    <w:rsid w:val="009B40FB"/>
    <w:rsid w:val="009C569E"/>
    <w:rsid w:val="009D1712"/>
    <w:rsid w:val="009D2DC7"/>
    <w:rsid w:val="009E04B9"/>
    <w:rsid w:val="009E1844"/>
    <w:rsid w:val="009E2823"/>
    <w:rsid w:val="009E63F5"/>
    <w:rsid w:val="00A009FB"/>
    <w:rsid w:val="00A06A50"/>
    <w:rsid w:val="00A11C37"/>
    <w:rsid w:val="00A15157"/>
    <w:rsid w:val="00A63778"/>
    <w:rsid w:val="00A72910"/>
    <w:rsid w:val="00AA072D"/>
    <w:rsid w:val="00AB73D0"/>
    <w:rsid w:val="00AC15C9"/>
    <w:rsid w:val="00AC7810"/>
    <w:rsid w:val="00AD3897"/>
    <w:rsid w:val="00AD7D18"/>
    <w:rsid w:val="00AE1E2E"/>
    <w:rsid w:val="00AE491F"/>
    <w:rsid w:val="00AE5D48"/>
    <w:rsid w:val="00AF4C34"/>
    <w:rsid w:val="00B11350"/>
    <w:rsid w:val="00B43C8F"/>
    <w:rsid w:val="00B5247E"/>
    <w:rsid w:val="00B527C1"/>
    <w:rsid w:val="00B56473"/>
    <w:rsid w:val="00B57D89"/>
    <w:rsid w:val="00B62A53"/>
    <w:rsid w:val="00B74142"/>
    <w:rsid w:val="00B864EA"/>
    <w:rsid w:val="00BA47C7"/>
    <w:rsid w:val="00BA6E86"/>
    <w:rsid w:val="00BC389B"/>
    <w:rsid w:val="00BD5FD6"/>
    <w:rsid w:val="00BE45D2"/>
    <w:rsid w:val="00BE5906"/>
    <w:rsid w:val="00BF2D2F"/>
    <w:rsid w:val="00C232ED"/>
    <w:rsid w:val="00C328B2"/>
    <w:rsid w:val="00C37450"/>
    <w:rsid w:val="00C4644C"/>
    <w:rsid w:val="00C56BB8"/>
    <w:rsid w:val="00C613BE"/>
    <w:rsid w:val="00C61AF0"/>
    <w:rsid w:val="00C751AE"/>
    <w:rsid w:val="00C7658F"/>
    <w:rsid w:val="00C90F4E"/>
    <w:rsid w:val="00CA704D"/>
    <w:rsid w:val="00CB4E5B"/>
    <w:rsid w:val="00CB7B45"/>
    <w:rsid w:val="00CC1CA0"/>
    <w:rsid w:val="00CC7A25"/>
    <w:rsid w:val="00CE51FD"/>
    <w:rsid w:val="00CE581D"/>
    <w:rsid w:val="00CF310A"/>
    <w:rsid w:val="00CF618A"/>
    <w:rsid w:val="00D016F3"/>
    <w:rsid w:val="00D14C13"/>
    <w:rsid w:val="00D1536F"/>
    <w:rsid w:val="00D25B9B"/>
    <w:rsid w:val="00D5043D"/>
    <w:rsid w:val="00D635F6"/>
    <w:rsid w:val="00D64834"/>
    <w:rsid w:val="00D85874"/>
    <w:rsid w:val="00D92350"/>
    <w:rsid w:val="00D92ACA"/>
    <w:rsid w:val="00D95BE9"/>
    <w:rsid w:val="00DA24DF"/>
    <w:rsid w:val="00DA3679"/>
    <w:rsid w:val="00DA75AD"/>
    <w:rsid w:val="00DD3489"/>
    <w:rsid w:val="00DE069E"/>
    <w:rsid w:val="00DE1968"/>
    <w:rsid w:val="00DE653B"/>
    <w:rsid w:val="00DF24BA"/>
    <w:rsid w:val="00DF4974"/>
    <w:rsid w:val="00E00EE6"/>
    <w:rsid w:val="00E05936"/>
    <w:rsid w:val="00E133DE"/>
    <w:rsid w:val="00E27A55"/>
    <w:rsid w:val="00E374AA"/>
    <w:rsid w:val="00E46BD1"/>
    <w:rsid w:val="00E55A4C"/>
    <w:rsid w:val="00E62906"/>
    <w:rsid w:val="00E7389F"/>
    <w:rsid w:val="00E80FF2"/>
    <w:rsid w:val="00E85A0D"/>
    <w:rsid w:val="00EA0EFE"/>
    <w:rsid w:val="00EB7FA4"/>
    <w:rsid w:val="00ED4507"/>
    <w:rsid w:val="00ED7D6D"/>
    <w:rsid w:val="00EE0901"/>
    <w:rsid w:val="00F055D2"/>
    <w:rsid w:val="00F05E51"/>
    <w:rsid w:val="00F1234B"/>
    <w:rsid w:val="00F16608"/>
    <w:rsid w:val="00F3354B"/>
    <w:rsid w:val="00F36178"/>
    <w:rsid w:val="00F51A5F"/>
    <w:rsid w:val="00F52C4C"/>
    <w:rsid w:val="00F61986"/>
    <w:rsid w:val="00F65408"/>
    <w:rsid w:val="00F658B9"/>
    <w:rsid w:val="00F8087D"/>
    <w:rsid w:val="00F82E75"/>
    <w:rsid w:val="00FC61DF"/>
    <w:rsid w:val="00FC6C08"/>
    <w:rsid w:val="00FD63E9"/>
    <w:rsid w:val="00FE08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9FDD053-C6E4-496C-9D6A-B1D936F1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1">
    <w:name w:val="P01"/>
    <w:basedOn w:val="P00"/>
    <w:pPr>
      <w:ind w:right="624" w:hanging="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AC15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298.pdf" TargetMode="External"/><Relationship Id="rId21" Type="http://schemas.openxmlformats.org/officeDocument/2006/relationships/hyperlink" Target="http://www.nevo.co.il/Law_word/law06/tak-7298.pdf" TargetMode="External"/><Relationship Id="rId63" Type="http://schemas.openxmlformats.org/officeDocument/2006/relationships/hyperlink" Target="http://www.nevo.co.il/Law_word/law06/tak-7298.pdf" TargetMode="External"/><Relationship Id="rId159" Type="http://schemas.openxmlformats.org/officeDocument/2006/relationships/hyperlink" Target="http://www.nevo.co.il/Law_word/law06/tak-7298.pdf" TargetMode="External"/><Relationship Id="rId170" Type="http://schemas.openxmlformats.org/officeDocument/2006/relationships/hyperlink" Target="http://www.nevo.co.il/Law_word/law06/TAK-6569.pdf" TargetMode="External"/><Relationship Id="rId226" Type="http://schemas.openxmlformats.org/officeDocument/2006/relationships/hyperlink" Target="http://www.nevo.co.il/Law_word/law06/tak-7298.pdf" TargetMode="External"/><Relationship Id="rId268" Type="http://schemas.openxmlformats.org/officeDocument/2006/relationships/footer" Target="footer2.xml"/><Relationship Id="rId11" Type="http://schemas.openxmlformats.org/officeDocument/2006/relationships/hyperlink" Target="http://www.nevo.co.il/Law_word/law06/tak-7515.pdf" TargetMode="External"/><Relationship Id="rId32" Type="http://schemas.openxmlformats.org/officeDocument/2006/relationships/hyperlink" Target="http://www.nevo.co.il/law_word/law06/tak-7455.pdf" TargetMode="External"/><Relationship Id="rId53" Type="http://schemas.openxmlformats.org/officeDocument/2006/relationships/hyperlink" Target="http://www.nevo.co.il/Law_word/law06/TAK-1731.pdf" TargetMode="External"/><Relationship Id="rId74" Type="http://schemas.openxmlformats.org/officeDocument/2006/relationships/hyperlink" Target="http://www.nevo.co.il/Law_word/law06/TAK-1731.pdf" TargetMode="External"/><Relationship Id="rId128" Type="http://schemas.openxmlformats.org/officeDocument/2006/relationships/hyperlink" Target="http://www.nevo.co.il/Law_word/law06/TAK-4917.pdf" TargetMode="External"/><Relationship Id="rId149" Type="http://schemas.openxmlformats.org/officeDocument/2006/relationships/hyperlink" Target="http://www.nevo.co.il/Law_word/law06/TAK-1731.pdf" TargetMode="External"/><Relationship Id="rId5" Type="http://schemas.openxmlformats.org/officeDocument/2006/relationships/footnotes" Target="footnotes.xml"/><Relationship Id="rId95" Type="http://schemas.openxmlformats.org/officeDocument/2006/relationships/hyperlink" Target="http://www.nevo.co.il/Law_word/law06/tak-7298.pdf" TargetMode="External"/><Relationship Id="rId160" Type="http://schemas.openxmlformats.org/officeDocument/2006/relationships/hyperlink" Target="http://www.nevo.co.il/Law_word/law06/TAK-1731.pdf" TargetMode="External"/><Relationship Id="rId181" Type="http://schemas.openxmlformats.org/officeDocument/2006/relationships/hyperlink" Target="http://www.nevo.co.il/Law_word/law06/tak-7298.pdf" TargetMode="External"/><Relationship Id="rId216" Type="http://schemas.openxmlformats.org/officeDocument/2006/relationships/hyperlink" Target="http://www.nevo.co.il/Law_word/law06/tak-7298.pdf" TargetMode="External"/><Relationship Id="rId237" Type="http://schemas.openxmlformats.org/officeDocument/2006/relationships/hyperlink" Target="http://www.nevo.co.il/Law_word/law06/tak-7298.pdf" TargetMode="External"/><Relationship Id="rId258" Type="http://schemas.openxmlformats.org/officeDocument/2006/relationships/hyperlink" Target="http://www.nevo.co.il/Law_word/law06/tak-8130.pdf" TargetMode="External"/><Relationship Id="rId22" Type="http://schemas.openxmlformats.org/officeDocument/2006/relationships/hyperlink" Target="http://www.nevo.co.il/Law_word/law06/tak-7298.pdf" TargetMode="External"/><Relationship Id="rId43" Type="http://schemas.openxmlformats.org/officeDocument/2006/relationships/hyperlink" Target="http://www.nevo.co.il/Law_word/law06/tak-7298.pdf" TargetMode="External"/><Relationship Id="rId64" Type="http://schemas.openxmlformats.org/officeDocument/2006/relationships/hyperlink" Target="http://www.nevo.co.il/Law_word/law06/TAK-1731.pdf" TargetMode="External"/><Relationship Id="rId118" Type="http://schemas.openxmlformats.org/officeDocument/2006/relationships/hyperlink" Target="http://www.nevo.co.il/Law_word/law06/tak-7298.pdf" TargetMode="External"/><Relationship Id="rId139" Type="http://schemas.openxmlformats.org/officeDocument/2006/relationships/hyperlink" Target="http://www.nevo.co.il/Law_word/law06/TAK-4917.pdf" TargetMode="External"/><Relationship Id="rId85" Type="http://schemas.openxmlformats.org/officeDocument/2006/relationships/hyperlink" Target="http://www.nevo.co.il/Law_word/law06/TAK-6721.pdf" TargetMode="External"/><Relationship Id="rId150" Type="http://schemas.openxmlformats.org/officeDocument/2006/relationships/hyperlink" Target="http://www.nevo.co.il/Law_word/law06/tak-7298.pdf" TargetMode="External"/><Relationship Id="rId171" Type="http://schemas.openxmlformats.org/officeDocument/2006/relationships/hyperlink" Target="http://www.nevo.co.il/Law_word/law06/tak-6925.pdf" TargetMode="External"/><Relationship Id="rId192" Type="http://schemas.openxmlformats.org/officeDocument/2006/relationships/hyperlink" Target="http://www.nevo.co.il/Law_word/law06/TAK-1731.pdf" TargetMode="External"/><Relationship Id="rId206" Type="http://schemas.openxmlformats.org/officeDocument/2006/relationships/hyperlink" Target="http://www.nevo.co.il/Law_word/law06/tak-6925.pdf" TargetMode="External"/><Relationship Id="rId227" Type="http://schemas.openxmlformats.org/officeDocument/2006/relationships/hyperlink" Target="http://www.nevo.co.il/Law_word/law06/TAK-6569.pdf" TargetMode="External"/><Relationship Id="rId248" Type="http://schemas.openxmlformats.org/officeDocument/2006/relationships/hyperlink" Target="HTTP://WWW.NEVO.CO.IL/TFASIM/&#1496;&#1508;&#1505;&#1497;&#1501;%20&#1502;&#1513;&#1508;&#1496;&#1497;&#1497;&#1501;/&#1511;&#1504;&#1497;&#1497;&#1503;%20&#1512;&#1493;&#1495;&#1504;&#1497;/&#1505;&#1497;&#1502;&#1504;&#1497;%20&#1502;&#1505;&#1495;&#1512;/&#1489;&#1511;&#1513;&#1492;%20&#1500;&#1512;&#1497;&#1513;&#1493;&#1501;%20&#1508;&#1496;&#1504;&#1496;%20-%20&#1496;&#1493;&#1508;&#1505;%20&#1512;&#1505;&#1502;%201.DOC" TargetMode="External"/><Relationship Id="rId269" Type="http://schemas.openxmlformats.org/officeDocument/2006/relationships/fontTable" Target="fontTable.xml"/><Relationship Id="rId12" Type="http://schemas.openxmlformats.org/officeDocument/2006/relationships/hyperlink" Target="http://www.nevo.co.il/Law_word/law06/tak-7515.pdf" TargetMode="External"/><Relationship Id="rId33" Type="http://schemas.openxmlformats.org/officeDocument/2006/relationships/hyperlink" Target="http://www.nevo.co.il/Law_word/law06/tak-7515.pdf" TargetMode="External"/><Relationship Id="rId108" Type="http://schemas.openxmlformats.org/officeDocument/2006/relationships/hyperlink" Target="http://www.nevo.co.il/Law_word/law06/TAK-1731.pdf" TargetMode="External"/><Relationship Id="rId129" Type="http://schemas.openxmlformats.org/officeDocument/2006/relationships/hyperlink" Target="http://www.nevo.co.il/Law_word/law06/TAK-5086.pdf" TargetMode="External"/><Relationship Id="rId54" Type="http://schemas.openxmlformats.org/officeDocument/2006/relationships/hyperlink" Target="http://www.nevo.co.il/Law_word/law06/tak-7298.pdf" TargetMode="External"/><Relationship Id="rId75" Type="http://schemas.openxmlformats.org/officeDocument/2006/relationships/hyperlink" Target="http://www.nevo.co.il/Law_word/law06/TAK-6721.pdf" TargetMode="External"/><Relationship Id="rId96" Type="http://schemas.openxmlformats.org/officeDocument/2006/relationships/hyperlink" Target="http://www.nevo.co.il/Law_word/law06/tak-7298.pdf" TargetMode="External"/><Relationship Id="rId140" Type="http://schemas.openxmlformats.org/officeDocument/2006/relationships/hyperlink" Target="http://www.nevo.co.il/Law_word/law06/tak-7298.pdf" TargetMode="External"/><Relationship Id="rId161" Type="http://schemas.openxmlformats.org/officeDocument/2006/relationships/hyperlink" Target="http://www.nevo.co.il/Law_word/law06/tak-7298.pdf" TargetMode="External"/><Relationship Id="rId182" Type="http://schemas.openxmlformats.org/officeDocument/2006/relationships/hyperlink" Target="http://www.nevo.co.il/Law_word/law06/tak-7298.pdf" TargetMode="External"/><Relationship Id="rId217" Type="http://schemas.openxmlformats.org/officeDocument/2006/relationships/hyperlink" Target="http://www.nevo.co.il/Law_word/law06/TAK-6569.pdf" TargetMode="External"/><Relationship Id="rId6" Type="http://schemas.openxmlformats.org/officeDocument/2006/relationships/endnotes" Target="endnotes.xml"/><Relationship Id="rId238" Type="http://schemas.openxmlformats.org/officeDocument/2006/relationships/hyperlink" Target="http://www.nevo.co.il/Law_word/law06/tak-7323.pdf" TargetMode="External"/><Relationship Id="rId259" Type="http://schemas.openxmlformats.org/officeDocument/2006/relationships/hyperlink" Target="https://www.nevo.co.il/Law_word/law06/tak-8304.pdf" TargetMode="External"/><Relationship Id="rId23" Type="http://schemas.openxmlformats.org/officeDocument/2006/relationships/hyperlink" Target="http://www.nevo.co.il/Law_word/law06/tak-6925.pdf" TargetMode="External"/><Relationship Id="rId119" Type="http://schemas.openxmlformats.org/officeDocument/2006/relationships/hyperlink" Target="http://www.nevo.co.il/Law_word/law06/tak-7298.pdf" TargetMode="External"/><Relationship Id="rId270" Type="http://schemas.openxmlformats.org/officeDocument/2006/relationships/theme" Target="theme/theme1.xml"/><Relationship Id="rId44" Type="http://schemas.openxmlformats.org/officeDocument/2006/relationships/hyperlink" Target="http://www.nevo.co.il/Law_word/law06/TAK-0331.pdf" TargetMode="External"/><Relationship Id="rId65" Type="http://schemas.openxmlformats.org/officeDocument/2006/relationships/hyperlink" Target="http://www.nevo.co.il/Law_word/law06/tak-7298.pdf" TargetMode="External"/><Relationship Id="rId86" Type="http://schemas.openxmlformats.org/officeDocument/2006/relationships/hyperlink" Target="http://www.nevo.co.il/Law_word/law06/tak-7298.pdf" TargetMode="External"/><Relationship Id="rId130" Type="http://schemas.openxmlformats.org/officeDocument/2006/relationships/hyperlink" Target="http://www.nevo.co.il/Law_word/law06/tak-6925.pdf" TargetMode="External"/><Relationship Id="rId151" Type="http://schemas.openxmlformats.org/officeDocument/2006/relationships/hyperlink" Target="http://www.nevo.co.il/Law_word/law06/tak-7298.pdf" TargetMode="External"/><Relationship Id="rId172" Type="http://schemas.openxmlformats.org/officeDocument/2006/relationships/hyperlink" Target="http://www.nevo.co.il/Law_word/law06/tak-7298.pdf" TargetMode="External"/><Relationship Id="rId193" Type="http://schemas.openxmlformats.org/officeDocument/2006/relationships/hyperlink" Target="http://www.nevo.co.il/Law_word/law06/tak-7298.pdf" TargetMode="External"/><Relationship Id="rId207" Type="http://schemas.openxmlformats.org/officeDocument/2006/relationships/hyperlink" Target="http://www.nevo.co.il/Law_word/law06/TAK-1731.pdf" TargetMode="External"/><Relationship Id="rId228" Type="http://schemas.openxmlformats.org/officeDocument/2006/relationships/hyperlink" Target="http://www.nevo.co.il/Law_word/law01/327_003_a01.doc" TargetMode="External"/><Relationship Id="rId249" Type="http://schemas.openxmlformats.org/officeDocument/2006/relationships/hyperlink" Target="http://www.nevo.co.il/Law_word/law06/TAK-5086.pdf" TargetMode="External"/><Relationship Id="rId13" Type="http://schemas.openxmlformats.org/officeDocument/2006/relationships/hyperlink" Target="http://www.nevo.co.il/Law_word/law06/tak-7515.pdf" TargetMode="External"/><Relationship Id="rId109" Type="http://schemas.openxmlformats.org/officeDocument/2006/relationships/hyperlink" Target="http://www.nevo.co.il/Law_word/law06/tak-7298.pdf" TargetMode="External"/><Relationship Id="rId260" Type="http://schemas.openxmlformats.org/officeDocument/2006/relationships/hyperlink" Target="https://www.nevo.co.il/Law_word/law06/tak-9039.pdf" TargetMode="External"/><Relationship Id="rId34" Type="http://schemas.openxmlformats.org/officeDocument/2006/relationships/hyperlink" Target="https://www.nevo.co.il/law_word/law06/tak-9305.pdf" TargetMode="External"/><Relationship Id="rId55" Type="http://schemas.openxmlformats.org/officeDocument/2006/relationships/hyperlink" Target="http://www.nevo.co.il/Law_word/law06/TAK-0331.pdf" TargetMode="External"/><Relationship Id="rId76" Type="http://schemas.openxmlformats.org/officeDocument/2006/relationships/hyperlink" Target="http://www.nevo.co.il/Law_word/law06/tak-7298.pdf" TargetMode="External"/><Relationship Id="rId97" Type="http://schemas.openxmlformats.org/officeDocument/2006/relationships/hyperlink" Target="http://www.nevo.co.il/Law_word/law06/tak-6925.pdf" TargetMode="External"/><Relationship Id="rId120" Type="http://schemas.openxmlformats.org/officeDocument/2006/relationships/hyperlink" Target="http://www.nevo.co.il/Law_word/law06/tak-7298.pdf" TargetMode="External"/><Relationship Id="rId141" Type="http://schemas.openxmlformats.org/officeDocument/2006/relationships/hyperlink" Target="http://www.nevo.co.il/Law_word/law06/tak-6925.pdf" TargetMode="External"/><Relationship Id="rId7" Type="http://schemas.openxmlformats.org/officeDocument/2006/relationships/hyperlink" Target="http://www.nevo.co.il/Law_word/law06/TAK-0331.pdf" TargetMode="External"/><Relationship Id="rId162" Type="http://schemas.openxmlformats.org/officeDocument/2006/relationships/hyperlink" Target="http://www.nevo.co.il/Law_word/law06/TAK-1731.pdf" TargetMode="External"/><Relationship Id="rId183" Type="http://schemas.openxmlformats.org/officeDocument/2006/relationships/hyperlink" Target="http://www.nevo.co.il/Law_word/law06/tak-6925.pdf" TargetMode="External"/><Relationship Id="rId218" Type="http://schemas.openxmlformats.org/officeDocument/2006/relationships/hyperlink" Target="http://www.nevo.co.il/Law_word/law06/tak-7298.pdf" TargetMode="External"/><Relationship Id="rId239" Type="http://schemas.openxmlformats.org/officeDocument/2006/relationships/hyperlink" Target="http://www.nevo.co.il/Law_word/law06/tak-7479.pdf" TargetMode="External"/><Relationship Id="rId250" Type="http://schemas.openxmlformats.org/officeDocument/2006/relationships/hyperlink" Target="http://www.nevo.co.il/Law_word/law06/TAK-5416.pdf" TargetMode="External"/><Relationship Id="rId24" Type="http://schemas.openxmlformats.org/officeDocument/2006/relationships/hyperlink" Target="http://www.nevo.co.il/Law_word/law06/tak-7298.pdf" TargetMode="External"/><Relationship Id="rId45" Type="http://schemas.openxmlformats.org/officeDocument/2006/relationships/hyperlink" Target="http://www.nevo.co.il/Law_word/law06/TAK-1731.pdf" TargetMode="External"/><Relationship Id="rId66" Type="http://schemas.openxmlformats.org/officeDocument/2006/relationships/hyperlink" Target="http://www.nevo.co.il/Law_word/law06/TAK-1731.pdf" TargetMode="External"/><Relationship Id="rId87" Type="http://schemas.openxmlformats.org/officeDocument/2006/relationships/hyperlink" Target="http://www.nevo.co.il/Law_word/law06/tak-7298.pdf" TargetMode="External"/><Relationship Id="rId110" Type="http://schemas.openxmlformats.org/officeDocument/2006/relationships/hyperlink" Target="http://www.nevo.co.il/Law_word/law06/TAK-0291.pdf" TargetMode="External"/><Relationship Id="rId131" Type="http://schemas.openxmlformats.org/officeDocument/2006/relationships/hyperlink" Target="http://www.nevo.co.il/Law_word/law06/tak-7298.pdf" TargetMode="External"/><Relationship Id="rId152" Type="http://schemas.openxmlformats.org/officeDocument/2006/relationships/hyperlink" Target="http://www.nevo.co.il/Law_word/law06/TAK-1731.pdf" TargetMode="External"/><Relationship Id="rId173" Type="http://schemas.openxmlformats.org/officeDocument/2006/relationships/hyperlink" Target="http://www.nevo.co.il/Law_word/law06/TAK-1731.pdf" TargetMode="External"/><Relationship Id="rId194" Type="http://schemas.openxmlformats.org/officeDocument/2006/relationships/hyperlink" Target="http://www.nevo.co.il/Law_word/law06/tak-7515.pdf" TargetMode="External"/><Relationship Id="rId208" Type="http://schemas.openxmlformats.org/officeDocument/2006/relationships/hyperlink" Target="http://www.nevo.co.il/Law_word/law06/TAK-5678.pdf" TargetMode="External"/><Relationship Id="rId229" Type="http://schemas.openxmlformats.org/officeDocument/2006/relationships/hyperlink" Target="http://www.nevo.co.il/Law_word/law06/TAK-6686.pdf" TargetMode="External"/><Relationship Id="rId240" Type="http://schemas.openxmlformats.org/officeDocument/2006/relationships/hyperlink" Target="http://www.nevo.co.il/Law_word/law06/tak-7601.pdf" TargetMode="External"/><Relationship Id="rId261" Type="http://schemas.openxmlformats.org/officeDocument/2006/relationships/hyperlink" Target="https://www.nevo.co.il/law_word/law06/tak-9696.pdf" TargetMode="External"/><Relationship Id="rId14" Type="http://schemas.openxmlformats.org/officeDocument/2006/relationships/hyperlink" Target="http://www.nevo.co.il/Law_word/law06/tak-7515.pdf" TargetMode="External"/><Relationship Id="rId35" Type="http://schemas.openxmlformats.org/officeDocument/2006/relationships/hyperlink" Target="http://www.nevo.co.il/Law_word/law06/tak-7298.pdf" TargetMode="External"/><Relationship Id="rId56" Type="http://schemas.openxmlformats.org/officeDocument/2006/relationships/hyperlink" Target="http://www.nevo.co.il/Law_word/law06/TAK-1731.pdf" TargetMode="External"/><Relationship Id="rId77" Type="http://schemas.openxmlformats.org/officeDocument/2006/relationships/hyperlink" Target="http://www.nevo.co.il/Law_word/law06/TAK-0291.pdf" TargetMode="External"/><Relationship Id="rId100" Type="http://schemas.openxmlformats.org/officeDocument/2006/relationships/hyperlink" Target="http://www.nevo.co.il/Law_word/law06/tak-7298.pdf" TargetMode="External"/><Relationship Id="rId8" Type="http://schemas.openxmlformats.org/officeDocument/2006/relationships/hyperlink" Target="http://www.nevo.co.il/Law_word/law06/TAK-1731.pdf" TargetMode="External"/><Relationship Id="rId98" Type="http://schemas.openxmlformats.org/officeDocument/2006/relationships/hyperlink" Target="http://www.nevo.co.il/Law_word/law06/TAK-1731.pdf" TargetMode="External"/><Relationship Id="rId121" Type="http://schemas.openxmlformats.org/officeDocument/2006/relationships/hyperlink" Target="http://www.nevo.co.il/Law_word/law06/tak-7298.pdf" TargetMode="External"/><Relationship Id="rId142" Type="http://schemas.openxmlformats.org/officeDocument/2006/relationships/hyperlink" Target="http://www.nevo.co.il/Law_word/law06/tak-6925.pdf" TargetMode="External"/><Relationship Id="rId163" Type="http://schemas.openxmlformats.org/officeDocument/2006/relationships/hyperlink" Target="http://www.nevo.co.il/Law_word/law06/TAK-5086.pdf" TargetMode="External"/><Relationship Id="rId184" Type="http://schemas.openxmlformats.org/officeDocument/2006/relationships/hyperlink" Target="http://www.nevo.co.il/Law_word/law06/tak-7298.pdf" TargetMode="External"/><Relationship Id="rId219" Type="http://schemas.openxmlformats.org/officeDocument/2006/relationships/hyperlink" Target="http://www.nevo.co.il/Law_word/law06/tak-7298.pdf" TargetMode="External"/><Relationship Id="rId230" Type="http://schemas.openxmlformats.org/officeDocument/2006/relationships/hyperlink" Target="http://www.nevo.co.il/Law_word/law06/tak-6735.pdf" TargetMode="External"/><Relationship Id="rId251" Type="http://schemas.openxmlformats.org/officeDocument/2006/relationships/hyperlink" Target="http://www.nevo.co.il/Law_word/law06/TAK-6115.pdf" TargetMode="External"/><Relationship Id="rId25" Type="http://schemas.openxmlformats.org/officeDocument/2006/relationships/hyperlink" Target="http://www.nevo.co.il/Law_word/law06/tak-7298.pdf" TargetMode="External"/><Relationship Id="rId46" Type="http://schemas.openxmlformats.org/officeDocument/2006/relationships/hyperlink" Target="http://www.nevo.co.il/Law_word/law06/tak-7298.pdf" TargetMode="External"/><Relationship Id="rId67" Type="http://schemas.openxmlformats.org/officeDocument/2006/relationships/hyperlink" Target="http://www.nevo.co.il/Law_word/law06/tak-7298.pdf" TargetMode="External"/><Relationship Id="rId88" Type="http://schemas.openxmlformats.org/officeDocument/2006/relationships/hyperlink" Target="http://www.nevo.co.il/Law_word/law06/TAK-1731.pdf" TargetMode="External"/><Relationship Id="rId111" Type="http://schemas.openxmlformats.org/officeDocument/2006/relationships/hyperlink" Target="http://www.nevo.co.il/Law_word/law06/TAK-1731.pdf" TargetMode="External"/><Relationship Id="rId132" Type="http://schemas.openxmlformats.org/officeDocument/2006/relationships/hyperlink" Target="http://www.nevo.co.il/Law_word/law06/tak-7515.pdf" TargetMode="External"/><Relationship Id="rId153" Type="http://schemas.openxmlformats.org/officeDocument/2006/relationships/hyperlink" Target="http://www.nevo.co.il/Law_word/law06/tak-7298.pdf" TargetMode="External"/><Relationship Id="rId174" Type="http://schemas.openxmlformats.org/officeDocument/2006/relationships/hyperlink" Target="http://www.nevo.co.il/Law_word/law06/tak-7298.pdf" TargetMode="External"/><Relationship Id="rId195" Type="http://schemas.openxmlformats.org/officeDocument/2006/relationships/hyperlink" Target="http://www.nevo.co.il/Law_word/law06/tak-7298.pdf" TargetMode="External"/><Relationship Id="rId209" Type="http://schemas.openxmlformats.org/officeDocument/2006/relationships/hyperlink" Target="http://www.nevo.co.il/Law_word/law06/TAK-6569.pdf" TargetMode="External"/><Relationship Id="rId220" Type="http://schemas.openxmlformats.org/officeDocument/2006/relationships/hyperlink" Target="http://www.nevo.co.il/Law_word/law06/tak-7298.pdf" TargetMode="External"/><Relationship Id="rId241" Type="http://schemas.openxmlformats.org/officeDocument/2006/relationships/hyperlink" Target="http://www.nevo.co.il/Law_word/law06/tak-7759.pdf" TargetMode="External"/><Relationship Id="rId15" Type="http://schemas.openxmlformats.org/officeDocument/2006/relationships/hyperlink" Target="https://www.nevo.co.il/law_word/law06/tak-9305.pdf" TargetMode="External"/><Relationship Id="rId36" Type="http://schemas.openxmlformats.org/officeDocument/2006/relationships/hyperlink" Target="http://www.nevo.co.il/Law_word/law06/tak-7515.pdf" TargetMode="External"/><Relationship Id="rId57" Type="http://schemas.openxmlformats.org/officeDocument/2006/relationships/hyperlink" Target="http://www.nevo.co.il/Law_word/law06/tak-7298.pdf" TargetMode="External"/><Relationship Id="rId262" Type="http://schemas.openxmlformats.org/officeDocument/2006/relationships/hyperlink" Target="https://www.nevo.co.il/law_html/law06/tak-10418.pdf" TargetMode="External"/><Relationship Id="rId78" Type="http://schemas.openxmlformats.org/officeDocument/2006/relationships/hyperlink" Target="http://www.nevo.co.il/Law_word/law06/TAK-1731.pdf" TargetMode="External"/><Relationship Id="rId99" Type="http://schemas.openxmlformats.org/officeDocument/2006/relationships/hyperlink" Target="http://www.nevo.co.il/Law_word/law06/tak-6925.pdf" TargetMode="External"/><Relationship Id="rId101" Type="http://schemas.openxmlformats.org/officeDocument/2006/relationships/hyperlink" Target="http://www.nevo.co.il/Law_word/law06/TAK-1731.pdf" TargetMode="External"/><Relationship Id="rId122" Type="http://schemas.openxmlformats.org/officeDocument/2006/relationships/hyperlink" Target="http://www.nevo.co.il/Law_word/law06/tak-7298.pdf" TargetMode="External"/><Relationship Id="rId143" Type="http://schemas.openxmlformats.org/officeDocument/2006/relationships/hyperlink" Target="http://www.nevo.co.il/Law_word/law06/tak-6925.pdf" TargetMode="External"/><Relationship Id="rId164" Type="http://schemas.openxmlformats.org/officeDocument/2006/relationships/hyperlink" Target="http://www.nevo.co.il/Law_word/law06/tak-7298.pdf" TargetMode="External"/><Relationship Id="rId185" Type="http://schemas.openxmlformats.org/officeDocument/2006/relationships/hyperlink" Target="http://www.nevo.co.il/Law_word/law06/tak-7298.pdf" TargetMode="External"/><Relationship Id="rId9" Type="http://schemas.openxmlformats.org/officeDocument/2006/relationships/hyperlink" Target="http://www.nevo.co.il/Law_word/law06/tak-7298.pdf" TargetMode="External"/><Relationship Id="rId210" Type="http://schemas.openxmlformats.org/officeDocument/2006/relationships/hyperlink" Target="http://www.nevo.co.il/Law_word/law06/tak-7298.pdf" TargetMode="External"/><Relationship Id="rId26" Type="http://schemas.openxmlformats.org/officeDocument/2006/relationships/hyperlink" Target="http://www.nevo.co.il/law_word/law06/tak-7455.pdf" TargetMode="External"/><Relationship Id="rId231" Type="http://schemas.openxmlformats.org/officeDocument/2006/relationships/hyperlink" Target="http://www.nevo.co.il/Law_word/law06/TAK-6798.pdf" TargetMode="External"/><Relationship Id="rId252" Type="http://schemas.openxmlformats.org/officeDocument/2006/relationships/hyperlink" Target="http://www.nevo.co.il/Law_word/law06/TAK-6169.pdf" TargetMode="External"/><Relationship Id="rId47" Type="http://schemas.openxmlformats.org/officeDocument/2006/relationships/hyperlink" Target="http://www.nevo.co.il/Law_word/law06/tak-7515.pdf" TargetMode="External"/><Relationship Id="rId68" Type="http://schemas.openxmlformats.org/officeDocument/2006/relationships/hyperlink" Target="http://www.nevo.co.il/Law_word/law06/TAK-4493.pdf" TargetMode="External"/><Relationship Id="rId89" Type="http://schemas.openxmlformats.org/officeDocument/2006/relationships/hyperlink" Target="http://www.nevo.co.il/Law_word/law06/TAK-1731.pdf" TargetMode="External"/><Relationship Id="rId112" Type="http://schemas.openxmlformats.org/officeDocument/2006/relationships/hyperlink" Target="http://www.nevo.co.il/Law_word/law06/tak-7298.pdf" TargetMode="External"/><Relationship Id="rId133" Type="http://schemas.openxmlformats.org/officeDocument/2006/relationships/hyperlink" Target="http://www.nevo.co.il/Law_word/law06/TAK-1731.pdf" TargetMode="External"/><Relationship Id="rId154" Type="http://schemas.openxmlformats.org/officeDocument/2006/relationships/hyperlink" Target="http://www.nevo.co.il/Law_word/law06/TAK-1731.pdf" TargetMode="External"/><Relationship Id="rId175" Type="http://schemas.openxmlformats.org/officeDocument/2006/relationships/hyperlink" Target="http://www.nevo.co.il/Law_word/law06/TAK-1731.pdf" TargetMode="External"/><Relationship Id="rId196" Type="http://schemas.openxmlformats.org/officeDocument/2006/relationships/hyperlink" Target="http://www.nevo.co.il/Law_word/law06/TAK-1731.pdf" TargetMode="External"/><Relationship Id="rId200" Type="http://schemas.openxmlformats.org/officeDocument/2006/relationships/hyperlink" Target="http://www.nevo.co.il/Law_word/law06/TAK-6274.pdf" TargetMode="External"/><Relationship Id="rId16" Type="http://schemas.openxmlformats.org/officeDocument/2006/relationships/hyperlink" Target="http://www.nevo.co.il/Law_word/law06/tak-7515.pdf" TargetMode="External"/><Relationship Id="rId221" Type="http://schemas.openxmlformats.org/officeDocument/2006/relationships/hyperlink" Target="http://www.nevo.co.il/Law_word/law06/tak-7298.pdf" TargetMode="External"/><Relationship Id="rId242" Type="http://schemas.openxmlformats.org/officeDocument/2006/relationships/hyperlink" Target="http://www.nevo.co.il/Law_word/law06/tak-7927.pdf" TargetMode="External"/><Relationship Id="rId263" Type="http://schemas.openxmlformats.org/officeDocument/2006/relationships/hyperlink" Target="http://www.nevo.co.il/advertisements/nevo-100.doc" TargetMode="External"/><Relationship Id="rId37" Type="http://schemas.openxmlformats.org/officeDocument/2006/relationships/hyperlink" Target="http://www.nevo.co.il/Law_word/law06/tak-7298.pdf" TargetMode="External"/><Relationship Id="rId58" Type="http://schemas.openxmlformats.org/officeDocument/2006/relationships/hyperlink" Target="http://www.nevo.co.il/Law_word/law06/tak-7298.pdf" TargetMode="External"/><Relationship Id="rId79" Type="http://schemas.openxmlformats.org/officeDocument/2006/relationships/hyperlink" Target="http://www.nevo.co.il/Law_word/law06/TAK-6721.pdf" TargetMode="External"/><Relationship Id="rId102" Type="http://schemas.openxmlformats.org/officeDocument/2006/relationships/hyperlink" Target="http://www.nevo.co.il/Law_word/law06/tak-7298.pdf" TargetMode="External"/><Relationship Id="rId123" Type="http://schemas.openxmlformats.org/officeDocument/2006/relationships/hyperlink" Target="http://www.nevo.co.il/Law_word/law06/TAK-1731.pdf" TargetMode="External"/><Relationship Id="rId144" Type="http://schemas.openxmlformats.org/officeDocument/2006/relationships/hyperlink" Target="http://www.nevo.co.il/Law_word/law06/tak-7298.pdf" TargetMode="External"/><Relationship Id="rId90" Type="http://schemas.openxmlformats.org/officeDocument/2006/relationships/hyperlink" Target="http://www.nevo.co.il/Law_word/law06/TAK-1731.pdf" TargetMode="External"/><Relationship Id="rId165" Type="http://schemas.openxmlformats.org/officeDocument/2006/relationships/hyperlink" Target="http://www.nevo.co.il/Law_word/law06/TAK-1731.pdf" TargetMode="External"/><Relationship Id="rId186" Type="http://schemas.openxmlformats.org/officeDocument/2006/relationships/hyperlink" Target="http://www.nevo.co.il/Law_word/law06/TAK-1731.pdf" TargetMode="External"/><Relationship Id="rId211" Type="http://schemas.openxmlformats.org/officeDocument/2006/relationships/hyperlink" Target="http://www.nevo.co.il/Law_word/law06/TAK-1731.pdf" TargetMode="External"/><Relationship Id="rId232" Type="http://schemas.openxmlformats.org/officeDocument/2006/relationships/hyperlink" Target="http://www.nevo.co.il/Law_word/law06/tak-6909.pdf" TargetMode="External"/><Relationship Id="rId253" Type="http://schemas.openxmlformats.org/officeDocument/2006/relationships/hyperlink" Target="http://www.nevo.co.il/Law_word/law06/TAK-6721.pdf" TargetMode="External"/><Relationship Id="rId27" Type="http://schemas.openxmlformats.org/officeDocument/2006/relationships/hyperlink" Target="http://www.nevo.co.il/Law_word/law06/tak-7515.pdf" TargetMode="External"/><Relationship Id="rId48" Type="http://schemas.openxmlformats.org/officeDocument/2006/relationships/hyperlink" Target="http://www.nevo.co.il/Law_word/law06/tak-7298.pdf" TargetMode="External"/><Relationship Id="rId69" Type="http://schemas.openxmlformats.org/officeDocument/2006/relationships/hyperlink" Target="http://www.nevo.co.il/Law_word/law06/TAK-5086.pdf" TargetMode="External"/><Relationship Id="rId113" Type="http://schemas.openxmlformats.org/officeDocument/2006/relationships/hyperlink" Target="http://www.nevo.co.il/Law_word/law06/tak-7298.pdf" TargetMode="External"/><Relationship Id="rId134" Type="http://schemas.openxmlformats.org/officeDocument/2006/relationships/hyperlink" Target="http://www.nevo.co.il/Law_word/law06/TAK-4917.pdf" TargetMode="External"/><Relationship Id="rId80" Type="http://schemas.openxmlformats.org/officeDocument/2006/relationships/hyperlink" Target="http://www.nevo.co.il/Law_word/law06/tak-7298.pdf" TargetMode="External"/><Relationship Id="rId155" Type="http://schemas.openxmlformats.org/officeDocument/2006/relationships/hyperlink" Target="http://www.nevo.co.il/Law_word/law06/tak-7298.pdf" TargetMode="External"/><Relationship Id="rId176" Type="http://schemas.openxmlformats.org/officeDocument/2006/relationships/hyperlink" Target="http://www.nevo.co.il/Law_word/law06/tak-7298.pdf" TargetMode="External"/><Relationship Id="rId197" Type="http://schemas.openxmlformats.org/officeDocument/2006/relationships/hyperlink" Target="http://www.nevo.co.il/Law_word/law06/tak-7298.pdf" TargetMode="External"/><Relationship Id="rId201" Type="http://schemas.openxmlformats.org/officeDocument/2006/relationships/hyperlink" Target="http://www.nevo.co.il/Law_word/law06/tak-7298.pdf" TargetMode="External"/><Relationship Id="rId222" Type="http://schemas.openxmlformats.org/officeDocument/2006/relationships/hyperlink" Target="http://www.nevo.co.il/Law_word/law06/TAK-0291.pdf" TargetMode="External"/><Relationship Id="rId243" Type="http://schemas.openxmlformats.org/officeDocument/2006/relationships/hyperlink" Target="http://www.nevo.co.il/Law_word/law06/tak-8162.pdf" TargetMode="External"/><Relationship Id="rId264" Type="http://schemas.openxmlformats.org/officeDocument/2006/relationships/hyperlink" Target="http://www.nevo.co.il/advertisements/nevo-100.doc" TargetMode="External"/><Relationship Id="rId17" Type="http://schemas.openxmlformats.org/officeDocument/2006/relationships/hyperlink" Target="http://www.nevo.co.il/Law_word/law06/TAK-5086.pdf" TargetMode="External"/><Relationship Id="rId38" Type="http://schemas.openxmlformats.org/officeDocument/2006/relationships/hyperlink" Target="http://www.nevo.co.il/Law_word/law06/tak-7298.pdf" TargetMode="External"/><Relationship Id="rId59" Type="http://schemas.openxmlformats.org/officeDocument/2006/relationships/hyperlink" Target="http://www.nevo.co.il/Law_word/law06/TAK-1731.pdf" TargetMode="External"/><Relationship Id="rId103" Type="http://schemas.openxmlformats.org/officeDocument/2006/relationships/hyperlink" Target="http://www.nevo.co.il/Law_word/law06/TAK-1731.pdf" TargetMode="External"/><Relationship Id="rId124" Type="http://schemas.openxmlformats.org/officeDocument/2006/relationships/hyperlink" Target="http://www.nevo.co.il/Law_word/law06/TAK-6721.pdf" TargetMode="External"/><Relationship Id="rId70" Type="http://schemas.openxmlformats.org/officeDocument/2006/relationships/hyperlink" Target="http://www.nevo.co.il/Law_word/law06/tak-7298.pdf" TargetMode="External"/><Relationship Id="rId91" Type="http://schemas.openxmlformats.org/officeDocument/2006/relationships/hyperlink" Target="http://www.nevo.co.il/Law_word/law06/tak-7298.pdf" TargetMode="External"/><Relationship Id="rId145" Type="http://schemas.openxmlformats.org/officeDocument/2006/relationships/hyperlink" Target="http://www.trademarks.justice.gov.il/TradeMarksWebSiteUI/History/PublicationList.aspx" TargetMode="External"/><Relationship Id="rId166" Type="http://schemas.openxmlformats.org/officeDocument/2006/relationships/hyperlink" Target="http://www.nevo.co.il/Law_word/law06/tak-7298.pdf" TargetMode="External"/><Relationship Id="rId187" Type="http://schemas.openxmlformats.org/officeDocument/2006/relationships/hyperlink" Target="http://www.nevo.co.il/Law_word/law06/TAK-5086.pdf" TargetMode="External"/><Relationship Id="rId1" Type="http://schemas.openxmlformats.org/officeDocument/2006/relationships/numbering" Target="numbering.xml"/><Relationship Id="rId212" Type="http://schemas.openxmlformats.org/officeDocument/2006/relationships/hyperlink" Target="http://www.nevo.co.il/Law_word/law06/TAK-4917.pdf" TargetMode="External"/><Relationship Id="rId233" Type="http://schemas.openxmlformats.org/officeDocument/2006/relationships/hyperlink" Target="http://www.nevo.co.il/Law_word/law06/tak-6966.pdf" TargetMode="External"/><Relationship Id="rId254" Type="http://schemas.openxmlformats.org/officeDocument/2006/relationships/hyperlink" Target="http://www.nevo.co.il/Law_word/law06/tak-7077.pdf" TargetMode="External"/><Relationship Id="rId28" Type="http://schemas.openxmlformats.org/officeDocument/2006/relationships/hyperlink" Target="https://www.nevo.co.il/law_word/law06/tak-9305.pdf" TargetMode="External"/><Relationship Id="rId49" Type="http://schemas.openxmlformats.org/officeDocument/2006/relationships/hyperlink" Target="http://www.nevo.co.il/Law_word/law06/tak-7515.pdf" TargetMode="External"/><Relationship Id="rId114" Type="http://schemas.openxmlformats.org/officeDocument/2006/relationships/hyperlink" Target="http://www.nevo.co.il/Law_word/law06/tak-7298.pdf" TargetMode="External"/><Relationship Id="rId60" Type="http://schemas.openxmlformats.org/officeDocument/2006/relationships/hyperlink" Target="http://www.nevo.co.il/Law_word/law06/tak-7298.pdf" TargetMode="External"/><Relationship Id="rId81" Type="http://schemas.openxmlformats.org/officeDocument/2006/relationships/hyperlink" Target="http://www.nevo.co.il/Law_word/law06/TAK-0291.pdf" TargetMode="External"/><Relationship Id="rId135" Type="http://schemas.openxmlformats.org/officeDocument/2006/relationships/hyperlink" Target="http://www.nevo.co.il/Law_word/law06/TAK-5086.pdf" TargetMode="External"/><Relationship Id="rId156" Type="http://schemas.openxmlformats.org/officeDocument/2006/relationships/hyperlink" Target="http://www.nevo.co.il/Law_word/law06/TAK-5086.pdf" TargetMode="External"/><Relationship Id="rId177" Type="http://schemas.openxmlformats.org/officeDocument/2006/relationships/hyperlink" Target="http://www.nevo.co.il/Law_word/law06/TAK-1731.pdf" TargetMode="External"/><Relationship Id="rId198" Type="http://schemas.openxmlformats.org/officeDocument/2006/relationships/hyperlink" Target="http://www.nevo.co.il/Law_word/law06/tak-7298.pdf" TargetMode="External"/><Relationship Id="rId202" Type="http://schemas.openxmlformats.org/officeDocument/2006/relationships/hyperlink" Target="http://www.nevo.co.il/Law_word/law06/tak-7298.pdf" TargetMode="External"/><Relationship Id="rId223" Type="http://schemas.openxmlformats.org/officeDocument/2006/relationships/hyperlink" Target="http://www.nevo.co.il/Law_word/law06/tak-7298.pdf" TargetMode="External"/><Relationship Id="rId244" Type="http://schemas.openxmlformats.org/officeDocument/2006/relationships/hyperlink" Target="https://www.nevo.co.il/Law_word/law06/tak-8306.pdf" TargetMode="External"/><Relationship Id="rId18" Type="http://schemas.openxmlformats.org/officeDocument/2006/relationships/hyperlink" Target="http://www.nevo.co.il/Law_word/law06/tak-7298.pdf" TargetMode="External"/><Relationship Id="rId39" Type="http://schemas.openxmlformats.org/officeDocument/2006/relationships/hyperlink" Target="http://www.nevo.co.il/Law_word/law06/tak-7298.pdf" TargetMode="External"/><Relationship Id="rId265" Type="http://schemas.openxmlformats.org/officeDocument/2006/relationships/header" Target="header1.xml"/><Relationship Id="rId50" Type="http://schemas.openxmlformats.org/officeDocument/2006/relationships/hyperlink" Target="http://www.nevo.co.il/Law_word/law06/tak-7298.pdf" TargetMode="External"/><Relationship Id="rId104" Type="http://schemas.openxmlformats.org/officeDocument/2006/relationships/hyperlink" Target="http://www.nevo.co.il/Law_word/law06/tak-7298.pdf" TargetMode="External"/><Relationship Id="rId125" Type="http://schemas.openxmlformats.org/officeDocument/2006/relationships/hyperlink" Target="http://www.nevo.co.il/Law_word/law06/tak-7298.pdf" TargetMode="External"/><Relationship Id="rId146" Type="http://schemas.openxmlformats.org/officeDocument/2006/relationships/hyperlink" Target="http://www.nevo.co.il/Law_word/law06/tak-6925.pdf" TargetMode="External"/><Relationship Id="rId167" Type="http://schemas.openxmlformats.org/officeDocument/2006/relationships/hyperlink" Target="http://www.nevo.co.il/Law_word/law06/TAK-1731.pdf" TargetMode="External"/><Relationship Id="rId188" Type="http://schemas.openxmlformats.org/officeDocument/2006/relationships/hyperlink" Target="http://www.nevo.co.il/Law_word/law06/tak-7298.pdf" TargetMode="External"/><Relationship Id="rId71" Type="http://schemas.openxmlformats.org/officeDocument/2006/relationships/hyperlink" Target="http://www.nevo.co.il/Law_word/law06/tak-7298.pdf" TargetMode="External"/><Relationship Id="rId92" Type="http://schemas.openxmlformats.org/officeDocument/2006/relationships/hyperlink" Target="http://www.nevo.co.il/Law_word/law06/tak-7298.pdf" TargetMode="External"/><Relationship Id="rId213" Type="http://schemas.openxmlformats.org/officeDocument/2006/relationships/hyperlink" Target="http://www.nevo.co.il/Law_word/law06/tak-7298.pdf" TargetMode="External"/><Relationship Id="rId234" Type="http://schemas.openxmlformats.org/officeDocument/2006/relationships/hyperlink" Target="http://www.nevo.co.il/Law_word/law06/tak-7068.pdf" TargetMode="External"/><Relationship Id="rId2" Type="http://schemas.openxmlformats.org/officeDocument/2006/relationships/styles" Target="styles.xml"/><Relationship Id="rId29" Type="http://schemas.openxmlformats.org/officeDocument/2006/relationships/hyperlink" Target="http://www.nevo.co.il/Law_word/law06/tak-7298.pdf" TargetMode="External"/><Relationship Id="rId255" Type="http://schemas.openxmlformats.org/officeDocument/2006/relationships/hyperlink" Target="http://www.nevo.co.il/Law_word/law06/tak-7587.pdf" TargetMode="External"/><Relationship Id="rId40" Type="http://schemas.openxmlformats.org/officeDocument/2006/relationships/hyperlink" Target="http://www.nevo.co.il/law_word/law06/tak-7455.pdf" TargetMode="External"/><Relationship Id="rId115" Type="http://schemas.openxmlformats.org/officeDocument/2006/relationships/hyperlink" Target="http://www.nevo.co.il/Law_word/law06/tak-7298.pdf" TargetMode="External"/><Relationship Id="rId136" Type="http://schemas.openxmlformats.org/officeDocument/2006/relationships/hyperlink" Target="http://www.nevo.co.il/Law_word/law06/tak-6925.pdf" TargetMode="External"/><Relationship Id="rId157" Type="http://schemas.openxmlformats.org/officeDocument/2006/relationships/hyperlink" Target="http://www.nevo.co.il/Law_word/law06/tak-7298.pdf" TargetMode="External"/><Relationship Id="rId178" Type="http://schemas.openxmlformats.org/officeDocument/2006/relationships/hyperlink" Target="http://www.nevo.co.il/Law_word/law06/TAK-1731.pdf" TargetMode="External"/><Relationship Id="rId61" Type="http://schemas.openxmlformats.org/officeDocument/2006/relationships/hyperlink" Target="http://www.nevo.co.il/Law_word/law06/tak-7298.pdf" TargetMode="External"/><Relationship Id="rId82" Type="http://schemas.openxmlformats.org/officeDocument/2006/relationships/hyperlink" Target="http://www.nevo.co.il/Law_word/law06/tak-7298.pdf" TargetMode="External"/><Relationship Id="rId199" Type="http://schemas.openxmlformats.org/officeDocument/2006/relationships/hyperlink" Target="http://www.nevo.co.il/Law_word/law06/tak-7298.pdf" TargetMode="External"/><Relationship Id="rId203" Type="http://schemas.openxmlformats.org/officeDocument/2006/relationships/hyperlink" Target="http://www.nevo.co.il/Law_word/law06/tak-7298.pdf" TargetMode="External"/><Relationship Id="rId19" Type="http://schemas.openxmlformats.org/officeDocument/2006/relationships/hyperlink" Target="http://www.nevo.co.il/Law_word/law06/TAK-5814.pdf" TargetMode="External"/><Relationship Id="rId224" Type="http://schemas.openxmlformats.org/officeDocument/2006/relationships/hyperlink" Target="http://www.nevo.co.il/Law_word/law06/tak-7298.pdf" TargetMode="External"/><Relationship Id="rId245" Type="http://schemas.openxmlformats.org/officeDocument/2006/relationships/hyperlink" Target="https://www.nevo.co.il/Law_word/law06/tak-9008.pdf" TargetMode="External"/><Relationship Id="rId266" Type="http://schemas.openxmlformats.org/officeDocument/2006/relationships/header" Target="header2.xml"/><Relationship Id="rId30" Type="http://schemas.openxmlformats.org/officeDocument/2006/relationships/hyperlink" Target="http://www.nevo.co.il/Law_word/law06/tak-7515.pdf" TargetMode="External"/><Relationship Id="rId105" Type="http://schemas.openxmlformats.org/officeDocument/2006/relationships/hyperlink" Target="http://www.nevo.co.il/Law_word/law06/TAK-1731.pdf" TargetMode="External"/><Relationship Id="rId126" Type="http://schemas.openxmlformats.org/officeDocument/2006/relationships/hyperlink" Target="http://www.nevo.co.il/Law_word/law06/tak-6925.pdf" TargetMode="External"/><Relationship Id="rId147" Type="http://schemas.openxmlformats.org/officeDocument/2006/relationships/hyperlink" Target="http://www.nevo.co.il/Law_word/law06/tak-6925.pdf" TargetMode="External"/><Relationship Id="rId168" Type="http://schemas.openxmlformats.org/officeDocument/2006/relationships/hyperlink" Target="http://www.nevo.co.il/Law_word/law06/tak-7298.pdf" TargetMode="External"/><Relationship Id="rId51" Type="http://schemas.openxmlformats.org/officeDocument/2006/relationships/hyperlink" Target="http://www.nevo.co.il/Law_word/law06/tak-7515.pdf" TargetMode="External"/><Relationship Id="rId72" Type="http://schemas.openxmlformats.org/officeDocument/2006/relationships/hyperlink" Target="http://www.nevo.co.il/Law_word/law06/tak-7298.pdf" TargetMode="External"/><Relationship Id="rId93" Type="http://schemas.openxmlformats.org/officeDocument/2006/relationships/hyperlink" Target="http://www.nevo.co.il/Law_word/law06/TAK-6569.pdf" TargetMode="External"/><Relationship Id="rId189" Type="http://schemas.openxmlformats.org/officeDocument/2006/relationships/hyperlink" Target="http://www.nevo.co.il/Law_word/law06/tak-6925.pdf" TargetMode="External"/><Relationship Id="rId3" Type="http://schemas.openxmlformats.org/officeDocument/2006/relationships/settings" Target="settings.xml"/><Relationship Id="rId214" Type="http://schemas.openxmlformats.org/officeDocument/2006/relationships/hyperlink" Target="http://www.nevo.co.il/Law_word/law06/tak-7515.pdf" TargetMode="External"/><Relationship Id="rId235" Type="http://schemas.openxmlformats.org/officeDocument/2006/relationships/hyperlink" Target="http://www.nevo.co.il/Law_word/law06/tak-7188.pdf" TargetMode="External"/><Relationship Id="rId256" Type="http://schemas.openxmlformats.org/officeDocument/2006/relationships/hyperlink" Target="http://www.nevo.co.il/Law_word/law06/tak-7746.pdf" TargetMode="External"/><Relationship Id="rId116" Type="http://schemas.openxmlformats.org/officeDocument/2006/relationships/hyperlink" Target="http://www.nevo.co.il/Law_word/law06/tak-7298.pdf" TargetMode="External"/><Relationship Id="rId137" Type="http://schemas.openxmlformats.org/officeDocument/2006/relationships/hyperlink" Target="http://www.nevo.co.il/Law_word/law06/tak-7298.pdf" TargetMode="External"/><Relationship Id="rId158" Type="http://schemas.openxmlformats.org/officeDocument/2006/relationships/hyperlink" Target="http://www.nevo.co.il/Law_word/law06/tak-7298.pdf" TargetMode="External"/><Relationship Id="rId20" Type="http://schemas.openxmlformats.org/officeDocument/2006/relationships/hyperlink" Target="http://www.nevo.co.il/law_word/law06/tak-7009.pdf" TargetMode="External"/><Relationship Id="rId41" Type="http://schemas.openxmlformats.org/officeDocument/2006/relationships/hyperlink" Target="http://www.nevo.co.il/Law_word/law06/TAK-0331.pdf" TargetMode="External"/><Relationship Id="rId62" Type="http://schemas.openxmlformats.org/officeDocument/2006/relationships/hyperlink" Target="http://www.nevo.co.il/Law_word/law06/tak-7298.pdf" TargetMode="External"/><Relationship Id="rId83" Type="http://schemas.openxmlformats.org/officeDocument/2006/relationships/hyperlink" Target="http://www.nevo.co.il/Law_word/law06/TAK-1731.pdf" TargetMode="External"/><Relationship Id="rId179" Type="http://schemas.openxmlformats.org/officeDocument/2006/relationships/hyperlink" Target="http://www.nevo.co.il/Law_word/law06/tak-7298.pdf" TargetMode="External"/><Relationship Id="rId190" Type="http://schemas.openxmlformats.org/officeDocument/2006/relationships/hyperlink" Target="http://www.nevo.co.il/Law_word/law06/tak-7298.pdf" TargetMode="External"/><Relationship Id="rId204" Type="http://schemas.openxmlformats.org/officeDocument/2006/relationships/hyperlink" Target="http://www.nevo.co.il/Law_word/law06/TAK-1888.pdf" TargetMode="External"/><Relationship Id="rId225" Type="http://schemas.openxmlformats.org/officeDocument/2006/relationships/hyperlink" Target="http://www.nevo.co.il/Law_word/law06/tak-7298.pdf" TargetMode="External"/><Relationship Id="rId246" Type="http://schemas.openxmlformats.org/officeDocument/2006/relationships/hyperlink" Target="https://www.nevo.co.il/Law_word/law06/tak-9834.pdf" TargetMode="External"/><Relationship Id="rId267" Type="http://schemas.openxmlformats.org/officeDocument/2006/relationships/footer" Target="footer1.xml"/><Relationship Id="rId106" Type="http://schemas.openxmlformats.org/officeDocument/2006/relationships/hyperlink" Target="http://www.nevo.co.il/Law_word/law06/tak-7298.pdf" TargetMode="External"/><Relationship Id="rId127" Type="http://schemas.openxmlformats.org/officeDocument/2006/relationships/hyperlink" Target="http://www.nevo.co.il/Law_word/law06/tak-7298.pdf" TargetMode="External"/><Relationship Id="rId10" Type="http://schemas.openxmlformats.org/officeDocument/2006/relationships/hyperlink" Target="https://www.nevo.co.il/law_word/law06/tak-9305.pdf" TargetMode="External"/><Relationship Id="rId31" Type="http://schemas.openxmlformats.org/officeDocument/2006/relationships/hyperlink" Target="http://www.nevo.co.il/Law_word/law06/tak-7298.pdf" TargetMode="External"/><Relationship Id="rId52" Type="http://schemas.openxmlformats.org/officeDocument/2006/relationships/hyperlink" Target="http://www.nevo.co.il/Law_word/law06/tak-7298.pdf" TargetMode="External"/><Relationship Id="rId73" Type="http://schemas.openxmlformats.org/officeDocument/2006/relationships/hyperlink" Target="http://www.nevo.co.il/Law_word/law06/TAK-0291.pdf" TargetMode="External"/><Relationship Id="rId94" Type="http://schemas.openxmlformats.org/officeDocument/2006/relationships/hyperlink" Target="http://www.nevo.co.il/Law_word/law06/tak-6925.pdf" TargetMode="External"/><Relationship Id="rId148" Type="http://schemas.openxmlformats.org/officeDocument/2006/relationships/hyperlink" Target="http://www.nevo.co.il/Law_word/law06/tak-7298.pdf" TargetMode="External"/><Relationship Id="rId169" Type="http://schemas.openxmlformats.org/officeDocument/2006/relationships/hyperlink" Target="http://www.nevo.co.il/Law_word/law06/TAK-1731.pdf" TargetMode="External"/><Relationship Id="rId4" Type="http://schemas.openxmlformats.org/officeDocument/2006/relationships/webSettings" Target="webSettings.xml"/><Relationship Id="rId180" Type="http://schemas.openxmlformats.org/officeDocument/2006/relationships/hyperlink" Target="http://www.nevo.co.il/Law_word/law06/tak-7298.pdf" TargetMode="External"/><Relationship Id="rId215" Type="http://schemas.openxmlformats.org/officeDocument/2006/relationships/hyperlink" Target="http://www.nevo.co.il/Law_word/law06/tak-7298.pdf" TargetMode="External"/><Relationship Id="rId236" Type="http://schemas.openxmlformats.org/officeDocument/2006/relationships/hyperlink" Target="http://www.nevo.co.il/Law_word/law06/tak-7199.pdf" TargetMode="External"/><Relationship Id="rId257" Type="http://schemas.openxmlformats.org/officeDocument/2006/relationships/hyperlink" Target="http://www.nevo.co.il/Law_word/law06/tak-7888.pdf" TargetMode="External"/><Relationship Id="rId42" Type="http://schemas.openxmlformats.org/officeDocument/2006/relationships/hyperlink" Target="http://www.nevo.co.il/Law_word/law06/TAK-1731.pdf" TargetMode="External"/><Relationship Id="rId84" Type="http://schemas.openxmlformats.org/officeDocument/2006/relationships/hyperlink" Target="http://www.nevo.co.il/Law_word/law06/tak-7298.pdf" TargetMode="External"/><Relationship Id="rId138" Type="http://schemas.openxmlformats.org/officeDocument/2006/relationships/hyperlink" Target="http://www.nevo.co.il/Law_word/law06/TAK-1731.pdf" TargetMode="External"/><Relationship Id="rId191" Type="http://schemas.openxmlformats.org/officeDocument/2006/relationships/hyperlink" Target="http://www.nevo.co.il/Law_word/law06/tak-7298.pdf" TargetMode="External"/><Relationship Id="rId205" Type="http://schemas.openxmlformats.org/officeDocument/2006/relationships/hyperlink" Target="http://www.nevo.co.il/Law_word/law06/TAK-6569.pdf" TargetMode="External"/><Relationship Id="rId247" Type="http://schemas.openxmlformats.org/officeDocument/2006/relationships/hyperlink" Target="https://www.nevo.co.il/law_html/law06/tak-10492.pdf" TargetMode="External"/><Relationship Id="rId107" Type="http://schemas.openxmlformats.org/officeDocument/2006/relationships/hyperlink" Target="http://www.nevo.co.il/Law_word/law06/TAK-0291.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314.pdf" TargetMode="External"/><Relationship Id="rId21" Type="http://schemas.openxmlformats.org/officeDocument/2006/relationships/hyperlink" Target="http://www.nevo.co.il/Law_word/law06/TAK-5121.pdf" TargetMode="External"/><Relationship Id="rId42" Type="http://schemas.openxmlformats.org/officeDocument/2006/relationships/hyperlink" Target="http://www.nevo.co.il/Law_word/law06/TAK-5834.pdf" TargetMode="External"/><Relationship Id="rId47" Type="http://schemas.openxmlformats.org/officeDocument/2006/relationships/hyperlink" Target="http://www.nevo.co.il/Law_word/law06/TAK-6010.pdf" TargetMode="External"/><Relationship Id="rId63" Type="http://schemas.openxmlformats.org/officeDocument/2006/relationships/hyperlink" Target="http://www.nevo.co.il/Law_word/law06/TAK-6966.pdf" TargetMode="External"/><Relationship Id="rId68" Type="http://schemas.openxmlformats.org/officeDocument/2006/relationships/hyperlink" Target="http://www.nevo.co.il/Law_word/law06/TAK-7199.pdf" TargetMode="External"/><Relationship Id="rId84" Type="http://schemas.openxmlformats.org/officeDocument/2006/relationships/hyperlink" Target="https://www.nevo.co.il/law_word/law06/tak-9008.pdf" TargetMode="External"/><Relationship Id="rId89" Type="http://schemas.openxmlformats.org/officeDocument/2006/relationships/hyperlink" Target="https://www.nevo.co.il/law_word/law06/tak-10418.pdf" TargetMode="External"/><Relationship Id="rId16" Type="http://schemas.openxmlformats.org/officeDocument/2006/relationships/hyperlink" Target="http://www.nevo.co.il/Law_word/law06/TAK-4537.pdf" TargetMode="External"/><Relationship Id="rId11" Type="http://schemas.openxmlformats.org/officeDocument/2006/relationships/hyperlink" Target="http://www.nevo.co.il/Law_word/law06/TAK-4098.pdf" TargetMode="External"/><Relationship Id="rId32" Type="http://schemas.openxmlformats.org/officeDocument/2006/relationships/hyperlink" Target="http://www.nevo.co.il/Law_word/law06/TAK-5531.pdf" TargetMode="External"/><Relationship Id="rId37" Type="http://schemas.openxmlformats.org/officeDocument/2006/relationships/hyperlink" Target="http://www.nevo.co.il/Law_word/law06/TAK-5685.pdf" TargetMode="External"/><Relationship Id="rId53" Type="http://schemas.openxmlformats.org/officeDocument/2006/relationships/hyperlink" Target="http://www.nevo.co.il/Law_word/law06/TAK-6274.pdf" TargetMode="External"/><Relationship Id="rId58" Type="http://schemas.openxmlformats.org/officeDocument/2006/relationships/hyperlink" Target="http://www.nevo.co.il/Law_word/law06/tak-6721.pdf" TargetMode="External"/><Relationship Id="rId74" Type="http://schemas.openxmlformats.org/officeDocument/2006/relationships/hyperlink" Target="http://www.nevo.co.il/Law_word/law06/tak-7587.pdf" TargetMode="External"/><Relationship Id="rId79" Type="http://schemas.openxmlformats.org/officeDocument/2006/relationships/hyperlink" Target="http://www.nevo.co.il/Law_word/law06/tak-7927.pdf" TargetMode="External"/><Relationship Id="rId5" Type="http://schemas.openxmlformats.org/officeDocument/2006/relationships/hyperlink" Target="http://www.nevo.co.il/Law_word/law06/TAK-0950.pdf" TargetMode="External"/><Relationship Id="rId90" Type="http://schemas.openxmlformats.org/officeDocument/2006/relationships/hyperlink" Target="https://www.nevo.co.il/law_word/law06/tak-10492.pdf" TargetMode="External"/><Relationship Id="rId14" Type="http://schemas.openxmlformats.org/officeDocument/2006/relationships/hyperlink" Target="http://www.nevo.co.il/Law_word/law06/TAK-4410.pdf" TargetMode="External"/><Relationship Id="rId22" Type="http://schemas.openxmlformats.org/officeDocument/2006/relationships/hyperlink" Target="http://www.nevo.co.il/Law_word/law06/TAK-5154.pdf" TargetMode="External"/><Relationship Id="rId27" Type="http://schemas.openxmlformats.org/officeDocument/2006/relationships/hyperlink" Target="http://www.nevo.co.il/Law_word/law06/TAK-5364.pdf" TargetMode="External"/><Relationship Id="rId30" Type="http://schemas.openxmlformats.org/officeDocument/2006/relationships/hyperlink" Target="http://www.nevo.co.il/Law_word/law06/TAK-5450.pdf" TargetMode="External"/><Relationship Id="rId35" Type="http://schemas.openxmlformats.org/officeDocument/2006/relationships/hyperlink" Target="http://www.nevo.co.il/Law_word/law06/TAK-5646.pdf" TargetMode="External"/><Relationship Id="rId43" Type="http://schemas.openxmlformats.org/officeDocument/2006/relationships/hyperlink" Target="http://www.nevo.co.il/Law_word/law06/TAK-5865.pdf" TargetMode="External"/><Relationship Id="rId48" Type="http://schemas.openxmlformats.org/officeDocument/2006/relationships/hyperlink" Target="http://www.nevo.co.il/Law_word/law06/TAK-6115.pdf" TargetMode="External"/><Relationship Id="rId56" Type="http://schemas.openxmlformats.org/officeDocument/2006/relationships/hyperlink" Target="http://www.nevo.co.il/Law_word/law06/tak-6569.pdf" TargetMode="External"/><Relationship Id="rId64" Type="http://schemas.openxmlformats.org/officeDocument/2006/relationships/hyperlink" Target="http://www.nevo.co.il/Law_word/law06/TAK-7009.pdf" TargetMode="External"/><Relationship Id="rId69" Type="http://schemas.openxmlformats.org/officeDocument/2006/relationships/hyperlink" Target="http://www.nevo.co.il/Law_word/law06/TAK-7298.pdf" TargetMode="External"/><Relationship Id="rId77" Type="http://schemas.openxmlformats.org/officeDocument/2006/relationships/hyperlink" Target="http://www.nevo.co.il/Law_word/law06/tak-7759.pdf" TargetMode="External"/><Relationship Id="rId8" Type="http://schemas.openxmlformats.org/officeDocument/2006/relationships/hyperlink" Target="http://www.nevo.co.il/Law_word/law06/TAK-1888.pdf" TargetMode="External"/><Relationship Id="rId51" Type="http://schemas.openxmlformats.org/officeDocument/2006/relationships/hyperlink" Target="http://www.nevo.co.il/Law_word/law06/TAK-6169.pdf" TargetMode="External"/><Relationship Id="rId72" Type="http://schemas.openxmlformats.org/officeDocument/2006/relationships/hyperlink" Target="http://www.nevo.co.il/Law_word/law06/tak-7479.pdf" TargetMode="External"/><Relationship Id="rId80" Type="http://schemas.openxmlformats.org/officeDocument/2006/relationships/hyperlink" Target="http://www.nevo.co.il/Law_word/law06/TAK-8130.pdf" TargetMode="External"/><Relationship Id="rId85" Type="http://schemas.openxmlformats.org/officeDocument/2006/relationships/hyperlink" Target="https://www.nevo.co.il/law_word/law06/tak-9039.pdf" TargetMode="External"/><Relationship Id="rId3" Type="http://schemas.openxmlformats.org/officeDocument/2006/relationships/hyperlink" Target="http://www.nevo.co.il/Law_word/law06/TAK-0331.pdf" TargetMode="External"/><Relationship Id="rId12" Type="http://schemas.openxmlformats.org/officeDocument/2006/relationships/hyperlink" Target="http://www.nevo.co.il/Law_word/law06/TAK-4168.pdf" TargetMode="External"/><Relationship Id="rId17" Type="http://schemas.openxmlformats.org/officeDocument/2006/relationships/hyperlink" Target="http://www.nevo.co.il/Law_word/law06/TAK-4701.pdf" TargetMode="External"/><Relationship Id="rId25" Type="http://schemas.openxmlformats.org/officeDocument/2006/relationships/hyperlink" Target="http://www.nevo.co.il/Law_word/law06/TAK-5273.pdf" TargetMode="External"/><Relationship Id="rId33" Type="http://schemas.openxmlformats.org/officeDocument/2006/relationships/hyperlink" Target="http://www.nevo.co.il/Law_word/law06/TAK-5566.pdf" TargetMode="External"/><Relationship Id="rId38" Type="http://schemas.openxmlformats.org/officeDocument/2006/relationships/hyperlink" Target="http://www.nevo.co.il/Law_word/law06/TAK-5722.pdf" TargetMode="External"/><Relationship Id="rId46" Type="http://schemas.openxmlformats.org/officeDocument/2006/relationships/hyperlink" Target="http://www.nevo.co.il/Law_word/law06/TAK-5983.pdf" TargetMode="External"/><Relationship Id="rId59" Type="http://schemas.openxmlformats.org/officeDocument/2006/relationships/hyperlink" Target="http://www.nevo.co.il/Law_word/law06/tak-6735.pdf" TargetMode="External"/><Relationship Id="rId67" Type="http://schemas.openxmlformats.org/officeDocument/2006/relationships/hyperlink" Target="http://www.nevo.co.il/Law_word/law06/TAK-7188.pdf" TargetMode="External"/><Relationship Id="rId20" Type="http://schemas.openxmlformats.org/officeDocument/2006/relationships/hyperlink" Target="http://www.nevo.co.il/Law_word/law06/TAK-5086.pdf" TargetMode="External"/><Relationship Id="rId41" Type="http://schemas.openxmlformats.org/officeDocument/2006/relationships/hyperlink" Target="http://www.nevo.co.il/Law_word/law06/TAK-5814.pdf" TargetMode="External"/><Relationship Id="rId54" Type="http://schemas.openxmlformats.org/officeDocument/2006/relationships/hyperlink" Target="http://www.nevo.co.il/Law_word/law06/tak-6447.pdf" TargetMode="External"/><Relationship Id="rId62" Type="http://schemas.openxmlformats.org/officeDocument/2006/relationships/hyperlink" Target="http://www.nevo.co.il/Law_word/law06/tak-6925.pdf" TargetMode="External"/><Relationship Id="rId70" Type="http://schemas.openxmlformats.org/officeDocument/2006/relationships/hyperlink" Target="http://www.nevo.co.il/Law_word/law06/tak-7455.pdf" TargetMode="External"/><Relationship Id="rId75" Type="http://schemas.openxmlformats.org/officeDocument/2006/relationships/hyperlink" Target="http://www.nevo.co.il/Law_word/law06/tak-7601.pdf" TargetMode="External"/><Relationship Id="rId83" Type="http://schemas.openxmlformats.org/officeDocument/2006/relationships/hyperlink" Target="http://www.nevo.co.il/Law_word/law06/tak-8306.pdf" TargetMode="External"/><Relationship Id="rId88" Type="http://schemas.openxmlformats.org/officeDocument/2006/relationships/hyperlink" Target="https://www.nevo.co.il/law_word/law06/tak-9834.pdf" TargetMode="External"/><Relationship Id="rId1" Type="http://schemas.openxmlformats.org/officeDocument/2006/relationships/hyperlink" Target="http://www.nevo.co.il/Law_word/law06/TAK-0266.pdf" TargetMode="External"/><Relationship Id="rId6" Type="http://schemas.openxmlformats.org/officeDocument/2006/relationships/hyperlink" Target="http://www.nevo.co.il/Law_word/law06/TAK-1444.pdf" TargetMode="External"/><Relationship Id="rId15" Type="http://schemas.openxmlformats.org/officeDocument/2006/relationships/hyperlink" Target="http://www.nevo.co.il/Law_word/law06/TAK-4493.pdf" TargetMode="External"/><Relationship Id="rId23" Type="http://schemas.openxmlformats.org/officeDocument/2006/relationships/hyperlink" Target="http://www.nevo.co.il/Law_word/law06/TAK-5193.pdf" TargetMode="External"/><Relationship Id="rId28" Type="http://schemas.openxmlformats.org/officeDocument/2006/relationships/hyperlink" Target="http://www.nevo.co.il/Law_word/law06/TAK-5402.pdf" TargetMode="External"/><Relationship Id="rId36" Type="http://schemas.openxmlformats.org/officeDocument/2006/relationships/hyperlink" Target="http://www.nevo.co.il/Law_word/law06/TAK-5678.pdf" TargetMode="External"/><Relationship Id="rId49" Type="http://schemas.openxmlformats.org/officeDocument/2006/relationships/hyperlink" Target="http://www.nevo.co.il/Law_word/law06/TAK-6124.pdf" TargetMode="External"/><Relationship Id="rId57" Type="http://schemas.openxmlformats.org/officeDocument/2006/relationships/hyperlink" Target="http://www.nevo.co.il/Law_word/law06/TAK-6686.pdf" TargetMode="External"/><Relationship Id="rId10" Type="http://schemas.openxmlformats.org/officeDocument/2006/relationships/hyperlink" Target="http://www.nevo.co.il/Law_word/law06/TAK-3608.pdf" TargetMode="External"/><Relationship Id="rId31" Type="http://schemas.openxmlformats.org/officeDocument/2006/relationships/hyperlink" Target="http://www.nevo.co.il/Law_word/law06/TAK-5486.pdf" TargetMode="External"/><Relationship Id="rId44" Type="http://schemas.openxmlformats.org/officeDocument/2006/relationships/hyperlink" Target="http://www.nevo.co.il/Law_word/law06/TAK-5907.pdf" TargetMode="External"/><Relationship Id="rId52" Type="http://schemas.openxmlformats.org/officeDocument/2006/relationships/hyperlink" Target="http://www.nevo.co.il/Law_word/law06/TAK-6188.pdf" TargetMode="External"/><Relationship Id="rId60" Type="http://schemas.openxmlformats.org/officeDocument/2006/relationships/hyperlink" Target="http://www.nevo.co.il/Law_word/law06/tak-6798.pdf" TargetMode="External"/><Relationship Id="rId65" Type="http://schemas.openxmlformats.org/officeDocument/2006/relationships/hyperlink" Target="http://www.nevo.co.il/Law_word/law06/TAK-7068.pdf" TargetMode="External"/><Relationship Id="rId73" Type="http://schemas.openxmlformats.org/officeDocument/2006/relationships/hyperlink" Target="http://www.nevo.co.il/Law_word/law06/tak-7515.pdf" TargetMode="External"/><Relationship Id="rId78" Type="http://schemas.openxmlformats.org/officeDocument/2006/relationships/hyperlink" Target="http://www.nevo.co.il/Law_word/law06/tak-7888.pdf" TargetMode="External"/><Relationship Id="rId81" Type="http://schemas.openxmlformats.org/officeDocument/2006/relationships/hyperlink" Target="http://www.nevo.co.il/Law_word/law06/tak-8162.pdf" TargetMode="External"/><Relationship Id="rId86" Type="http://schemas.openxmlformats.org/officeDocument/2006/relationships/hyperlink" Target="https://www.nevo.co.il/law_word/law06/tak-9305.pdf" TargetMode="External"/><Relationship Id="rId4" Type="http://schemas.openxmlformats.org/officeDocument/2006/relationships/hyperlink" Target="http://www.nevo.co.il/Law_word/law06/TAK-0934.pdf" TargetMode="External"/><Relationship Id="rId9" Type="http://schemas.openxmlformats.org/officeDocument/2006/relationships/hyperlink" Target="http://www.nevo.co.il/Law_word/law06/TAK-3361.pdf" TargetMode="External"/><Relationship Id="rId13" Type="http://schemas.openxmlformats.org/officeDocument/2006/relationships/hyperlink" Target="http://www.nevo.co.il/Law_word/law06/TAK-4270.pdf" TargetMode="External"/><Relationship Id="rId18" Type="http://schemas.openxmlformats.org/officeDocument/2006/relationships/hyperlink" Target="http://www.nevo.co.il/Law_word/law06/TAK-4917.pdf" TargetMode="External"/><Relationship Id="rId39" Type="http://schemas.openxmlformats.org/officeDocument/2006/relationships/hyperlink" Target="http://www.nevo.co.il/Law_word/law06/TAK-5764.pdf" TargetMode="External"/><Relationship Id="rId34" Type="http://schemas.openxmlformats.org/officeDocument/2006/relationships/hyperlink" Target="http://www.nevo.co.il/Law_word/law06/TAK-5610.pdf" TargetMode="External"/><Relationship Id="rId50" Type="http://schemas.openxmlformats.org/officeDocument/2006/relationships/hyperlink" Target="http://www.nevo.co.il/Law_word/law06/TAK-6144.pdf" TargetMode="External"/><Relationship Id="rId55" Type="http://schemas.openxmlformats.org/officeDocument/2006/relationships/hyperlink" Target="http://www.nevo.co.il/Law_word/law06/TAK-6495.pdf" TargetMode="External"/><Relationship Id="rId76" Type="http://schemas.openxmlformats.org/officeDocument/2006/relationships/hyperlink" Target="http://www.nevo.co.il/Law_word/law06/tak-7746.pdf" TargetMode="External"/><Relationship Id="rId7" Type="http://schemas.openxmlformats.org/officeDocument/2006/relationships/hyperlink" Target="http://www.nevo.co.il/Law_word/law06/TAK-1731.pdf" TargetMode="External"/><Relationship Id="rId71" Type="http://schemas.openxmlformats.org/officeDocument/2006/relationships/hyperlink" Target="http://www.nevo.co.il/Law_word/law06/TAK-7323.pdf" TargetMode="External"/><Relationship Id="rId2" Type="http://schemas.openxmlformats.org/officeDocument/2006/relationships/hyperlink" Target="http://www.nevo.co.il/Law_word/law06/TAK-0291.pdf" TargetMode="External"/><Relationship Id="rId29" Type="http://schemas.openxmlformats.org/officeDocument/2006/relationships/hyperlink" Target="http://www.nevo.co.il/Law_word/law06/TAK-5416.pdf" TargetMode="External"/><Relationship Id="rId24" Type="http://schemas.openxmlformats.org/officeDocument/2006/relationships/hyperlink" Target="http://www.nevo.co.il/Law_word/law06/TAK-5235.pdf" TargetMode="External"/><Relationship Id="rId40" Type="http://schemas.openxmlformats.org/officeDocument/2006/relationships/hyperlink" Target="http://www.nevo.co.il/Law_word/law06/TAK-5799.pdf" TargetMode="External"/><Relationship Id="rId45" Type="http://schemas.openxmlformats.org/officeDocument/2006/relationships/hyperlink" Target="http://www.nevo.co.il/Law_word/law06/TAK-5944.pdf" TargetMode="External"/><Relationship Id="rId66" Type="http://schemas.openxmlformats.org/officeDocument/2006/relationships/hyperlink" Target="http://www.nevo.co.il/Law_word/law06/TAK-7077.pdf" TargetMode="External"/><Relationship Id="rId87" Type="http://schemas.openxmlformats.org/officeDocument/2006/relationships/hyperlink" Target="https://www.nevo.co.il/law_word/law06/tak-9696.pdf" TargetMode="External"/><Relationship Id="rId61" Type="http://schemas.openxmlformats.org/officeDocument/2006/relationships/hyperlink" Target="http://www.nevo.co.il/Law_word/law06/tak-6909.pdf" TargetMode="External"/><Relationship Id="rId82" Type="http://schemas.openxmlformats.org/officeDocument/2006/relationships/hyperlink" Target="http://www.nevo.co.il/Law_word/law06/tak-8304.pdf" TargetMode="External"/><Relationship Id="rId19" Type="http://schemas.openxmlformats.org/officeDocument/2006/relationships/hyperlink" Target="http://www.nevo.co.il/Law_word/law06/TAK-50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32581</Words>
  <Characters>185714</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217860</CharactersWithSpaces>
  <SharedDoc>false</SharedDoc>
  <HLinks>
    <vt:vector size="2862" baseType="variant">
      <vt:variant>
        <vt:i4>393283</vt:i4>
      </vt:variant>
      <vt:variant>
        <vt:i4>1545</vt:i4>
      </vt:variant>
      <vt:variant>
        <vt:i4>0</vt:i4>
      </vt:variant>
      <vt:variant>
        <vt:i4>5</vt:i4>
      </vt:variant>
      <vt:variant>
        <vt:lpwstr>http://www.nevo.co.il/advertisements/nevo-100.doc</vt:lpwstr>
      </vt:variant>
      <vt:variant>
        <vt:lpwstr/>
      </vt:variant>
      <vt:variant>
        <vt:i4>393283</vt:i4>
      </vt:variant>
      <vt:variant>
        <vt:i4>1542</vt:i4>
      </vt:variant>
      <vt:variant>
        <vt:i4>0</vt:i4>
      </vt:variant>
      <vt:variant>
        <vt:i4>5</vt:i4>
      </vt:variant>
      <vt:variant>
        <vt:lpwstr>http://www.nevo.co.il/advertisements/nevo-100.doc</vt:lpwstr>
      </vt:variant>
      <vt:variant>
        <vt:lpwstr/>
      </vt:variant>
      <vt:variant>
        <vt:i4>2818054</vt:i4>
      </vt:variant>
      <vt:variant>
        <vt:i4>1539</vt:i4>
      </vt:variant>
      <vt:variant>
        <vt:i4>0</vt:i4>
      </vt:variant>
      <vt:variant>
        <vt:i4>5</vt:i4>
      </vt:variant>
      <vt:variant>
        <vt:lpwstr>https://www.nevo.co.il/law_html/law06/tak-10418.pdf</vt:lpwstr>
      </vt:variant>
      <vt:variant>
        <vt:lpwstr/>
      </vt:variant>
      <vt:variant>
        <vt:i4>7733266</vt:i4>
      </vt:variant>
      <vt:variant>
        <vt:i4>1536</vt:i4>
      </vt:variant>
      <vt:variant>
        <vt:i4>0</vt:i4>
      </vt:variant>
      <vt:variant>
        <vt:i4>5</vt:i4>
      </vt:variant>
      <vt:variant>
        <vt:lpwstr>https://www.nevo.co.il/law_word/law06/tak-9696.pdf</vt:lpwstr>
      </vt:variant>
      <vt:variant>
        <vt:lpwstr/>
      </vt:variant>
      <vt:variant>
        <vt:i4>8323096</vt:i4>
      </vt:variant>
      <vt:variant>
        <vt:i4>1533</vt:i4>
      </vt:variant>
      <vt:variant>
        <vt:i4>0</vt:i4>
      </vt:variant>
      <vt:variant>
        <vt:i4>5</vt:i4>
      </vt:variant>
      <vt:variant>
        <vt:lpwstr>https://www.nevo.co.il/Law_word/law06/tak-9039.pdf</vt:lpwstr>
      </vt:variant>
      <vt:variant>
        <vt:lpwstr/>
      </vt:variant>
      <vt:variant>
        <vt:i4>7405594</vt:i4>
      </vt:variant>
      <vt:variant>
        <vt:i4>1530</vt:i4>
      </vt:variant>
      <vt:variant>
        <vt:i4>0</vt:i4>
      </vt:variant>
      <vt:variant>
        <vt:i4>5</vt:i4>
      </vt:variant>
      <vt:variant>
        <vt:lpwstr>https://www.nevo.co.il/Law_word/law06/tak-8304.pdf</vt:lpwstr>
      </vt:variant>
      <vt:variant>
        <vt:lpwstr/>
      </vt:variant>
      <vt:variant>
        <vt:i4>7471113</vt:i4>
      </vt:variant>
      <vt:variant>
        <vt:i4>1527</vt:i4>
      </vt:variant>
      <vt:variant>
        <vt:i4>0</vt:i4>
      </vt:variant>
      <vt:variant>
        <vt:i4>5</vt:i4>
      </vt:variant>
      <vt:variant>
        <vt:lpwstr>http://www.nevo.co.il/Law_word/law06/tak-8130.pdf</vt:lpwstr>
      </vt:variant>
      <vt:variant>
        <vt:lpwstr/>
      </vt:variant>
      <vt:variant>
        <vt:i4>7733256</vt:i4>
      </vt:variant>
      <vt:variant>
        <vt:i4>1524</vt:i4>
      </vt:variant>
      <vt:variant>
        <vt:i4>0</vt:i4>
      </vt:variant>
      <vt:variant>
        <vt:i4>5</vt:i4>
      </vt:variant>
      <vt:variant>
        <vt:lpwstr>http://www.nevo.co.il/Law_word/law06/tak-7888.pdf</vt:lpwstr>
      </vt:variant>
      <vt:variant>
        <vt:lpwstr/>
      </vt:variant>
      <vt:variant>
        <vt:i4>7995401</vt:i4>
      </vt:variant>
      <vt:variant>
        <vt:i4>1521</vt:i4>
      </vt:variant>
      <vt:variant>
        <vt:i4>0</vt:i4>
      </vt:variant>
      <vt:variant>
        <vt:i4>5</vt:i4>
      </vt:variant>
      <vt:variant>
        <vt:lpwstr>http://www.nevo.co.il/Law_word/law06/tak-7746.pdf</vt:lpwstr>
      </vt:variant>
      <vt:variant>
        <vt:lpwstr/>
      </vt:variant>
      <vt:variant>
        <vt:i4>7733258</vt:i4>
      </vt:variant>
      <vt:variant>
        <vt:i4>1518</vt:i4>
      </vt:variant>
      <vt:variant>
        <vt:i4>0</vt:i4>
      </vt:variant>
      <vt:variant>
        <vt:i4>5</vt:i4>
      </vt:variant>
      <vt:variant>
        <vt:lpwstr>http://www.nevo.co.il/Law_word/law06/tak-7587.pdf</vt:lpwstr>
      </vt:variant>
      <vt:variant>
        <vt:lpwstr/>
      </vt:variant>
      <vt:variant>
        <vt:i4>7929871</vt:i4>
      </vt:variant>
      <vt:variant>
        <vt:i4>1515</vt:i4>
      </vt:variant>
      <vt:variant>
        <vt:i4>0</vt:i4>
      </vt:variant>
      <vt:variant>
        <vt:i4>5</vt:i4>
      </vt:variant>
      <vt:variant>
        <vt:lpwstr>http://www.nevo.co.il/Law_word/law06/tak-7077.pdf</vt:lpwstr>
      </vt:variant>
      <vt:variant>
        <vt:lpwstr/>
      </vt:variant>
      <vt:variant>
        <vt:i4>8192014</vt:i4>
      </vt:variant>
      <vt:variant>
        <vt:i4>1512</vt:i4>
      </vt:variant>
      <vt:variant>
        <vt:i4>0</vt:i4>
      </vt:variant>
      <vt:variant>
        <vt:i4>5</vt:i4>
      </vt:variant>
      <vt:variant>
        <vt:lpwstr>http://www.nevo.co.il/Law_word/law06/TAK-6721.pdf</vt:lpwstr>
      </vt:variant>
      <vt:variant>
        <vt:lpwstr/>
      </vt:variant>
      <vt:variant>
        <vt:i4>7929856</vt:i4>
      </vt:variant>
      <vt:variant>
        <vt:i4>1509</vt:i4>
      </vt:variant>
      <vt:variant>
        <vt:i4>0</vt:i4>
      </vt:variant>
      <vt:variant>
        <vt:i4>5</vt:i4>
      </vt:variant>
      <vt:variant>
        <vt:lpwstr>http://www.nevo.co.il/Law_word/law06/TAK-6169.pdf</vt:lpwstr>
      </vt:variant>
      <vt:variant>
        <vt:lpwstr/>
      </vt:variant>
      <vt:variant>
        <vt:i4>8257548</vt:i4>
      </vt:variant>
      <vt:variant>
        <vt:i4>1506</vt:i4>
      </vt:variant>
      <vt:variant>
        <vt:i4>0</vt:i4>
      </vt:variant>
      <vt:variant>
        <vt:i4>5</vt:i4>
      </vt:variant>
      <vt:variant>
        <vt:lpwstr>http://www.nevo.co.il/Law_word/law06/TAK-6115.pdf</vt:lpwstr>
      </vt:variant>
      <vt:variant>
        <vt:lpwstr/>
      </vt:variant>
      <vt:variant>
        <vt:i4>8192010</vt:i4>
      </vt:variant>
      <vt:variant>
        <vt:i4>1503</vt:i4>
      </vt:variant>
      <vt:variant>
        <vt:i4>0</vt:i4>
      </vt:variant>
      <vt:variant>
        <vt:i4>5</vt:i4>
      </vt:variant>
      <vt:variant>
        <vt:lpwstr>http://www.nevo.co.il/Law_word/law06/TAK-5416.pdf</vt:lpwstr>
      </vt:variant>
      <vt:variant>
        <vt:lpwstr/>
      </vt:variant>
      <vt:variant>
        <vt:i4>7602190</vt:i4>
      </vt:variant>
      <vt:variant>
        <vt:i4>1500</vt:i4>
      </vt:variant>
      <vt:variant>
        <vt:i4>0</vt:i4>
      </vt:variant>
      <vt:variant>
        <vt:i4>5</vt:i4>
      </vt:variant>
      <vt:variant>
        <vt:lpwstr>http://www.nevo.co.il/Law_word/law06/TAK-5086.pdf</vt:lpwstr>
      </vt:variant>
      <vt:variant>
        <vt:lpwstr/>
      </vt:variant>
      <vt:variant>
        <vt:i4>2293878</vt:i4>
      </vt:variant>
      <vt:variant>
        <vt:i4>1497</vt:i4>
      </vt:variant>
      <vt:variant>
        <vt:i4>0</vt:i4>
      </vt:variant>
      <vt:variant>
        <vt:i4>5</vt:i4>
      </vt:variant>
      <vt:variant>
        <vt:lpwstr>http://www.nevo.co.il/TFASIM/טפסים משפטיים/קניין רוחני/סימני מסחר/בקשה לרישום פטנט - טופס רסמ 1.DOC</vt:lpwstr>
      </vt:variant>
      <vt:variant>
        <vt:lpwstr/>
      </vt:variant>
      <vt:variant>
        <vt:i4>2293772</vt:i4>
      </vt:variant>
      <vt:variant>
        <vt:i4>1494</vt:i4>
      </vt:variant>
      <vt:variant>
        <vt:i4>0</vt:i4>
      </vt:variant>
      <vt:variant>
        <vt:i4>5</vt:i4>
      </vt:variant>
      <vt:variant>
        <vt:lpwstr>https://www.nevo.co.il/law_html/law06/tak-10492.pdf</vt:lpwstr>
      </vt:variant>
      <vt:variant>
        <vt:lpwstr/>
      </vt:variant>
      <vt:variant>
        <vt:i4>7995416</vt:i4>
      </vt:variant>
      <vt:variant>
        <vt:i4>1491</vt:i4>
      </vt:variant>
      <vt:variant>
        <vt:i4>0</vt:i4>
      </vt:variant>
      <vt:variant>
        <vt:i4>5</vt:i4>
      </vt:variant>
      <vt:variant>
        <vt:lpwstr>https://www.nevo.co.il/Law_word/law06/tak-9834.pdf</vt:lpwstr>
      </vt:variant>
      <vt:variant>
        <vt:lpwstr/>
      </vt:variant>
      <vt:variant>
        <vt:i4>8257563</vt:i4>
      </vt:variant>
      <vt:variant>
        <vt:i4>1488</vt:i4>
      </vt:variant>
      <vt:variant>
        <vt:i4>0</vt:i4>
      </vt:variant>
      <vt:variant>
        <vt:i4>5</vt:i4>
      </vt:variant>
      <vt:variant>
        <vt:lpwstr>https://www.nevo.co.il/Law_word/law06/tak-9008.pdf</vt:lpwstr>
      </vt:variant>
      <vt:variant>
        <vt:lpwstr/>
      </vt:variant>
      <vt:variant>
        <vt:i4>7536666</vt:i4>
      </vt:variant>
      <vt:variant>
        <vt:i4>1485</vt:i4>
      </vt:variant>
      <vt:variant>
        <vt:i4>0</vt:i4>
      </vt:variant>
      <vt:variant>
        <vt:i4>5</vt:i4>
      </vt:variant>
      <vt:variant>
        <vt:lpwstr>https://www.nevo.co.il/Law_word/law06/tak-8306.pdf</vt:lpwstr>
      </vt:variant>
      <vt:variant>
        <vt:lpwstr/>
      </vt:variant>
      <vt:variant>
        <vt:i4>7798795</vt:i4>
      </vt:variant>
      <vt:variant>
        <vt:i4>1482</vt:i4>
      </vt:variant>
      <vt:variant>
        <vt:i4>0</vt:i4>
      </vt:variant>
      <vt:variant>
        <vt:i4>5</vt:i4>
      </vt:variant>
      <vt:variant>
        <vt:lpwstr>http://www.nevo.co.il/Law_word/law06/tak-8162.pdf</vt:lpwstr>
      </vt:variant>
      <vt:variant>
        <vt:lpwstr/>
      </vt:variant>
      <vt:variant>
        <vt:i4>8126470</vt:i4>
      </vt:variant>
      <vt:variant>
        <vt:i4>1479</vt:i4>
      </vt:variant>
      <vt:variant>
        <vt:i4>0</vt:i4>
      </vt:variant>
      <vt:variant>
        <vt:i4>5</vt:i4>
      </vt:variant>
      <vt:variant>
        <vt:lpwstr>http://www.nevo.co.il/Law_word/law06/tak-7927.pdf</vt:lpwstr>
      </vt:variant>
      <vt:variant>
        <vt:lpwstr/>
      </vt:variant>
      <vt:variant>
        <vt:i4>8060934</vt:i4>
      </vt:variant>
      <vt:variant>
        <vt:i4>1476</vt:i4>
      </vt:variant>
      <vt:variant>
        <vt:i4>0</vt:i4>
      </vt:variant>
      <vt:variant>
        <vt:i4>5</vt:i4>
      </vt:variant>
      <vt:variant>
        <vt:lpwstr>http://www.nevo.co.il/Law_word/law06/tak-7759.pdf</vt:lpwstr>
      </vt:variant>
      <vt:variant>
        <vt:lpwstr/>
      </vt:variant>
      <vt:variant>
        <vt:i4>8257551</vt:i4>
      </vt:variant>
      <vt:variant>
        <vt:i4>1473</vt:i4>
      </vt:variant>
      <vt:variant>
        <vt:i4>0</vt:i4>
      </vt:variant>
      <vt:variant>
        <vt:i4>5</vt:i4>
      </vt:variant>
      <vt:variant>
        <vt:lpwstr>http://www.nevo.co.il/Law_word/law06/tak-7601.pdf</vt:lpwstr>
      </vt:variant>
      <vt:variant>
        <vt:lpwstr/>
      </vt:variant>
      <vt:variant>
        <vt:i4>7929861</vt:i4>
      </vt:variant>
      <vt:variant>
        <vt:i4>1470</vt:i4>
      </vt:variant>
      <vt:variant>
        <vt:i4>0</vt:i4>
      </vt:variant>
      <vt:variant>
        <vt:i4>5</vt:i4>
      </vt:variant>
      <vt:variant>
        <vt:lpwstr>http://www.nevo.co.il/Law_word/law06/tak-7479.pdf</vt:lpwstr>
      </vt:variant>
      <vt:variant>
        <vt:lpwstr/>
      </vt:variant>
      <vt:variant>
        <vt:i4>8126472</vt:i4>
      </vt:variant>
      <vt:variant>
        <vt:i4>1467</vt:i4>
      </vt:variant>
      <vt:variant>
        <vt:i4>0</vt:i4>
      </vt:variant>
      <vt:variant>
        <vt:i4>5</vt:i4>
      </vt:variant>
      <vt:variant>
        <vt:lpwstr>http://www.nevo.co.il/Law_word/law06/tak-7323.pdf</vt:lpwstr>
      </vt:variant>
      <vt:variant>
        <vt:lpwstr/>
      </vt:variant>
      <vt:variant>
        <vt:i4>7798786</vt:i4>
      </vt:variant>
      <vt:variant>
        <vt:i4>1464</vt:i4>
      </vt:variant>
      <vt:variant>
        <vt:i4>0</vt:i4>
      </vt:variant>
      <vt:variant>
        <vt:i4>5</vt:i4>
      </vt:variant>
      <vt:variant>
        <vt:lpwstr>http://www.nevo.co.il/Law_word/law06/tak-7298.pdf</vt:lpwstr>
      </vt:variant>
      <vt:variant>
        <vt:lpwstr/>
      </vt:variant>
      <vt:variant>
        <vt:i4>7798784</vt:i4>
      </vt:variant>
      <vt:variant>
        <vt:i4>1461</vt:i4>
      </vt:variant>
      <vt:variant>
        <vt:i4>0</vt:i4>
      </vt:variant>
      <vt:variant>
        <vt:i4>5</vt:i4>
      </vt:variant>
      <vt:variant>
        <vt:lpwstr>http://www.nevo.co.il/Law_word/law06/tak-7199.pdf</vt:lpwstr>
      </vt:variant>
      <vt:variant>
        <vt:lpwstr/>
      </vt:variant>
      <vt:variant>
        <vt:i4>7733249</vt:i4>
      </vt:variant>
      <vt:variant>
        <vt:i4>1458</vt:i4>
      </vt:variant>
      <vt:variant>
        <vt:i4>0</vt:i4>
      </vt:variant>
      <vt:variant>
        <vt:i4>5</vt:i4>
      </vt:variant>
      <vt:variant>
        <vt:lpwstr>http://www.nevo.co.il/Law_word/law06/tak-7188.pdf</vt:lpwstr>
      </vt:variant>
      <vt:variant>
        <vt:lpwstr/>
      </vt:variant>
      <vt:variant>
        <vt:i4>7864320</vt:i4>
      </vt:variant>
      <vt:variant>
        <vt:i4>1455</vt:i4>
      </vt:variant>
      <vt:variant>
        <vt:i4>0</vt:i4>
      </vt:variant>
      <vt:variant>
        <vt:i4>5</vt:i4>
      </vt:variant>
      <vt:variant>
        <vt:lpwstr>http://www.nevo.co.il/Law_word/law06/tak-7068.pdf</vt:lpwstr>
      </vt:variant>
      <vt:variant>
        <vt:lpwstr/>
      </vt:variant>
      <vt:variant>
        <vt:i4>7929863</vt:i4>
      </vt:variant>
      <vt:variant>
        <vt:i4>1452</vt:i4>
      </vt:variant>
      <vt:variant>
        <vt:i4>0</vt:i4>
      </vt:variant>
      <vt:variant>
        <vt:i4>5</vt:i4>
      </vt:variant>
      <vt:variant>
        <vt:lpwstr>http://www.nevo.co.il/Law_word/law06/tak-6966.pdf</vt:lpwstr>
      </vt:variant>
      <vt:variant>
        <vt:lpwstr/>
      </vt:variant>
      <vt:variant>
        <vt:i4>8323080</vt:i4>
      </vt:variant>
      <vt:variant>
        <vt:i4>1449</vt:i4>
      </vt:variant>
      <vt:variant>
        <vt:i4>0</vt:i4>
      </vt:variant>
      <vt:variant>
        <vt:i4>5</vt:i4>
      </vt:variant>
      <vt:variant>
        <vt:lpwstr>http://www.nevo.co.il/Law_word/law06/tak-6909.pdf</vt:lpwstr>
      </vt:variant>
      <vt:variant>
        <vt:lpwstr/>
      </vt:variant>
      <vt:variant>
        <vt:i4>7733255</vt:i4>
      </vt:variant>
      <vt:variant>
        <vt:i4>1446</vt:i4>
      </vt:variant>
      <vt:variant>
        <vt:i4>0</vt:i4>
      </vt:variant>
      <vt:variant>
        <vt:i4>5</vt:i4>
      </vt:variant>
      <vt:variant>
        <vt:lpwstr>http://www.nevo.co.il/Law_word/law06/TAK-6798.pdf</vt:lpwstr>
      </vt:variant>
      <vt:variant>
        <vt:lpwstr/>
      </vt:variant>
      <vt:variant>
        <vt:i4>8126474</vt:i4>
      </vt:variant>
      <vt:variant>
        <vt:i4>1443</vt:i4>
      </vt:variant>
      <vt:variant>
        <vt:i4>0</vt:i4>
      </vt:variant>
      <vt:variant>
        <vt:i4>5</vt:i4>
      </vt:variant>
      <vt:variant>
        <vt:lpwstr>http://www.nevo.co.il/Law_word/law06/tak-6735.pdf</vt:lpwstr>
      </vt:variant>
      <vt:variant>
        <vt:lpwstr/>
      </vt:variant>
      <vt:variant>
        <vt:i4>7798792</vt:i4>
      </vt:variant>
      <vt:variant>
        <vt:i4>1440</vt:i4>
      </vt:variant>
      <vt:variant>
        <vt:i4>0</vt:i4>
      </vt:variant>
      <vt:variant>
        <vt:i4>5</vt:i4>
      </vt:variant>
      <vt:variant>
        <vt:lpwstr>http://www.nevo.co.il/Law_word/law06/TAK-6686.pdf</vt:lpwstr>
      </vt:variant>
      <vt:variant>
        <vt:lpwstr/>
      </vt:variant>
      <vt:variant>
        <vt:i4>8060999</vt:i4>
      </vt:variant>
      <vt:variant>
        <vt:i4>1437</vt:i4>
      </vt:variant>
      <vt:variant>
        <vt:i4>0</vt:i4>
      </vt:variant>
      <vt:variant>
        <vt:i4>5</vt:i4>
      </vt:variant>
      <vt:variant>
        <vt:lpwstr>http://www.nevo.co.il/Law_word/law01/327_003_a01.doc</vt:lpwstr>
      </vt:variant>
      <vt:variant>
        <vt:lpwstr/>
      </vt:variant>
      <vt:variant>
        <vt:i4>7929860</vt:i4>
      </vt:variant>
      <vt:variant>
        <vt:i4>1434</vt:i4>
      </vt:variant>
      <vt:variant>
        <vt:i4>0</vt:i4>
      </vt:variant>
      <vt:variant>
        <vt:i4>5</vt:i4>
      </vt:variant>
      <vt:variant>
        <vt:lpwstr>http://www.nevo.co.il/Law_word/law06/TAK-6569.pdf</vt:lpwstr>
      </vt:variant>
      <vt:variant>
        <vt:lpwstr/>
      </vt:variant>
      <vt:variant>
        <vt:i4>7798786</vt:i4>
      </vt:variant>
      <vt:variant>
        <vt:i4>1431</vt:i4>
      </vt:variant>
      <vt:variant>
        <vt:i4>0</vt:i4>
      </vt:variant>
      <vt:variant>
        <vt:i4>5</vt:i4>
      </vt:variant>
      <vt:variant>
        <vt:lpwstr>http://www.nevo.co.il/Law_word/law06/tak-7298.pdf</vt:lpwstr>
      </vt:variant>
      <vt:variant>
        <vt:lpwstr/>
      </vt:variant>
      <vt:variant>
        <vt:i4>7798786</vt:i4>
      </vt:variant>
      <vt:variant>
        <vt:i4>1428</vt:i4>
      </vt:variant>
      <vt:variant>
        <vt:i4>0</vt:i4>
      </vt:variant>
      <vt:variant>
        <vt:i4>5</vt:i4>
      </vt:variant>
      <vt:variant>
        <vt:lpwstr>http://www.nevo.co.il/Law_word/law06/tak-7298.pdf</vt:lpwstr>
      </vt:variant>
      <vt:variant>
        <vt:lpwstr/>
      </vt:variant>
      <vt:variant>
        <vt:i4>7798786</vt:i4>
      </vt:variant>
      <vt:variant>
        <vt:i4>1425</vt:i4>
      </vt:variant>
      <vt:variant>
        <vt:i4>0</vt:i4>
      </vt:variant>
      <vt:variant>
        <vt:i4>5</vt:i4>
      </vt:variant>
      <vt:variant>
        <vt:lpwstr>http://www.nevo.co.il/Law_word/law06/tak-7298.pdf</vt:lpwstr>
      </vt:variant>
      <vt:variant>
        <vt:lpwstr/>
      </vt:variant>
      <vt:variant>
        <vt:i4>7798786</vt:i4>
      </vt:variant>
      <vt:variant>
        <vt:i4>1422</vt:i4>
      </vt:variant>
      <vt:variant>
        <vt:i4>0</vt:i4>
      </vt:variant>
      <vt:variant>
        <vt:i4>5</vt:i4>
      </vt:variant>
      <vt:variant>
        <vt:lpwstr>http://www.nevo.co.il/Law_word/law06/tak-7298.pdf</vt:lpwstr>
      </vt:variant>
      <vt:variant>
        <vt:lpwstr/>
      </vt:variant>
      <vt:variant>
        <vt:i4>7340043</vt:i4>
      </vt:variant>
      <vt:variant>
        <vt:i4>1419</vt:i4>
      </vt:variant>
      <vt:variant>
        <vt:i4>0</vt:i4>
      </vt:variant>
      <vt:variant>
        <vt:i4>5</vt:i4>
      </vt:variant>
      <vt:variant>
        <vt:lpwstr>http://www.nevo.co.il/Law_word/law06/TAK-0291.pdf</vt:lpwstr>
      </vt:variant>
      <vt:variant>
        <vt:lpwstr/>
      </vt:variant>
      <vt:variant>
        <vt:i4>7798786</vt:i4>
      </vt:variant>
      <vt:variant>
        <vt:i4>1416</vt:i4>
      </vt:variant>
      <vt:variant>
        <vt:i4>0</vt:i4>
      </vt:variant>
      <vt:variant>
        <vt:i4>5</vt:i4>
      </vt:variant>
      <vt:variant>
        <vt:lpwstr>http://www.nevo.co.il/Law_word/law06/tak-7298.pdf</vt:lpwstr>
      </vt:variant>
      <vt:variant>
        <vt:lpwstr/>
      </vt:variant>
      <vt:variant>
        <vt:i4>7798786</vt:i4>
      </vt:variant>
      <vt:variant>
        <vt:i4>1413</vt:i4>
      </vt:variant>
      <vt:variant>
        <vt:i4>0</vt:i4>
      </vt:variant>
      <vt:variant>
        <vt:i4>5</vt:i4>
      </vt:variant>
      <vt:variant>
        <vt:lpwstr>http://www.nevo.co.il/Law_word/law06/tak-7298.pdf</vt:lpwstr>
      </vt:variant>
      <vt:variant>
        <vt:lpwstr/>
      </vt:variant>
      <vt:variant>
        <vt:i4>7798786</vt:i4>
      </vt:variant>
      <vt:variant>
        <vt:i4>1410</vt:i4>
      </vt:variant>
      <vt:variant>
        <vt:i4>0</vt:i4>
      </vt:variant>
      <vt:variant>
        <vt:i4>5</vt:i4>
      </vt:variant>
      <vt:variant>
        <vt:lpwstr>http://www.nevo.co.il/Law_word/law06/tak-7298.pdf</vt:lpwstr>
      </vt:variant>
      <vt:variant>
        <vt:lpwstr/>
      </vt:variant>
      <vt:variant>
        <vt:i4>7798786</vt:i4>
      </vt:variant>
      <vt:variant>
        <vt:i4>1407</vt:i4>
      </vt:variant>
      <vt:variant>
        <vt:i4>0</vt:i4>
      </vt:variant>
      <vt:variant>
        <vt:i4>5</vt:i4>
      </vt:variant>
      <vt:variant>
        <vt:lpwstr>http://www.nevo.co.il/Law_word/law06/tak-7298.pdf</vt:lpwstr>
      </vt:variant>
      <vt:variant>
        <vt:lpwstr/>
      </vt:variant>
      <vt:variant>
        <vt:i4>7929860</vt:i4>
      </vt:variant>
      <vt:variant>
        <vt:i4>1404</vt:i4>
      </vt:variant>
      <vt:variant>
        <vt:i4>0</vt:i4>
      </vt:variant>
      <vt:variant>
        <vt:i4>5</vt:i4>
      </vt:variant>
      <vt:variant>
        <vt:lpwstr>http://www.nevo.co.il/Law_word/law06/TAK-6569.pdf</vt:lpwstr>
      </vt:variant>
      <vt:variant>
        <vt:lpwstr/>
      </vt:variant>
      <vt:variant>
        <vt:i4>7798786</vt:i4>
      </vt:variant>
      <vt:variant>
        <vt:i4>1401</vt:i4>
      </vt:variant>
      <vt:variant>
        <vt:i4>0</vt:i4>
      </vt:variant>
      <vt:variant>
        <vt:i4>5</vt:i4>
      </vt:variant>
      <vt:variant>
        <vt:lpwstr>http://www.nevo.co.il/Law_word/law06/tak-7298.pdf</vt:lpwstr>
      </vt:variant>
      <vt:variant>
        <vt:lpwstr/>
      </vt:variant>
      <vt:variant>
        <vt:i4>7798786</vt:i4>
      </vt:variant>
      <vt:variant>
        <vt:i4>1398</vt:i4>
      </vt:variant>
      <vt:variant>
        <vt:i4>0</vt:i4>
      </vt:variant>
      <vt:variant>
        <vt:i4>5</vt:i4>
      </vt:variant>
      <vt:variant>
        <vt:lpwstr>http://www.nevo.co.il/Law_word/law06/tak-7298.pdf</vt:lpwstr>
      </vt:variant>
      <vt:variant>
        <vt:lpwstr/>
      </vt:variant>
      <vt:variant>
        <vt:i4>8323080</vt:i4>
      </vt:variant>
      <vt:variant>
        <vt:i4>1395</vt:i4>
      </vt:variant>
      <vt:variant>
        <vt:i4>0</vt:i4>
      </vt:variant>
      <vt:variant>
        <vt:i4>5</vt:i4>
      </vt:variant>
      <vt:variant>
        <vt:lpwstr>http://www.nevo.co.il/Law_word/law06/tak-7515.pdf</vt:lpwstr>
      </vt:variant>
      <vt:variant>
        <vt:lpwstr/>
      </vt:variant>
      <vt:variant>
        <vt:i4>7798786</vt:i4>
      </vt:variant>
      <vt:variant>
        <vt:i4>1392</vt:i4>
      </vt:variant>
      <vt:variant>
        <vt:i4>0</vt:i4>
      </vt:variant>
      <vt:variant>
        <vt:i4>5</vt:i4>
      </vt:variant>
      <vt:variant>
        <vt:lpwstr>http://www.nevo.co.il/Law_word/law06/tak-7298.pdf</vt:lpwstr>
      </vt:variant>
      <vt:variant>
        <vt:lpwstr/>
      </vt:variant>
      <vt:variant>
        <vt:i4>8126470</vt:i4>
      </vt:variant>
      <vt:variant>
        <vt:i4>1389</vt:i4>
      </vt:variant>
      <vt:variant>
        <vt:i4>0</vt:i4>
      </vt:variant>
      <vt:variant>
        <vt:i4>5</vt:i4>
      </vt:variant>
      <vt:variant>
        <vt:lpwstr>http://www.nevo.co.il/Law_word/law06/TAK-4917.pdf</vt:lpwstr>
      </vt:variant>
      <vt:variant>
        <vt:lpwstr/>
      </vt:variant>
      <vt:variant>
        <vt:i4>8060942</vt:i4>
      </vt:variant>
      <vt:variant>
        <vt:i4>1386</vt:i4>
      </vt:variant>
      <vt:variant>
        <vt:i4>0</vt:i4>
      </vt:variant>
      <vt:variant>
        <vt:i4>5</vt:i4>
      </vt:variant>
      <vt:variant>
        <vt:lpwstr>http://www.nevo.co.il/Law_word/law06/TAK-1731.pdf</vt:lpwstr>
      </vt:variant>
      <vt:variant>
        <vt:lpwstr/>
      </vt:variant>
      <vt:variant>
        <vt:i4>7798786</vt:i4>
      </vt:variant>
      <vt:variant>
        <vt:i4>1383</vt:i4>
      </vt:variant>
      <vt:variant>
        <vt:i4>0</vt:i4>
      </vt:variant>
      <vt:variant>
        <vt:i4>5</vt:i4>
      </vt:variant>
      <vt:variant>
        <vt:lpwstr>http://www.nevo.co.il/Law_word/law06/tak-7298.pdf</vt:lpwstr>
      </vt:variant>
      <vt:variant>
        <vt:lpwstr/>
      </vt:variant>
      <vt:variant>
        <vt:i4>7929860</vt:i4>
      </vt:variant>
      <vt:variant>
        <vt:i4>1380</vt:i4>
      </vt:variant>
      <vt:variant>
        <vt:i4>0</vt:i4>
      </vt:variant>
      <vt:variant>
        <vt:i4>5</vt:i4>
      </vt:variant>
      <vt:variant>
        <vt:lpwstr>http://www.nevo.co.il/Law_word/law06/TAK-6569.pdf</vt:lpwstr>
      </vt:variant>
      <vt:variant>
        <vt:lpwstr/>
      </vt:variant>
      <vt:variant>
        <vt:i4>8060934</vt:i4>
      </vt:variant>
      <vt:variant>
        <vt:i4>1377</vt:i4>
      </vt:variant>
      <vt:variant>
        <vt:i4>0</vt:i4>
      </vt:variant>
      <vt:variant>
        <vt:i4>5</vt:i4>
      </vt:variant>
      <vt:variant>
        <vt:lpwstr>http://www.nevo.co.il/Law_word/law06/TAK-5678.pdf</vt:lpwstr>
      </vt:variant>
      <vt:variant>
        <vt:lpwstr/>
      </vt:variant>
      <vt:variant>
        <vt:i4>8060942</vt:i4>
      </vt:variant>
      <vt:variant>
        <vt:i4>1374</vt:i4>
      </vt:variant>
      <vt:variant>
        <vt:i4>0</vt:i4>
      </vt:variant>
      <vt:variant>
        <vt:i4>5</vt:i4>
      </vt:variant>
      <vt:variant>
        <vt:lpwstr>http://www.nevo.co.il/Law_word/law06/TAK-1731.pdf</vt:lpwstr>
      </vt:variant>
      <vt:variant>
        <vt:lpwstr/>
      </vt:variant>
      <vt:variant>
        <vt:i4>8192004</vt:i4>
      </vt:variant>
      <vt:variant>
        <vt:i4>1371</vt:i4>
      </vt:variant>
      <vt:variant>
        <vt:i4>0</vt:i4>
      </vt:variant>
      <vt:variant>
        <vt:i4>5</vt:i4>
      </vt:variant>
      <vt:variant>
        <vt:lpwstr>http://www.nevo.co.il/Law_word/law06/tak-6925.pdf</vt:lpwstr>
      </vt:variant>
      <vt:variant>
        <vt:lpwstr/>
      </vt:variant>
      <vt:variant>
        <vt:i4>7929860</vt:i4>
      </vt:variant>
      <vt:variant>
        <vt:i4>1368</vt:i4>
      </vt:variant>
      <vt:variant>
        <vt:i4>0</vt:i4>
      </vt:variant>
      <vt:variant>
        <vt:i4>5</vt:i4>
      </vt:variant>
      <vt:variant>
        <vt:lpwstr>http://www.nevo.co.il/Law_word/law06/TAK-6569.pdf</vt:lpwstr>
      </vt:variant>
      <vt:variant>
        <vt:lpwstr/>
      </vt:variant>
      <vt:variant>
        <vt:i4>7340040</vt:i4>
      </vt:variant>
      <vt:variant>
        <vt:i4>1365</vt:i4>
      </vt:variant>
      <vt:variant>
        <vt:i4>0</vt:i4>
      </vt:variant>
      <vt:variant>
        <vt:i4>5</vt:i4>
      </vt:variant>
      <vt:variant>
        <vt:lpwstr>http://www.nevo.co.il/Law_word/law06/TAK-1888.pdf</vt:lpwstr>
      </vt:variant>
      <vt:variant>
        <vt:lpwstr/>
      </vt:variant>
      <vt:variant>
        <vt:i4>7798786</vt:i4>
      </vt:variant>
      <vt:variant>
        <vt:i4>1362</vt:i4>
      </vt:variant>
      <vt:variant>
        <vt:i4>0</vt:i4>
      </vt:variant>
      <vt:variant>
        <vt:i4>5</vt:i4>
      </vt:variant>
      <vt:variant>
        <vt:lpwstr>http://www.nevo.co.il/Law_word/law06/tak-7298.pdf</vt:lpwstr>
      </vt:variant>
      <vt:variant>
        <vt:lpwstr/>
      </vt:variant>
      <vt:variant>
        <vt:i4>7798786</vt:i4>
      </vt:variant>
      <vt:variant>
        <vt:i4>1359</vt:i4>
      </vt:variant>
      <vt:variant>
        <vt:i4>0</vt:i4>
      </vt:variant>
      <vt:variant>
        <vt:i4>5</vt:i4>
      </vt:variant>
      <vt:variant>
        <vt:lpwstr>http://www.nevo.co.il/Law_word/law06/tak-7298.pdf</vt:lpwstr>
      </vt:variant>
      <vt:variant>
        <vt:lpwstr/>
      </vt:variant>
      <vt:variant>
        <vt:i4>7798786</vt:i4>
      </vt:variant>
      <vt:variant>
        <vt:i4>1356</vt:i4>
      </vt:variant>
      <vt:variant>
        <vt:i4>0</vt:i4>
      </vt:variant>
      <vt:variant>
        <vt:i4>5</vt:i4>
      </vt:variant>
      <vt:variant>
        <vt:lpwstr>http://www.nevo.co.il/Law_word/law06/tak-7298.pdf</vt:lpwstr>
      </vt:variant>
      <vt:variant>
        <vt:lpwstr/>
      </vt:variant>
      <vt:variant>
        <vt:i4>7864334</vt:i4>
      </vt:variant>
      <vt:variant>
        <vt:i4>1353</vt:i4>
      </vt:variant>
      <vt:variant>
        <vt:i4>0</vt:i4>
      </vt:variant>
      <vt:variant>
        <vt:i4>5</vt:i4>
      </vt:variant>
      <vt:variant>
        <vt:lpwstr>http://www.nevo.co.il/Law_word/law06/TAK-6274.pdf</vt:lpwstr>
      </vt:variant>
      <vt:variant>
        <vt:lpwstr/>
      </vt:variant>
      <vt:variant>
        <vt:i4>7798786</vt:i4>
      </vt:variant>
      <vt:variant>
        <vt:i4>1350</vt:i4>
      </vt:variant>
      <vt:variant>
        <vt:i4>0</vt:i4>
      </vt:variant>
      <vt:variant>
        <vt:i4>5</vt:i4>
      </vt:variant>
      <vt:variant>
        <vt:lpwstr>http://www.nevo.co.il/Law_word/law06/tak-7298.pdf</vt:lpwstr>
      </vt:variant>
      <vt:variant>
        <vt:lpwstr/>
      </vt:variant>
      <vt:variant>
        <vt:i4>7798786</vt:i4>
      </vt:variant>
      <vt:variant>
        <vt:i4>1347</vt:i4>
      </vt:variant>
      <vt:variant>
        <vt:i4>0</vt:i4>
      </vt:variant>
      <vt:variant>
        <vt:i4>5</vt:i4>
      </vt:variant>
      <vt:variant>
        <vt:lpwstr>http://www.nevo.co.il/Law_word/law06/tak-7298.pdf</vt:lpwstr>
      </vt:variant>
      <vt:variant>
        <vt:lpwstr/>
      </vt:variant>
      <vt:variant>
        <vt:i4>7798786</vt:i4>
      </vt:variant>
      <vt:variant>
        <vt:i4>1344</vt:i4>
      </vt:variant>
      <vt:variant>
        <vt:i4>0</vt:i4>
      </vt:variant>
      <vt:variant>
        <vt:i4>5</vt:i4>
      </vt:variant>
      <vt:variant>
        <vt:lpwstr>http://www.nevo.co.il/Law_word/law06/tak-7298.pdf</vt:lpwstr>
      </vt:variant>
      <vt:variant>
        <vt:lpwstr/>
      </vt:variant>
      <vt:variant>
        <vt:i4>8060942</vt:i4>
      </vt:variant>
      <vt:variant>
        <vt:i4>1341</vt:i4>
      </vt:variant>
      <vt:variant>
        <vt:i4>0</vt:i4>
      </vt:variant>
      <vt:variant>
        <vt:i4>5</vt:i4>
      </vt:variant>
      <vt:variant>
        <vt:lpwstr>http://www.nevo.co.il/Law_word/law06/TAK-1731.pdf</vt:lpwstr>
      </vt:variant>
      <vt:variant>
        <vt:lpwstr/>
      </vt:variant>
      <vt:variant>
        <vt:i4>7798786</vt:i4>
      </vt:variant>
      <vt:variant>
        <vt:i4>1338</vt:i4>
      </vt:variant>
      <vt:variant>
        <vt:i4>0</vt:i4>
      </vt:variant>
      <vt:variant>
        <vt:i4>5</vt:i4>
      </vt:variant>
      <vt:variant>
        <vt:lpwstr>http://www.nevo.co.il/Law_word/law06/tak-7298.pdf</vt:lpwstr>
      </vt:variant>
      <vt:variant>
        <vt:lpwstr/>
      </vt:variant>
      <vt:variant>
        <vt:i4>8323080</vt:i4>
      </vt:variant>
      <vt:variant>
        <vt:i4>1335</vt:i4>
      </vt:variant>
      <vt:variant>
        <vt:i4>0</vt:i4>
      </vt:variant>
      <vt:variant>
        <vt:i4>5</vt:i4>
      </vt:variant>
      <vt:variant>
        <vt:lpwstr>http://www.nevo.co.il/Law_word/law06/tak-7515.pdf</vt:lpwstr>
      </vt:variant>
      <vt:variant>
        <vt:lpwstr/>
      </vt:variant>
      <vt:variant>
        <vt:i4>7798786</vt:i4>
      </vt:variant>
      <vt:variant>
        <vt:i4>1332</vt:i4>
      </vt:variant>
      <vt:variant>
        <vt:i4>0</vt:i4>
      </vt:variant>
      <vt:variant>
        <vt:i4>5</vt:i4>
      </vt:variant>
      <vt:variant>
        <vt:lpwstr>http://www.nevo.co.il/Law_word/law06/tak-7298.pdf</vt:lpwstr>
      </vt:variant>
      <vt:variant>
        <vt:lpwstr/>
      </vt:variant>
      <vt:variant>
        <vt:i4>8060942</vt:i4>
      </vt:variant>
      <vt:variant>
        <vt:i4>1329</vt:i4>
      </vt:variant>
      <vt:variant>
        <vt:i4>0</vt:i4>
      </vt:variant>
      <vt:variant>
        <vt:i4>5</vt:i4>
      </vt:variant>
      <vt:variant>
        <vt:lpwstr>http://www.nevo.co.il/Law_word/law06/TAK-1731.pdf</vt:lpwstr>
      </vt:variant>
      <vt:variant>
        <vt:lpwstr/>
      </vt:variant>
      <vt:variant>
        <vt:i4>7798786</vt:i4>
      </vt:variant>
      <vt:variant>
        <vt:i4>1326</vt:i4>
      </vt:variant>
      <vt:variant>
        <vt:i4>0</vt:i4>
      </vt:variant>
      <vt:variant>
        <vt:i4>5</vt:i4>
      </vt:variant>
      <vt:variant>
        <vt:lpwstr>http://www.nevo.co.il/Law_word/law06/tak-7298.pdf</vt:lpwstr>
      </vt:variant>
      <vt:variant>
        <vt:lpwstr/>
      </vt:variant>
      <vt:variant>
        <vt:i4>7798786</vt:i4>
      </vt:variant>
      <vt:variant>
        <vt:i4>1323</vt:i4>
      </vt:variant>
      <vt:variant>
        <vt:i4>0</vt:i4>
      </vt:variant>
      <vt:variant>
        <vt:i4>5</vt:i4>
      </vt:variant>
      <vt:variant>
        <vt:lpwstr>http://www.nevo.co.il/Law_word/law06/tak-7298.pdf</vt:lpwstr>
      </vt:variant>
      <vt:variant>
        <vt:lpwstr/>
      </vt:variant>
      <vt:variant>
        <vt:i4>8192004</vt:i4>
      </vt:variant>
      <vt:variant>
        <vt:i4>1320</vt:i4>
      </vt:variant>
      <vt:variant>
        <vt:i4>0</vt:i4>
      </vt:variant>
      <vt:variant>
        <vt:i4>5</vt:i4>
      </vt:variant>
      <vt:variant>
        <vt:lpwstr>http://www.nevo.co.il/Law_word/law06/tak-6925.pdf</vt:lpwstr>
      </vt:variant>
      <vt:variant>
        <vt:lpwstr/>
      </vt:variant>
      <vt:variant>
        <vt:i4>7798786</vt:i4>
      </vt:variant>
      <vt:variant>
        <vt:i4>1317</vt:i4>
      </vt:variant>
      <vt:variant>
        <vt:i4>0</vt:i4>
      </vt:variant>
      <vt:variant>
        <vt:i4>5</vt:i4>
      </vt:variant>
      <vt:variant>
        <vt:lpwstr>http://www.nevo.co.il/Law_word/law06/tak-7298.pdf</vt:lpwstr>
      </vt:variant>
      <vt:variant>
        <vt:lpwstr/>
      </vt:variant>
      <vt:variant>
        <vt:i4>7602190</vt:i4>
      </vt:variant>
      <vt:variant>
        <vt:i4>1314</vt:i4>
      </vt:variant>
      <vt:variant>
        <vt:i4>0</vt:i4>
      </vt:variant>
      <vt:variant>
        <vt:i4>5</vt:i4>
      </vt:variant>
      <vt:variant>
        <vt:lpwstr>http://www.nevo.co.il/Law_word/law06/TAK-5086.pdf</vt:lpwstr>
      </vt:variant>
      <vt:variant>
        <vt:lpwstr/>
      </vt:variant>
      <vt:variant>
        <vt:i4>8060942</vt:i4>
      </vt:variant>
      <vt:variant>
        <vt:i4>1311</vt:i4>
      </vt:variant>
      <vt:variant>
        <vt:i4>0</vt:i4>
      </vt:variant>
      <vt:variant>
        <vt:i4>5</vt:i4>
      </vt:variant>
      <vt:variant>
        <vt:lpwstr>http://www.nevo.co.il/Law_word/law06/TAK-1731.pdf</vt:lpwstr>
      </vt:variant>
      <vt:variant>
        <vt:lpwstr/>
      </vt:variant>
      <vt:variant>
        <vt:i4>7798786</vt:i4>
      </vt:variant>
      <vt:variant>
        <vt:i4>1308</vt:i4>
      </vt:variant>
      <vt:variant>
        <vt:i4>0</vt:i4>
      </vt:variant>
      <vt:variant>
        <vt:i4>5</vt:i4>
      </vt:variant>
      <vt:variant>
        <vt:lpwstr>http://www.nevo.co.il/Law_word/law06/tak-7298.pdf</vt:lpwstr>
      </vt:variant>
      <vt:variant>
        <vt:lpwstr/>
      </vt:variant>
      <vt:variant>
        <vt:i4>7798786</vt:i4>
      </vt:variant>
      <vt:variant>
        <vt:i4>1305</vt:i4>
      </vt:variant>
      <vt:variant>
        <vt:i4>0</vt:i4>
      </vt:variant>
      <vt:variant>
        <vt:i4>5</vt:i4>
      </vt:variant>
      <vt:variant>
        <vt:lpwstr>http://www.nevo.co.il/Law_word/law06/tak-7298.pdf</vt:lpwstr>
      </vt:variant>
      <vt:variant>
        <vt:lpwstr/>
      </vt:variant>
      <vt:variant>
        <vt:i4>8192004</vt:i4>
      </vt:variant>
      <vt:variant>
        <vt:i4>1302</vt:i4>
      </vt:variant>
      <vt:variant>
        <vt:i4>0</vt:i4>
      </vt:variant>
      <vt:variant>
        <vt:i4>5</vt:i4>
      </vt:variant>
      <vt:variant>
        <vt:lpwstr>http://www.nevo.co.il/Law_word/law06/tak-6925.pdf</vt:lpwstr>
      </vt:variant>
      <vt:variant>
        <vt:lpwstr/>
      </vt:variant>
      <vt:variant>
        <vt:i4>7798786</vt:i4>
      </vt:variant>
      <vt:variant>
        <vt:i4>1299</vt:i4>
      </vt:variant>
      <vt:variant>
        <vt:i4>0</vt:i4>
      </vt:variant>
      <vt:variant>
        <vt:i4>5</vt:i4>
      </vt:variant>
      <vt:variant>
        <vt:lpwstr>http://www.nevo.co.il/Law_word/law06/tak-7298.pdf</vt:lpwstr>
      </vt:variant>
      <vt:variant>
        <vt:lpwstr/>
      </vt:variant>
      <vt:variant>
        <vt:i4>7798786</vt:i4>
      </vt:variant>
      <vt:variant>
        <vt:i4>1296</vt:i4>
      </vt:variant>
      <vt:variant>
        <vt:i4>0</vt:i4>
      </vt:variant>
      <vt:variant>
        <vt:i4>5</vt:i4>
      </vt:variant>
      <vt:variant>
        <vt:lpwstr>http://www.nevo.co.il/Law_word/law06/tak-7298.pdf</vt:lpwstr>
      </vt:variant>
      <vt:variant>
        <vt:lpwstr/>
      </vt:variant>
      <vt:variant>
        <vt:i4>7798786</vt:i4>
      </vt:variant>
      <vt:variant>
        <vt:i4>1293</vt:i4>
      </vt:variant>
      <vt:variant>
        <vt:i4>0</vt:i4>
      </vt:variant>
      <vt:variant>
        <vt:i4>5</vt:i4>
      </vt:variant>
      <vt:variant>
        <vt:lpwstr>http://www.nevo.co.il/Law_word/law06/tak-7298.pdf</vt:lpwstr>
      </vt:variant>
      <vt:variant>
        <vt:lpwstr/>
      </vt:variant>
      <vt:variant>
        <vt:i4>7798786</vt:i4>
      </vt:variant>
      <vt:variant>
        <vt:i4>1290</vt:i4>
      </vt:variant>
      <vt:variant>
        <vt:i4>0</vt:i4>
      </vt:variant>
      <vt:variant>
        <vt:i4>5</vt:i4>
      </vt:variant>
      <vt:variant>
        <vt:lpwstr>http://www.nevo.co.il/Law_word/law06/tak-7298.pdf</vt:lpwstr>
      </vt:variant>
      <vt:variant>
        <vt:lpwstr/>
      </vt:variant>
      <vt:variant>
        <vt:i4>8060942</vt:i4>
      </vt:variant>
      <vt:variant>
        <vt:i4>1287</vt:i4>
      </vt:variant>
      <vt:variant>
        <vt:i4>0</vt:i4>
      </vt:variant>
      <vt:variant>
        <vt:i4>5</vt:i4>
      </vt:variant>
      <vt:variant>
        <vt:lpwstr>http://www.nevo.co.il/Law_word/law06/TAK-1731.pdf</vt:lpwstr>
      </vt:variant>
      <vt:variant>
        <vt:lpwstr/>
      </vt:variant>
      <vt:variant>
        <vt:i4>8060942</vt:i4>
      </vt:variant>
      <vt:variant>
        <vt:i4>1284</vt:i4>
      </vt:variant>
      <vt:variant>
        <vt:i4>0</vt:i4>
      </vt:variant>
      <vt:variant>
        <vt:i4>5</vt:i4>
      </vt:variant>
      <vt:variant>
        <vt:lpwstr>http://www.nevo.co.il/Law_word/law06/TAK-1731.pdf</vt:lpwstr>
      </vt:variant>
      <vt:variant>
        <vt:lpwstr/>
      </vt:variant>
      <vt:variant>
        <vt:i4>7798786</vt:i4>
      </vt:variant>
      <vt:variant>
        <vt:i4>1281</vt:i4>
      </vt:variant>
      <vt:variant>
        <vt:i4>0</vt:i4>
      </vt:variant>
      <vt:variant>
        <vt:i4>5</vt:i4>
      </vt:variant>
      <vt:variant>
        <vt:lpwstr>http://www.nevo.co.il/Law_word/law06/tak-7298.pdf</vt:lpwstr>
      </vt:variant>
      <vt:variant>
        <vt:lpwstr/>
      </vt:variant>
      <vt:variant>
        <vt:i4>8060942</vt:i4>
      </vt:variant>
      <vt:variant>
        <vt:i4>1278</vt:i4>
      </vt:variant>
      <vt:variant>
        <vt:i4>0</vt:i4>
      </vt:variant>
      <vt:variant>
        <vt:i4>5</vt:i4>
      </vt:variant>
      <vt:variant>
        <vt:lpwstr>http://www.nevo.co.il/Law_word/law06/TAK-1731.pdf</vt:lpwstr>
      </vt:variant>
      <vt:variant>
        <vt:lpwstr/>
      </vt:variant>
      <vt:variant>
        <vt:i4>7798786</vt:i4>
      </vt:variant>
      <vt:variant>
        <vt:i4>1275</vt:i4>
      </vt:variant>
      <vt:variant>
        <vt:i4>0</vt:i4>
      </vt:variant>
      <vt:variant>
        <vt:i4>5</vt:i4>
      </vt:variant>
      <vt:variant>
        <vt:lpwstr>http://www.nevo.co.il/Law_word/law06/tak-7298.pdf</vt:lpwstr>
      </vt:variant>
      <vt:variant>
        <vt:lpwstr/>
      </vt:variant>
      <vt:variant>
        <vt:i4>8060942</vt:i4>
      </vt:variant>
      <vt:variant>
        <vt:i4>1272</vt:i4>
      </vt:variant>
      <vt:variant>
        <vt:i4>0</vt:i4>
      </vt:variant>
      <vt:variant>
        <vt:i4>5</vt:i4>
      </vt:variant>
      <vt:variant>
        <vt:lpwstr>http://www.nevo.co.il/Law_word/law06/TAK-1731.pdf</vt:lpwstr>
      </vt:variant>
      <vt:variant>
        <vt:lpwstr/>
      </vt:variant>
      <vt:variant>
        <vt:i4>7798786</vt:i4>
      </vt:variant>
      <vt:variant>
        <vt:i4>1269</vt:i4>
      </vt:variant>
      <vt:variant>
        <vt:i4>0</vt:i4>
      </vt:variant>
      <vt:variant>
        <vt:i4>5</vt:i4>
      </vt:variant>
      <vt:variant>
        <vt:lpwstr>http://www.nevo.co.il/Law_word/law06/tak-7298.pdf</vt:lpwstr>
      </vt:variant>
      <vt:variant>
        <vt:lpwstr/>
      </vt:variant>
      <vt:variant>
        <vt:i4>8192004</vt:i4>
      </vt:variant>
      <vt:variant>
        <vt:i4>1266</vt:i4>
      </vt:variant>
      <vt:variant>
        <vt:i4>0</vt:i4>
      </vt:variant>
      <vt:variant>
        <vt:i4>5</vt:i4>
      </vt:variant>
      <vt:variant>
        <vt:lpwstr>http://www.nevo.co.il/Law_word/law06/tak-6925.pdf</vt:lpwstr>
      </vt:variant>
      <vt:variant>
        <vt:lpwstr/>
      </vt:variant>
      <vt:variant>
        <vt:i4>7929860</vt:i4>
      </vt:variant>
      <vt:variant>
        <vt:i4>1263</vt:i4>
      </vt:variant>
      <vt:variant>
        <vt:i4>0</vt:i4>
      </vt:variant>
      <vt:variant>
        <vt:i4>5</vt:i4>
      </vt:variant>
      <vt:variant>
        <vt:lpwstr>http://www.nevo.co.il/Law_word/law06/TAK-6569.pdf</vt:lpwstr>
      </vt:variant>
      <vt:variant>
        <vt:lpwstr/>
      </vt:variant>
      <vt:variant>
        <vt:i4>8060942</vt:i4>
      </vt:variant>
      <vt:variant>
        <vt:i4>1260</vt:i4>
      </vt:variant>
      <vt:variant>
        <vt:i4>0</vt:i4>
      </vt:variant>
      <vt:variant>
        <vt:i4>5</vt:i4>
      </vt:variant>
      <vt:variant>
        <vt:lpwstr>http://www.nevo.co.il/Law_word/law06/TAK-1731.pdf</vt:lpwstr>
      </vt:variant>
      <vt:variant>
        <vt:lpwstr/>
      </vt:variant>
      <vt:variant>
        <vt:i4>7798786</vt:i4>
      </vt:variant>
      <vt:variant>
        <vt:i4>1257</vt:i4>
      </vt:variant>
      <vt:variant>
        <vt:i4>0</vt:i4>
      </vt:variant>
      <vt:variant>
        <vt:i4>5</vt:i4>
      </vt:variant>
      <vt:variant>
        <vt:lpwstr>http://www.nevo.co.il/Law_word/law06/tak-7298.pdf</vt:lpwstr>
      </vt:variant>
      <vt:variant>
        <vt:lpwstr/>
      </vt:variant>
      <vt:variant>
        <vt:i4>8060942</vt:i4>
      </vt:variant>
      <vt:variant>
        <vt:i4>1254</vt:i4>
      </vt:variant>
      <vt:variant>
        <vt:i4>0</vt:i4>
      </vt:variant>
      <vt:variant>
        <vt:i4>5</vt:i4>
      </vt:variant>
      <vt:variant>
        <vt:lpwstr>http://www.nevo.co.il/Law_word/law06/TAK-1731.pdf</vt:lpwstr>
      </vt:variant>
      <vt:variant>
        <vt:lpwstr/>
      </vt:variant>
      <vt:variant>
        <vt:i4>7798786</vt:i4>
      </vt:variant>
      <vt:variant>
        <vt:i4>1251</vt:i4>
      </vt:variant>
      <vt:variant>
        <vt:i4>0</vt:i4>
      </vt:variant>
      <vt:variant>
        <vt:i4>5</vt:i4>
      </vt:variant>
      <vt:variant>
        <vt:lpwstr>http://www.nevo.co.il/Law_word/law06/tak-7298.pdf</vt:lpwstr>
      </vt:variant>
      <vt:variant>
        <vt:lpwstr/>
      </vt:variant>
      <vt:variant>
        <vt:i4>8060942</vt:i4>
      </vt:variant>
      <vt:variant>
        <vt:i4>1248</vt:i4>
      </vt:variant>
      <vt:variant>
        <vt:i4>0</vt:i4>
      </vt:variant>
      <vt:variant>
        <vt:i4>5</vt:i4>
      </vt:variant>
      <vt:variant>
        <vt:lpwstr>http://www.nevo.co.il/Law_word/law06/TAK-1731.pdf</vt:lpwstr>
      </vt:variant>
      <vt:variant>
        <vt:lpwstr/>
      </vt:variant>
      <vt:variant>
        <vt:i4>7798786</vt:i4>
      </vt:variant>
      <vt:variant>
        <vt:i4>1245</vt:i4>
      </vt:variant>
      <vt:variant>
        <vt:i4>0</vt:i4>
      </vt:variant>
      <vt:variant>
        <vt:i4>5</vt:i4>
      </vt:variant>
      <vt:variant>
        <vt:lpwstr>http://www.nevo.co.il/Law_word/law06/tak-7298.pdf</vt:lpwstr>
      </vt:variant>
      <vt:variant>
        <vt:lpwstr/>
      </vt:variant>
      <vt:variant>
        <vt:i4>7602190</vt:i4>
      </vt:variant>
      <vt:variant>
        <vt:i4>1242</vt:i4>
      </vt:variant>
      <vt:variant>
        <vt:i4>0</vt:i4>
      </vt:variant>
      <vt:variant>
        <vt:i4>5</vt:i4>
      </vt:variant>
      <vt:variant>
        <vt:lpwstr>http://www.nevo.co.il/Law_word/law06/TAK-5086.pdf</vt:lpwstr>
      </vt:variant>
      <vt:variant>
        <vt:lpwstr/>
      </vt:variant>
      <vt:variant>
        <vt:i4>8060942</vt:i4>
      </vt:variant>
      <vt:variant>
        <vt:i4>1239</vt:i4>
      </vt:variant>
      <vt:variant>
        <vt:i4>0</vt:i4>
      </vt:variant>
      <vt:variant>
        <vt:i4>5</vt:i4>
      </vt:variant>
      <vt:variant>
        <vt:lpwstr>http://www.nevo.co.il/Law_word/law06/TAK-1731.pdf</vt:lpwstr>
      </vt:variant>
      <vt:variant>
        <vt:lpwstr/>
      </vt:variant>
      <vt:variant>
        <vt:i4>7798786</vt:i4>
      </vt:variant>
      <vt:variant>
        <vt:i4>1236</vt:i4>
      </vt:variant>
      <vt:variant>
        <vt:i4>0</vt:i4>
      </vt:variant>
      <vt:variant>
        <vt:i4>5</vt:i4>
      </vt:variant>
      <vt:variant>
        <vt:lpwstr>http://www.nevo.co.il/Law_word/law06/tak-7298.pdf</vt:lpwstr>
      </vt:variant>
      <vt:variant>
        <vt:lpwstr/>
      </vt:variant>
      <vt:variant>
        <vt:i4>8060942</vt:i4>
      </vt:variant>
      <vt:variant>
        <vt:i4>1233</vt:i4>
      </vt:variant>
      <vt:variant>
        <vt:i4>0</vt:i4>
      </vt:variant>
      <vt:variant>
        <vt:i4>5</vt:i4>
      </vt:variant>
      <vt:variant>
        <vt:lpwstr>http://www.nevo.co.il/Law_word/law06/TAK-1731.pdf</vt:lpwstr>
      </vt:variant>
      <vt:variant>
        <vt:lpwstr/>
      </vt:variant>
      <vt:variant>
        <vt:i4>7798786</vt:i4>
      </vt:variant>
      <vt:variant>
        <vt:i4>1230</vt:i4>
      </vt:variant>
      <vt:variant>
        <vt:i4>0</vt:i4>
      </vt:variant>
      <vt:variant>
        <vt:i4>5</vt:i4>
      </vt:variant>
      <vt:variant>
        <vt:lpwstr>http://www.nevo.co.il/Law_word/law06/tak-7298.pdf</vt:lpwstr>
      </vt:variant>
      <vt:variant>
        <vt:lpwstr/>
      </vt:variant>
      <vt:variant>
        <vt:i4>7798786</vt:i4>
      </vt:variant>
      <vt:variant>
        <vt:i4>1227</vt:i4>
      </vt:variant>
      <vt:variant>
        <vt:i4>0</vt:i4>
      </vt:variant>
      <vt:variant>
        <vt:i4>5</vt:i4>
      </vt:variant>
      <vt:variant>
        <vt:lpwstr>http://www.nevo.co.il/Law_word/law06/tak-7298.pdf</vt:lpwstr>
      </vt:variant>
      <vt:variant>
        <vt:lpwstr/>
      </vt:variant>
      <vt:variant>
        <vt:i4>7798786</vt:i4>
      </vt:variant>
      <vt:variant>
        <vt:i4>1224</vt:i4>
      </vt:variant>
      <vt:variant>
        <vt:i4>0</vt:i4>
      </vt:variant>
      <vt:variant>
        <vt:i4>5</vt:i4>
      </vt:variant>
      <vt:variant>
        <vt:lpwstr>http://www.nevo.co.il/Law_word/law06/tak-7298.pdf</vt:lpwstr>
      </vt:variant>
      <vt:variant>
        <vt:lpwstr/>
      </vt:variant>
      <vt:variant>
        <vt:i4>7602190</vt:i4>
      </vt:variant>
      <vt:variant>
        <vt:i4>1221</vt:i4>
      </vt:variant>
      <vt:variant>
        <vt:i4>0</vt:i4>
      </vt:variant>
      <vt:variant>
        <vt:i4>5</vt:i4>
      </vt:variant>
      <vt:variant>
        <vt:lpwstr>http://www.nevo.co.il/Law_word/law06/TAK-5086.pdf</vt:lpwstr>
      </vt:variant>
      <vt:variant>
        <vt:lpwstr/>
      </vt:variant>
      <vt:variant>
        <vt:i4>7798786</vt:i4>
      </vt:variant>
      <vt:variant>
        <vt:i4>1218</vt:i4>
      </vt:variant>
      <vt:variant>
        <vt:i4>0</vt:i4>
      </vt:variant>
      <vt:variant>
        <vt:i4>5</vt:i4>
      </vt:variant>
      <vt:variant>
        <vt:lpwstr>http://www.nevo.co.il/Law_word/law06/tak-7298.pdf</vt:lpwstr>
      </vt:variant>
      <vt:variant>
        <vt:lpwstr/>
      </vt:variant>
      <vt:variant>
        <vt:i4>8060942</vt:i4>
      </vt:variant>
      <vt:variant>
        <vt:i4>1215</vt:i4>
      </vt:variant>
      <vt:variant>
        <vt:i4>0</vt:i4>
      </vt:variant>
      <vt:variant>
        <vt:i4>5</vt:i4>
      </vt:variant>
      <vt:variant>
        <vt:lpwstr>http://www.nevo.co.il/Law_word/law06/TAK-1731.pdf</vt:lpwstr>
      </vt:variant>
      <vt:variant>
        <vt:lpwstr/>
      </vt:variant>
      <vt:variant>
        <vt:i4>7798786</vt:i4>
      </vt:variant>
      <vt:variant>
        <vt:i4>1212</vt:i4>
      </vt:variant>
      <vt:variant>
        <vt:i4>0</vt:i4>
      </vt:variant>
      <vt:variant>
        <vt:i4>5</vt:i4>
      </vt:variant>
      <vt:variant>
        <vt:lpwstr>http://www.nevo.co.il/Law_word/law06/tak-7298.pdf</vt:lpwstr>
      </vt:variant>
      <vt:variant>
        <vt:lpwstr/>
      </vt:variant>
      <vt:variant>
        <vt:i4>8060942</vt:i4>
      </vt:variant>
      <vt:variant>
        <vt:i4>1209</vt:i4>
      </vt:variant>
      <vt:variant>
        <vt:i4>0</vt:i4>
      </vt:variant>
      <vt:variant>
        <vt:i4>5</vt:i4>
      </vt:variant>
      <vt:variant>
        <vt:lpwstr>http://www.nevo.co.il/Law_word/law06/TAK-1731.pdf</vt:lpwstr>
      </vt:variant>
      <vt:variant>
        <vt:lpwstr/>
      </vt:variant>
      <vt:variant>
        <vt:i4>7798786</vt:i4>
      </vt:variant>
      <vt:variant>
        <vt:i4>1206</vt:i4>
      </vt:variant>
      <vt:variant>
        <vt:i4>0</vt:i4>
      </vt:variant>
      <vt:variant>
        <vt:i4>5</vt:i4>
      </vt:variant>
      <vt:variant>
        <vt:lpwstr>http://www.nevo.co.il/Law_word/law06/tak-7298.pdf</vt:lpwstr>
      </vt:variant>
      <vt:variant>
        <vt:lpwstr/>
      </vt:variant>
      <vt:variant>
        <vt:i4>7798786</vt:i4>
      </vt:variant>
      <vt:variant>
        <vt:i4>1203</vt:i4>
      </vt:variant>
      <vt:variant>
        <vt:i4>0</vt:i4>
      </vt:variant>
      <vt:variant>
        <vt:i4>5</vt:i4>
      </vt:variant>
      <vt:variant>
        <vt:lpwstr>http://www.nevo.co.il/Law_word/law06/tak-7298.pdf</vt:lpwstr>
      </vt:variant>
      <vt:variant>
        <vt:lpwstr/>
      </vt:variant>
      <vt:variant>
        <vt:i4>8060942</vt:i4>
      </vt:variant>
      <vt:variant>
        <vt:i4>1200</vt:i4>
      </vt:variant>
      <vt:variant>
        <vt:i4>0</vt:i4>
      </vt:variant>
      <vt:variant>
        <vt:i4>5</vt:i4>
      </vt:variant>
      <vt:variant>
        <vt:lpwstr>http://www.nevo.co.il/Law_word/law06/TAK-1731.pdf</vt:lpwstr>
      </vt:variant>
      <vt:variant>
        <vt:lpwstr/>
      </vt:variant>
      <vt:variant>
        <vt:i4>7798786</vt:i4>
      </vt:variant>
      <vt:variant>
        <vt:i4>1197</vt:i4>
      </vt:variant>
      <vt:variant>
        <vt:i4>0</vt:i4>
      </vt:variant>
      <vt:variant>
        <vt:i4>5</vt:i4>
      </vt:variant>
      <vt:variant>
        <vt:lpwstr>http://www.nevo.co.il/Law_word/law06/tak-7298.pdf</vt:lpwstr>
      </vt:variant>
      <vt:variant>
        <vt:lpwstr/>
      </vt:variant>
      <vt:variant>
        <vt:i4>8192004</vt:i4>
      </vt:variant>
      <vt:variant>
        <vt:i4>1194</vt:i4>
      </vt:variant>
      <vt:variant>
        <vt:i4>0</vt:i4>
      </vt:variant>
      <vt:variant>
        <vt:i4>5</vt:i4>
      </vt:variant>
      <vt:variant>
        <vt:lpwstr>http://www.nevo.co.il/Law_word/law06/tak-6925.pdf</vt:lpwstr>
      </vt:variant>
      <vt:variant>
        <vt:lpwstr/>
      </vt:variant>
      <vt:variant>
        <vt:i4>8192004</vt:i4>
      </vt:variant>
      <vt:variant>
        <vt:i4>1191</vt:i4>
      </vt:variant>
      <vt:variant>
        <vt:i4>0</vt:i4>
      </vt:variant>
      <vt:variant>
        <vt:i4>5</vt:i4>
      </vt:variant>
      <vt:variant>
        <vt:lpwstr>http://www.nevo.co.il/Law_word/law06/tak-6925.pdf</vt:lpwstr>
      </vt:variant>
      <vt:variant>
        <vt:lpwstr/>
      </vt:variant>
      <vt:variant>
        <vt:i4>524361</vt:i4>
      </vt:variant>
      <vt:variant>
        <vt:i4>1188</vt:i4>
      </vt:variant>
      <vt:variant>
        <vt:i4>0</vt:i4>
      </vt:variant>
      <vt:variant>
        <vt:i4>5</vt:i4>
      </vt:variant>
      <vt:variant>
        <vt:lpwstr>http://www.trademarks.justice.gov.il/TradeMarksWebSiteUI/History/PublicationList.aspx</vt:lpwstr>
      </vt:variant>
      <vt:variant>
        <vt:lpwstr/>
      </vt:variant>
      <vt:variant>
        <vt:i4>7798786</vt:i4>
      </vt:variant>
      <vt:variant>
        <vt:i4>1185</vt:i4>
      </vt:variant>
      <vt:variant>
        <vt:i4>0</vt:i4>
      </vt:variant>
      <vt:variant>
        <vt:i4>5</vt:i4>
      </vt:variant>
      <vt:variant>
        <vt:lpwstr>http://www.nevo.co.il/Law_word/law06/tak-7298.pdf</vt:lpwstr>
      </vt:variant>
      <vt:variant>
        <vt:lpwstr/>
      </vt:variant>
      <vt:variant>
        <vt:i4>8192004</vt:i4>
      </vt:variant>
      <vt:variant>
        <vt:i4>1182</vt:i4>
      </vt:variant>
      <vt:variant>
        <vt:i4>0</vt:i4>
      </vt:variant>
      <vt:variant>
        <vt:i4>5</vt:i4>
      </vt:variant>
      <vt:variant>
        <vt:lpwstr>http://www.nevo.co.il/Law_word/law06/tak-6925.pdf</vt:lpwstr>
      </vt:variant>
      <vt:variant>
        <vt:lpwstr/>
      </vt:variant>
      <vt:variant>
        <vt:i4>8192004</vt:i4>
      </vt:variant>
      <vt:variant>
        <vt:i4>1179</vt:i4>
      </vt:variant>
      <vt:variant>
        <vt:i4>0</vt:i4>
      </vt:variant>
      <vt:variant>
        <vt:i4>5</vt:i4>
      </vt:variant>
      <vt:variant>
        <vt:lpwstr>http://www.nevo.co.il/Law_word/law06/tak-6925.pdf</vt:lpwstr>
      </vt:variant>
      <vt:variant>
        <vt:lpwstr/>
      </vt:variant>
      <vt:variant>
        <vt:i4>8192004</vt:i4>
      </vt:variant>
      <vt:variant>
        <vt:i4>1176</vt:i4>
      </vt:variant>
      <vt:variant>
        <vt:i4>0</vt:i4>
      </vt:variant>
      <vt:variant>
        <vt:i4>5</vt:i4>
      </vt:variant>
      <vt:variant>
        <vt:lpwstr>http://www.nevo.co.il/Law_word/law06/tak-6925.pdf</vt:lpwstr>
      </vt:variant>
      <vt:variant>
        <vt:lpwstr/>
      </vt:variant>
      <vt:variant>
        <vt:i4>7798786</vt:i4>
      </vt:variant>
      <vt:variant>
        <vt:i4>1173</vt:i4>
      </vt:variant>
      <vt:variant>
        <vt:i4>0</vt:i4>
      </vt:variant>
      <vt:variant>
        <vt:i4>5</vt:i4>
      </vt:variant>
      <vt:variant>
        <vt:lpwstr>http://www.nevo.co.il/Law_word/law06/tak-7298.pdf</vt:lpwstr>
      </vt:variant>
      <vt:variant>
        <vt:lpwstr/>
      </vt:variant>
      <vt:variant>
        <vt:i4>8126470</vt:i4>
      </vt:variant>
      <vt:variant>
        <vt:i4>1170</vt:i4>
      </vt:variant>
      <vt:variant>
        <vt:i4>0</vt:i4>
      </vt:variant>
      <vt:variant>
        <vt:i4>5</vt:i4>
      </vt:variant>
      <vt:variant>
        <vt:lpwstr>http://www.nevo.co.il/Law_word/law06/TAK-4917.pdf</vt:lpwstr>
      </vt:variant>
      <vt:variant>
        <vt:lpwstr/>
      </vt:variant>
      <vt:variant>
        <vt:i4>8060942</vt:i4>
      </vt:variant>
      <vt:variant>
        <vt:i4>1167</vt:i4>
      </vt:variant>
      <vt:variant>
        <vt:i4>0</vt:i4>
      </vt:variant>
      <vt:variant>
        <vt:i4>5</vt:i4>
      </vt:variant>
      <vt:variant>
        <vt:lpwstr>http://www.nevo.co.il/Law_word/law06/TAK-1731.pdf</vt:lpwstr>
      </vt:variant>
      <vt:variant>
        <vt:lpwstr/>
      </vt:variant>
      <vt:variant>
        <vt:i4>7798786</vt:i4>
      </vt:variant>
      <vt:variant>
        <vt:i4>1164</vt:i4>
      </vt:variant>
      <vt:variant>
        <vt:i4>0</vt:i4>
      </vt:variant>
      <vt:variant>
        <vt:i4>5</vt:i4>
      </vt:variant>
      <vt:variant>
        <vt:lpwstr>http://www.nevo.co.il/Law_word/law06/tak-7298.pdf</vt:lpwstr>
      </vt:variant>
      <vt:variant>
        <vt:lpwstr/>
      </vt:variant>
      <vt:variant>
        <vt:i4>8192004</vt:i4>
      </vt:variant>
      <vt:variant>
        <vt:i4>1161</vt:i4>
      </vt:variant>
      <vt:variant>
        <vt:i4>0</vt:i4>
      </vt:variant>
      <vt:variant>
        <vt:i4>5</vt:i4>
      </vt:variant>
      <vt:variant>
        <vt:lpwstr>http://www.nevo.co.il/Law_word/law06/tak-6925.pdf</vt:lpwstr>
      </vt:variant>
      <vt:variant>
        <vt:lpwstr/>
      </vt:variant>
      <vt:variant>
        <vt:i4>7602190</vt:i4>
      </vt:variant>
      <vt:variant>
        <vt:i4>1158</vt:i4>
      </vt:variant>
      <vt:variant>
        <vt:i4>0</vt:i4>
      </vt:variant>
      <vt:variant>
        <vt:i4>5</vt:i4>
      </vt:variant>
      <vt:variant>
        <vt:lpwstr>http://www.nevo.co.il/Law_word/law06/TAK-5086.pdf</vt:lpwstr>
      </vt:variant>
      <vt:variant>
        <vt:lpwstr/>
      </vt:variant>
      <vt:variant>
        <vt:i4>8126470</vt:i4>
      </vt:variant>
      <vt:variant>
        <vt:i4>1155</vt:i4>
      </vt:variant>
      <vt:variant>
        <vt:i4>0</vt:i4>
      </vt:variant>
      <vt:variant>
        <vt:i4>5</vt:i4>
      </vt:variant>
      <vt:variant>
        <vt:lpwstr>http://www.nevo.co.il/Law_word/law06/TAK-4917.pdf</vt:lpwstr>
      </vt:variant>
      <vt:variant>
        <vt:lpwstr/>
      </vt:variant>
      <vt:variant>
        <vt:i4>8060942</vt:i4>
      </vt:variant>
      <vt:variant>
        <vt:i4>1152</vt:i4>
      </vt:variant>
      <vt:variant>
        <vt:i4>0</vt:i4>
      </vt:variant>
      <vt:variant>
        <vt:i4>5</vt:i4>
      </vt:variant>
      <vt:variant>
        <vt:lpwstr>http://www.nevo.co.il/Law_word/law06/TAK-1731.pdf</vt:lpwstr>
      </vt:variant>
      <vt:variant>
        <vt:lpwstr/>
      </vt:variant>
      <vt:variant>
        <vt:i4>8323080</vt:i4>
      </vt:variant>
      <vt:variant>
        <vt:i4>1149</vt:i4>
      </vt:variant>
      <vt:variant>
        <vt:i4>0</vt:i4>
      </vt:variant>
      <vt:variant>
        <vt:i4>5</vt:i4>
      </vt:variant>
      <vt:variant>
        <vt:lpwstr>http://www.nevo.co.il/Law_word/law06/tak-7515.pdf</vt:lpwstr>
      </vt:variant>
      <vt:variant>
        <vt:lpwstr/>
      </vt:variant>
      <vt:variant>
        <vt:i4>7798786</vt:i4>
      </vt:variant>
      <vt:variant>
        <vt:i4>1146</vt:i4>
      </vt:variant>
      <vt:variant>
        <vt:i4>0</vt:i4>
      </vt:variant>
      <vt:variant>
        <vt:i4>5</vt:i4>
      </vt:variant>
      <vt:variant>
        <vt:lpwstr>http://www.nevo.co.il/Law_word/law06/tak-7298.pdf</vt:lpwstr>
      </vt:variant>
      <vt:variant>
        <vt:lpwstr/>
      </vt:variant>
      <vt:variant>
        <vt:i4>8192004</vt:i4>
      </vt:variant>
      <vt:variant>
        <vt:i4>1143</vt:i4>
      </vt:variant>
      <vt:variant>
        <vt:i4>0</vt:i4>
      </vt:variant>
      <vt:variant>
        <vt:i4>5</vt:i4>
      </vt:variant>
      <vt:variant>
        <vt:lpwstr>http://www.nevo.co.il/Law_word/law06/tak-6925.pdf</vt:lpwstr>
      </vt:variant>
      <vt:variant>
        <vt:lpwstr/>
      </vt:variant>
      <vt:variant>
        <vt:i4>7602190</vt:i4>
      </vt:variant>
      <vt:variant>
        <vt:i4>1140</vt:i4>
      </vt:variant>
      <vt:variant>
        <vt:i4>0</vt:i4>
      </vt:variant>
      <vt:variant>
        <vt:i4>5</vt:i4>
      </vt:variant>
      <vt:variant>
        <vt:lpwstr>http://www.nevo.co.il/Law_word/law06/TAK-5086.pdf</vt:lpwstr>
      </vt:variant>
      <vt:variant>
        <vt:lpwstr/>
      </vt:variant>
      <vt:variant>
        <vt:i4>8126470</vt:i4>
      </vt:variant>
      <vt:variant>
        <vt:i4>1137</vt:i4>
      </vt:variant>
      <vt:variant>
        <vt:i4>0</vt:i4>
      </vt:variant>
      <vt:variant>
        <vt:i4>5</vt:i4>
      </vt:variant>
      <vt:variant>
        <vt:lpwstr>http://www.nevo.co.il/Law_word/law06/TAK-4917.pdf</vt:lpwstr>
      </vt:variant>
      <vt:variant>
        <vt:lpwstr/>
      </vt:variant>
      <vt:variant>
        <vt:i4>7798786</vt:i4>
      </vt:variant>
      <vt:variant>
        <vt:i4>1134</vt:i4>
      </vt:variant>
      <vt:variant>
        <vt:i4>0</vt:i4>
      </vt:variant>
      <vt:variant>
        <vt:i4>5</vt:i4>
      </vt:variant>
      <vt:variant>
        <vt:lpwstr>http://www.nevo.co.il/Law_word/law06/tak-7298.pdf</vt:lpwstr>
      </vt:variant>
      <vt:variant>
        <vt:lpwstr/>
      </vt:variant>
      <vt:variant>
        <vt:i4>8192004</vt:i4>
      </vt:variant>
      <vt:variant>
        <vt:i4>1131</vt:i4>
      </vt:variant>
      <vt:variant>
        <vt:i4>0</vt:i4>
      </vt:variant>
      <vt:variant>
        <vt:i4>5</vt:i4>
      </vt:variant>
      <vt:variant>
        <vt:lpwstr>http://www.nevo.co.il/Law_word/law06/tak-6925.pdf</vt:lpwstr>
      </vt:variant>
      <vt:variant>
        <vt:lpwstr/>
      </vt:variant>
      <vt:variant>
        <vt:i4>7798786</vt:i4>
      </vt:variant>
      <vt:variant>
        <vt:i4>1128</vt:i4>
      </vt:variant>
      <vt:variant>
        <vt:i4>0</vt:i4>
      </vt:variant>
      <vt:variant>
        <vt:i4>5</vt:i4>
      </vt:variant>
      <vt:variant>
        <vt:lpwstr>http://www.nevo.co.il/Law_word/law06/tak-7298.pdf</vt:lpwstr>
      </vt:variant>
      <vt:variant>
        <vt:lpwstr/>
      </vt:variant>
      <vt:variant>
        <vt:i4>8192014</vt:i4>
      </vt:variant>
      <vt:variant>
        <vt:i4>1125</vt:i4>
      </vt:variant>
      <vt:variant>
        <vt:i4>0</vt:i4>
      </vt:variant>
      <vt:variant>
        <vt:i4>5</vt:i4>
      </vt:variant>
      <vt:variant>
        <vt:lpwstr>http://www.nevo.co.il/Law_word/law06/TAK-6721.pdf</vt:lpwstr>
      </vt:variant>
      <vt:variant>
        <vt:lpwstr/>
      </vt:variant>
      <vt:variant>
        <vt:i4>8060942</vt:i4>
      </vt:variant>
      <vt:variant>
        <vt:i4>1122</vt:i4>
      </vt:variant>
      <vt:variant>
        <vt:i4>0</vt:i4>
      </vt:variant>
      <vt:variant>
        <vt:i4>5</vt:i4>
      </vt:variant>
      <vt:variant>
        <vt:lpwstr>http://www.nevo.co.il/Law_word/law06/TAK-1731.pdf</vt:lpwstr>
      </vt:variant>
      <vt:variant>
        <vt:lpwstr/>
      </vt:variant>
      <vt:variant>
        <vt:i4>7798786</vt:i4>
      </vt:variant>
      <vt:variant>
        <vt:i4>1119</vt:i4>
      </vt:variant>
      <vt:variant>
        <vt:i4>0</vt:i4>
      </vt:variant>
      <vt:variant>
        <vt:i4>5</vt:i4>
      </vt:variant>
      <vt:variant>
        <vt:lpwstr>http://www.nevo.co.il/Law_word/law06/tak-7298.pdf</vt:lpwstr>
      </vt:variant>
      <vt:variant>
        <vt:lpwstr/>
      </vt:variant>
      <vt:variant>
        <vt:i4>7798786</vt:i4>
      </vt:variant>
      <vt:variant>
        <vt:i4>1116</vt:i4>
      </vt:variant>
      <vt:variant>
        <vt:i4>0</vt:i4>
      </vt:variant>
      <vt:variant>
        <vt:i4>5</vt:i4>
      </vt:variant>
      <vt:variant>
        <vt:lpwstr>http://www.nevo.co.il/Law_word/law06/tak-7298.pdf</vt:lpwstr>
      </vt:variant>
      <vt:variant>
        <vt:lpwstr/>
      </vt:variant>
      <vt:variant>
        <vt:i4>7798786</vt:i4>
      </vt:variant>
      <vt:variant>
        <vt:i4>1113</vt:i4>
      </vt:variant>
      <vt:variant>
        <vt:i4>0</vt:i4>
      </vt:variant>
      <vt:variant>
        <vt:i4>5</vt:i4>
      </vt:variant>
      <vt:variant>
        <vt:lpwstr>http://www.nevo.co.il/Law_word/law06/tak-7298.pdf</vt:lpwstr>
      </vt:variant>
      <vt:variant>
        <vt:lpwstr/>
      </vt:variant>
      <vt:variant>
        <vt:i4>7798786</vt:i4>
      </vt:variant>
      <vt:variant>
        <vt:i4>1110</vt:i4>
      </vt:variant>
      <vt:variant>
        <vt:i4>0</vt:i4>
      </vt:variant>
      <vt:variant>
        <vt:i4>5</vt:i4>
      </vt:variant>
      <vt:variant>
        <vt:lpwstr>http://www.nevo.co.il/Law_word/law06/tak-7298.pdf</vt:lpwstr>
      </vt:variant>
      <vt:variant>
        <vt:lpwstr/>
      </vt:variant>
      <vt:variant>
        <vt:i4>7798786</vt:i4>
      </vt:variant>
      <vt:variant>
        <vt:i4>1107</vt:i4>
      </vt:variant>
      <vt:variant>
        <vt:i4>0</vt:i4>
      </vt:variant>
      <vt:variant>
        <vt:i4>5</vt:i4>
      </vt:variant>
      <vt:variant>
        <vt:lpwstr>http://www.nevo.co.il/Law_word/law06/tak-7298.pdf</vt:lpwstr>
      </vt:variant>
      <vt:variant>
        <vt:lpwstr/>
      </vt:variant>
      <vt:variant>
        <vt:i4>7798786</vt:i4>
      </vt:variant>
      <vt:variant>
        <vt:i4>1104</vt:i4>
      </vt:variant>
      <vt:variant>
        <vt:i4>0</vt:i4>
      </vt:variant>
      <vt:variant>
        <vt:i4>5</vt:i4>
      </vt:variant>
      <vt:variant>
        <vt:lpwstr>http://www.nevo.co.il/Law_word/law06/tak-7298.pdf</vt:lpwstr>
      </vt:variant>
      <vt:variant>
        <vt:lpwstr/>
      </vt:variant>
      <vt:variant>
        <vt:i4>7798786</vt:i4>
      </vt:variant>
      <vt:variant>
        <vt:i4>1101</vt:i4>
      </vt:variant>
      <vt:variant>
        <vt:i4>0</vt:i4>
      </vt:variant>
      <vt:variant>
        <vt:i4>5</vt:i4>
      </vt:variant>
      <vt:variant>
        <vt:lpwstr>http://www.nevo.co.il/Law_word/law06/tak-7298.pdf</vt:lpwstr>
      </vt:variant>
      <vt:variant>
        <vt:lpwstr/>
      </vt:variant>
      <vt:variant>
        <vt:i4>7798786</vt:i4>
      </vt:variant>
      <vt:variant>
        <vt:i4>1098</vt:i4>
      </vt:variant>
      <vt:variant>
        <vt:i4>0</vt:i4>
      </vt:variant>
      <vt:variant>
        <vt:i4>5</vt:i4>
      </vt:variant>
      <vt:variant>
        <vt:lpwstr>http://www.nevo.co.il/Law_word/law06/tak-7298.pdf</vt:lpwstr>
      </vt:variant>
      <vt:variant>
        <vt:lpwstr/>
      </vt:variant>
      <vt:variant>
        <vt:i4>7798786</vt:i4>
      </vt:variant>
      <vt:variant>
        <vt:i4>1095</vt:i4>
      </vt:variant>
      <vt:variant>
        <vt:i4>0</vt:i4>
      </vt:variant>
      <vt:variant>
        <vt:i4>5</vt:i4>
      </vt:variant>
      <vt:variant>
        <vt:lpwstr>http://www.nevo.co.il/Law_word/law06/tak-7298.pdf</vt:lpwstr>
      </vt:variant>
      <vt:variant>
        <vt:lpwstr/>
      </vt:variant>
      <vt:variant>
        <vt:i4>7798786</vt:i4>
      </vt:variant>
      <vt:variant>
        <vt:i4>1092</vt:i4>
      </vt:variant>
      <vt:variant>
        <vt:i4>0</vt:i4>
      </vt:variant>
      <vt:variant>
        <vt:i4>5</vt:i4>
      </vt:variant>
      <vt:variant>
        <vt:lpwstr>http://www.nevo.co.il/Law_word/law06/tak-7298.pdf</vt:lpwstr>
      </vt:variant>
      <vt:variant>
        <vt:lpwstr/>
      </vt:variant>
      <vt:variant>
        <vt:i4>7798786</vt:i4>
      </vt:variant>
      <vt:variant>
        <vt:i4>1089</vt:i4>
      </vt:variant>
      <vt:variant>
        <vt:i4>0</vt:i4>
      </vt:variant>
      <vt:variant>
        <vt:i4>5</vt:i4>
      </vt:variant>
      <vt:variant>
        <vt:lpwstr>http://www.nevo.co.il/Law_word/law06/tak-7298.pdf</vt:lpwstr>
      </vt:variant>
      <vt:variant>
        <vt:lpwstr/>
      </vt:variant>
      <vt:variant>
        <vt:i4>8060942</vt:i4>
      </vt:variant>
      <vt:variant>
        <vt:i4>1086</vt:i4>
      </vt:variant>
      <vt:variant>
        <vt:i4>0</vt:i4>
      </vt:variant>
      <vt:variant>
        <vt:i4>5</vt:i4>
      </vt:variant>
      <vt:variant>
        <vt:lpwstr>http://www.nevo.co.il/Law_word/law06/TAK-1731.pdf</vt:lpwstr>
      </vt:variant>
      <vt:variant>
        <vt:lpwstr/>
      </vt:variant>
      <vt:variant>
        <vt:i4>7340043</vt:i4>
      </vt:variant>
      <vt:variant>
        <vt:i4>1083</vt:i4>
      </vt:variant>
      <vt:variant>
        <vt:i4>0</vt:i4>
      </vt:variant>
      <vt:variant>
        <vt:i4>5</vt:i4>
      </vt:variant>
      <vt:variant>
        <vt:lpwstr>http://www.nevo.co.il/Law_word/law06/TAK-0291.pdf</vt:lpwstr>
      </vt:variant>
      <vt:variant>
        <vt:lpwstr/>
      </vt:variant>
      <vt:variant>
        <vt:i4>7798786</vt:i4>
      </vt:variant>
      <vt:variant>
        <vt:i4>1080</vt:i4>
      </vt:variant>
      <vt:variant>
        <vt:i4>0</vt:i4>
      </vt:variant>
      <vt:variant>
        <vt:i4>5</vt:i4>
      </vt:variant>
      <vt:variant>
        <vt:lpwstr>http://www.nevo.co.il/Law_word/law06/tak-7298.pdf</vt:lpwstr>
      </vt:variant>
      <vt:variant>
        <vt:lpwstr/>
      </vt:variant>
      <vt:variant>
        <vt:i4>8060942</vt:i4>
      </vt:variant>
      <vt:variant>
        <vt:i4>1077</vt:i4>
      </vt:variant>
      <vt:variant>
        <vt:i4>0</vt:i4>
      </vt:variant>
      <vt:variant>
        <vt:i4>5</vt:i4>
      </vt:variant>
      <vt:variant>
        <vt:lpwstr>http://www.nevo.co.il/Law_word/law06/TAK-1731.pdf</vt:lpwstr>
      </vt:variant>
      <vt:variant>
        <vt:lpwstr/>
      </vt:variant>
      <vt:variant>
        <vt:i4>7340043</vt:i4>
      </vt:variant>
      <vt:variant>
        <vt:i4>1074</vt:i4>
      </vt:variant>
      <vt:variant>
        <vt:i4>0</vt:i4>
      </vt:variant>
      <vt:variant>
        <vt:i4>5</vt:i4>
      </vt:variant>
      <vt:variant>
        <vt:lpwstr>http://www.nevo.co.il/Law_word/law06/TAK-0291.pdf</vt:lpwstr>
      </vt:variant>
      <vt:variant>
        <vt:lpwstr/>
      </vt:variant>
      <vt:variant>
        <vt:i4>7798786</vt:i4>
      </vt:variant>
      <vt:variant>
        <vt:i4>1071</vt:i4>
      </vt:variant>
      <vt:variant>
        <vt:i4>0</vt:i4>
      </vt:variant>
      <vt:variant>
        <vt:i4>5</vt:i4>
      </vt:variant>
      <vt:variant>
        <vt:lpwstr>http://www.nevo.co.il/Law_word/law06/tak-7298.pdf</vt:lpwstr>
      </vt:variant>
      <vt:variant>
        <vt:lpwstr/>
      </vt:variant>
      <vt:variant>
        <vt:i4>8060942</vt:i4>
      </vt:variant>
      <vt:variant>
        <vt:i4>1068</vt:i4>
      </vt:variant>
      <vt:variant>
        <vt:i4>0</vt:i4>
      </vt:variant>
      <vt:variant>
        <vt:i4>5</vt:i4>
      </vt:variant>
      <vt:variant>
        <vt:lpwstr>http://www.nevo.co.il/Law_word/law06/TAK-1731.pdf</vt:lpwstr>
      </vt:variant>
      <vt:variant>
        <vt:lpwstr/>
      </vt:variant>
      <vt:variant>
        <vt:i4>7798786</vt:i4>
      </vt:variant>
      <vt:variant>
        <vt:i4>1065</vt:i4>
      </vt:variant>
      <vt:variant>
        <vt:i4>0</vt:i4>
      </vt:variant>
      <vt:variant>
        <vt:i4>5</vt:i4>
      </vt:variant>
      <vt:variant>
        <vt:lpwstr>http://www.nevo.co.il/Law_word/law06/tak-7298.pdf</vt:lpwstr>
      </vt:variant>
      <vt:variant>
        <vt:lpwstr/>
      </vt:variant>
      <vt:variant>
        <vt:i4>8060942</vt:i4>
      </vt:variant>
      <vt:variant>
        <vt:i4>1062</vt:i4>
      </vt:variant>
      <vt:variant>
        <vt:i4>0</vt:i4>
      </vt:variant>
      <vt:variant>
        <vt:i4>5</vt:i4>
      </vt:variant>
      <vt:variant>
        <vt:lpwstr>http://www.nevo.co.il/Law_word/law06/TAK-1731.pdf</vt:lpwstr>
      </vt:variant>
      <vt:variant>
        <vt:lpwstr/>
      </vt:variant>
      <vt:variant>
        <vt:i4>7798786</vt:i4>
      </vt:variant>
      <vt:variant>
        <vt:i4>1059</vt:i4>
      </vt:variant>
      <vt:variant>
        <vt:i4>0</vt:i4>
      </vt:variant>
      <vt:variant>
        <vt:i4>5</vt:i4>
      </vt:variant>
      <vt:variant>
        <vt:lpwstr>http://www.nevo.co.il/Law_word/law06/tak-7298.pdf</vt:lpwstr>
      </vt:variant>
      <vt:variant>
        <vt:lpwstr/>
      </vt:variant>
      <vt:variant>
        <vt:i4>8060942</vt:i4>
      </vt:variant>
      <vt:variant>
        <vt:i4>1056</vt:i4>
      </vt:variant>
      <vt:variant>
        <vt:i4>0</vt:i4>
      </vt:variant>
      <vt:variant>
        <vt:i4>5</vt:i4>
      </vt:variant>
      <vt:variant>
        <vt:lpwstr>http://www.nevo.co.il/Law_word/law06/TAK-1731.pdf</vt:lpwstr>
      </vt:variant>
      <vt:variant>
        <vt:lpwstr/>
      </vt:variant>
      <vt:variant>
        <vt:i4>7798786</vt:i4>
      </vt:variant>
      <vt:variant>
        <vt:i4>1053</vt:i4>
      </vt:variant>
      <vt:variant>
        <vt:i4>0</vt:i4>
      </vt:variant>
      <vt:variant>
        <vt:i4>5</vt:i4>
      </vt:variant>
      <vt:variant>
        <vt:lpwstr>http://www.nevo.co.il/Law_word/law06/tak-7298.pdf</vt:lpwstr>
      </vt:variant>
      <vt:variant>
        <vt:lpwstr/>
      </vt:variant>
      <vt:variant>
        <vt:i4>8192004</vt:i4>
      </vt:variant>
      <vt:variant>
        <vt:i4>1050</vt:i4>
      </vt:variant>
      <vt:variant>
        <vt:i4>0</vt:i4>
      </vt:variant>
      <vt:variant>
        <vt:i4>5</vt:i4>
      </vt:variant>
      <vt:variant>
        <vt:lpwstr>http://www.nevo.co.il/Law_word/law06/tak-6925.pdf</vt:lpwstr>
      </vt:variant>
      <vt:variant>
        <vt:lpwstr/>
      </vt:variant>
      <vt:variant>
        <vt:i4>8060942</vt:i4>
      </vt:variant>
      <vt:variant>
        <vt:i4>1047</vt:i4>
      </vt:variant>
      <vt:variant>
        <vt:i4>0</vt:i4>
      </vt:variant>
      <vt:variant>
        <vt:i4>5</vt:i4>
      </vt:variant>
      <vt:variant>
        <vt:lpwstr>http://www.nevo.co.il/Law_word/law06/TAK-1731.pdf</vt:lpwstr>
      </vt:variant>
      <vt:variant>
        <vt:lpwstr/>
      </vt:variant>
      <vt:variant>
        <vt:i4>8192004</vt:i4>
      </vt:variant>
      <vt:variant>
        <vt:i4>1044</vt:i4>
      </vt:variant>
      <vt:variant>
        <vt:i4>0</vt:i4>
      </vt:variant>
      <vt:variant>
        <vt:i4>5</vt:i4>
      </vt:variant>
      <vt:variant>
        <vt:lpwstr>http://www.nevo.co.il/Law_word/law06/tak-6925.pdf</vt:lpwstr>
      </vt:variant>
      <vt:variant>
        <vt:lpwstr/>
      </vt:variant>
      <vt:variant>
        <vt:i4>7798786</vt:i4>
      </vt:variant>
      <vt:variant>
        <vt:i4>1041</vt:i4>
      </vt:variant>
      <vt:variant>
        <vt:i4>0</vt:i4>
      </vt:variant>
      <vt:variant>
        <vt:i4>5</vt:i4>
      </vt:variant>
      <vt:variant>
        <vt:lpwstr>http://www.nevo.co.il/Law_word/law06/tak-7298.pdf</vt:lpwstr>
      </vt:variant>
      <vt:variant>
        <vt:lpwstr/>
      </vt:variant>
      <vt:variant>
        <vt:i4>7798786</vt:i4>
      </vt:variant>
      <vt:variant>
        <vt:i4>1038</vt:i4>
      </vt:variant>
      <vt:variant>
        <vt:i4>0</vt:i4>
      </vt:variant>
      <vt:variant>
        <vt:i4>5</vt:i4>
      </vt:variant>
      <vt:variant>
        <vt:lpwstr>http://www.nevo.co.il/Law_word/law06/tak-7298.pdf</vt:lpwstr>
      </vt:variant>
      <vt:variant>
        <vt:lpwstr/>
      </vt:variant>
      <vt:variant>
        <vt:i4>8192004</vt:i4>
      </vt:variant>
      <vt:variant>
        <vt:i4>1035</vt:i4>
      </vt:variant>
      <vt:variant>
        <vt:i4>0</vt:i4>
      </vt:variant>
      <vt:variant>
        <vt:i4>5</vt:i4>
      </vt:variant>
      <vt:variant>
        <vt:lpwstr>http://www.nevo.co.il/Law_word/law06/tak-6925.pdf</vt:lpwstr>
      </vt:variant>
      <vt:variant>
        <vt:lpwstr/>
      </vt:variant>
      <vt:variant>
        <vt:i4>7929860</vt:i4>
      </vt:variant>
      <vt:variant>
        <vt:i4>1032</vt:i4>
      </vt:variant>
      <vt:variant>
        <vt:i4>0</vt:i4>
      </vt:variant>
      <vt:variant>
        <vt:i4>5</vt:i4>
      </vt:variant>
      <vt:variant>
        <vt:lpwstr>http://www.nevo.co.il/Law_word/law06/TAK-6569.pdf</vt:lpwstr>
      </vt:variant>
      <vt:variant>
        <vt:lpwstr/>
      </vt:variant>
      <vt:variant>
        <vt:i4>7798786</vt:i4>
      </vt:variant>
      <vt:variant>
        <vt:i4>1029</vt:i4>
      </vt:variant>
      <vt:variant>
        <vt:i4>0</vt:i4>
      </vt:variant>
      <vt:variant>
        <vt:i4>5</vt:i4>
      </vt:variant>
      <vt:variant>
        <vt:lpwstr>http://www.nevo.co.il/Law_word/law06/tak-7298.pdf</vt:lpwstr>
      </vt:variant>
      <vt:variant>
        <vt:lpwstr/>
      </vt:variant>
      <vt:variant>
        <vt:i4>7798786</vt:i4>
      </vt:variant>
      <vt:variant>
        <vt:i4>1026</vt:i4>
      </vt:variant>
      <vt:variant>
        <vt:i4>0</vt:i4>
      </vt:variant>
      <vt:variant>
        <vt:i4>5</vt:i4>
      </vt:variant>
      <vt:variant>
        <vt:lpwstr>http://www.nevo.co.il/Law_word/law06/tak-7298.pdf</vt:lpwstr>
      </vt:variant>
      <vt:variant>
        <vt:lpwstr/>
      </vt:variant>
      <vt:variant>
        <vt:i4>8060942</vt:i4>
      </vt:variant>
      <vt:variant>
        <vt:i4>1023</vt:i4>
      </vt:variant>
      <vt:variant>
        <vt:i4>0</vt:i4>
      </vt:variant>
      <vt:variant>
        <vt:i4>5</vt:i4>
      </vt:variant>
      <vt:variant>
        <vt:lpwstr>http://www.nevo.co.il/Law_word/law06/TAK-1731.pdf</vt:lpwstr>
      </vt:variant>
      <vt:variant>
        <vt:lpwstr/>
      </vt:variant>
      <vt:variant>
        <vt:i4>8060942</vt:i4>
      </vt:variant>
      <vt:variant>
        <vt:i4>1020</vt:i4>
      </vt:variant>
      <vt:variant>
        <vt:i4>0</vt:i4>
      </vt:variant>
      <vt:variant>
        <vt:i4>5</vt:i4>
      </vt:variant>
      <vt:variant>
        <vt:lpwstr>http://www.nevo.co.il/Law_word/law06/TAK-1731.pdf</vt:lpwstr>
      </vt:variant>
      <vt:variant>
        <vt:lpwstr/>
      </vt:variant>
      <vt:variant>
        <vt:i4>8060942</vt:i4>
      </vt:variant>
      <vt:variant>
        <vt:i4>1017</vt:i4>
      </vt:variant>
      <vt:variant>
        <vt:i4>0</vt:i4>
      </vt:variant>
      <vt:variant>
        <vt:i4>5</vt:i4>
      </vt:variant>
      <vt:variant>
        <vt:lpwstr>http://www.nevo.co.il/Law_word/law06/TAK-1731.pdf</vt:lpwstr>
      </vt:variant>
      <vt:variant>
        <vt:lpwstr/>
      </vt:variant>
      <vt:variant>
        <vt:i4>7798786</vt:i4>
      </vt:variant>
      <vt:variant>
        <vt:i4>1014</vt:i4>
      </vt:variant>
      <vt:variant>
        <vt:i4>0</vt:i4>
      </vt:variant>
      <vt:variant>
        <vt:i4>5</vt:i4>
      </vt:variant>
      <vt:variant>
        <vt:lpwstr>http://www.nevo.co.il/Law_word/law06/tak-7298.pdf</vt:lpwstr>
      </vt:variant>
      <vt:variant>
        <vt:lpwstr/>
      </vt:variant>
      <vt:variant>
        <vt:i4>7798786</vt:i4>
      </vt:variant>
      <vt:variant>
        <vt:i4>1011</vt:i4>
      </vt:variant>
      <vt:variant>
        <vt:i4>0</vt:i4>
      </vt:variant>
      <vt:variant>
        <vt:i4>5</vt:i4>
      </vt:variant>
      <vt:variant>
        <vt:lpwstr>http://www.nevo.co.il/Law_word/law06/tak-7298.pdf</vt:lpwstr>
      </vt:variant>
      <vt:variant>
        <vt:lpwstr/>
      </vt:variant>
      <vt:variant>
        <vt:i4>8192014</vt:i4>
      </vt:variant>
      <vt:variant>
        <vt:i4>1008</vt:i4>
      </vt:variant>
      <vt:variant>
        <vt:i4>0</vt:i4>
      </vt:variant>
      <vt:variant>
        <vt:i4>5</vt:i4>
      </vt:variant>
      <vt:variant>
        <vt:lpwstr>http://www.nevo.co.il/Law_word/law06/TAK-6721.pdf</vt:lpwstr>
      </vt:variant>
      <vt:variant>
        <vt:lpwstr/>
      </vt:variant>
      <vt:variant>
        <vt:i4>7798786</vt:i4>
      </vt:variant>
      <vt:variant>
        <vt:i4>1005</vt:i4>
      </vt:variant>
      <vt:variant>
        <vt:i4>0</vt:i4>
      </vt:variant>
      <vt:variant>
        <vt:i4>5</vt:i4>
      </vt:variant>
      <vt:variant>
        <vt:lpwstr>http://www.nevo.co.il/Law_word/law06/tak-7298.pdf</vt:lpwstr>
      </vt:variant>
      <vt:variant>
        <vt:lpwstr/>
      </vt:variant>
      <vt:variant>
        <vt:i4>8060942</vt:i4>
      </vt:variant>
      <vt:variant>
        <vt:i4>1002</vt:i4>
      </vt:variant>
      <vt:variant>
        <vt:i4>0</vt:i4>
      </vt:variant>
      <vt:variant>
        <vt:i4>5</vt:i4>
      </vt:variant>
      <vt:variant>
        <vt:lpwstr>http://www.nevo.co.il/Law_word/law06/TAK-1731.pdf</vt:lpwstr>
      </vt:variant>
      <vt:variant>
        <vt:lpwstr/>
      </vt:variant>
      <vt:variant>
        <vt:i4>7798786</vt:i4>
      </vt:variant>
      <vt:variant>
        <vt:i4>999</vt:i4>
      </vt:variant>
      <vt:variant>
        <vt:i4>0</vt:i4>
      </vt:variant>
      <vt:variant>
        <vt:i4>5</vt:i4>
      </vt:variant>
      <vt:variant>
        <vt:lpwstr>http://www.nevo.co.il/Law_word/law06/tak-7298.pdf</vt:lpwstr>
      </vt:variant>
      <vt:variant>
        <vt:lpwstr/>
      </vt:variant>
      <vt:variant>
        <vt:i4>7340043</vt:i4>
      </vt:variant>
      <vt:variant>
        <vt:i4>996</vt:i4>
      </vt:variant>
      <vt:variant>
        <vt:i4>0</vt:i4>
      </vt:variant>
      <vt:variant>
        <vt:i4>5</vt:i4>
      </vt:variant>
      <vt:variant>
        <vt:lpwstr>http://www.nevo.co.il/Law_word/law06/TAK-0291.pdf</vt:lpwstr>
      </vt:variant>
      <vt:variant>
        <vt:lpwstr/>
      </vt:variant>
      <vt:variant>
        <vt:i4>7798786</vt:i4>
      </vt:variant>
      <vt:variant>
        <vt:i4>993</vt:i4>
      </vt:variant>
      <vt:variant>
        <vt:i4>0</vt:i4>
      </vt:variant>
      <vt:variant>
        <vt:i4>5</vt:i4>
      </vt:variant>
      <vt:variant>
        <vt:lpwstr>http://www.nevo.co.il/Law_word/law06/tak-7298.pdf</vt:lpwstr>
      </vt:variant>
      <vt:variant>
        <vt:lpwstr/>
      </vt:variant>
      <vt:variant>
        <vt:i4>8192014</vt:i4>
      </vt:variant>
      <vt:variant>
        <vt:i4>990</vt:i4>
      </vt:variant>
      <vt:variant>
        <vt:i4>0</vt:i4>
      </vt:variant>
      <vt:variant>
        <vt:i4>5</vt:i4>
      </vt:variant>
      <vt:variant>
        <vt:lpwstr>http://www.nevo.co.il/Law_word/law06/TAK-6721.pdf</vt:lpwstr>
      </vt:variant>
      <vt:variant>
        <vt:lpwstr/>
      </vt:variant>
      <vt:variant>
        <vt:i4>8060942</vt:i4>
      </vt:variant>
      <vt:variant>
        <vt:i4>987</vt:i4>
      </vt:variant>
      <vt:variant>
        <vt:i4>0</vt:i4>
      </vt:variant>
      <vt:variant>
        <vt:i4>5</vt:i4>
      </vt:variant>
      <vt:variant>
        <vt:lpwstr>http://www.nevo.co.il/Law_word/law06/TAK-1731.pdf</vt:lpwstr>
      </vt:variant>
      <vt:variant>
        <vt:lpwstr/>
      </vt:variant>
      <vt:variant>
        <vt:i4>7340043</vt:i4>
      </vt:variant>
      <vt:variant>
        <vt:i4>984</vt:i4>
      </vt:variant>
      <vt:variant>
        <vt:i4>0</vt:i4>
      </vt:variant>
      <vt:variant>
        <vt:i4>5</vt:i4>
      </vt:variant>
      <vt:variant>
        <vt:lpwstr>http://www.nevo.co.il/Law_word/law06/TAK-0291.pdf</vt:lpwstr>
      </vt:variant>
      <vt:variant>
        <vt:lpwstr/>
      </vt:variant>
      <vt:variant>
        <vt:i4>7798786</vt:i4>
      </vt:variant>
      <vt:variant>
        <vt:i4>981</vt:i4>
      </vt:variant>
      <vt:variant>
        <vt:i4>0</vt:i4>
      </vt:variant>
      <vt:variant>
        <vt:i4>5</vt:i4>
      </vt:variant>
      <vt:variant>
        <vt:lpwstr>http://www.nevo.co.il/Law_word/law06/tak-7298.pdf</vt:lpwstr>
      </vt:variant>
      <vt:variant>
        <vt:lpwstr/>
      </vt:variant>
      <vt:variant>
        <vt:i4>8192014</vt:i4>
      </vt:variant>
      <vt:variant>
        <vt:i4>978</vt:i4>
      </vt:variant>
      <vt:variant>
        <vt:i4>0</vt:i4>
      </vt:variant>
      <vt:variant>
        <vt:i4>5</vt:i4>
      </vt:variant>
      <vt:variant>
        <vt:lpwstr>http://www.nevo.co.il/Law_word/law06/TAK-6721.pdf</vt:lpwstr>
      </vt:variant>
      <vt:variant>
        <vt:lpwstr/>
      </vt:variant>
      <vt:variant>
        <vt:i4>8060942</vt:i4>
      </vt:variant>
      <vt:variant>
        <vt:i4>975</vt:i4>
      </vt:variant>
      <vt:variant>
        <vt:i4>0</vt:i4>
      </vt:variant>
      <vt:variant>
        <vt:i4>5</vt:i4>
      </vt:variant>
      <vt:variant>
        <vt:lpwstr>http://www.nevo.co.il/Law_word/law06/TAK-1731.pdf</vt:lpwstr>
      </vt:variant>
      <vt:variant>
        <vt:lpwstr/>
      </vt:variant>
      <vt:variant>
        <vt:i4>7340043</vt:i4>
      </vt:variant>
      <vt:variant>
        <vt:i4>972</vt:i4>
      </vt:variant>
      <vt:variant>
        <vt:i4>0</vt:i4>
      </vt:variant>
      <vt:variant>
        <vt:i4>5</vt:i4>
      </vt:variant>
      <vt:variant>
        <vt:lpwstr>http://www.nevo.co.il/Law_word/law06/TAK-0291.pdf</vt:lpwstr>
      </vt:variant>
      <vt:variant>
        <vt:lpwstr/>
      </vt:variant>
      <vt:variant>
        <vt:i4>7798786</vt:i4>
      </vt:variant>
      <vt:variant>
        <vt:i4>969</vt:i4>
      </vt:variant>
      <vt:variant>
        <vt:i4>0</vt:i4>
      </vt:variant>
      <vt:variant>
        <vt:i4>5</vt:i4>
      </vt:variant>
      <vt:variant>
        <vt:lpwstr>http://www.nevo.co.il/Law_word/law06/tak-7298.pdf</vt:lpwstr>
      </vt:variant>
      <vt:variant>
        <vt:lpwstr/>
      </vt:variant>
      <vt:variant>
        <vt:i4>7798786</vt:i4>
      </vt:variant>
      <vt:variant>
        <vt:i4>966</vt:i4>
      </vt:variant>
      <vt:variant>
        <vt:i4>0</vt:i4>
      </vt:variant>
      <vt:variant>
        <vt:i4>5</vt:i4>
      </vt:variant>
      <vt:variant>
        <vt:lpwstr>http://www.nevo.co.il/Law_word/law06/tak-7298.pdf</vt:lpwstr>
      </vt:variant>
      <vt:variant>
        <vt:lpwstr/>
      </vt:variant>
      <vt:variant>
        <vt:i4>7798786</vt:i4>
      </vt:variant>
      <vt:variant>
        <vt:i4>963</vt:i4>
      </vt:variant>
      <vt:variant>
        <vt:i4>0</vt:i4>
      </vt:variant>
      <vt:variant>
        <vt:i4>5</vt:i4>
      </vt:variant>
      <vt:variant>
        <vt:lpwstr>http://www.nevo.co.il/Law_word/law06/tak-7298.pdf</vt:lpwstr>
      </vt:variant>
      <vt:variant>
        <vt:lpwstr/>
      </vt:variant>
      <vt:variant>
        <vt:i4>7602190</vt:i4>
      </vt:variant>
      <vt:variant>
        <vt:i4>960</vt:i4>
      </vt:variant>
      <vt:variant>
        <vt:i4>0</vt:i4>
      </vt:variant>
      <vt:variant>
        <vt:i4>5</vt:i4>
      </vt:variant>
      <vt:variant>
        <vt:lpwstr>http://www.nevo.co.il/Law_word/law06/TAK-5086.pdf</vt:lpwstr>
      </vt:variant>
      <vt:variant>
        <vt:lpwstr/>
      </vt:variant>
      <vt:variant>
        <vt:i4>7602191</vt:i4>
      </vt:variant>
      <vt:variant>
        <vt:i4>957</vt:i4>
      </vt:variant>
      <vt:variant>
        <vt:i4>0</vt:i4>
      </vt:variant>
      <vt:variant>
        <vt:i4>5</vt:i4>
      </vt:variant>
      <vt:variant>
        <vt:lpwstr>http://www.nevo.co.il/Law_word/law06/TAK-4493.pdf</vt:lpwstr>
      </vt:variant>
      <vt:variant>
        <vt:lpwstr/>
      </vt:variant>
      <vt:variant>
        <vt:i4>7798786</vt:i4>
      </vt:variant>
      <vt:variant>
        <vt:i4>954</vt:i4>
      </vt:variant>
      <vt:variant>
        <vt:i4>0</vt:i4>
      </vt:variant>
      <vt:variant>
        <vt:i4>5</vt:i4>
      </vt:variant>
      <vt:variant>
        <vt:lpwstr>http://www.nevo.co.il/Law_word/law06/tak-7298.pdf</vt:lpwstr>
      </vt:variant>
      <vt:variant>
        <vt:lpwstr/>
      </vt:variant>
      <vt:variant>
        <vt:i4>8060942</vt:i4>
      </vt:variant>
      <vt:variant>
        <vt:i4>951</vt:i4>
      </vt:variant>
      <vt:variant>
        <vt:i4>0</vt:i4>
      </vt:variant>
      <vt:variant>
        <vt:i4>5</vt:i4>
      </vt:variant>
      <vt:variant>
        <vt:lpwstr>http://www.nevo.co.il/Law_word/law06/TAK-1731.pdf</vt:lpwstr>
      </vt:variant>
      <vt:variant>
        <vt:lpwstr/>
      </vt:variant>
      <vt:variant>
        <vt:i4>7798786</vt:i4>
      </vt:variant>
      <vt:variant>
        <vt:i4>948</vt:i4>
      </vt:variant>
      <vt:variant>
        <vt:i4>0</vt:i4>
      </vt:variant>
      <vt:variant>
        <vt:i4>5</vt:i4>
      </vt:variant>
      <vt:variant>
        <vt:lpwstr>http://www.nevo.co.il/Law_word/law06/tak-7298.pdf</vt:lpwstr>
      </vt:variant>
      <vt:variant>
        <vt:lpwstr/>
      </vt:variant>
      <vt:variant>
        <vt:i4>8060942</vt:i4>
      </vt:variant>
      <vt:variant>
        <vt:i4>945</vt:i4>
      </vt:variant>
      <vt:variant>
        <vt:i4>0</vt:i4>
      </vt:variant>
      <vt:variant>
        <vt:i4>5</vt:i4>
      </vt:variant>
      <vt:variant>
        <vt:lpwstr>http://www.nevo.co.il/Law_word/law06/TAK-1731.pdf</vt:lpwstr>
      </vt:variant>
      <vt:variant>
        <vt:lpwstr/>
      </vt:variant>
      <vt:variant>
        <vt:i4>7798786</vt:i4>
      </vt:variant>
      <vt:variant>
        <vt:i4>942</vt:i4>
      </vt:variant>
      <vt:variant>
        <vt:i4>0</vt:i4>
      </vt:variant>
      <vt:variant>
        <vt:i4>5</vt:i4>
      </vt:variant>
      <vt:variant>
        <vt:lpwstr>http://www.nevo.co.il/Law_word/law06/tak-7298.pdf</vt:lpwstr>
      </vt:variant>
      <vt:variant>
        <vt:lpwstr/>
      </vt:variant>
      <vt:variant>
        <vt:i4>7798786</vt:i4>
      </vt:variant>
      <vt:variant>
        <vt:i4>939</vt:i4>
      </vt:variant>
      <vt:variant>
        <vt:i4>0</vt:i4>
      </vt:variant>
      <vt:variant>
        <vt:i4>5</vt:i4>
      </vt:variant>
      <vt:variant>
        <vt:lpwstr>http://www.nevo.co.il/Law_word/law06/tak-7298.pdf</vt:lpwstr>
      </vt:variant>
      <vt:variant>
        <vt:lpwstr/>
      </vt:variant>
      <vt:variant>
        <vt:i4>7798786</vt:i4>
      </vt:variant>
      <vt:variant>
        <vt:i4>936</vt:i4>
      </vt:variant>
      <vt:variant>
        <vt:i4>0</vt:i4>
      </vt:variant>
      <vt:variant>
        <vt:i4>5</vt:i4>
      </vt:variant>
      <vt:variant>
        <vt:lpwstr>http://www.nevo.co.il/Law_word/law06/tak-7298.pdf</vt:lpwstr>
      </vt:variant>
      <vt:variant>
        <vt:lpwstr/>
      </vt:variant>
      <vt:variant>
        <vt:i4>7798786</vt:i4>
      </vt:variant>
      <vt:variant>
        <vt:i4>933</vt:i4>
      </vt:variant>
      <vt:variant>
        <vt:i4>0</vt:i4>
      </vt:variant>
      <vt:variant>
        <vt:i4>5</vt:i4>
      </vt:variant>
      <vt:variant>
        <vt:lpwstr>http://www.nevo.co.il/Law_word/law06/tak-7298.pdf</vt:lpwstr>
      </vt:variant>
      <vt:variant>
        <vt:lpwstr/>
      </vt:variant>
      <vt:variant>
        <vt:i4>8060942</vt:i4>
      </vt:variant>
      <vt:variant>
        <vt:i4>930</vt:i4>
      </vt:variant>
      <vt:variant>
        <vt:i4>0</vt:i4>
      </vt:variant>
      <vt:variant>
        <vt:i4>5</vt:i4>
      </vt:variant>
      <vt:variant>
        <vt:lpwstr>http://www.nevo.co.il/Law_word/law06/TAK-1731.pdf</vt:lpwstr>
      </vt:variant>
      <vt:variant>
        <vt:lpwstr/>
      </vt:variant>
      <vt:variant>
        <vt:i4>7798786</vt:i4>
      </vt:variant>
      <vt:variant>
        <vt:i4>927</vt:i4>
      </vt:variant>
      <vt:variant>
        <vt:i4>0</vt:i4>
      </vt:variant>
      <vt:variant>
        <vt:i4>5</vt:i4>
      </vt:variant>
      <vt:variant>
        <vt:lpwstr>http://www.nevo.co.il/Law_word/law06/tak-7298.pdf</vt:lpwstr>
      </vt:variant>
      <vt:variant>
        <vt:lpwstr/>
      </vt:variant>
      <vt:variant>
        <vt:i4>7798786</vt:i4>
      </vt:variant>
      <vt:variant>
        <vt:i4>924</vt:i4>
      </vt:variant>
      <vt:variant>
        <vt:i4>0</vt:i4>
      </vt:variant>
      <vt:variant>
        <vt:i4>5</vt:i4>
      </vt:variant>
      <vt:variant>
        <vt:lpwstr>http://www.nevo.co.il/Law_word/law06/tak-7298.pdf</vt:lpwstr>
      </vt:variant>
      <vt:variant>
        <vt:lpwstr/>
      </vt:variant>
      <vt:variant>
        <vt:i4>8060942</vt:i4>
      </vt:variant>
      <vt:variant>
        <vt:i4>921</vt:i4>
      </vt:variant>
      <vt:variant>
        <vt:i4>0</vt:i4>
      </vt:variant>
      <vt:variant>
        <vt:i4>5</vt:i4>
      </vt:variant>
      <vt:variant>
        <vt:lpwstr>http://www.nevo.co.il/Law_word/law06/TAK-1731.pdf</vt:lpwstr>
      </vt:variant>
      <vt:variant>
        <vt:lpwstr/>
      </vt:variant>
      <vt:variant>
        <vt:i4>7995402</vt:i4>
      </vt:variant>
      <vt:variant>
        <vt:i4>918</vt:i4>
      </vt:variant>
      <vt:variant>
        <vt:i4>0</vt:i4>
      </vt:variant>
      <vt:variant>
        <vt:i4>5</vt:i4>
      </vt:variant>
      <vt:variant>
        <vt:lpwstr>http://www.nevo.co.il/Law_word/law06/TAK-0331.pdf</vt:lpwstr>
      </vt:variant>
      <vt:variant>
        <vt:lpwstr/>
      </vt:variant>
      <vt:variant>
        <vt:i4>7798786</vt:i4>
      </vt:variant>
      <vt:variant>
        <vt:i4>915</vt:i4>
      </vt:variant>
      <vt:variant>
        <vt:i4>0</vt:i4>
      </vt:variant>
      <vt:variant>
        <vt:i4>5</vt:i4>
      </vt:variant>
      <vt:variant>
        <vt:lpwstr>http://www.nevo.co.il/Law_word/law06/tak-7298.pdf</vt:lpwstr>
      </vt:variant>
      <vt:variant>
        <vt:lpwstr/>
      </vt:variant>
      <vt:variant>
        <vt:i4>8060942</vt:i4>
      </vt:variant>
      <vt:variant>
        <vt:i4>912</vt:i4>
      </vt:variant>
      <vt:variant>
        <vt:i4>0</vt:i4>
      </vt:variant>
      <vt:variant>
        <vt:i4>5</vt:i4>
      </vt:variant>
      <vt:variant>
        <vt:lpwstr>http://www.nevo.co.il/Law_word/law06/TAK-1731.pdf</vt:lpwstr>
      </vt:variant>
      <vt:variant>
        <vt:lpwstr/>
      </vt:variant>
      <vt:variant>
        <vt:i4>7798786</vt:i4>
      </vt:variant>
      <vt:variant>
        <vt:i4>909</vt:i4>
      </vt:variant>
      <vt:variant>
        <vt:i4>0</vt:i4>
      </vt:variant>
      <vt:variant>
        <vt:i4>5</vt:i4>
      </vt:variant>
      <vt:variant>
        <vt:lpwstr>http://www.nevo.co.il/Law_word/law06/tak-7298.pdf</vt:lpwstr>
      </vt:variant>
      <vt:variant>
        <vt:lpwstr/>
      </vt:variant>
      <vt:variant>
        <vt:i4>8323080</vt:i4>
      </vt:variant>
      <vt:variant>
        <vt:i4>906</vt:i4>
      </vt:variant>
      <vt:variant>
        <vt:i4>0</vt:i4>
      </vt:variant>
      <vt:variant>
        <vt:i4>5</vt:i4>
      </vt:variant>
      <vt:variant>
        <vt:lpwstr>http://www.nevo.co.il/Law_word/law06/tak-7515.pdf</vt:lpwstr>
      </vt:variant>
      <vt:variant>
        <vt:lpwstr/>
      </vt:variant>
      <vt:variant>
        <vt:i4>7798786</vt:i4>
      </vt:variant>
      <vt:variant>
        <vt:i4>903</vt:i4>
      </vt:variant>
      <vt:variant>
        <vt:i4>0</vt:i4>
      </vt:variant>
      <vt:variant>
        <vt:i4>5</vt:i4>
      </vt:variant>
      <vt:variant>
        <vt:lpwstr>http://www.nevo.co.il/Law_word/law06/tak-7298.pdf</vt:lpwstr>
      </vt:variant>
      <vt:variant>
        <vt:lpwstr/>
      </vt:variant>
      <vt:variant>
        <vt:i4>8323080</vt:i4>
      </vt:variant>
      <vt:variant>
        <vt:i4>900</vt:i4>
      </vt:variant>
      <vt:variant>
        <vt:i4>0</vt:i4>
      </vt:variant>
      <vt:variant>
        <vt:i4>5</vt:i4>
      </vt:variant>
      <vt:variant>
        <vt:lpwstr>http://www.nevo.co.il/Law_word/law06/tak-7515.pdf</vt:lpwstr>
      </vt:variant>
      <vt:variant>
        <vt:lpwstr/>
      </vt:variant>
      <vt:variant>
        <vt:i4>7798786</vt:i4>
      </vt:variant>
      <vt:variant>
        <vt:i4>897</vt:i4>
      </vt:variant>
      <vt:variant>
        <vt:i4>0</vt:i4>
      </vt:variant>
      <vt:variant>
        <vt:i4>5</vt:i4>
      </vt:variant>
      <vt:variant>
        <vt:lpwstr>http://www.nevo.co.il/Law_word/law06/tak-7298.pdf</vt:lpwstr>
      </vt:variant>
      <vt:variant>
        <vt:lpwstr/>
      </vt:variant>
      <vt:variant>
        <vt:i4>8323080</vt:i4>
      </vt:variant>
      <vt:variant>
        <vt:i4>894</vt:i4>
      </vt:variant>
      <vt:variant>
        <vt:i4>0</vt:i4>
      </vt:variant>
      <vt:variant>
        <vt:i4>5</vt:i4>
      </vt:variant>
      <vt:variant>
        <vt:lpwstr>http://www.nevo.co.il/Law_word/law06/tak-7515.pdf</vt:lpwstr>
      </vt:variant>
      <vt:variant>
        <vt:lpwstr/>
      </vt:variant>
      <vt:variant>
        <vt:i4>7798786</vt:i4>
      </vt:variant>
      <vt:variant>
        <vt:i4>891</vt:i4>
      </vt:variant>
      <vt:variant>
        <vt:i4>0</vt:i4>
      </vt:variant>
      <vt:variant>
        <vt:i4>5</vt:i4>
      </vt:variant>
      <vt:variant>
        <vt:lpwstr>http://www.nevo.co.il/Law_word/law06/tak-7298.pdf</vt:lpwstr>
      </vt:variant>
      <vt:variant>
        <vt:lpwstr/>
      </vt:variant>
      <vt:variant>
        <vt:i4>8060942</vt:i4>
      </vt:variant>
      <vt:variant>
        <vt:i4>888</vt:i4>
      </vt:variant>
      <vt:variant>
        <vt:i4>0</vt:i4>
      </vt:variant>
      <vt:variant>
        <vt:i4>5</vt:i4>
      </vt:variant>
      <vt:variant>
        <vt:lpwstr>http://www.nevo.co.il/Law_word/law06/TAK-1731.pdf</vt:lpwstr>
      </vt:variant>
      <vt:variant>
        <vt:lpwstr/>
      </vt:variant>
      <vt:variant>
        <vt:i4>7995402</vt:i4>
      </vt:variant>
      <vt:variant>
        <vt:i4>885</vt:i4>
      </vt:variant>
      <vt:variant>
        <vt:i4>0</vt:i4>
      </vt:variant>
      <vt:variant>
        <vt:i4>5</vt:i4>
      </vt:variant>
      <vt:variant>
        <vt:lpwstr>http://www.nevo.co.il/Law_word/law06/TAK-0331.pdf</vt:lpwstr>
      </vt:variant>
      <vt:variant>
        <vt:lpwstr/>
      </vt:variant>
      <vt:variant>
        <vt:i4>7798786</vt:i4>
      </vt:variant>
      <vt:variant>
        <vt:i4>882</vt:i4>
      </vt:variant>
      <vt:variant>
        <vt:i4>0</vt:i4>
      </vt:variant>
      <vt:variant>
        <vt:i4>5</vt:i4>
      </vt:variant>
      <vt:variant>
        <vt:lpwstr>http://www.nevo.co.il/Law_word/law06/tak-7298.pdf</vt:lpwstr>
      </vt:variant>
      <vt:variant>
        <vt:lpwstr/>
      </vt:variant>
      <vt:variant>
        <vt:i4>8060942</vt:i4>
      </vt:variant>
      <vt:variant>
        <vt:i4>879</vt:i4>
      </vt:variant>
      <vt:variant>
        <vt:i4>0</vt:i4>
      </vt:variant>
      <vt:variant>
        <vt:i4>5</vt:i4>
      </vt:variant>
      <vt:variant>
        <vt:lpwstr>http://www.nevo.co.il/Law_word/law06/TAK-1731.pdf</vt:lpwstr>
      </vt:variant>
      <vt:variant>
        <vt:lpwstr/>
      </vt:variant>
      <vt:variant>
        <vt:i4>7995402</vt:i4>
      </vt:variant>
      <vt:variant>
        <vt:i4>876</vt:i4>
      </vt:variant>
      <vt:variant>
        <vt:i4>0</vt:i4>
      </vt:variant>
      <vt:variant>
        <vt:i4>5</vt:i4>
      </vt:variant>
      <vt:variant>
        <vt:lpwstr>http://www.nevo.co.il/Law_word/law06/TAK-0331.pdf</vt:lpwstr>
      </vt:variant>
      <vt:variant>
        <vt:lpwstr/>
      </vt:variant>
      <vt:variant>
        <vt:i4>8060937</vt:i4>
      </vt:variant>
      <vt:variant>
        <vt:i4>873</vt:i4>
      </vt:variant>
      <vt:variant>
        <vt:i4>0</vt:i4>
      </vt:variant>
      <vt:variant>
        <vt:i4>5</vt:i4>
      </vt:variant>
      <vt:variant>
        <vt:lpwstr>http://www.nevo.co.il/law_word/law06/tak-7455.pdf</vt:lpwstr>
      </vt:variant>
      <vt:variant>
        <vt:lpwstr/>
      </vt:variant>
      <vt:variant>
        <vt:i4>7798786</vt:i4>
      </vt:variant>
      <vt:variant>
        <vt:i4>870</vt:i4>
      </vt:variant>
      <vt:variant>
        <vt:i4>0</vt:i4>
      </vt:variant>
      <vt:variant>
        <vt:i4>5</vt:i4>
      </vt:variant>
      <vt:variant>
        <vt:lpwstr>http://www.nevo.co.il/Law_word/law06/tak-7298.pdf</vt:lpwstr>
      </vt:variant>
      <vt:variant>
        <vt:lpwstr/>
      </vt:variant>
      <vt:variant>
        <vt:i4>7798786</vt:i4>
      </vt:variant>
      <vt:variant>
        <vt:i4>867</vt:i4>
      </vt:variant>
      <vt:variant>
        <vt:i4>0</vt:i4>
      </vt:variant>
      <vt:variant>
        <vt:i4>5</vt:i4>
      </vt:variant>
      <vt:variant>
        <vt:lpwstr>http://www.nevo.co.il/Law_word/law06/tak-7298.pdf</vt:lpwstr>
      </vt:variant>
      <vt:variant>
        <vt:lpwstr/>
      </vt:variant>
      <vt:variant>
        <vt:i4>7798786</vt:i4>
      </vt:variant>
      <vt:variant>
        <vt:i4>864</vt:i4>
      </vt:variant>
      <vt:variant>
        <vt:i4>0</vt:i4>
      </vt:variant>
      <vt:variant>
        <vt:i4>5</vt:i4>
      </vt:variant>
      <vt:variant>
        <vt:lpwstr>http://www.nevo.co.il/Law_word/law06/tak-7298.pdf</vt:lpwstr>
      </vt:variant>
      <vt:variant>
        <vt:lpwstr/>
      </vt:variant>
      <vt:variant>
        <vt:i4>8323080</vt:i4>
      </vt:variant>
      <vt:variant>
        <vt:i4>861</vt:i4>
      </vt:variant>
      <vt:variant>
        <vt:i4>0</vt:i4>
      </vt:variant>
      <vt:variant>
        <vt:i4>5</vt:i4>
      </vt:variant>
      <vt:variant>
        <vt:lpwstr>http://www.nevo.co.il/Law_word/law06/tak-7515.pdf</vt:lpwstr>
      </vt:variant>
      <vt:variant>
        <vt:lpwstr/>
      </vt:variant>
      <vt:variant>
        <vt:i4>7798786</vt:i4>
      </vt:variant>
      <vt:variant>
        <vt:i4>858</vt:i4>
      </vt:variant>
      <vt:variant>
        <vt:i4>0</vt:i4>
      </vt:variant>
      <vt:variant>
        <vt:i4>5</vt:i4>
      </vt:variant>
      <vt:variant>
        <vt:lpwstr>http://www.nevo.co.il/Law_word/law06/tak-7298.pdf</vt:lpwstr>
      </vt:variant>
      <vt:variant>
        <vt:lpwstr/>
      </vt:variant>
      <vt:variant>
        <vt:i4>7340059</vt:i4>
      </vt:variant>
      <vt:variant>
        <vt:i4>855</vt:i4>
      </vt:variant>
      <vt:variant>
        <vt:i4>0</vt:i4>
      </vt:variant>
      <vt:variant>
        <vt:i4>5</vt:i4>
      </vt:variant>
      <vt:variant>
        <vt:lpwstr>https://www.nevo.co.il/law_word/law06/tak-9305.pdf</vt:lpwstr>
      </vt:variant>
      <vt:variant>
        <vt:lpwstr/>
      </vt:variant>
      <vt:variant>
        <vt:i4>8323080</vt:i4>
      </vt:variant>
      <vt:variant>
        <vt:i4>852</vt:i4>
      </vt:variant>
      <vt:variant>
        <vt:i4>0</vt:i4>
      </vt:variant>
      <vt:variant>
        <vt:i4>5</vt:i4>
      </vt:variant>
      <vt:variant>
        <vt:lpwstr>http://www.nevo.co.il/Law_word/law06/tak-7515.pdf</vt:lpwstr>
      </vt:variant>
      <vt:variant>
        <vt:lpwstr/>
      </vt:variant>
      <vt:variant>
        <vt:i4>8060937</vt:i4>
      </vt:variant>
      <vt:variant>
        <vt:i4>849</vt:i4>
      </vt:variant>
      <vt:variant>
        <vt:i4>0</vt:i4>
      </vt:variant>
      <vt:variant>
        <vt:i4>5</vt:i4>
      </vt:variant>
      <vt:variant>
        <vt:lpwstr>http://www.nevo.co.il/law_word/law06/tak-7455.pdf</vt:lpwstr>
      </vt:variant>
      <vt:variant>
        <vt:lpwstr/>
      </vt:variant>
      <vt:variant>
        <vt:i4>7798786</vt:i4>
      </vt:variant>
      <vt:variant>
        <vt:i4>846</vt:i4>
      </vt:variant>
      <vt:variant>
        <vt:i4>0</vt:i4>
      </vt:variant>
      <vt:variant>
        <vt:i4>5</vt:i4>
      </vt:variant>
      <vt:variant>
        <vt:lpwstr>http://www.nevo.co.il/Law_word/law06/tak-7298.pdf</vt:lpwstr>
      </vt:variant>
      <vt:variant>
        <vt:lpwstr/>
      </vt:variant>
      <vt:variant>
        <vt:i4>8323080</vt:i4>
      </vt:variant>
      <vt:variant>
        <vt:i4>843</vt:i4>
      </vt:variant>
      <vt:variant>
        <vt:i4>0</vt:i4>
      </vt:variant>
      <vt:variant>
        <vt:i4>5</vt:i4>
      </vt:variant>
      <vt:variant>
        <vt:lpwstr>http://www.nevo.co.il/Law_word/law06/tak-7515.pdf</vt:lpwstr>
      </vt:variant>
      <vt:variant>
        <vt:lpwstr/>
      </vt:variant>
      <vt:variant>
        <vt:i4>7798786</vt:i4>
      </vt:variant>
      <vt:variant>
        <vt:i4>840</vt:i4>
      </vt:variant>
      <vt:variant>
        <vt:i4>0</vt:i4>
      </vt:variant>
      <vt:variant>
        <vt:i4>5</vt:i4>
      </vt:variant>
      <vt:variant>
        <vt:lpwstr>http://www.nevo.co.il/Law_word/law06/tak-7298.pdf</vt:lpwstr>
      </vt:variant>
      <vt:variant>
        <vt:lpwstr/>
      </vt:variant>
      <vt:variant>
        <vt:i4>7340059</vt:i4>
      </vt:variant>
      <vt:variant>
        <vt:i4>837</vt:i4>
      </vt:variant>
      <vt:variant>
        <vt:i4>0</vt:i4>
      </vt:variant>
      <vt:variant>
        <vt:i4>5</vt:i4>
      </vt:variant>
      <vt:variant>
        <vt:lpwstr>https://www.nevo.co.il/law_word/law06/tak-9305.pdf</vt:lpwstr>
      </vt:variant>
      <vt:variant>
        <vt:lpwstr/>
      </vt:variant>
      <vt:variant>
        <vt:i4>8323080</vt:i4>
      </vt:variant>
      <vt:variant>
        <vt:i4>834</vt:i4>
      </vt:variant>
      <vt:variant>
        <vt:i4>0</vt:i4>
      </vt:variant>
      <vt:variant>
        <vt:i4>5</vt:i4>
      </vt:variant>
      <vt:variant>
        <vt:lpwstr>http://www.nevo.co.il/Law_word/law06/tak-7515.pdf</vt:lpwstr>
      </vt:variant>
      <vt:variant>
        <vt:lpwstr/>
      </vt:variant>
      <vt:variant>
        <vt:i4>8060937</vt:i4>
      </vt:variant>
      <vt:variant>
        <vt:i4>831</vt:i4>
      </vt:variant>
      <vt:variant>
        <vt:i4>0</vt:i4>
      </vt:variant>
      <vt:variant>
        <vt:i4>5</vt:i4>
      </vt:variant>
      <vt:variant>
        <vt:lpwstr>http://www.nevo.co.il/law_word/law06/tak-7455.pdf</vt:lpwstr>
      </vt:variant>
      <vt:variant>
        <vt:lpwstr/>
      </vt:variant>
      <vt:variant>
        <vt:i4>7798786</vt:i4>
      </vt:variant>
      <vt:variant>
        <vt:i4>828</vt:i4>
      </vt:variant>
      <vt:variant>
        <vt:i4>0</vt:i4>
      </vt:variant>
      <vt:variant>
        <vt:i4>5</vt:i4>
      </vt:variant>
      <vt:variant>
        <vt:lpwstr>http://www.nevo.co.il/Law_word/law06/tak-7298.pdf</vt:lpwstr>
      </vt:variant>
      <vt:variant>
        <vt:lpwstr/>
      </vt:variant>
      <vt:variant>
        <vt:i4>7798786</vt:i4>
      </vt:variant>
      <vt:variant>
        <vt:i4>825</vt:i4>
      </vt:variant>
      <vt:variant>
        <vt:i4>0</vt:i4>
      </vt:variant>
      <vt:variant>
        <vt:i4>5</vt:i4>
      </vt:variant>
      <vt:variant>
        <vt:lpwstr>http://www.nevo.co.il/Law_word/law06/tak-7298.pdf</vt:lpwstr>
      </vt:variant>
      <vt:variant>
        <vt:lpwstr/>
      </vt:variant>
      <vt:variant>
        <vt:i4>8192004</vt:i4>
      </vt:variant>
      <vt:variant>
        <vt:i4>822</vt:i4>
      </vt:variant>
      <vt:variant>
        <vt:i4>0</vt:i4>
      </vt:variant>
      <vt:variant>
        <vt:i4>5</vt:i4>
      </vt:variant>
      <vt:variant>
        <vt:lpwstr>http://www.nevo.co.il/Law_word/law06/tak-6925.pdf</vt:lpwstr>
      </vt:variant>
      <vt:variant>
        <vt:lpwstr/>
      </vt:variant>
      <vt:variant>
        <vt:i4>7798786</vt:i4>
      </vt:variant>
      <vt:variant>
        <vt:i4>819</vt:i4>
      </vt:variant>
      <vt:variant>
        <vt:i4>0</vt:i4>
      </vt:variant>
      <vt:variant>
        <vt:i4>5</vt:i4>
      </vt:variant>
      <vt:variant>
        <vt:lpwstr>http://www.nevo.co.il/Law_word/law06/tak-7298.pdf</vt:lpwstr>
      </vt:variant>
      <vt:variant>
        <vt:lpwstr/>
      </vt:variant>
      <vt:variant>
        <vt:i4>7798786</vt:i4>
      </vt:variant>
      <vt:variant>
        <vt:i4>816</vt:i4>
      </vt:variant>
      <vt:variant>
        <vt:i4>0</vt:i4>
      </vt:variant>
      <vt:variant>
        <vt:i4>5</vt:i4>
      </vt:variant>
      <vt:variant>
        <vt:lpwstr>http://www.nevo.co.il/Law_word/law06/tak-7298.pdf</vt:lpwstr>
      </vt:variant>
      <vt:variant>
        <vt:lpwstr/>
      </vt:variant>
      <vt:variant>
        <vt:i4>8257537</vt:i4>
      </vt:variant>
      <vt:variant>
        <vt:i4>813</vt:i4>
      </vt:variant>
      <vt:variant>
        <vt:i4>0</vt:i4>
      </vt:variant>
      <vt:variant>
        <vt:i4>5</vt:i4>
      </vt:variant>
      <vt:variant>
        <vt:lpwstr>http://www.nevo.co.il/law_word/law06/tak-7009.pdf</vt:lpwstr>
      </vt:variant>
      <vt:variant>
        <vt:lpwstr/>
      </vt:variant>
      <vt:variant>
        <vt:i4>8192004</vt:i4>
      </vt:variant>
      <vt:variant>
        <vt:i4>810</vt:i4>
      </vt:variant>
      <vt:variant>
        <vt:i4>0</vt:i4>
      </vt:variant>
      <vt:variant>
        <vt:i4>5</vt:i4>
      </vt:variant>
      <vt:variant>
        <vt:lpwstr>http://www.nevo.co.il/Law_word/law06/TAK-5814.pdf</vt:lpwstr>
      </vt:variant>
      <vt:variant>
        <vt:lpwstr/>
      </vt:variant>
      <vt:variant>
        <vt:i4>7798786</vt:i4>
      </vt:variant>
      <vt:variant>
        <vt:i4>807</vt:i4>
      </vt:variant>
      <vt:variant>
        <vt:i4>0</vt:i4>
      </vt:variant>
      <vt:variant>
        <vt:i4>5</vt:i4>
      </vt:variant>
      <vt:variant>
        <vt:lpwstr>http://www.nevo.co.il/Law_word/law06/tak-7298.pdf</vt:lpwstr>
      </vt:variant>
      <vt:variant>
        <vt:lpwstr/>
      </vt:variant>
      <vt:variant>
        <vt:i4>7602190</vt:i4>
      </vt:variant>
      <vt:variant>
        <vt:i4>804</vt:i4>
      </vt:variant>
      <vt:variant>
        <vt:i4>0</vt:i4>
      </vt:variant>
      <vt:variant>
        <vt:i4>5</vt:i4>
      </vt:variant>
      <vt:variant>
        <vt:lpwstr>http://www.nevo.co.il/Law_word/law06/TAK-5086.pdf</vt:lpwstr>
      </vt:variant>
      <vt:variant>
        <vt:lpwstr/>
      </vt:variant>
      <vt:variant>
        <vt:i4>8323080</vt:i4>
      </vt:variant>
      <vt:variant>
        <vt:i4>801</vt:i4>
      </vt:variant>
      <vt:variant>
        <vt:i4>0</vt:i4>
      </vt:variant>
      <vt:variant>
        <vt:i4>5</vt:i4>
      </vt:variant>
      <vt:variant>
        <vt:lpwstr>http://www.nevo.co.il/Law_word/law06/tak-7515.pdf</vt:lpwstr>
      </vt:variant>
      <vt:variant>
        <vt:lpwstr/>
      </vt:variant>
      <vt:variant>
        <vt:i4>7340059</vt:i4>
      </vt:variant>
      <vt:variant>
        <vt:i4>798</vt:i4>
      </vt:variant>
      <vt:variant>
        <vt:i4>0</vt:i4>
      </vt:variant>
      <vt:variant>
        <vt:i4>5</vt:i4>
      </vt:variant>
      <vt:variant>
        <vt:lpwstr>https://www.nevo.co.il/law_word/law06/tak-9305.pdf</vt:lpwstr>
      </vt:variant>
      <vt:variant>
        <vt:lpwstr/>
      </vt:variant>
      <vt:variant>
        <vt:i4>8323080</vt:i4>
      </vt:variant>
      <vt:variant>
        <vt:i4>795</vt:i4>
      </vt:variant>
      <vt:variant>
        <vt:i4>0</vt:i4>
      </vt:variant>
      <vt:variant>
        <vt:i4>5</vt:i4>
      </vt:variant>
      <vt:variant>
        <vt:lpwstr>http://www.nevo.co.il/Law_word/law06/tak-7515.pdf</vt:lpwstr>
      </vt:variant>
      <vt:variant>
        <vt:lpwstr/>
      </vt:variant>
      <vt:variant>
        <vt:i4>8323080</vt:i4>
      </vt:variant>
      <vt:variant>
        <vt:i4>792</vt:i4>
      </vt:variant>
      <vt:variant>
        <vt:i4>0</vt:i4>
      </vt:variant>
      <vt:variant>
        <vt:i4>5</vt:i4>
      </vt:variant>
      <vt:variant>
        <vt:lpwstr>http://www.nevo.co.il/Law_word/law06/tak-7515.pdf</vt:lpwstr>
      </vt:variant>
      <vt:variant>
        <vt:lpwstr/>
      </vt:variant>
      <vt:variant>
        <vt:i4>8323080</vt:i4>
      </vt:variant>
      <vt:variant>
        <vt:i4>789</vt:i4>
      </vt:variant>
      <vt:variant>
        <vt:i4>0</vt:i4>
      </vt:variant>
      <vt:variant>
        <vt:i4>5</vt:i4>
      </vt:variant>
      <vt:variant>
        <vt:lpwstr>http://www.nevo.co.il/Law_word/law06/tak-7515.pdf</vt:lpwstr>
      </vt:variant>
      <vt:variant>
        <vt:lpwstr/>
      </vt:variant>
      <vt:variant>
        <vt:i4>8323080</vt:i4>
      </vt:variant>
      <vt:variant>
        <vt:i4>786</vt:i4>
      </vt:variant>
      <vt:variant>
        <vt:i4>0</vt:i4>
      </vt:variant>
      <vt:variant>
        <vt:i4>5</vt:i4>
      </vt:variant>
      <vt:variant>
        <vt:lpwstr>http://www.nevo.co.il/Law_word/law06/tak-7515.pdf</vt:lpwstr>
      </vt:variant>
      <vt:variant>
        <vt:lpwstr/>
      </vt:variant>
      <vt:variant>
        <vt:i4>7340059</vt:i4>
      </vt:variant>
      <vt:variant>
        <vt:i4>783</vt:i4>
      </vt:variant>
      <vt:variant>
        <vt:i4>0</vt:i4>
      </vt:variant>
      <vt:variant>
        <vt:i4>5</vt:i4>
      </vt:variant>
      <vt:variant>
        <vt:lpwstr>https://www.nevo.co.il/law_word/law06/tak-9305.pdf</vt:lpwstr>
      </vt:variant>
      <vt:variant>
        <vt:lpwstr/>
      </vt:variant>
      <vt:variant>
        <vt:i4>7798786</vt:i4>
      </vt:variant>
      <vt:variant>
        <vt:i4>780</vt:i4>
      </vt:variant>
      <vt:variant>
        <vt:i4>0</vt:i4>
      </vt:variant>
      <vt:variant>
        <vt:i4>5</vt:i4>
      </vt:variant>
      <vt:variant>
        <vt:lpwstr>http://www.nevo.co.il/Law_word/law06/tak-7298.pdf</vt:lpwstr>
      </vt:variant>
      <vt:variant>
        <vt:lpwstr/>
      </vt:variant>
      <vt:variant>
        <vt:i4>8060942</vt:i4>
      </vt:variant>
      <vt:variant>
        <vt:i4>777</vt:i4>
      </vt:variant>
      <vt:variant>
        <vt:i4>0</vt:i4>
      </vt:variant>
      <vt:variant>
        <vt:i4>5</vt:i4>
      </vt:variant>
      <vt:variant>
        <vt:lpwstr>http://www.nevo.co.il/Law_word/law06/TAK-1731.pdf</vt:lpwstr>
      </vt:variant>
      <vt:variant>
        <vt:lpwstr/>
      </vt:variant>
      <vt:variant>
        <vt:i4>7995402</vt:i4>
      </vt:variant>
      <vt:variant>
        <vt:i4>774</vt:i4>
      </vt:variant>
      <vt:variant>
        <vt:i4>0</vt:i4>
      </vt:variant>
      <vt:variant>
        <vt:i4>5</vt:i4>
      </vt:variant>
      <vt:variant>
        <vt:lpwstr>http://www.nevo.co.il/Law_word/law06/TAK-0331.pdf</vt:lpwstr>
      </vt:variant>
      <vt:variant>
        <vt:lpwstr/>
      </vt:variant>
      <vt:variant>
        <vt:i4>5701641</vt:i4>
      </vt:variant>
      <vt:variant>
        <vt:i4>768</vt:i4>
      </vt:variant>
      <vt:variant>
        <vt:i4>0</vt:i4>
      </vt:variant>
      <vt:variant>
        <vt:i4>5</vt:i4>
      </vt:variant>
      <vt:variant>
        <vt:lpwstr/>
      </vt:variant>
      <vt:variant>
        <vt:lpwstr>med26</vt:lpwstr>
      </vt:variant>
      <vt:variant>
        <vt:i4>5701641</vt:i4>
      </vt:variant>
      <vt:variant>
        <vt:i4>762</vt:i4>
      </vt:variant>
      <vt:variant>
        <vt:i4>0</vt:i4>
      </vt:variant>
      <vt:variant>
        <vt:i4>5</vt:i4>
      </vt:variant>
      <vt:variant>
        <vt:lpwstr/>
      </vt:variant>
      <vt:variant>
        <vt:lpwstr>med25</vt:lpwstr>
      </vt:variant>
      <vt:variant>
        <vt:i4>5701641</vt:i4>
      </vt:variant>
      <vt:variant>
        <vt:i4>756</vt:i4>
      </vt:variant>
      <vt:variant>
        <vt:i4>0</vt:i4>
      </vt:variant>
      <vt:variant>
        <vt:i4>5</vt:i4>
      </vt:variant>
      <vt:variant>
        <vt:lpwstr/>
      </vt:variant>
      <vt:variant>
        <vt:lpwstr>med24</vt:lpwstr>
      </vt:variant>
      <vt:variant>
        <vt:i4>5701641</vt:i4>
      </vt:variant>
      <vt:variant>
        <vt:i4>750</vt:i4>
      </vt:variant>
      <vt:variant>
        <vt:i4>0</vt:i4>
      </vt:variant>
      <vt:variant>
        <vt:i4>5</vt:i4>
      </vt:variant>
      <vt:variant>
        <vt:lpwstr/>
      </vt:variant>
      <vt:variant>
        <vt:lpwstr>med23</vt:lpwstr>
      </vt:variant>
      <vt:variant>
        <vt:i4>3604514</vt:i4>
      </vt:variant>
      <vt:variant>
        <vt:i4>744</vt:i4>
      </vt:variant>
      <vt:variant>
        <vt:i4>0</vt:i4>
      </vt:variant>
      <vt:variant>
        <vt:i4>5</vt:i4>
      </vt:variant>
      <vt:variant>
        <vt:lpwstr/>
      </vt:variant>
      <vt:variant>
        <vt:lpwstr>Seif84</vt:lpwstr>
      </vt:variant>
      <vt:variant>
        <vt:i4>3145762</vt:i4>
      </vt:variant>
      <vt:variant>
        <vt:i4>738</vt:i4>
      </vt:variant>
      <vt:variant>
        <vt:i4>0</vt:i4>
      </vt:variant>
      <vt:variant>
        <vt:i4>5</vt:i4>
      </vt:variant>
      <vt:variant>
        <vt:lpwstr/>
      </vt:variant>
      <vt:variant>
        <vt:lpwstr>Seif83</vt:lpwstr>
      </vt:variant>
      <vt:variant>
        <vt:i4>3211298</vt:i4>
      </vt:variant>
      <vt:variant>
        <vt:i4>732</vt:i4>
      </vt:variant>
      <vt:variant>
        <vt:i4>0</vt:i4>
      </vt:variant>
      <vt:variant>
        <vt:i4>5</vt:i4>
      </vt:variant>
      <vt:variant>
        <vt:lpwstr/>
      </vt:variant>
      <vt:variant>
        <vt:lpwstr>Seif82</vt:lpwstr>
      </vt:variant>
      <vt:variant>
        <vt:i4>5701641</vt:i4>
      </vt:variant>
      <vt:variant>
        <vt:i4>726</vt:i4>
      </vt:variant>
      <vt:variant>
        <vt:i4>0</vt:i4>
      </vt:variant>
      <vt:variant>
        <vt:i4>5</vt:i4>
      </vt:variant>
      <vt:variant>
        <vt:lpwstr/>
      </vt:variant>
      <vt:variant>
        <vt:lpwstr>med22</vt:lpwstr>
      </vt:variant>
      <vt:variant>
        <vt:i4>3276834</vt:i4>
      </vt:variant>
      <vt:variant>
        <vt:i4>720</vt:i4>
      </vt:variant>
      <vt:variant>
        <vt:i4>0</vt:i4>
      </vt:variant>
      <vt:variant>
        <vt:i4>5</vt:i4>
      </vt:variant>
      <vt:variant>
        <vt:lpwstr/>
      </vt:variant>
      <vt:variant>
        <vt:lpwstr>Seif81</vt:lpwstr>
      </vt:variant>
      <vt:variant>
        <vt:i4>3342370</vt:i4>
      </vt:variant>
      <vt:variant>
        <vt:i4>714</vt:i4>
      </vt:variant>
      <vt:variant>
        <vt:i4>0</vt:i4>
      </vt:variant>
      <vt:variant>
        <vt:i4>5</vt:i4>
      </vt:variant>
      <vt:variant>
        <vt:lpwstr/>
      </vt:variant>
      <vt:variant>
        <vt:lpwstr>Seif80</vt:lpwstr>
      </vt:variant>
      <vt:variant>
        <vt:i4>5701641</vt:i4>
      </vt:variant>
      <vt:variant>
        <vt:i4>708</vt:i4>
      </vt:variant>
      <vt:variant>
        <vt:i4>0</vt:i4>
      </vt:variant>
      <vt:variant>
        <vt:i4>5</vt:i4>
      </vt:variant>
      <vt:variant>
        <vt:lpwstr/>
      </vt:variant>
      <vt:variant>
        <vt:lpwstr>med21</vt:lpwstr>
      </vt:variant>
      <vt:variant>
        <vt:i4>3801133</vt:i4>
      </vt:variant>
      <vt:variant>
        <vt:i4>702</vt:i4>
      </vt:variant>
      <vt:variant>
        <vt:i4>0</vt:i4>
      </vt:variant>
      <vt:variant>
        <vt:i4>5</vt:i4>
      </vt:variant>
      <vt:variant>
        <vt:lpwstr/>
      </vt:variant>
      <vt:variant>
        <vt:lpwstr>Seif79</vt:lpwstr>
      </vt:variant>
      <vt:variant>
        <vt:i4>3866669</vt:i4>
      </vt:variant>
      <vt:variant>
        <vt:i4>696</vt:i4>
      </vt:variant>
      <vt:variant>
        <vt:i4>0</vt:i4>
      </vt:variant>
      <vt:variant>
        <vt:i4>5</vt:i4>
      </vt:variant>
      <vt:variant>
        <vt:lpwstr/>
      </vt:variant>
      <vt:variant>
        <vt:lpwstr>Seif78</vt:lpwstr>
      </vt:variant>
      <vt:variant>
        <vt:i4>3407917</vt:i4>
      </vt:variant>
      <vt:variant>
        <vt:i4>690</vt:i4>
      </vt:variant>
      <vt:variant>
        <vt:i4>0</vt:i4>
      </vt:variant>
      <vt:variant>
        <vt:i4>5</vt:i4>
      </vt:variant>
      <vt:variant>
        <vt:lpwstr/>
      </vt:variant>
      <vt:variant>
        <vt:lpwstr>Seif77</vt:lpwstr>
      </vt:variant>
      <vt:variant>
        <vt:i4>5701641</vt:i4>
      </vt:variant>
      <vt:variant>
        <vt:i4>684</vt:i4>
      </vt:variant>
      <vt:variant>
        <vt:i4>0</vt:i4>
      </vt:variant>
      <vt:variant>
        <vt:i4>5</vt:i4>
      </vt:variant>
      <vt:variant>
        <vt:lpwstr/>
      </vt:variant>
      <vt:variant>
        <vt:lpwstr>med20</vt:lpwstr>
      </vt:variant>
      <vt:variant>
        <vt:i4>3473453</vt:i4>
      </vt:variant>
      <vt:variant>
        <vt:i4>678</vt:i4>
      </vt:variant>
      <vt:variant>
        <vt:i4>0</vt:i4>
      </vt:variant>
      <vt:variant>
        <vt:i4>5</vt:i4>
      </vt:variant>
      <vt:variant>
        <vt:lpwstr/>
      </vt:variant>
      <vt:variant>
        <vt:lpwstr>Seif76</vt:lpwstr>
      </vt:variant>
      <vt:variant>
        <vt:i4>5505033</vt:i4>
      </vt:variant>
      <vt:variant>
        <vt:i4>672</vt:i4>
      </vt:variant>
      <vt:variant>
        <vt:i4>0</vt:i4>
      </vt:variant>
      <vt:variant>
        <vt:i4>5</vt:i4>
      </vt:variant>
      <vt:variant>
        <vt:lpwstr/>
      </vt:variant>
      <vt:variant>
        <vt:lpwstr>med19</vt:lpwstr>
      </vt:variant>
      <vt:variant>
        <vt:i4>3538989</vt:i4>
      </vt:variant>
      <vt:variant>
        <vt:i4>666</vt:i4>
      </vt:variant>
      <vt:variant>
        <vt:i4>0</vt:i4>
      </vt:variant>
      <vt:variant>
        <vt:i4>5</vt:i4>
      </vt:variant>
      <vt:variant>
        <vt:lpwstr/>
      </vt:variant>
      <vt:variant>
        <vt:lpwstr>Seif75</vt:lpwstr>
      </vt:variant>
      <vt:variant>
        <vt:i4>5505033</vt:i4>
      </vt:variant>
      <vt:variant>
        <vt:i4>660</vt:i4>
      </vt:variant>
      <vt:variant>
        <vt:i4>0</vt:i4>
      </vt:variant>
      <vt:variant>
        <vt:i4>5</vt:i4>
      </vt:variant>
      <vt:variant>
        <vt:lpwstr/>
      </vt:variant>
      <vt:variant>
        <vt:lpwstr>med18</vt:lpwstr>
      </vt:variant>
      <vt:variant>
        <vt:i4>3604525</vt:i4>
      </vt:variant>
      <vt:variant>
        <vt:i4>654</vt:i4>
      </vt:variant>
      <vt:variant>
        <vt:i4>0</vt:i4>
      </vt:variant>
      <vt:variant>
        <vt:i4>5</vt:i4>
      </vt:variant>
      <vt:variant>
        <vt:lpwstr/>
      </vt:variant>
      <vt:variant>
        <vt:lpwstr>Seif74</vt:lpwstr>
      </vt:variant>
      <vt:variant>
        <vt:i4>5505033</vt:i4>
      </vt:variant>
      <vt:variant>
        <vt:i4>648</vt:i4>
      </vt:variant>
      <vt:variant>
        <vt:i4>0</vt:i4>
      </vt:variant>
      <vt:variant>
        <vt:i4>5</vt:i4>
      </vt:variant>
      <vt:variant>
        <vt:lpwstr/>
      </vt:variant>
      <vt:variant>
        <vt:lpwstr>med17</vt:lpwstr>
      </vt:variant>
      <vt:variant>
        <vt:i4>3145773</vt:i4>
      </vt:variant>
      <vt:variant>
        <vt:i4>642</vt:i4>
      </vt:variant>
      <vt:variant>
        <vt:i4>0</vt:i4>
      </vt:variant>
      <vt:variant>
        <vt:i4>5</vt:i4>
      </vt:variant>
      <vt:variant>
        <vt:lpwstr/>
      </vt:variant>
      <vt:variant>
        <vt:lpwstr>Seif73</vt:lpwstr>
      </vt:variant>
      <vt:variant>
        <vt:i4>5505033</vt:i4>
      </vt:variant>
      <vt:variant>
        <vt:i4>636</vt:i4>
      </vt:variant>
      <vt:variant>
        <vt:i4>0</vt:i4>
      </vt:variant>
      <vt:variant>
        <vt:i4>5</vt:i4>
      </vt:variant>
      <vt:variant>
        <vt:lpwstr/>
      </vt:variant>
      <vt:variant>
        <vt:lpwstr>med16</vt:lpwstr>
      </vt:variant>
      <vt:variant>
        <vt:i4>3211309</vt:i4>
      </vt:variant>
      <vt:variant>
        <vt:i4>630</vt:i4>
      </vt:variant>
      <vt:variant>
        <vt:i4>0</vt:i4>
      </vt:variant>
      <vt:variant>
        <vt:i4>5</vt:i4>
      </vt:variant>
      <vt:variant>
        <vt:lpwstr/>
      </vt:variant>
      <vt:variant>
        <vt:lpwstr>Seif72</vt:lpwstr>
      </vt:variant>
      <vt:variant>
        <vt:i4>3276845</vt:i4>
      </vt:variant>
      <vt:variant>
        <vt:i4>624</vt:i4>
      </vt:variant>
      <vt:variant>
        <vt:i4>0</vt:i4>
      </vt:variant>
      <vt:variant>
        <vt:i4>5</vt:i4>
      </vt:variant>
      <vt:variant>
        <vt:lpwstr/>
      </vt:variant>
      <vt:variant>
        <vt:lpwstr>Seif71</vt:lpwstr>
      </vt:variant>
      <vt:variant>
        <vt:i4>3538978</vt:i4>
      </vt:variant>
      <vt:variant>
        <vt:i4>618</vt:i4>
      </vt:variant>
      <vt:variant>
        <vt:i4>0</vt:i4>
      </vt:variant>
      <vt:variant>
        <vt:i4>5</vt:i4>
      </vt:variant>
      <vt:variant>
        <vt:lpwstr/>
      </vt:variant>
      <vt:variant>
        <vt:lpwstr>Seif85</vt:lpwstr>
      </vt:variant>
      <vt:variant>
        <vt:i4>3342381</vt:i4>
      </vt:variant>
      <vt:variant>
        <vt:i4>612</vt:i4>
      </vt:variant>
      <vt:variant>
        <vt:i4>0</vt:i4>
      </vt:variant>
      <vt:variant>
        <vt:i4>5</vt:i4>
      </vt:variant>
      <vt:variant>
        <vt:lpwstr/>
      </vt:variant>
      <vt:variant>
        <vt:lpwstr>Seif70</vt:lpwstr>
      </vt:variant>
      <vt:variant>
        <vt:i4>5505033</vt:i4>
      </vt:variant>
      <vt:variant>
        <vt:i4>606</vt:i4>
      </vt:variant>
      <vt:variant>
        <vt:i4>0</vt:i4>
      </vt:variant>
      <vt:variant>
        <vt:i4>5</vt:i4>
      </vt:variant>
      <vt:variant>
        <vt:lpwstr/>
      </vt:variant>
      <vt:variant>
        <vt:lpwstr>med15</vt:lpwstr>
      </vt:variant>
      <vt:variant>
        <vt:i4>3801132</vt:i4>
      </vt:variant>
      <vt:variant>
        <vt:i4>600</vt:i4>
      </vt:variant>
      <vt:variant>
        <vt:i4>0</vt:i4>
      </vt:variant>
      <vt:variant>
        <vt:i4>5</vt:i4>
      </vt:variant>
      <vt:variant>
        <vt:lpwstr/>
      </vt:variant>
      <vt:variant>
        <vt:lpwstr>Seif69</vt:lpwstr>
      </vt:variant>
      <vt:variant>
        <vt:i4>3866668</vt:i4>
      </vt:variant>
      <vt:variant>
        <vt:i4>594</vt:i4>
      </vt:variant>
      <vt:variant>
        <vt:i4>0</vt:i4>
      </vt:variant>
      <vt:variant>
        <vt:i4>5</vt:i4>
      </vt:variant>
      <vt:variant>
        <vt:lpwstr/>
      </vt:variant>
      <vt:variant>
        <vt:lpwstr>Seif68</vt:lpwstr>
      </vt:variant>
      <vt:variant>
        <vt:i4>3407916</vt:i4>
      </vt:variant>
      <vt:variant>
        <vt:i4>588</vt:i4>
      </vt:variant>
      <vt:variant>
        <vt:i4>0</vt:i4>
      </vt:variant>
      <vt:variant>
        <vt:i4>5</vt:i4>
      </vt:variant>
      <vt:variant>
        <vt:lpwstr/>
      </vt:variant>
      <vt:variant>
        <vt:lpwstr>Seif67</vt:lpwstr>
      </vt:variant>
      <vt:variant>
        <vt:i4>3473452</vt:i4>
      </vt:variant>
      <vt:variant>
        <vt:i4>582</vt:i4>
      </vt:variant>
      <vt:variant>
        <vt:i4>0</vt:i4>
      </vt:variant>
      <vt:variant>
        <vt:i4>5</vt:i4>
      </vt:variant>
      <vt:variant>
        <vt:lpwstr/>
      </vt:variant>
      <vt:variant>
        <vt:lpwstr>Seif66</vt:lpwstr>
      </vt:variant>
      <vt:variant>
        <vt:i4>3538988</vt:i4>
      </vt:variant>
      <vt:variant>
        <vt:i4>576</vt:i4>
      </vt:variant>
      <vt:variant>
        <vt:i4>0</vt:i4>
      </vt:variant>
      <vt:variant>
        <vt:i4>5</vt:i4>
      </vt:variant>
      <vt:variant>
        <vt:lpwstr/>
      </vt:variant>
      <vt:variant>
        <vt:lpwstr>Seif65</vt:lpwstr>
      </vt:variant>
      <vt:variant>
        <vt:i4>3604524</vt:i4>
      </vt:variant>
      <vt:variant>
        <vt:i4>570</vt:i4>
      </vt:variant>
      <vt:variant>
        <vt:i4>0</vt:i4>
      </vt:variant>
      <vt:variant>
        <vt:i4>5</vt:i4>
      </vt:variant>
      <vt:variant>
        <vt:lpwstr/>
      </vt:variant>
      <vt:variant>
        <vt:lpwstr>Seif64</vt:lpwstr>
      </vt:variant>
      <vt:variant>
        <vt:i4>3145772</vt:i4>
      </vt:variant>
      <vt:variant>
        <vt:i4>564</vt:i4>
      </vt:variant>
      <vt:variant>
        <vt:i4>0</vt:i4>
      </vt:variant>
      <vt:variant>
        <vt:i4>5</vt:i4>
      </vt:variant>
      <vt:variant>
        <vt:lpwstr/>
      </vt:variant>
      <vt:variant>
        <vt:lpwstr>Seif63</vt:lpwstr>
      </vt:variant>
      <vt:variant>
        <vt:i4>5505033</vt:i4>
      </vt:variant>
      <vt:variant>
        <vt:i4>558</vt:i4>
      </vt:variant>
      <vt:variant>
        <vt:i4>0</vt:i4>
      </vt:variant>
      <vt:variant>
        <vt:i4>5</vt:i4>
      </vt:variant>
      <vt:variant>
        <vt:lpwstr/>
      </vt:variant>
      <vt:variant>
        <vt:lpwstr>med14</vt:lpwstr>
      </vt:variant>
      <vt:variant>
        <vt:i4>3211308</vt:i4>
      </vt:variant>
      <vt:variant>
        <vt:i4>552</vt:i4>
      </vt:variant>
      <vt:variant>
        <vt:i4>0</vt:i4>
      </vt:variant>
      <vt:variant>
        <vt:i4>5</vt:i4>
      </vt:variant>
      <vt:variant>
        <vt:lpwstr/>
      </vt:variant>
      <vt:variant>
        <vt:lpwstr>Seif62</vt:lpwstr>
      </vt:variant>
      <vt:variant>
        <vt:i4>5505033</vt:i4>
      </vt:variant>
      <vt:variant>
        <vt:i4>546</vt:i4>
      </vt:variant>
      <vt:variant>
        <vt:i4>0</vt:i4>
      </vt:variant>
      <vt:variant>
        <vt:i4>5</vt:i4>
      </vt:variant>
      <vt:variant>
        <vt:lpwstr/>
      </vt:variant>
      <vt:variant>
        <vt:lpwstr>med13</vt:lpwstr>
      </vt:variant>
      <vt:variant>
        <vt:i4>3276844</vt:i4>
      </vt:variant>
      <vt:variant>
        <vt:i4>540</vt:i4>
      </vt:variant>
      <vt:variant>
        <vt:i4>0</vt:i4>
      </vt:variant>
      <vt:variant>
        <vt:i4>5</vt:i4>
      </vt:variant>
      <vt:variant>
        <vt:lpwstr/>
      </vt:variant>
      <vt:variant>
        <vt:lpwstr>Seif61</vt:lpwstr>
      </vt:variant>
      <vt:variant>
        <vt:i4>3342380</vt:i4>
      </vt:variant>
      <vt:variant>
        <vt:i4>534</vt:i4>
      </vt:variant>
      <vt:variant>
        <vt:i4>0</vt:i4>
      </vt:variant>
      <vt:variant>
        <vt:i4>5</vt:i4>
      </vt:variant>
      <vt:variant>
        <vt:lpwstr/>
      </vt:variant>
      <vt:variant>
        <vt:lpwstr>Seif60</vt:lpwstr>
      </vt:variant>
      <vt:variant>
        <vt:i4>3801135</vt:i4>
      </vt:variant>
      <vt:variant>
        <vt:i4>528</vt:i4>
      </vt:variant>
      <vt:variant>
        <vt:i4>0</vt:i4>
      </vt:variant>
      <vt:variant>
        <vt:i4>5</vt:i4>
      </vt:variant>
      <vt:variant>
        <vt:lpwstr/>
      </vt:variant>
      <vt:variant>
        <vt:lpwstr>Seif59</vt:lpwstr>
      </vt:variant>
      <vt:variant>
        <vt:i4>3866671</vt:i4>
      </vt:variant>
      <vt:variant>
        <vt:i4>522</vt:i4>
      </vt:variant>
      <vt:variant>
        <vt:i4>0</vt:i4>
      </vt:variant>
      <vt:variant>
        <vt:i4>5</vt:i4>
      </vt:variant>
      <vt:variant>
        <vt:lpwstr/>
      </vt:variant>
      <vt:variant>
        <vt:lpwstr>Seif58</vt:lpwstr>
      </vt:variant>
      <vt:variant>
        <vt:i4>3407919</vt:i4>
      </vt:variant>
      <vt:variant>
        <vt:i4>516</vt:i4>
      </vt:variant>
      <vt:variant>
        <vt:i4>0</vt:i4>
      </vt:variant>
      <vt:variant>
        <vt:i4>5</vt:i4>
      </vt:variant>
      <vt:variant>
        <vt:lpwstr/>
      </vt:variant>
      <vt:variant>
        <vt:lpwstr>Seif57</vt:lpwstr>
      </vt:variant>
      <vt:variant>
        <vt:i4>3473455</vt:i4>
      </vt:variant>
      <vt:variant>
        <vt:i4>510</vt:i4>
      </vt:variant>
      <vt:variant>
        <vt:i4>0</vt:i4>
      </vt:variant>
      <vt:variant>
        <vt:i4>5</vt:i4>
      </vt:variant>
      <vt:variant>
        <vt:lpwstr/>
      </vt:variant>
      <vt:variant>
        <vt:lpwstr>Seif56</vt:lpwstr>
      </vt:variant>
      <vt:variant>
        <vt:i4>3538991</vt:i4>
      </vt:variant>
      <vt:variant>
        <vt:i4>504</vt:i4>
      </vt:variant>
      <vt:variant>
        <vt:i4>0</vt:i4>
      </vt:variant>
      <vt:variant>
        <vt:i4>5</vt:i4>
      </vt:variant>
      <vt:variant>
        <vt:lpwstr/>
      </vt:variant>
      <vt:variant>
        <vt:lpwstr>Seif55</vt:lpwstr>
      </vt:variant>
      <vt:variant>
        <vt:i4>5505033</vt:i4>
      </vt:variant>
      <vt:variant>
        <vt:i4>498</vt:i4>
      </vt:variant>
      <vt:variant>
        <vt:i4>0</vt:i4>
      </vt:variant>
      <vt:variant>
        <vt:i4>5</vt:i4>
      </vt:variant>
      <vt:variant>
        <vt:lpwstr/>
      </vt:variant>
      <vt:variant>
        <vt:lpwstr>med12</vt:lpwstr>
      </vt:variant>
      <vt:variant>
        <vt:i4>3604527</vt:i4>
      </vt:variant>
      <vt:variant>
        <vt:i4>492</vt:i4>
      </vt:variant>
      <vt:variant>
        <vt:i4>0</vt:i4>
      </vt:variant>
      <vt:variant>
        <vt:i4>5</vt:i4>
      </vt:variant>
      <vt:variant>
        <vt:lpwstr/>
      </vt:variant>
      <vt:variant>
        <vt:lpwstr>Seif54</vt:lpwstr>
      </vt:variant>
      <vt:variant>
        <vt:i4>3145775</vt:i4>
      </vt:variant>
      <vt:variant>
        <vt:i4>486</vt:i4>
      </vt:variant>
      <vt:variant>
        <vt:i4>0</vt:i4>
      </vt:variant>
      <vt:variant>
        <vt:i4>5</vt:i4>
      </vt:variant>
      <vt:variant>
        <vt:lpwstr/>
      </vt:variant>
      <vt:variant>
        <vt:lpwstr>Seif53</vt:lpwstr>
      </vt:variant>
      <vt:variant>
        <vt:i4>3211311</vt:i4>
      </vt:variant>
      <vt:variant>
        <vt:i4>480</vt:i4>
      </vt:variant>
      <vt:variant>
        <vt:i4>0</vt:i4>
      </vt:variant>
      <vt:variant>
        <vt:i4>5</vt:i4>
      </vt:variant>
      <vt:variant>
        <vt:lpwstr/>
      </vt:variant>
      <vt:variant>
        <vt:lpwstr>Seif52</vt:lpwstr>
      </vt:variant>
      <vt:variant>
        <vt:i4>3276847</vt:i4>
      </vt:variant>
      <vt:variant>
        <vt:i4>474</vt:i4>
      </vt:variant>
      <vt:variant>
        <vt:i4>0</vt:i4>
      </vt:variant>
      <vt:variant>
        <vt:i4>5</vt:i4>
      </vt:variant>
      <vt:variant>
        <vt:lpwstr/>
      </vt:variant>
      <vt:variant>
        <vt:lpwstr>Seif51</vt:lpwstr>
      </vt:variant>
      <vt:variant>
        <vt:i4>3342383</vt:i4>
      </vt:variant>
      <vt:variant>
        <vt:i4>468</vt:i4>
      </vt:variant>
      <vt:variant>
        <vt:i4>0</vt:i4>
      </vt:variant>
      <vt:variant>
        <vt:i4>5</vt:i4>
      </vt:variant>
      <vt:variant>
        <vt:lpwstr/>
      </vt:variant>
      <vt:variant>
        <vt:lpwstr>Seif50</vt:lpwstr>
      </vt:variant>
      <vt:variant>
        <vt:i4>3801134</vt:i4>
      </vt:variant>
      <vt:variant>
        <vt:i4>462</vt:i4>
      </vt:variant>
      <vt:variant>
        <vt:i4>0</vt:i4>
      </vt:variant>
      <vt:variant>
        <vt:i4>5</vt:i4>
      </vt:variant>
      <vt:variant>
        <vt:lpwstr/>
      </vt:variant>
      <vt:variant>
        <vt:lpwstr>Seif49</vt:lpwstr>
      </vt:variant>
      <vt:variant>
        <vt:i4>5505033</vt:i4>
      </vt:variant>
      <vt:variant>
        <vt:i4>456</vt:i4>
      </vt:variant>
      <vt:variant>
        <vt:i4>0</vt:i4>
      </vt:variant>
      <vt:variant>
        <vt:i4>5</vt:i4>
      </vt:variant>
      <vt:variant>
        <vt:lpwstr/>
      </vt:variant>
      <vt:variant>
        <vt:lpwstr>med11</vt:lpwstr>
      </vt:variant>
      <vt:variant>
        <vt:i4>3801122</vt:i4>
      </vt:variant>
      <vt:variant>
        <vt:i4>450</vt:i4>
      </vt:variant>
      <vt:variant>
        <vt:i4>0</vt:i4>
      </vt:variant>
      <vt:variant>
        <vt:i4>5</vt:i4>
      </vt:variant>
      <vt:variant>
        <vt:lpwstr/>
      </vt:variant>
      <vt:variant>
        <vt:lpwstr>Seif89</vt:lpwstr>
      </vt:variant>
      <vt:variant>
        <vt:i4>3866658</vt:i4>
      </vt:variant>
      <vt:variant>
        <vt:i4>444</vt:i4>
      </vt:variant>
      <vt:variant>
        <vt:i4>0</vt:i4>
      </vt:variant>
      <vt:variant>
        <vt:i4>5</vt:i4>
      </vt:variant>
      <vt:variant>
        <vt:lpwstr/>
      </vt:variant>
      <vt:variant>
        <vt:lpwstr>Seif88</vt:lpwstr>
      </vt:variant>
      <vt:variant>
        <vt:i4>3407906</vt:i4>
      </vt:variant>
      <vt:variant>
        <vt:i4>438</vt:i4>
      </vt:variant>
      <vt:variant>
        <vt:i4>0</vt:i4>
      </vt:variant>
      <vt:variant>
        <vt:i4>5</vt:i4>
      </vt:variant>
      <vt:variant>
        <vt:lpwstr/>
      </vt:variant>
      <vt:variant>
        <vt:lpwstr>Seif87</vt:lpwstr>
      </vt:variant>
      <vt:variant>
        <vt:i4>5505033</vt:i4>
      </vt:variant>
      <vt:variant>
        <vt:i4>432</vt:i4>
      </vt:variant>
      <vt:variant>
        <vt:i4>0</vt:i4>
      </vt:variant>
      <vt:variant>
        <vt:i4>5</vt:i4>
      </vt:variant>
      <vt:variant>
        <vt:lpwstr/>
      </vt:variant>
      <vt:variant>
        <vt:lpwstr>med10</vt:lpwstr>
      </vt:variant>
      <vt:variant>
        <vt:i4>3866670</vt:i4>
      </vt:variant>
      <vt:variant>
        <vt:i4>426</vt:i4>
      </vt:variant>
      <vt:variant>
        <vt:i4>0</vt:i4>
      </vt:variant>
      <vt:variant>
        <vt:i4>5</vt:i4>
      </vt:variant>
      <vt:variant>
        <vt:lpwstr/>
      </vt:variant>
      <vt:variant>
        <vt:lpwstr>Seif48</vt:lpwstr>
      </vt:variant>
      <vt:variant>
        <vt:i4>3407918</vt:i4>
      </vt:variant>
      <vt:variant>
        <vt:i4>420</vt:i4>
      </vt:variant>
      <vt:variant>
        <vt:i4>0</vt:i4>
      </vt:variant>
      <vt:variant>
        <vt:i4>5</vt:i4>
      </vt:variant>
      <vt:variant>
        <vt:lpwstr/>
      </vt:variant>
      <vt:variant>
        <vt:lpwstr>Seif47</vt:lpwstr>
      </vt:variant>
      <vt:variant>
        <vt:i4>3473454</vt:i4>
      </vt:variant>
      <vt:variant>
        <vt:i4>414</vt:i4>
      </vt:variant>
      <vt:variant>
        <vt:i4>0</vt:i4>
      </vt:variant>
      <vt:variant>
        <vt:i4>5</vt:i4>
      </vt:variant>
      <vt:variant>
        <vt:lpwstr/>
      </vt:variant>
      <vt:variant>
        <vt:lpwstr>Seif46</vt:lpwstr>
      </vt:variant>
      <vt:variant>
        <vt:i4>3538990</vt:i4>
      </vt:variant>
      <vt:variant>
        <vt:i4>408</vt:i4>
      </vt:variant>
      <vt:variant>
        <vt:i4>0</vt:i4>
      </vt:variant>
      <vt:variant>
        <vt:i4>5</vt:i4>
      </vt:variant>
      <vt:variant>
        <vt:lpwstr/>
      </vt:variant>
      <vt:variant>
        <vt:lpwstr>Seif45</vt:lpwstr>
      </vt:variant>
      <vt:variant>
        <vt:i4>6029321</vt:i4>
      </vt:variant>
      <vt:variant>
        <vt:i4>402</vt:i4>
      </vt:variant>
      <vt:variant>
        <vt:i4>0</vt:i4>
      </vt:variant>
      <vt:variant>
        <vt:i4>5</vt:i4>
      </vt:variant>
      <vt:variant>
        <vt:lpwstr/>
      </vt:variant>
      <vt:variant>
        <vt:lpwstr>med9</vt:lpwstr>
      </vt:variant>
      <vt:variant>
        <vt:i4>3604526</vt:i4>
      </vt:variant>
      <vt:variant>
        <vt:i4>396</vt:i4>
      </vt:variant>
      <vt:variant>
        <vt:i4>0</vt:i4>
      </vt:variant>
      <vt:variant>
        <vt:i4>5</vt:i4>
      </vt:variant>
      <vt:variant>
        <vt:lpwstr/>
      </vt:variant>
      <vt:variant>
        <vt:lpwstr>Seif44</vt:lpwstr>
      </vt:variant>
      <vt:variant>
        <vt:i4>3145774</vt:i4>
      </vt:variant>
      <vt:variant>
        <vt:i4>390</vt:i4>
      </vt:variant>
      <vt:variant>
        <vt:i4>0</vt:i4>
      </vt:variant>
      <vt:variant>
        <vt:i4>5</vt:i4>
      </vt:variant>
      <vt:variant>
        <vt:lpwstr/>
      </vt:variant>
      <vt:variant>
        <vt:lpwstr>Seif43</vt:lpwstr>
      </vt:variant>
      <vt:variant>
        <vt:i4>3211310</vt:i4>
      </vt:variant>
      <vt:variant>
        <vt:i4>384</vt:i4>
      </vt:variant>
      <vt:variant>
        <vt:i4>0</vt:i4>
      </vt:variant>
      <vt:variant>
        <vt:i4>5</vt:i4>
      </vt:variant>
      <vt:variant>
        <vt:lpwstr/>
      </vt:variant>
      <vt:variant>
        <vt:lpwstr>Seif42</vt:lpwstr>
      </vt:variant>
      <vt:variant>
        <vt:i4>6094857</vt:i4>
      </vt:variant>
      <vt:variant>
        <vt:i4>378</vt:i4>
      </vt:variant>
      <vt:variant>
        <vt:i4>0</vt:i4>
      </vt:variant>
      <vt:variant>
        <vt:i4>5</vt:i4>
      </vt:variant>
      <vt:variant>
        <vt:lpwstr/>
      </vt:variant>
      <vt:variant>
        <vt:lpwstr>med8</vt:lpwstr>
      </vt:variant>
      <vt:variant>
        <vt:i4>3276846</vt:i4>
      </vt:variant>
      <vt:variant>
        <vt:i4>372</vt:i4>
      </vt:variant>
      <vt:variant>
        <vt:i4>0</vt:i4>
      </vt:variant>
      <vt:variant>
        <vt:i4>5</vt:i4>
      </vt:variant>
      <vt:variant>
        <vt:lpwstr/>
      </vt:variant>
      <vt:variant>
        <vt:lpwstr>Seif41</vt:lpwstr>
      </vt:variant>
      <vt:variant>
        <vt:i4>5373961</vt:i4>
      </vt:variant>
      <vt:variant>
        <vt:i4>366</vt:i4>
      </vt:variant>
      <vt:variant>
        <vt:i4>0</vt:i4>
      </vt:variant>
      <vt:variant>
        <vt:i4>5</vt:i4>
      </vt:variant>
      <vt:variant>
        <vt:lpwstr/>
      </vt:variant>
      <vt:variant>
        <vt:lpwstr>med7</vt:lpwstr>
      </vt:variant>
      <vt:variant>
        <vt:i4>3342382</vt:i4>
      </vt:variant>
      <vt:variant>
        <vt:i4>360</vt:i4>
      </vt:variant>
      <vt:variant>
        <vt:i4>0</vt:i4>
      </vt:variant>
      <vt:variant>
        <vt:i4>5</vt:i4>
      </vt:variant>
      <vt:variant>
        <vt:lpwstr/>
      </vt:variant>
      <vt:variant>
        <vt:lpwstr>Seif40</vt:lpwstr>
      </vt:variant>
      <vt:variant>
        <vt:i4>3342379</vt:i4>
      </vt:variant>
      <vt:variant>
        <vt:i4>354</vt:i4>
      </vt:variant>
      <vt:variant>
        <vt:i4>0</vt:i4>
      </vt:variant>
      <vt:variant>
        <vt:i4>5</vt:i4>
      </vt:variant>
      <vt:variant>
        <vt:lpwstr/>
      </vt:variant>
      <vt:variant>
        <vt:lpwstr>Seif101</vt:lpwstr>
      </vt:variant>
      <vt:variant>
        <vt:i4>3342379</vt:i4>
      </vt:variant>
      <vt:variant>
        <vt:i4>348</vt:i4>
      </vt:variant>
      <vt:variant>
        <vt:i4>0</vt:i4>
      </vt:variant>
      <vt:variant>
        <vt:i4>5</vt:i4>
      </vt:variant>
      <vt:variant>
        <vt:lpwstr/>
      </vt:variant>
      <vt:variant>
        <vt:lpwstr>Seif100</vt:lpwstr>
      </vt:variant>
      <vt:variant>
        <vt:i4>3801129</vt:i4>
      </vt:variant>
      <vt:variant>
        <vt:i4>342</vt:i4>
      </vt:variant>
      <vt:variant>
        <vt:i4>0</vt:i4>
      </vt:variant>
      <vt:variant>
        <vt:i4>5</vt:i4>
      </vt:variant>
      <vt:variant>
        <vt:lpwstr/>
      </vt:variant>
      <vt:variant>
        <vt:lpwstr>Seif39</vt:lpwstr>
      </vt:variant>
      <vt:variant>
        <vt:i4>3801123</vt:i4>
      </vt:variant>
      <vt:variant>
        <vt:i4>336</vt:i4>
      </vt:variant>
      <vt:variant>
        <vt:i4>0</vt:i4>
      </vt:variant>
      <vt:variant>
        <vt:i4>5</vt:i4>
      </vt:variant>
      <vt:variant>
        <vt:lpwstr/>
      </vt:variant>
      <vt:variant>
        <vt:lpwstr>Seif99</vt:lpwstr>
      </vt:variant>
      <vt:variant>
        <vt:i4>3866659</vt:i4>
      </vt:variant>
      <vt:variant>
        <vt:i4>330</vt:i4>
      </vt:variant>
      <vt:variant>
        <vt:i4>0</vt:i4>
      </vt:variant>
      <vt:variant>
        <vt:i4>5</vt:i4>
      </vt:variant>
      <vt:variant>
        <vt:lpwstr/>
      </vt:variant>
      <vt:variant>
        <vt:lpwstr>Seif98</vt:lpwstr>
      </vt:variant>
      <vt:variant>
        <vt:i4>3407907</vt:i4>
      </vt:variant>
      <vt:variant>
        <vt:i4>324</vt:i4>
      </vt:variant>
      <vt:variant>
        <vt:i4>0</vt:i4>
      </vt:variant>
      <vt:variant>
        <vt:i4>5</vt:i4>
      </vt:variant>
      <vt:variant>
        <vt:lpwstr/>
      </vt:variant>
      <vt:variant>
        <vt:lpwstr>Seif97</vt:lpwstr>
      </vt:variant>
      <vt:variant>
        <vt:i4>3473443</vt:i4>
      </vt:variant>
      <vt:variant>
        <vt:i4>318</vt:i4>
      </vt:variant>
      <vt:variant>
        <vt:i4>0</vt:i4>
      </vt:variant>
      <vt:variant>
        <vt:i4>5</vt:i4>
      </vt:variant>
      <vt:variant>
        <vt:lpwstr/>
      </vt:variant>
      <vt:variant>
        <vt:lpwstr>Seif96</vt:lpwstr>
      </vt:variant>
      <vt:variant>
        <vt:i4>3866665</vt:i4>
      </vt:variant>
      <vt:variant>
        <vt:i4>312</vt:i4>
      </vt:variant>
      <vt:variant>
        <vt:i4>0</vt:i4>
      </vt:variant>
      <vt:variant>
        <vt:i4>5</vt:i4>
      </vt:variant>
      <vt:variant>
        <vt:lpwstr/>
      </vt:variant>
      <vt:variant>
        <vt:lpwstr>Seif38</vt:lpwstr>
      </vt:variant>
      <vt:variant>
        <vt:i4>3407913</vt:i4>
      </vt:variant>
      <vt:variant>
        <vt:i4>306</vt:i4>
      </vt:variant>
      <vt:variant>
        <vt:i4>0</vt:i4>
      </vt:variant>
      <vt:variant>
        <vt:i4>5</vt:i4>
      </vt:variant>
      <vt:variant>
        <vt:lpwstr/>
      </vt:variant>
      <vt:variant>
        <vt:lpwstr>Seif37</vt:lpwstr>
      </vt:variant>
      <vt:variant>
        <vt:i4>3473449</vt:i4>
      </vt:variant>
      <vt:variant>
        <vt:i4>300</vt:i4>
      </vt:variant>
      <vt:variant>
        <vt:i4>0</vt:i4>
      </vt:variant>
      <vt:variant>
        <vt:i4>5</vt:i4>
      </vt:variant>
      <vt:variant>
        <vt:lpwstr/>
      </vt:variant>
      <vt:variant>
        <vt:lpwstr>Seif36</vt:lpwstr>
      </vt:variant>
      <vt:variant>
        <vt:i4>3538985</vt:i4>
      </vt:variant>
      <vt:variant>
        <vt:i4>294</vt:i4>
      </vt:variant>
      <vt:variant>
        <vt:i4>0</vt:i4>
      </vt:variant>
      <vt:variant>
        <vt:i4>5</vt:i4>
      </vt:variant>
      <vt:variant>
        <vt:lpwstr/>
      </vt:variant>
      <vt:variant>
        <vt:lpwstr>Seif35</vt:lpwstr>
      </vt:variant>
      <vt:variant>
        <vt:i4>3604521</vt:i4>
      </vt:variant>
      <vt:variant>
        <vt:i4>288</vt:i4>
      </vt:variant>
      <vt:variant>
        <vt:i4>0</vt:i4>
      </vt:variant>
      <vt:variant>
        <vt:i4>5</vt:i4>
      </vt:variant>
      <vt:variant>
        <vt:lpwstr/>
      </vt:variant>
      <vt:variant>
        <vt:lpwstr>Seif34</vt:lpwstr>
      </vt:variant>
      <vt:variant>
        <vt:i4>3145769</vt:i4>
      </vt:variant>
      <vt:variant>
        <vt:i4>282</vt:i4>
      </vt:variant>
      <vt:variant>
        <vt:i4>0</vt:i4>
      </vt:variant>
      <vt:variant>
        <vt:i4>5</vt:i4>
      </vt:variant>
      <vt:variant>
        <vt:lpwstr/>
      </vt:variant>
      <vt:variant>
        <vt:lpwstr>Seif33</vt:lpwstr>
      </vt:variant>
      <vt:variant>
        <vt:i4>3211305</vt:i4>
      </vt:variant>
      <vt:variant>
        <vt:i4>276</vt:i4>
      </vt:variant>
      <vt:variant>
        <vt:i4>0</vt:i4>
      </vt:variant>
      <vt:variant>
        <vt:i4>5</vt:i4>
      </vt:variant>
      <vt:variant>
        <vt:lpwstr/>
      </vt:variant>
      <vt:variant>
        <vt:lpwstr>Seif32</vt:lpwstr>
      </vt:variant>
      <vt:variant>
        <vt:i4>3276841</vt:i4>
      </vt:variant>
      <vt:variant>
        <vt:i4>270</vt:i4>
      </vt:variant>
      <vt:variant>
        <vt:i4>0</vt:i4>
      </vt:variant>
      <vt:variant>
        <vt:i4>5</vt:i4>
      </vt:variant>
      <vt:variant>
        <vt:lpwstr/>
      </vt:variant>
      <vt:variant>
        <vt:lpwstr>Seif31</vt:lpwstr>
      </vt:variant>
      <vt:variant>
        <vt:i4>3342377</vt:i4>
      </vt:variant>
      <vt:variant>
        <vt:i4>264</vt:i4>
      </vt:variant>
      <vt:variant>
        <vt:i4>0</vt:i4>
      </vt:variant>
      <vt:variant>
        <vt:i4>5</vt:i4>
      </vt:variant>
      <vt:variant>
        <vt:lpwstr/>
      </vt:variant>
      <vt:variant>
        <vt:lpwstr>Seif30</vt:lpwstr>
      </vt:variant>
      <vt:variant>
        <vt:i4>3801128</vt:i4>
      </vt:variant>
      <vt:variant>
        <vt:i4>258</vt:i4>
      </vt:variant>
      <vt:variant>
        <vt:i4>0</vt:i4>
      </vt:variant>
      <vt:variant>
        <vt:i4>5</vt:i4>
      </vt:variant>
      <vt:variant>
        <vt:lpwstr/>
      </vt:variant>
      <vt:variant>
        <vt:lpwstr>Seif29</vt:lpwstr>
      </vt:variant>
      <vt:variant>
        <vt:i4>5439497</vt:i4>
      </vt:variant>
      <vt:variant>
        <vt:i4>252</vt:i4>
      </vt:variant>
      <vt:variant>
        <vt:i4>0</vt:i4>
      </vt:variant>
      <vt:variant>
        <vt:i4>5</vt:i4>
      </vt:variant>
      <vt:variant>
        <vt:lpwstr/>
      </vt:variant>
      <vt:variant>
        <vt:lpwstr>med6</vt:lpwstr>
      </vt:variant>
      <vt:variant>
        <vt:i4>3866664</vt:i4>
      </vt:variant>
      <vt:variant>
        <vt:i4>246</vt:i4>
      </vt:variant>
      <vt:variant>
        <vt:i4>0</vt:i4>
      </vt:variant>
      <vt:variant>
        <vt:i4>5</vt:i4>
      </vt:variant>
      <vt:variant>
        <vt:lpwstr/>
      </vt:variant>
      <vt:variant>
        <vt:lpwstr>Seif28</vt:lpwstr>
      </vt:variant>
      <vt:variant>
        <vt:i4>5242889</vt:i4>
      </vt:variant>
      <vt:variant>
        <vt:i4>240</vt:i4>
      </vt:variant>
      <vt:variant>
        <vt:i4>0</vt:i4>
      </vt:variant>
      <vt:variant>
        <vt:i4>5</vt:i4>
      </vt:variant>
      <vt:variant>
        <vt:lpwstr/>
      </vt:variant>
      <vt:variant>
        <vt:lpwstr>med5</vt:lpwstr>
      </vt:variant>
      <vt:variant>
        <vt:i4>3407912</vt:i4>
      </vt:variant>
      <vt:variant>
        <vt:i4>234</vt:i4>
      </vt:variant>
      <vt:variant>
        <vt:i4>0</vt:i4>
      </vt:variant>
      <vt:variant>
        <vt:i4>5</vt:i4>
      </vt:variant>
      <vt:variant>
        <vt:lpwstr/>
      </vt:variant>
      <vt:variant>
        <vt:lpwstr>Seif27</vt:lpwstr>
      </vt:variant>
      <vt:variant>
        <vt:i4>3473448</vt:i4>
      </vt:variant>
      <vt:variant>
        <vt:i4>228</vt:i4>
      </vt:variant>
      <vt:variant>
        <vt:i4>0</vt:i4>
      </vt:variant>
      <vt:variant>
        <vt:i4>5</vt:i4>
      </vt:variant>
      <vt:variant>
        <vt:lpwstr/>
      </vt:variant>
      <vt:variant>
        <vt:lpwstr>Seif26</vt:lpwstr>
      </vt:variant>
      <vt:variant>
        <vt:i4>3538984</vt:i4>
      </vt:variant>
      <vt:variant>
        <vt:i4>222</vt:i4>
      </vt:variant>
      <vt:variant>
        <vt:i4>0</vt:i4>
      </vt:variant>
      <vt:variant>
        <vt:i4>5</vt:i4>
      </vt:variant>
      <vt:variant>
        <vt:lpwstr/>
      </vt:variant>
      <vt:variant>
        <vt:lpwstr>Seif25</vt:lpwstr>
      </vt:variant>
      <vt:variant>
        <vt:i4>3604520</vt:i4>
      </vt:variant>
      <vt:variant>
        <vt:i4>216</vt:i4>
      </vt:variant>
      <vt:variant>
        <vt:i4>0</vt:i4>
      </vt:variant>
      <vt:variant>
        <vt:i4>5</vt:i4>
      </vt:variant>
      <vt:variant>
        <vt:lpwstr/>
      </vt:variant>
      <vt:variant>
        <vt:lpwstr>Seif24</vt:lpwstr>
      </vt:variant>
      <vt:variant>
        <vt:i4>3473442</vt:i4>
      </vt:variant>
      <vt:variant>
        <vt:i4>210</vt:i4>
      </vt:variant>
      <vt:variant>
        <vt:i4>0</vt:i4>
      </vt:variant>
      <vt:variant>
        <vt:i4>5</vt:i4>
      </vt:variant>
      <vt:variant>
        <vt:lpwstr/>
      </vt:variant>
      <vt:variant>
        <vt:lpwstr>Seif86</vt:lpwstr>
      </vt:variant>
      <vt:variant>
        <vt:i4>3145768</vt:i4>
      </vt:variant>
      <vt:variant>
        <vt:i4>204</vt:i4>
      </vt:variant>
      <vt:variant>
        <vt:i4>0</vt:i4>
      </vt:variant>
      <vt:variant>
        <vt:i4>5</vt:i4>
      </vt:variant>
      <vt:variant>
        <vt:lpwstr/>
      </vt:variant>
      <vt:variant>
        <vt:lpwstr>Seif23</vt:lpwstr>
      </vt:variant>
      <vt:variant>
        <vt:i4>3211304</vt:i4>
      </vt:variant>
      <vt:variant>
        <vt:i4>198</vt:i4>
      </vt:variant>
      <vt:variant>
        <vt:i4>0</vt:i4>
      </vt:variant>
      <vt:variant>
        <vt:i4>5</vt:i4>
      </vt:variant>
      <vt:variant>
        <vt:lpwstr/>
      </vt:variant>
      <vt:variant>
        <vt:lpwstr>Seif22</vt:lpwstr>
      </vt:variant>
      <vt:variant>
        <vt:i4>3276840</vt:i4>
      </vt:variant>
      <vt:variant>
        <vt:i4>192</vt:i4>
      </vt:variant>
      <vt:variant>
        <vt:i4>0</vt:i4>
      </vt:variant>
      <vt:variant>
        <vt:i4>5</vt:i4>
      </vt:variant>
      <vt:variant>
        <vt:lpwstr/>
      </vt:variant>
      <vt:variant>
        <vt:lpwstr>Seif21</vt:lpwstr>
      </vt:variant>
      <vt:variant>
        <vt:i4>3342376</vt:i4>
      </vt:variant>
      <vt:variant>
        <vt:i4>186</vt:i4>
      </vt:variant>
      <vt:variant>
        <vt:i4>0</vt:i4>
      </vt:variant>
      <vt:variant>
        <vt:i4>5</vt:i4>
      </vt:variant>
      <vt:variant>
        <vt:lpwstr/>
      </vt:variant>
      <vt:variant>
        <vt:lpwstr>Seif20</vt:lpwstr>
      </vt:variant>
      <vt:variant>
        <vt:i4>3538979</vt:i4>
      </vt:variant>
      <vt:variant>
        <vt:i4>180</vt:i4>
      </vt:variant>
      <vt:variant>
        <vt:i4>0</vt:i4>
      </vt:variant>
      <vt:variant>
        <vt:i4>5</vt:i4>
      </vt:variant>
      <vt:variant>
        <vt:lpwstr/>
      </vt:variant>
      <vt:variant>
        <vt:lpwstr>Seif95</vt:lpwstr>
      </vt:variant>
      <vt:variant>
        <vt:i4>3801131</vt:i4>
      </vt:variant>
      <vt:variant>
        <vt:i4>174</vt:i4>
      </vt:variant>
      <vt:variant>
        <vt:i4>0</vt:i4>
      </vt:variant>
      <vt:variant>
        <vt:i4>5</vt:i4>
      </vt:variant>
      <vt:variant>
        <vt:lpwstr/>
      </vt:variant>
      <vt:variant>
        <vt:lpwstr>Seif19</vt:lpwstr>
      </vt:variant>
      <vt:variant>
        <vt:i4>5308425</vt:i4>
      </vt:variant>
      <vt:variant>
        <vt:i4>168</vt:i4>
      </vt:variant>
      <vt:variant>
        <vt:i4>0</vt:i4>
      </vt:variant>
      <vt:variant>
        <vt:i4>5</vt:i4>
      </vt:variant>
      <vt:variant>
        <vt:lpwstr/>
      </vt:variant>
      <vt:variant>
        <vt:lpwstr>med4</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3145771</vt:i4>
      </vt:variant>
      <vt:variant>
        <vt:i4>132</vt:i4>
      </vt:variant>
      <vt:variant>
        <vt:i4>0</vt:i4>
      </vt:variant>
      <vt:variant>
        <vt:i4>5</vt:i4>
      </vt:variant>
      <vt:variant>
        <vt:lpwstr/>
      </vt:variant>
      <vt:variant>
        <vt:lpwstr>Seif13</vt:lpwstr>
      </vt:variant>
      <vt:variant>
        <vt:i4>3211307</vt:i4>
      </vt:variant>
      <vt:variant>
        <vt:i4>126</vt:i4>
      </vt:variant>
      <vt:variant>
        <vt:i4>0</vt:i4>
      </vt:variant>
      <vt:variant>
        <vt:i4>5</vt:i4>
      </vt:variant>
      <vt:variant>
        <vt:lpwstr/>
      </vt:variant>
      <vt:variant>
        <vt:lpwstr>Seif12</vt:lpwstr>
      </vt:variant>
      <vt:variant>
        <vt:i4>3276843</vt:i4>
      </vt:variant>
      <vt:variant>
        <vt:i4>120</vt:i4>
      </vt:variant>
      <vt:variant>
        <vt:i4>0</vt:i4>
      </vt:variant>
      <vt:variant>
        <vt:i4>5</vt:i4>
      </vt:variant>
      <vt:variant>
        <vt:lpwstr/>
      </vt:variant>
      <vt:variant>
        <vt:lpwstr>Seif11</vt:lpwstr>
      </vt:variant>
      <vt:variant>
        <vt:i4>5636105</vt:i4>
      </vt:variant>
      <vt:variant>
        <vt:i4>114</vt:i4>
      </vt:variant>
      <vt:variant>
        <vt:i4>0</vt:i4>
      </vt:variant>
      <vt:variant>
        <vt:i4>5</vt:i4>
      </vt:variant>
      <vt:variant>
        <vt:lpwstr/>
      </vt:variant>
      <vt:variant>
        <vt:lpwstr>med3</vt:lpwstr>
      </vt:variant>
      <vt:variant>
        <vt:i4>3342379</vt:i4>
      </vt:variant>
      <vt:variant>
        <vt:i4>108</vt:i4>
      </vt:variant>
      <vt:variant>
        <vt:i4>0</vt:i4>
      </vt:variant>
      <vt:variant>
        <vt:i4>5</vt:i4>
      </vt:variant>
      <vt:variant>
        <vt:lpwstr/>
      </vt:variant>
      <vt:variant>
        <vt:lpwstr>Seif102</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3604515</vt:i4>
      </vt:variant>
      <vt:variant>
        <vt:i4>78</vt:i4>
      </vt:variant>
      <vt:variant>
        <vt:i4>0</vt:i4>
      </vt:variant>
      <vt:variant>
        <vt:i4>5</vt:i4>
      </vt:variant>
      <vt:variant>
        <vt:lpwstr/>
      </vt:variant>
      <vt:variant>
        <vt:lpwstr>Seif94</vt:lpwstr>
      </vt:variant>
      <vt:variant>
        <vt:i4>3145763</vt:i4>
      </vt:variant>
      <vt:variant>
        <vt:i4>72</vt:i4>
      </vt:variant>
      <vt:variant>
        <vt:i4>0</vt:i4>
      </vt:variant>
      <vt:variant>
        <vt:i4>5</vt:i4>
      </vt:variant>
      <vt:variant>
        <vt:lpwstr/>
      </vt:variant>
      <vt:variant>
        <vt:lpwstr>Seif93</vt:lpwstr>
      </vt:variant>
      <vt:variant>
        <vt:i4>3211299</vt:i4>
      </vt:variant>
      <vt:variant>
        <vt:i4>66</vt:i4>
      </vt:variant>
      <vt:variant>
        <vt:i4>0</vt:i4>
      </vt:variant>
      <vt:variant>
        <vt:i4>5</vt:i4>
      </vt:variant>
      <vt:variant>
        <vt:lpwstr/>
      </vt:variant>
      <vt:variant>
        <vt:lpwstr>Seif92</vt:lpwstr>
      </vt:variant>
      <vt:variant>
        <vt:i4>3276835</vt:i4>
      </vt:variant>
      <vt:variant>
        <vt:i4>60</vt:i4>
      </vt:variant>
      <vt:variant>
        <vt:i4>0</vt:i4>
      </vt:variant>
      <vt:variant>
        <vt:i4>5</vt:i4>
      </vt:variant>
      <vt:variant>
        <vt:lpwstr/>
      </vt:variant>
      <vt:variant>
        <vt:lpwstr>Seif91</vt:lpwstr>
      </vt:variant>
      <vt:variant>
        <vt:i4>3342371</vt:i4>
      </vt:variant>
      <vt:variant>
        <vt:i4>54</vt:i4>
      </vt:variant>
      <vt:variant>
        <vt:i4>0</vt:i4>
      </vt:variant>
      <vt:variant>
        <vt:i4>5</vt:i4>
      </vt:variant>
      <vt:variant>
        <vt:lpwstr/>
      </vt:variant>
      <vt:variant>
        <vt:lpwstr>Seif90</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2293791</vt:i4>
      </vt:variant>
      <vt:variant>
        <vt:i4>267</vt:i4>
      </vt:variant>
      <vt:variant>
        <vt:i4>0</vt:i4>
      </vt:variant>
      <vt:variant>
        <vt:i4>5</vt:i4>
      </vt:variant>
      <vt:variant>
        <vt:lpwstr>https://www.nevo.co.il/law_word/law06/tak-10492.pdf</vt:lpwstr>
      </vt:variant>
      <vt:variant>
        <vt:lpwstr/>
      </vt:variant>
      <vt:variant>
        <vt:i4>2818069</vt:i4>
      </vt:variant>
      <vt:variant>
        <vt:i4>264</vt:i4>
      </vt:variant>
      <vt:variant>
        <vt:i4>0</vt:i4>
      </vt:variant>
      <vt:variant>
        <vt:i4>5</vt:i4>
      </vt:variant>
      <vt:variant>
        <vt:lpwstr>https://www.nevo.co.il/law_word/law06/tak-10418.pdf</vt:lpwstr>
      </vt:variant>
      <vt:variant>
        <vt:lpwstr/>
      </vt:variant>
      <vt:variant>
        <vt:i4>7995416</vt:i4>
      </vt:variant>
      <vt:variant>
        <vt:i4>261</vt:i4>
      </vt:variant>
      <vt:variant>
        <vt:i4>0</vt:i4>
      </vt:variant>
      <vt:variant>
        <vt:i4>5</vt:i4>
      </vt:variant>
      <vt:variant>
        <vt:lpwstr>https://www.nevo.co.il/law_word/law06/tak-9834.pdf</vt:lpwstr>
      </vt:variant>
      <vt:variant>
        <vt:lpwstr/>
      </vt:variant>
      <vt:variant>
        <vt:i4>7733266</vt:i4>
      </vt:variant>
      <vt:variant>
        <vt:i4>258</vt:i4>
      </vt:variant>
      <vt:variant>
        <vt:i4>0</vt:i4>
      </vt:variant>
      <vt:variant>
        <vt:i4>5</vt:i4>
      </vt:variant>
      <vt:variant>
        <vt:lpwstr>https://www.nevo.co.il/law_word/law06/tak-9696.pdf</vt:lpwstr>
      </vt:variant>
      <vt:variant>
        <vt:lpwstr/>
      </vt:variant>
      <vt:variant>
        <vt:i4>7340059</vt:i4>
      </vt:variant>
      <vt:variant>
        <vt:i4>255</vt:i4>
      </vt:variant>
      <vt:variant>
        <vt:i4>0</vt:i4>
      </vt:variant>
      <vt:variant>
        <vt:i4>5</vt:i4>
      </vt:variant>
      <vt:variant>
        <vt:lpwstr>https://www.nevo.co.il/law_word/law06/tak-9305.pdf</vt:lpwstr>
      </vt:variant>
      <vt:variant>
        <vt:lpwstr/>
      </vt:variant>
      <vt:variant>
        <vt:i4>8323096</vt:i4>
      </vt:variant>
      <vt:variant>
        <vt:i4>252</vt:i4>
      </vt:variant>
      <vt:variant>
        <vt:i4>0</vt:i4>
      </vt:variant>
      <vt:variant>
        <vt:i4>5</vt:i4>
      </vt:variant>
      <vt:variant>
        <vt:lpwstr>https://www.nevo.co.il/law_word/law06/tak-9039.pdf</vt:lpwstr>
      </vt:variant>
      <vt:variant>
        <vt:lpwstr/>
      </vt:variant>
      <vt:variant>
        <vt:i4>8257563</vt:i4>
      </vt:variant>
      <vt:variant>
        <vt:i4>249</vt:i4>
      </vt:variant>
      <vt:variant>
        <vt:i4>0</vt:i4>
      </vt:variant>
      <vt:variant>
        <vt:i4>5</vt:i4>
      </vt:variant>
      <vt:variant>
        <vt:lpwstr>https://www.nevo.co.il/law_word/law06/tak-9008.pdf</vt:lpwstr>
      </vt:variant>
      <vt:variant>
        <vt:lpwstr/>
      </vt:variant>
      <vt:variant>
        <vt:i4>7405581</vt:i4>
      </vt:variant>
      <vt:variant>
        <vt:i4>246</vt:i4>
      </vt:variant>
      <vt:variant>
        <vt:i4>0</vt:i4>
      </vt:variant>
      <vt:variant>
        <vt:i4>5</vt:i4>
      </vt:variant>
      <vt:variant>
        <vt:lpwstr>http://www.nevo.co.il/Law_word/law06/tak-8306.pdf</vt:lpwstr>
      </vt:variant>
      <vt:variant>
        <vt:lpwstr/>
      </vt:variant>
      <vt:variant>
        <vt:i4>7405583</vt:i4>
      </vt:variant>
      <vt:variant>
        <vt:i4>243</vt:i4>
      </vt:variant>
      <vt:variant>
        <vt:i4>0</vt:i4>
      </vt:variant>
      <vt:variant>
        <vt:i4>5</vt:i4>
      </vt:variant>
      <vt:variant>
        <vt:lpwstr>http://www.nevo.co.il/Law_word/law06/tak-8304.pdf</vt:lpwstr>
      </vt:variant>
      <vt:variant>
        <vt:lpwstr/>
      </vt:variant>
      <vt:variant>
        <vt:i4>7798795</vt:i4>
      </vt:variant>
      <vt:variant>
        <vt:i4>240</vt:i4>
      </vt:variant>
      <vt:variant>
        <vt:i4>0</vt:i4>
      </vt:variant>
      <vt:variant>
        <vt:i4>5</vt:i4>
      </vt:variant>
      <vt:variant>
        <vt:lpwstr>http://www.nevo.co.il/Law_word/law06/tak-8162.pdf</vt:lpwstr>
      </vt:variant>
      <vt:variant>
        <vt:lpwstr/>
      </vt:variant>
      <vt:variant>
        <vt:i4>7471113</vt:i4>
      </vt:variant>
      <vt:variant>
        <vt:i4>237</vt:i4>
      </vt:variant>
      <vt:variant>
        <vt:i4>0</vt:i4>
      </vt:variant>
      <vt:variant>
        <vt:i4>5</vt:i4>
      </vt:variant>
      <vt:variant>
        <vt:lpwstr>http://www.nevo.co.il/Law_word/law06/TAK-8130.pdf</vt:lpwstr>
      </vt:variant>
      <vt:variant>
        <vt:lpwstr/>
      </vt:variant>
      <vt:variant>
        <vt:i4>8126470</vt:i4>
      </vt:variant>
      <vt:variant>
        <vt:i4>234</vt:i4>
      </vt:variant>
      <vt:variant>
        <vt:i4>0</vt:i4>
      </vt:variant>
      <vt:variant>
        <vt:i4>5</vt:i4>
      </vt:variant>
      <vt:variant>
        <vt:lpwstr>http://www.nevo.co.il/Law_word/law06/tak-7927.pdf</vt:lpwstr>
      </vt:variant>
      <vt:variant>
        <vt:lpwstr/>
      </vt:variant>
      <vt:variant>
        <vt:i4>7733256</vt:i4>
      </vt:variant>
      <vt:variant>
        <vt:i4>231</vt:i4>
      </vt:variant>
      <vt:variant>
        <vt:i4>0</vt:i4>
      </vt:variant>
      <vt:variant>
        <vt:i4>5</vt:i4>
      </vt:variant>
      <vt:variant>
        <vt:lpwstr>http://www.nevo.co.il/Law_word/law06/tak-7888.pdf</vt:lpwstr>
      </vt:variant>
      <vt:variant>
        <vt:lpwstr/>
      </vt:variant>
      <vt:variant>
        <vt:i4>8060934</vt:i4>
      </vt:variant>
      <vt:variant>
        <vt:i4>228</vt:i4>
      </vt:variant>
      <vt:variant>
        <vt:i4>0</vt:i4>
      </vt:variant>
      <vt:variant>
        <vt:i4>5</vt:i4>
      </vt:variant>
      <vt:variant>
        <vt:lpwstr>http://www.nevo.co.il/Law_word/law06/tak-7759.pdf</vt:lpwstr>
      </vt:variant>
      <vt:variant>
        <vt:lpwstr/>
      </vt:variant>
      <vt:variant>
        <vt:i4>7995401</vt:i4>
      </vt:variant>
      <vt:variant>
        <vt:i4>225</vt:i4>
      </vt:variant>
      <vt:variant>
        <vt:i4>0</vt:i4>
      </vt:variant>
      <vt:variant>
        <vt:i4>5</vt:i4>
      </vt:variant>
      <vt:variant>
        <vt:lpwstr>http://www.nevo.co.il/Law_word/law06/tak-7746.pdf</vt:lpwstr>
      </vt:variant>
      <vt:variant>
        <vt:lpwstr/>
      </vt:variant>
      <vt:variant>
        <vt:i4>8257551</vt:i4>
      </vt:variant>
      <vt:variant>
        <vt:i4>222</vt:i4>
      </vt:variant>
      <vt:variant>
        <vt:i4>0</vt:i4>
      </vt:variant>
      <vt:variant>
        <vt:i4>5</vt:i4>
      </vt:variant>
      <vt:variant>
        <vt:lpwstr>http://www.nevo.co.il/Law_word/law06/tak-7601.pdf</vt:lpwstr>
      </vt:variant>
      <vt:variant>
        <vt:lpwstr/>
      </vt:variant>
      <vt:variant>
        <vt:i4>7733258</vt:i4>
      </vt:variant>
      <vt:variant>
        <vt:i4>219</vt:i4>
      </vt:variant>
      <vt:variant>
        <vt:i4>0</vt:i4>
      </vt:variant>
      <vt:variant>
        <vt:i4>5</vt:i4>
      </vt:variant>
      <vt:variant>
        <vt:lpwstr>http://www.nevo.co.il/Law_word/law06/tak-7587.pdf</vt:lpwstr>
      </vt:variant>
      <vt:variant>
        <vt:lpwstr/>
      </vt:variant>
      <vt:variant>
        <vt:i4>8323080</vt:i4>
      </vt:variant>
      <vt:variant>
        <vt:i4>216</vt:i4>
      </vt:variant>
      <vt:variant>
        <vt:i4>0</vt:i4>
      </vt:variant>
      <vt:variant>
        <vt:i4>5</vt:i4>
      </vt:variant>
      <vt:variant>
        <vt:lpwstr>http://www.nevo.co.il/Law_word/law06/tak-7515.pdf</vt:lpwstr>
      </vt:variant>
      <vt:variant>
        <vt:lpwstr/>
      </vt:variant>
      <vt:variant>
        <vt:i4>7929861</vt:i4>
      </vt:variant>
      <vt:variant>
        <vt:i4>213</vt:i4>
      </vt:variant>
      <vt:variant>
        <vt:i4>0</vt:i4>
      </vt:variant>
      <vt:variant>
        <vt:i4>5</vt:i4>
      </vt:variant>
      <vt:variant>
        <vt:lpwstr>http://www.nevo.co.il/Law_word/law06/tak-7479.pdf</vt:lpwstr>
      </vt:variant>
      <vt:variant>
        <vt:lpwstr/>
      </vt:variant>
      <vt:variant>
        <vt:i4>8126472</vt:i4>
      </vt:variant>
      <vt:variant>
        <vt:i4>210</vt:i4>
      </vt:variant>
      <vt:variant>
        <vt:i4>0</vt:i4>
      </vt:variant>
      <vt:variant>
        <vt:i4>5</vt:i4>
      </vt:variant>
      <vt:variant>
        <vt:lpwstr>http://www.nevo.co.il/Law_word/law06/TAK-7323.pdf</vt:lpwstr>
      </vt:variant>
      <vt:variant>
        <vt:lpwstr/>
      </vt:variant>
      <vt:variant>
        <vt:i4>8060937</vt:i4>
      </vt:variant>
      <vt:variant>
        <vt:i4>207</vt:i4>
      </vt:variant>
      <vt:variant>
        <vt:i4>0</vt:i4>
      </vt:variant>
      <vt:variant>
        <vt:i4>5</vt:i4>
      </vt:variant>
      <vt:variant>
        <vt:lpwstr>http://www.nevo.co.il/Law_word/law06/tak-7455.pdf</vt:lpwstr>
      </vt:variant>
      <vt:variant>
        <vt:lpwstr/>
      </vt:variant>
      <vt:variant>
        <vt:i4>7798786</vt:i4>
      </vt:variant>
      <vt:variant>
        <vt:i4>204</vt:i4>
      </vt:variant>
      <vt:variant>
        <vt:i4>0</vt:i4>
      </vt:variant>
      <vt:variant>
        <vt:i4>5</vt:i4>
      </vt:variant>
      <vt:variant>
        <vt:lpwstr>http://www.nevo.co.il/Law_word/law06/TAK-7298.pdf</vt:lpwstr>
      </vt:variant>
      <vt:variant>
        <vt:lpwstr/>
      </vt:variant>
      <vt:variant>
        <vt:i4>7798784</vt:i4>
      </vt:variant>
      <vt:variant>
        <vt:i4>201</vt:i4>
      </vt:variant>
      <vt:variant>
        <vt:i4>0</vt:i4>
      </vt:variant>
      <vt:variant>
        <vt:i4>5</vt:i4>
      </vt:variant>
      <vt:variant>
        <vt:lpwstr>http://www.nevo.co.il/Law_word/law06/TAK-7199.pdf</vt:lpwstr>
      </vt:variant>
      <vt:variant>
        <vt:lpwstr/>
      </vt:variant>
      <vt:variant>
        <vt:i4>7733249</vt:i4>
      </vt:variant>
      <vt:variant>
        <vt:i4>198</vt:i4>
      </vt:variant>
      <vt:variant>
        <vt:i4>0</vt:i4>
      </vt:variant>
      <vt:variant>
        <vt:i4>5</vt:i4>
      </vt:variant>
      <vt:variant>
        <vt:lpwstr>http://www.nevo.co.il/Law_word/law06/TAK-7188.pdf</vt:lpwstr>
      </vt:variant>
      <vt:variant>
        <vt:lpwstr/>
      </vt:variant>
      <vt:variant>
        <vt:i4>7929871</vt:i4>
      </vt:variant>
      <vt:variant>
        <vt:i4>195</vt:i4>
      </vt:variant>
      <vt:variant>
        <vt:i4>0</vt:i4>
      </vt:variant>
      <vt:variant>
        <vt:i4>5</vt:i4>
      </vt:variant>
      <vt:variant>
        <vt:lpwstr>http://www.nevo.co.il/Law_word/law06/TAK-7077.pdf</vt:lpwstr>
      </vt:variant>
      <vt:variant>
        <vt:lpwstr/>
      </vt:variant>
      <vt:variant>
        <vt:i4>7864320</vt:i4>
      </vt:variant>
      <vt:variant>
        <vt:i4>192</vt:i4>
      </vt:variant>
      <vt:variant>
        <vt:i4>0</vt:i4>
      </vt:variant>
      <vt:variant>
        <vt:i4>5</vt:i4>
      </vt:variant>
      <vt:variant>
        <vt:lpwstr>http://www.nevo.co.il/Law_word/law06/TAK-7068.pdf</vt:lpwstr>
      </vt:variant>
      <vt:variant>
        <vt:lpwstr/>
      </vt:variant>
      <vt:variant>
        <vt:i4>8257537</vt:i4>
      </vt:variant>
      <vt:variant>
        <vt:i4>189</vt:i4>
      </vt:variant>
      <vt:variant>
        <vt:i4>0</vt:i4>
      </vt:variant>
      <vt:variant>
        <vt:i4>5</vt:i4>
      </vt:variant>
      <vt:variant>
        <vt:lpwstr>http://www.nevo.co.il/Law_word/law06/TAK-7009.pdf</vt:lpwstr>
      </vt:variant>
      <vt:variant>
        <vt:lpwstr/>
      </vt:variant>
      <vt:variant>
        <vt:i4>7929863</vt:i4>
      </vt:variant>
      <vt:variant>
        <vt:i4>186</vt:i4>
      </vt:variant>
      <vt:variant>
        <vt:i4>0</vt:i4>
      </vt:variant>
      <vt:variant>
        <vt:i4>5</vt:i4>
      </vt:variant>
      <vt:variant>
        <vt:lpwstr>http://www.nevo.co.il/Law_word/law06/TAK-6966.pdf</vt:lpwstr>
      </vt:variant>
      <vt:variant>
        <vt:lpwstr/>
      </vt:variant>
      <vt:variant>
        <vt:i4>8192004</vt:i4>
      </vt:variant>
      <vt:variant>
        <vt:i4>183</vt:i4>
      </vt:variant>
      <vt:variant>
        <vt:i4>0</vt:i4>
      </vt:variant>
      <vt:variant>
        <vt:i4>5</vt:i4>
      </vt:variant>
      <vt:variant>
        <vt:lpwstr>http://www.nevo.co.il/Law_word/law06/tak-6925.pdf</vt:lpwstr>
      </vt:variant>
      <vt:variant>
        <vt:lpwstr/>
      </vt:variant>
      <vt:variant>
        <vt:i4>8323080</vt:i4>
      </vt:variant>
      <vt:variant>
        <vt:i4>180</vt:i4>
      </vt:variant>
      <vt:variant>
        <vt:i4>0</vt:i4>
      </vt:variant>
      <vt:variant>
        <vt:i4>5</vt:i4>
      </vt:variant>
      <vt:variant>
        <vt:lpwstr>http://www.nevo.co.il/Law_word/law06/tak-6909.pdf</vt:lpwstr>
      </vt:variant>
      <vt:variant>
        <vt:lpwstr/>
      </vt:variant>
      <vt:variant>
        <vt:i4>7733255</vt:i4>
      </vt:variant>
      <vt:variant>
        <vt:i4>177</vt:i4>
      </vt:variant>
      <vt:variant>
        <vt:i4>0</vt:i4>
      </vt:variant>
      <vt:variant>
        <vt:i4>5</vt:i4>
      </vt:variant>
      <vt:variant>
        <vt:lpwstr>http://www.nevo.co.il/Law_word/law06/tak-6798.pdf</vt:lpwstr>
      </vt:variant>
      <vt:variant>
        <vt:lpwstr/>
      </vt:variant>
      <vt:variant>
        <vt:i4>8126474</vt:i4>
      </vt:variant>
      <vt:variant>
        <vt:i4>174</vt:i4>
      </vt:variant>
      <vt:variant>
        <vt:i4>0</vt:i4>
      </vt:variant>
      <vt:variant>
        <vt:i4>5</vt:i4>
      </vt:variant>
      <vt:variant>
        <vt:lpwstr>http://www.nevo.co.il/Law_word/law06/tak-6735.pdf</vt:lpwstr>
      </vt:variant>
      <vt:variant>
        <vt:lpwstr/>
      </vt:variant>
      <vt:variant>
        <vt:i4>8192014</vt:i4>
      </vt:variant>
      <vt:variant>
        <vt:i4>171</vt:i4>
      </vt:variant>
      <vt:variant>
        <vt:i4>0</vt:i4>
      </vt:variant>
      <vt:variant>
        <vt:i4>5</vt:i4>
      </vt:variant>
      <vt:variant>
        <vt:lpwstr>http://www.nevo.co.il/Law_word/law06/tak-6721.pdf</vt:lpwstr>
      </vt:variant>
      <vt:variant>
        <vt:lpwstr/>
      </vt:variant>
      <vt:variant>
        <vt:i4>7798792</vt:i4>
      </vt:variant>
      <vt:variant>
        <vt:i4>168</vt:i4>
      </vt:variant>
      <vt:variant>
        <vt:i4>0</vt:i4>
      </vt:variant>
      <vt:variant>
        <vt:i4>5</vt:i4>
      </vt:variant>
      <vt:variant>
        <vt:lpwstr>http://www.nevo.co.il/Law_word/law06/TAK-6686.pdf</vt:lpwstr>
      </vt:variant>
      <vt:variant>
        <vt:lpwstr/>
      </vt:variant>
      <vt:variant>
        <vt:i4>7929860</vt:i4>
      </vt:variant>
      <vt:variant>
        <vt:i4>165</vt:i4>
      </vt:variant>
      <vt:variant>
        <vt:i4>0</vt:i4>
      </vt:variant>
      <vt:variant>
        <vt:i4>5</vt:i4>
      </vt:variant>
      <vt:variant>
        <vt:lpwstr>http://www.nevo.co.il/Law_word/law06/tak-6569.pdf</vt:lpwstr>
      </vt:variant>
      <vt:variant>
        <vt:lpwstr/>
      </vt:variant>
      <vt:variant>
        <vt:i4>7733257</vt:i4>
      </vt:variant>
      <vt:variant>
        <vt:i4>162</vt:i4>
      </vt:variant>
      <vt:variant>
        <vt:i4>0</vt:i4>
      </vt:variant>
      <vt:variant>
        <vt:i4>5</vt:i4>
      </vt:variant>
      <vt:variant>
        <vt:lpwstr>http://www.nevo.co.il/Law_word/law06/TAK-6495.pdf</vt:lpwstr>
      </vt:variant>
      <vt:variant>
        <vt:lpwstr/>
      </vt:variant>
      <vt:variant>
        <vt:i4>8060939</vt:i4>
      </vt:variant>
      <vt:variant>
        <vt:i4>159</vt:i4>
      </vt:variant>
      <vt:variant>
        <vt:i4>0</vt:i4>
      </vt:variant>
      <vt:variant>
        <vt:i4>5</vt:i4>
      </vt:variant>
      <vt:variant>
        <vt:lpwstr>http://www.nevo.co.il/Law_word/law06/tak-6447.pdf</vt:lpwstr>
      </vt:variant>
      <vt:variant>
        <vt:lpwstr/>
      </vt:variant>
      <vt:variant>
        <vt:i4>7864334</vt:i4>
      </vt:variant>
      <vt:variant>
        <vt:i4>156</vt:i4>
      </vt:variant>
      <vt:variant>
        <vt:i4>0</vt:i4>
      </vt:variant>
      <vt:variant>
        <vt:i4>5</vt:i4>
      </vt:variant>
      <vt:variant>
        <vt:lpwstr>http://www.nevo.co.il/Law_word/law06/TAK-6274.pdf</vt:lpwstr>
      </vt:variant>
      <vt:variant>
        <vt:lpwstr/>
      </vt:variant>
      <vt:variant>
        <vt:i4>7798785</vt:i4>
      </vt:variant>
      <vt:variant>
        <vt:i4>153</vt:i4>
      </vt:variant>
      <vt:variant>
        <vt:i4>0</vt:i4>
      </vt:variant>
      <vt:variant>
        <vt:i4>5</vt:i4>
      </vt:variant>
      <vt:variant>
        <vt:lpwstr>http://www.nevo.co.il/Law_word/law06/TAK-6188.pdf</vt:lpwstr>
      </vt:variant>
      <vt:variant>
        <vt:lpwstr/>
      </vt:variant>
      <vt:variant>
        <vt:i4>7929856</vt:i4>
      </vt:variant>
      <vt:variant>
        <vt:i4>150</vt:i4>
      </vt:variant>
      <vt:variant>
        <vt:i4>0</vt:i4>
      </vt:variant>
      <vt:variant>
        <vt:i4>5</vt:i4>
      </vt:variant>
      <vt:variant>
        <vt:lpwstr>http://www.nevo.co.il/Law_word/law06/TAK-6169.pdf</vt:lpwstr>
      </vt:variant>
      <vt:variant>
        <vt:lpwstr/>
      </vt:variant>
      <vt:variant>
        <vt:i4>8060941</vt:i4>
      </vt:variant>
      <vt:variant>
        <vt:i4>147</vt:i4>
      </vt:variant>
      <vt:variant>
        <vt:i4>0</vt:i4>
      </vt:variant>
      <vt:variant>
        <vt:i4>5</vt:i4>
      </vt:variant>
      <vt:variant>
        <vt:lpwstr>http://www.nevo.co.il/Law_word/law06/TAK-6144.pdf</vt:lpwstr>
      </vt:variant>
      <vt:variant>
        <vt:lpwstr/>
      </vt:variant>
      <vt:variant>
        <vt:i4>8192013</vt:i4>
      </vt:variant>
      <vt:variant>
        <vt:i4>144</vt:i4>
      </vt:variant>
      <vt:variant>
        <vt:i4>0</vt:i4>
      </vt:variant>
      <vt:variant>
        <vt:i4>5</vt:i4>
      </vt:variant>
      <vt:variant>
        <vt:lpwstr>http://www.nevo.co.il/Law_word/law06/TAK-6124.pdf</vt:lpwstr>
      </vt:variant>
      <vt:variant>
        <vt:lpwstr/>
      </vt:variant>
      <vt:variant>
        <vt:i4>8257548</vt:i4>
      </vt:variant>
      <vt:variant>
        <vt:i4>141</vt:i4>
      </vt:variant>
      <vt:variant>
        <vt:i4>0</vt:i4>
      </vt:variant>
      <vt:variant>
        <vt:i4>5</vt:i4>
      </vt:variant>
      <vt:variant>
        <vt:lpwstr>http://www.nevo.co.il/Law_word/law06/TAK-6115.pdf</vt:lpwstr>
      </vt:variant>
      <vt:variant>
        <vt:lpwstr/>
      </vt:variant>
      <vt:variant>
        <vt:i4>8257544</vt:i4>
      </vt:variant>
      <vt:variant>
        <vt:i4>138</vt:i4>
      </vt:variant>
      <vt:variant>
        <vt:i4>0</vt:i4>
      </vt:variant>
      <vt:variant>
        <vt:i4>5</vt:i4>
      </vt:variant>
      <vt:variant>
        <vt:lpwstr>http://www.nevo.co.il/Law_word/law06/TAK-6010.pdf</vt:lpwstr>
      </vt:variant>
      <vt:variant>
        <vt:lpwstr/>
      </vt:variant>
      <vt:variant>
        <vt:i4>7602178</vt:i4>
      </vt:variant>
      <vt:variant>
        <vt:i4>135</vt:i4>
      </vt:variant>
      <vt:variant>
        <vt:i4>0</vt:i4>
      </vt:variant>
      <vt:variant>
        <vt:i4>5</vt:i4>
      </vt:variant>
      <vt:variant>
        <vt:lpwstr>http://www.nevo.co.il/Law_word/law06/TAK-5983.pdf</vt:lpwstr>
      </vt:variant>
      <vt:variant>
        <vt:lpwstr/>
      </vt:variant>
      <vt:variant>
        <vt:i4>7864325</vt:i4>
      </vt:variant>
      <vt:variant>
        <vt:i4>132</vt:i4>
      </vt:variant>
      <vt:variant>
        <vt:i4>0</vt:i4>
      </vt:variant>
      <vt:variant>
        <vt:i4>5</vt:i4>
      </vt:variant>
      <vt:variant>
        <vt:lpwstr>http://www.nevo.co.il/Law_word/law06/TAK-5944.pdf</vt:lpwstr>
      </vt:variant>
      <vt:variant>
        <vt:lpwstr/>
      </vt:variant>
      <vt:variant>
        <vt:i4>8126470</vt:i4>
      </vt:variant>
      <vt:variant>
        <vt:i4>129</vt:i4>
      </vt:variant>
      <vt:variant>
        <vt:i4>0</vt:i4>
      </vt:variant>
      <vt:variant>
        <vt:i4>5</vt:i4>
      </vt:variant>
      <vt:variant>
        <vt:lpwstr>http://www.nevo.co.il/Law_word/law06/TAK-5907.pdf</vt:lpwstr>
      </vt:variant>
      <vt:variant>
        <vt:lpwstr/>
      </vt:variant>
      <vt:variant>
        <vt:i4>7995397</vt:i4>
      </vt:variant>
      <vt:variant>
        <vt:i4>126</vt:i4>
      </vt:variant>
      <vt:variant>
        <vt:i4>0</vt:i4>
      </vt:variant>
      <vt:variant>
        <vt:i4>5</vt:i4>
      </vt:variant>
      <vt:variant>
        <vt:lpwstr>http://www.nevo.co.il/Law_word/law06/TAK-5865.pdf</vt:lpwstr>
      </vt:variant>
      <vt:variant>
        <vt:lpwstr/>
      </vt:variant>
      <vt:variant>
        <vt:i4>8323076</vt:i4>
      </vt:variant>
      <vt:variant>
        <vt:i4>123</vt:i4>
      </vt:variant>
      <vt:variant>
        <vt:i4>0</vt:i4>
      </vt:variant>
      <vt:variant>
        <vt:i4>5</vt:i4>
      </vt:variant>
      <vt:variant>
        <vt:lpwstr>http://www.nevo.co.il/Law_word/law06/TAK-5834.pdf</vt:lpwstr>
      </vt:variant>
      <vt:variant>
        <vt:lpwstr/>
      </vt:variant>
      <vt:variant>
        <vt:i4>8192004</vt:i4>
      </vt:variant>
      <vt:variant>
        <vt:i4>120</vt:i4>
      </vt:variant>
      <vt:variant>
        <vt:i4>0</vt:i4>
      </vt:variant>
      <vt:variant>
        <vt:i4>5</vt:i4>
      </vt:variant>
      <vt:variant>
        <vt:lpwstr>http://www.nevo.co.il/Law_word/law06/TAK-5814.pdf</vt:lpwstr>
      </vt:variant>
      <vt:variant>
        <vt:lpwstr/>
      </vt:variant>
      <vt:variant>
        <vt:i4>7667718</vt:i4>
      </vt:variant>
      <vt:variant>
        <vt:i4>117</vt:i4>
      </vt:variant>
      <vt:variant>
        <vt:i4>0</vt:i4>
      </vt:variant>
      <vt:variant>
        <vt:i4>5</vt:i4>
      </vt:variant>
      <vt:variant>
        <vt:lpwstr>http://www.nevo.co.il/Law_word/law06/TAK-5799.pdf</vt:lpwstr>
      </vt:variant>
      <vt:variant>
        <vt:lpwstr/>
      </vt:variant>
      <vt:variant>
        <vt:i4>7995403</vt:i4>
      </vt:variant>
      <vt:variant>
        <vt:i4>114</vt:i4>
      </vt:variant>
      <vt:variant>
        <vt:i4>0</vt:i4>
      </vt:variant>
      <vt:variant>
        <vt:i4>5</vt:i4>
      </vt:variant>
      <vt:variant>
        <vt:lpwstr>http://www.nevo.co.il/Law_word/law06/TAK-5764.pdf</vt:lpwstr>
      </vt:variant>
      <vt:variant>
        <vt:lpwstr/>
      </vt:variant>
      <vt:variant>
        <vt:i4>8257549</vt:i4>
      </vt:variant>
      <vt:variant>
        <vt:i4>111</vt:i4>
      </vt:variant>
      <vt:variant>
        <vt:i4>0</vt:i4>
      </vt:variant>
      <vt:variant>
        <vt:i4>5</vt:i4>
      </vt:variant>
      <vt:variant>
        <vt:lpwstr>http://www.nevo.co.il/Law_word/law06/TAK-5722.pdf</vt:lpwstr>
      </vt:variant>
      <vt:variant>
        <vt:lpwstr/>
      </vt:variant>
      <vt:variant>
        <vt:i4>7602187</vt:i4>
      </vt:variant>
      <vt:variant>
        <vt:i4>108</vt:i4>
      </vt:variant>
      <vt:variant>
        <vt:i4>0</vt:i4>
      </vt:variant>
      <vt:variant>
        <vt:i4>5</vt:i4>
      </vt:variant>
      <vt:variant>
        <vt:lpwstr>http://www.nevo.co.il/Law_word/law06/TAK-5685.pdf</vt:lpwstr>
      </vt:variant>
      <vt:variant>
        <vt:lpwstr/>
      </vt:variant>
      <vt:variant>
        <vt:i4>8060934</vt:i4>
      </vt:variant>
      <vt:variant>
        <vt:i4>105</vt:i4>
      </vt:variant>
      <vt:variant>
        <vt:i4>0</vt:i4>
      </vt:variant>
      <vt:variant>
        <vt:i4>5</vt:i4>
      </vt:variant>
      <vt:variant>
        <vt:lpwstr>http://www.nevo.co.il/Law_word/law06/TAK-5678.pdf</vt:lpwstr>
      </vt:variant>
      <vt:variant>
        <vt:lpwstr/>
      </vt:variant>
      <vt:variant>
        <vt:i4>7864328</vt:i4>
      </vt:variant>
      <vt:variant>
        <vt:i4>102</vt:i4>
      </vt:variant>
      <vt:variant>
        <vt:i4>0</vt:i4>
      </vt:variant>
      <vt:variant>
        <vt:i4>5</vt:i4>
      </vt:variant>
      <vt:variant>
        <vt:lpwstr>http://www.nevo.co.il/Law_word/law06/TAK-5646.pdf</vt:lpwstr>
      </vt:variant>
      <vt:variant>
        <vt:lpwstr/>
      </vt:variant>
      <vt:variant>
        <vt:i4>8192014</vt:i4>
      </vt:variant>
      <vt:variant>
        <vt:i4>99</vt:i4>
      </vt:variant>
      <vt:variant>
        <vt:i4>0</vt:i4>
      </vt:variant>
      <vt:variant>
        <vt:i4>5</vt:i4>
      </vt:variant>
      <vt:variant>
        <vt:lpwstr>http://www.nevo.co.il/Law_word/law06/TAK-5610.pdf</vt:lpwstr>
      </vt:variant>
      <vt:variant>
        <vt:lpwstr/>
      </vt:variant>
      <vt:variant>
        <vt:i4>7995403</vt:i4>
      </vt:variant>
      <vt:variant>
        <vt:i4>96</vt:i4>
      </vt:variant>
      <vt:variant>
        <vt:i4>0</vt:i4>
      </vt:variant>
      <vt:variant>
        <vt:i4>5</vt:i4>
      </vt:variant>
      <vt:variant>
        <vt:lpwstr>http://www.nevo.co.il/Law_word/law06/TAK-5566.pdf</vt:lpwstr>
      </vt:variant>
      <vt:variant>
        <vt:lpwstr/>
      </vt:variant>
      <vt:variant>
        <vt:i4>8323084</vt:i4>
      </vt:variant>
      <vt:variant>
        <vt:i4>93</vt:i4>
      </vt:variant>
      <vt:variant>
        <vt:i4>0</vt:i4>
      </vt:variant>
      <vt:variant>
        <vt:i4>5</vt:i4>
      </vt:variant>
      <vt:variant>
        <vt:lpwstr>http://www.nevo.co.il/Law_word/law06/TAK-5531.pdf</vt:lpwstr>
      </vt:variant>
      <vt:variant>
        <vt:lpwstr/>
      </vt:variant>
      <vt:variant>
        <vt:i4>7602186</vt:i4>
      </vt:variant>
      <vt:variant>
        <vt:i4>90</vt:i4>
      </vt:variant>
      <vt:variant>
        <vt:i4>0</vt:i4>
      </vt:variant>
      <vt:variant>
        <vt:i4>5</vt:i4>
      </vt:variant>
      <vt:variant>
        <vt:lpwstr>http://www.nevo.co.il/Law_word/law06/TAK-5486.pdf</vt:lpwstr>
      </vt:variant>
      <vt:variant>
        <vt:lpwstr/>
      </vt:variant>
      <vt:variant>
        <vt:i4>7929868</vt:i4>
      </vt:variant>
      <vt:variant>
        <vt:i4>87</vt:i4>
      </vt:variant>
      <vt:variant>
        <vt:i4>0</vt:i4>
      </vt:variant>
      <vt:variant>
        <vt:i4>5</vt:i4>
      </vt:variant>
      <vt:variant>
        <vt:lpwstr>http://www.nevo.co.il/Law_word/law06/TAK-5450.pdf</vt:lpwstr>
      </vt:variant>
      <vt:variant>
        <vt:lpwstr/>
      </vt:variant>
      <vt:variant>
        <vt:i4>8192010</vt:i4>
      </vt:variant>
      <vt:variant>
        <vt:i4>84</vt:i4>
      </vt:variant>
      <vt:variant>
        <vt:i4>0</vt:i4>
      </vt:variant>
      <vt:variant>
        <vt:i4>5</vt:i4>
      </vt:variant>
      <vt:variant>
        <vt:lpwstr>http://www.nevo.co.il/Law_word/law06/TAK-5416.pdf</vt:lpwstr>
      </vt:variant>
      <vt:variant>
        <vt:lpwstr/>
      </vt:variant>
      <vt:variant>
        <vt:i4>8126478</vt:i4>
      </vt:variant>
      <vt:variant>
        <vt:i4>81</vt:i4>
      </vt:variant>
      <vt:variant>
        <vt:i4>0</vt:i4>
      </vt:variant>
      <vt:variant>
        <vt:i4>5</vt:i4>
      </vt:variant>
      <vt:variant>
        <vt:lpwstr>http://www.nevo.co.il/Law_word/law06/TAK-5402.pdf</vt:lpwstr>
      </vt:variant>
      <vt:variant>
        <vt:lpwstr/>
      </vt:variant>
      <vt:variant>
        <vt:i4>7995407</vt:i4>
      </vt:variant>
      <vt:variant>
        <vt:i4>78</vt:i4>
      </vt:variant>
      <vt:variant>
        <vt:i4>0</vt:i4>
      </vt:variant>
      <vt:variant>
        <vt:i4>5</vt:i4>
      </vt:variant>
      <vt:variant>
        <vt:lpwstr>http://www.nevo.co.il/Law_word/law06/TAK-5364.pdf</vt:lpwstr>
      </vt:variant>
      <vt:variant>
        <vt:lpwstr/>
      </vt:variant>
      <vt:variant>
        <vt:i4>8192015</vt:i4>
      </vt:variant>
      <vt:variant>
        <vt:i4>75</vt:i4>
      </vt:variant>
      <vt:variant>
        <vt:i4>0</vt:i4>
      </vt:variant>
      <vt:variant>
        <vt:i4>5</vt:i4>
      </vt:variant>
      <vt:variant>
        <vt:lpwstr>http://www.nevo.co.il/Law_word/law06/TAK-5314.pdf</vt:lpwstr>
      </vt:variant>
      <vt:variant>
        <vt:lpwstr/>
      </vt:variant>
      <vt:variant>
        <vt:i4>8060937</vt:i4>
      </vt:variant>
      <vt:variant>
        <vt:i4>72</vt:i4>
      </vt:variant>
      <vt:variant>
        <vt:i4>0</vt:i4>
      </vt:variant>
      <vt:variant>
        <vt:i4>5</vt:i4>
      </vt:variant>
      <vt:variant>
        <vt:lpwstr>http://www.nevo.co.il/Law_word/law06/TAK-5273.pdf</vt:lpwstr>
      </vt:variant>
      <vt:variant>
        <vt:lpwstr/>
      </vt:variant>
      <vt:variant>
        <vt:i4>8323087</vt:i4>
      </vt:variant>
      <vt:variant>
        <vt:i4>69</vt:i4>
      </vt:variant>
      <vt:variant>
        <vt:i4>0</vt:i4>
      </vt:variant>
      <vt:variant>
        <vt:i4>5</vt:i4>
      </vt:variant>
      <vt:variant>
        <vt:lpwstr>http://www.nevo.co.il/Law_word/law06/TAK-5235.pdf</vt:lpwstr>
      </vt:variant>
      <vt:variant>
        <vt:lpwstr/>
      </vt:variant>
      <vt:variant>
        <vt:i4>7667722</vt:i4>
      </vt:variant>
      <vt:variant>
        <vt:i4>66</vt:i4>
      </vt:variant>
      <vt:variant>
        <vt:i4>0</vt:i4>
      </vt:variant>
      <vt:variant>
        <vt:i4>5</vt:i4>
      </vt:variant>
      <vt:variant>
        <vt:lpwstr>http://www.nevo.co.il/Law_word/law06/TAK-5193.pdf</vt:lpwstr>
      </vt:variant>
      <vt:variant>
        <vt:lpwstr/>
      </vt:variant>
      <vt:variant>
        <vt:i4>7929869</vt:i4>
      </vt:variant>
      <vt:variant>
        <vt:i4>63</vt:i4>
      </vt:variant>
      <vt:variant>
        <vt:i4>0</vt:i4>
      </vt:variant>
      <vt:variant>
        <vt:i4>5</vt:i4>
      </vt:variant>
      <vt:variant>
        <vt:lpwstr>http://www.nevo.co.il/Law_word/law06/TAK-5154.pdf</vt:lpwstr>
      </vt:variant>
      <vt:variant>
        <vt:lpwstr/>
      </vt:variant>
      <vt:variant>
        <vt:i4>8257544</vt:i4>
      </vt:variant>
      <vt:variant>
        <vt:i4>60</vt:i4>
      </vt:variant>
      <vt:variant>
        <vt:i4>0</vt:i4>
      </vt:variant>
      <vt:variant>
        <vt:i4>5</vt:i4>
      </vt:variant>
      <vt:variant>
        <vt:lpwstr>http://www.nevo.co.il/Law_word/law06/TAK-5121.pdf</vt:lpwstr>
      </vt:variant>
      <vt:variant>
        <vt:lpwstr/>
      </vt:variant>
      <vt:variant>
        <vt:i4>7602190</vt:i4>
      </vt:variant>
      <vt:variant>
        <vt:i4>57</vt:i4>
      </vt:variant>
      <vt:variant>
        <vt:i4>0</vt:i4>
      </vt:variant>
      <vt:variant>
        <vt:i4>5</vt:i4>
      </vt:variant>
      <vt:variant>
        <vt:lpwstr>http://www.nevo.co.il/Law_word/law06/TAK-5086.pdf</vt:lpwstr>
      </vt:variant>
      <vt:variant>
        <vt:lpwstr/>
      </vt:variant>
      <vt:variant>
        <vt:i4>7929867</vt:i4>
      </vt:variant>
      <vt:variant>
        <vt:i4>54</vt:i4>
      </vt:variant>
      <vt:variant>
        <vt:i4>0</vt:i4>
      </vt:variant>
      <vt:variant>
        <vt:i4>5</vt:i4>
      </vt:variant>
      <vt:variant>
        <vt:lpwstr>http://www.nevo.co.il/Law_word/law06/TAK-5053.pdf</vt:lpwstr>
      </vt:variant>
      <vt:variant>
        <vt:lpwstr/>
      </vt:variant>
      <vt:variant>
        <vt:i4>8126470</vt:i4>
      </vt:variant>
      <vt:variant>
        <vt:i4>51</vt:i4>
      </vt:variant>
      <vt:variant>
        <vt:i4>0</vt:i4>
      </vt:variant>
      <vt:variant>
        <vt:i4>5</vt:i4>
      </vt:variant>
      <vt:variant>
        <vt:lpwstr>http://www.nevo.co.il/Law_word/law06/TAK-4917.pdf</vt:lpwstr>
      </vt:variant>
      <vt:variant>
        <vt:lpwstr/>
      </vt:variant>
      <vt:variant>
        <vt:i4>8192014</vt:i4>
      </vt:variant>
      <vt:variant>
        <vt:i4>48</vt:i4>
      </vt:variant>
      <vt:variant>
        <vt:i4>0</vt:i4>
      </vt:variant>
      <vt:variant>
        <vt:i4>5</vt:i4>
      </vt:variant>
      <vt:variant>
        <vt:lpwstr>http://www.nevo.co.il/Law_word/law06/TAK-4701.pdf</vt:lpwstr>
      </vt:variant>
      <vt:variant>
        <vt:lpwstr/>
      </vt:variant>
      <vt:variant>
        <vt:i4>8257546</vt:i4>
      </vt:variant>
      <vt:variant>
        <vt:i4>45</vt:i4>
      </vt:variant>
      <vt:variant>
        <vt:i4>0</vt:i4>
      </vt:variant>
      <vt:variant>
        <vt:i4>5</vt:i4>
      </vt:variant>
      <vt:variant>
        <vt:lpwstr>http://www.nevo.co.il/Law_word/law06/TAK-4537.pdf</vt:lpwstr>
      </vt:variant>
      <vt:variant>
        <vt:lpwstr/>
      </vt:variant>
      <vt:variant>
        <vt:i4>7602191</vt:i4>
      </vt:variant>
      <vt:variant>
        <vt:i4>42</vt:i4>
      </vt:variant>
      <vt:variant>
        <vt:i4>0</vt:i4>
      </vt:variant>
      <vt:variant>
        <vt:i4>5</vt:i4>
      </vt:variant>
      <vt:variant>
        <vt:lpwstr>http://www.nevo.co.il/Law_word/law06/TAK-4493.pdf</vt:lpwstr>
      </vt:variant>
      <vt:variant>
        <vt:lpwstr/>
      </vt:variant>
      <vt:variant>
        <vt:i4>8126476</vt:i4>
      </vt:variant>
      <vt:variant>
        <vt:i4>39</vt:i4>
      </vt:variant>
      <vt:variant>
        <vt:i4>0</vt:i4>
      </vt:variant>
      <vt:variant>
        <vt:i4>5</vt:i4>
      </vt:variant>
      <vt:variant>
        <vt:lpwstr>http://www.nevo.co.il/Law_word/law06/TAK-4410.pdf</vt:lpwstr>
      </vt:variant>
      <vt:variant>
        <vt:lpwstr/>
      </vt:variant>
      <vt:variant>
        <vt:i4>7995402</vt:i4>
      </vt:variant>
      <vt:variant>
        <vt:i4>36</vt:i4>
      </vt:variant>
      <vt:variant>
        <vt:i4>0</vt:i4>
      </vt:variant>
      <vt:variant>
        <vt:i4>5</vt:i4>
      </vt:variant>
      <vt:variant>
        <vt:lpwstr>http://www.nevo.co.il/Law_word/law06/TAK-4270.pdf</vt:lpwstr>
      </vt:variant>
      <vt:variant>
        <vt:lpwstr/>
      </vt:variant>
      <vt:variant>
        <vt:i4>8060929</vt:i4>
      </vt:variant>
      <vt:variant>
        <vt:i4>33</vt:i4>
      </vt:variant>
      <vt:variant>
        <vt:i4>0</vt:i4>
      </vt:variant>
      <vt:variant>
        <vt:i4>5</vt:i4>
      </vt:variant>
      <vt:variant>
        <vt:lpwstr>http://www.nevo.co.il/Law_word/law06/TAK-4168.pdf</vt:lpwstr>
      </vt:variant>
      <vt:variant>
        <vt:lpwstr/>
      </vt:variant>
      <vt:variant>
        <vt:i4>7602176</vt:i4>
      </vt:variant>
      <vt:variant>
        <vt:i4>30</vt:i4>
      </vt:variant>
      <vt:variant>
        <vt:i4>0</vt:i4>
      </vt:variant>
      <vt:variant>
        <vt:i4>5</vt:i4>
      </vt:variant>
      <vt:variant>
        <vt:lpwstr>http://www.nevo.co.il/Law_word/law06/TAK-4098.pdf</vt:lpwstr>
      </vt:variant>
      <vt:variant>
        <vt:lpwstr/>
      </vt:variant>
      <vt:variant>
        <vt:i4>7995398</vt:i4>
      </vt:variant>
      <vt:variant>
        <vt:i4>27</vt:i4>
      </vt:variant>
      <vt:variant>
        <vt:i4>0</vt:i4>
      </vt:variant>
      <vt:variant>
        <vt:i4>5</vt:i4>
      </vt:variant>
      <vt:variant>
        <vt:lpwstr>http://www.nevo.co.il/Law_word/law06/TAK-3608.pdf</vt:lpwstr>
      </vt:variant>
      <vt:variant>
        <vt:lpwstr/>
      </vt:variant>
      <vt:variant>
        <vt:i4>8126474</vt:i4>
      </vt:variant>
      <vt:variant>
        <vt:i4>24</vt:i4>
      </vt:variant>
      <vt:variant>
        <vt:i4>0</vt:i4>
      </vt:variant>
      <vt:variant>
        <vt:i4>5</vt:i4>
      </vt:variant>
      <vt:variant>
        <vt:lpwstr>http://www.nevo.co.il/Law_word/law06/TAK-3361.pdf</vt:lpwstr>
      </vt:variant>
      <vt:variant>
        <vt:lpwstr/>
      </vt:variant>
      <vt:variant>
        <vt:i4>7340040</vt:i4>
      </vt:variant>
      <vt:variant>
        <vt:i4>21</vt:i4>
      </vt:variant>
      <vt:variant>
        <vt:i4>0</vt:i4>
      </vt:variant>
      <vt:variant>
        <vt:i4>5</vt:i4>
      </vt:variant>
      <vt:variant>
        <vt:lpwstr>http://www.nevo.co.il/Law_word/law06/TAK-1888.pdf</vt:lpwstr>
      </vt:variant>
      <vt:variant>
        <vt:lpwstr/>
      </vt:variant>
      <vt:variant>
        <vt:i4>8060942</vt:i4>
      </vt:variant>
      <vt:variant>
        <vt:i4>18</vt:i4>
      </vt:variant>
      <vt:variant>
        <vt:i4>0</vt:i4>
      </vt:variant>
      <vt:variant>
        <vt:i4>5</vt:i4>
      </vt:variant>
      <vt:variant>
        <vt:lpwstr>http://www.nevo.co.il/Law_word/law06/TAK-1731.pdf</vt:lpwstr>
      </vt:variant>
      <vt:variant>
        <vt:lpwstr/>
      </vt:variant>
      <vt:variant>
        <vt:i4>8126472</vt:i4>
      </vt:variant>
      <vt:variant>
        <vt:i4>15</vt:i4>
      </vt:variant>
      <vt:variant>
        <vt:i4>0</vt:i4>
      </vt:variant>
      <vt:variant>
        <vt:i4>5</vt:i4>
      </vt:variant>
      <vt:variant>
        <vt:lpwstr>http://www.nevo.co.il/Law_word/law06/TAK-1444.pdf</vt:lpwstr>
      </vt:variant>
      <vt:variant>
        <vt:lpwstr/>
      </vt:variant>
      <vt:variant>
        <vt:i4>8126465</vt:i4>
      </vt:variant>
      <vt:variant>
        <vt:i4>12</vt:i4>
      </vt:variant>
      <vt:variant>
        <vt:i4>0</vt:i4>
      </vt:variant>
      <vt:variant>
        <vt:i4>5</vt:i4>
      </vt:variant>
      <vt:variant>
        <vt:lpwstr>http://www.nevo.co.il/Law_word/law06/TAK-0950.pdf</vt:lpwstr>
      </vt:variant>
      <vt:variant>
        <vt:lpwstr/>
      </vt:variant>
      <vt:variant>
        <vt:i4>7995397</vt:i4>
      </vt:variant>
      <vt:variant>
        <vt:i4>9</vt:i4>
      </vt:variant>
      <vt:variant>
        <vt:i4>0</vt:i4>
      </vt:variant>
      <vt:variant>
        <vt:i4>5</vt:i4>
      </vt:variant>
      <vt:variant>
        <vt:lpwstr>http://www.nevo.co.il/Law_word/law06/TAK-0934.pdf</vt:lpwstr>
      </vt:variant>
      <vt:variant>
        <vt:lpwstr/>
      </vt:variant>
      <vt:variant>
        <vt:i4>7995402</vt:i4>
      </vt:variant>
      <vt:variant>
        <vt:i4>6</vt:i4>
      </vt:variant>
      <vt:variant>
        <vt:i4>0</vt:i4>
      </vt:variant>
      <vt:variant>
        <vt:i4>5</vt:i4>
      </vt:variant>
      <vt:variant>
        <vt:lpwstr>http://www.nevo.co.il/Law_word/law06/TAK-0331.pdf</vt:lpwstr>
      </vt:variant>
      <vt:variant>
        <vt:lpwstr/>
      </vt:variant>
      <vt:variant>
        <vt:i4>7340043</vt:i4>
      </vt:variant>
      <vt:variant>
        <vt:i4>3</vt:i4>
      </vt:variant>
      <vt:variant>
        <vt:i4>0</vt:i4>
      </vt:variant>
      <vt:variant>
        <vt:i4>5</vt:i4>
      </vt:variant>
      <vt:variant>
        <vt:lpwstr>http://www.nevo.co.il/Law_word/law06/TAK-0291.pdf</vt:lpwstr>
      </vt:variant>
      <vt:variant>
        <vt:lpwstr/>
      </vt:variant>
      <vt:variant>
        <vt:i4>8323084</vt:i4>
      </vt:variant>
      <vt:variant>
        <vt:i4>0</vt:i4>
      </vt:variant>
      <vt:variant>
        <vt:i4>0</vt:i4>
      </vt:variant>
      <vt:variant>
        <vt:i4>5</vt:i4>
      </vt:variant>
      <vt:variant>
        <vt:lpwstr>http://www.nevo.co.il/Law_word/law06/TAK-0266.pdf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0327</vt:lpwstr>
  </property>
  <property fmtid="{D5CDD505-2E9C-101B-9397-08002B2CF9AE}" pid="3" name="CHNAME">
    <vt:lpwstr>סימני מסחר</vt:lpwstr>
  </property>
  <property fmtid="{D5CDD505-2E9C-101B-9397-08002B2CF9AE}" pid="4" name="LAWNAME">
    <vt:lpwstr>תקנות סימני המסחר, 1940</vt:lpwstr>
  </property>
  <property fmtid="{D5CDD505-2E9C-101B-9397-08002B2CF9AE}" pid="5" name="LAWNUMBER">
    <vt:lpwstr>0003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משפט פרטי וכלכלה</vt:lpwstr>
  </property>
  <property fmtid="{D5CDD505-2E9C-101B-9397-08002B2CF9AE}" pid="15" name="NOSE21">
    <vt:lpwstr>מסחר </vt:lpwstr>
  </property>
  <property fmtid="{D5CDD505-2E9C-101B-9397-08002B2CF9AE}" pid="16" name="NOSE31">
    <vt:lpwstr>סחר</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http://www.nevo.co.il/Law_word/law06/tak-8162.pdf;‎רשומות - תקנות כלליות#ק"ת תשע"ט מס' 8162 #מיום ‏‏3.2.2019 עמ' 1968 – הודעה תשע"ט-2019; תחילה ביום 1.1.2019‏</vt:lpwstr>
  </property>
  <property fmtid="{D5CDD505-2E9C-101B-9397-08002B2CF9AE}" pid="55" name="LINKK2">
    <vt:lpwstr>http://www.nevo.co.il/Law_word/law06/tak-8304.pdf;‎רשומות - תקנות כלליות#ק"ת תש"ף מס' 8304 #מיום ‏‏19.12.2019 עמ' 192 – תק' תש"ף-2019; תחילתן ביום 1.1.2019‏</vt:lpwstr>
  </property>
  <property fmtid="{D5CDD505-2E9C-101B-9397-08002B2CF9AE}" pid="56" name="LINKK3">
    <vt:lpwstr>http://www.nevo.co.il/Law_word/law06/tak-8306.pdf;‎רשומות - תקנות כלליות#ק"ת תש"ף מס' 8306 #מיום ‏‏25.12.2019 עמ' 216 – הודעה תש"ף-2019; תחילתה ביום 1.1.2020‏</vt:lpwstr>
  </property>
  <property fmtid="{D5CDD505-2E9C-101B-9397-08002B2CF9AE}" pid="57" name="LINKK4">
    <vt:lpwstr>https://www.nevo.co.il/law_word/law06/tak-9008.pdf‏;רשומות - תקנות כלליות#ק"ת תשפ"א מס' 9008 #מיום ‏‏22.12.2020 עמ' 1002 – הודעה תשפ"א-2020; תחילתה ביום 1.1.2021‏</vt:lpwstr>
  </property>
  <property fmtid="{D5CDD505-2E9C-101B-9397-08002B2CF9AE}" pid="58" name="LINKK5">
    <vt:lpwstr>https://www.nevo.co.il/law_word/law06/tak-9039.pdf;‎רשומות - תקנות כלליות#ק"ת תשפ"א מס' 9039 #מיום ‏‏31.12.2020 עמ' 1268 – תק' תשפ"א-2020; תחילתן ביום 1.1.2021‏</vt:lpwstr>
  </property>
  <property fmtid="{D5CDD505-2E9C-101B-9397-08002B2CF9AE}" pid="59" name="LINKK6">
    <vt:lpwstr>https://www.nevo.co.il/law_word/law06/tak-9305.pdf;‎רשומות - תקנות כלליות#ק"ת תשפ"א מס' 9305 #מיום ‏‏6.4.2021 עמ' 2882 – תק' (מס' 2) תשפ"א-2021; תחילתן ביום 19.7.2021 ור' תקנה 4 לענין תחולה</vt:lpwstr>
  </property>
  <property fmtid="{D5CDD505-2E9C-101B-9397-08002B2CF9AE}" pid="60" name="LINKK7">
    <vt:lpwstr>https://www.nevo.co.il/law_word/law06/tak-9696.pdf;‎רשומות - תקנות כלליות#ק"ת תשפ"ב מס' 9696 #מיום ‏‏24.10.2021 עמ' 762 – תק' תשפ"ב-2021; תחילתן ביום 1.1.2022‏</vt:lpwstr>
  </property>
  <property fmtid="{D5CDD505-2E9C-101B-9397-08002B2CF9AE}" pid="61" name="LINKK8">
    <vt:lpwstr>https://www.nevo.co.il/law_word/law06/tak-9834.pdf;‎רשומות - תקנות כלליות#ק"ת תשפ"ב מס' 9834 #מיום ‏‏26.12.2021 עמ' 1339 – הודעה תשפ"ב-2021; תחילתה ביום 1.1.2022‏</vt:lpwstr>
  </property>
  <property fmtid="{D5CDD505-2E9C-101B-9397-08002B2CF9AE}" pid="62" name="LINKK9">
    <vt:lpwstr>https://www.nevo.co.il/law_word/law06/tak-10418.pdf;‎רשומות - תקנות כלליות#ק"ת תשפ"ב מס' ‏‏10418#מיום 4.12.2022 עמ' 446 – תק' תשפ"ג-2022; תחילתן ביום 1.1.2023.‏</vt:lpwstr>
  </property>
  <property fmtid="{D5CDD505-2E9C-101B-9397-08002B2CF9AE}" pid="63" name="LINKK10">
    <vt:lpwstr>https://www.nevo.co.il/law_word/law06/tak-10492.pdf;‎רשומות - תקנות כלליות#ק"ת תשפ"ג מס' 10492#מיום ‏‏3.1.2023 עמ' 822 – הודעה תשפ"ג-2023; תחילתה ביום 1.1.2023‏</vt:lpwstr>
  </property>
</Properties>
</file>