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211EA" w14:textId="77777777" w:rsidR="00E51C75" w:rsidRDefault="00E51C75" w:rsidP="00D90390">
      <w:pPr>
        <w:pStyle w:val="big-header"/>
        <w:ind w:left="0" w:right="1134"/>
        <w:rPr>
          <w:rFonts w:cs="FrankRuehl"/>
          <w:sz w:val="32"/>
        </w:rPr>
      </w:pPr>
      <w:r>
        <w:rPr>
          <w:rFonts w:cs="FrankRuehl"/>
          <w:sz w:val="32"/>
          <w:rtl/>
        </w:rPr>
        <w:t>תקנות קיזוז מסים, תשמ"א</w:t>
      </w:r>
      <w:r w:rsidR="00D90390">
        <w:rPr>
          <w:rFonts w:cs="FrankRuehl" w:hint="cs"/>
          <w:sz w:val="32"/>
          <w:rtl/>
        </w:rPr>
        <w:t>-</w:t>
      </w:r>
      <w:r>
        <w:rPr>
          <w:rFonts w:cs="FrankRuehl"/>
          <w:sz w:val="32"/>
          <w:rtl/>
        </w:rPr>
        <w:t>1980</w:t>
      </w:r>
    </w:p>
    <w:p w14:paraId="3446002C" w14:textId="77777777" w:rsidR="008D1F99" w:rsidRPr="008D1F99" w:rsidRDefault="008D1F99" w:rsidP="008D1F99">
      <w:pPr>
        <w:spacing w:line="320" w:lineRule="auto"/>
        <w:jc w:val="left"/>
        <w:rPr>
          <w:rFonts w:cs="FrankRuehl"/>
          <w:szCs w:val="26"/>
          <w:rtl/>
        </w:rPr>
      </w:pPr>
    </w:p>
    <w:p w14:paraId="7C815A5E" w14:textId="77777777" w:rsidR="008D1F99" w:rsidRDefault="008D1F99" w:rsidP="008D1F99">
      <w:pPr>
        <w:spacing w:line="320" w:lineRule="auto"/>
        <w:jc w:val="left"/>
        <w:rPr>
          <w:rtl/>
        </w:rPr>
      </w:pPr>
    </w:p>
    <w:p w14:paraId="0974C5CF" w14:textId="77777777" w:rsidR="008D1F99" w:rsidRPr="008D1F99" w:rsidRDefault="008D1F99" w:rsidP="008D1F99">
      <w:pPr>
        <w:spacing w:line="320" w:lineRule="auto"/>
        <w:jc w:val="left"/>
        <w:rPr>
          <w:rFonts w:cs="Miriam"/>
          <w:szCs w:val="22"/>
          <w:rtl/>
        </w:rPr>
      </w:pPr>
      <w:r w:rsidRPr="008D1F99">
        <w:rPr>
          <w:rFonts w:cs="Miriam"/>
          <w:szCs w:val="22"/>
          <w:rtl/>
        </w:rPr>
        <w:t>מסים</w:t>
      </w:r>
      <w:r w:rsidRPr="008D1F99">
        <w:rPr>
          <w:rFonts w:cs="FrankRuehl"/>
          <w:szCs w:val="26"/>
          <w:rtl/>
        </w:rPr>
        <w:t xml:space="preserve"> – קיזוז מסים</w:t>
      </w:r>
    </w:p>
    <w:p w14:paraId="5FD53AD6" w14:textId="77777777" w:rsidR="00E51C75" w:rsidRDefault="00E51C75">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51C75" w14:paraId="396A76B1" w14:textId="77777777">
        <w:tblPrEx>
          <w:tblCellMar>
            <w:top w:w="0" w:type="dxa"/>
            <w:bottom w:w="0" w:type="dxa"/>
          </w:tblCellMar>
        </w:tblPrEx>
        <w:tc>
          <w:tcPr>
            <w:tcW w:w="850" w:type="dxa"/>
          </w:tcPr>
          <w:p w14:paraId="123F1D21" w14:textId="77777777" w:rsidR="00E51C75" w:rsidRDefault="00E51C7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33B5E">
              <w:rPr>
                <w:noProof/>
                <w:sz w:val="24"/>
                <w:rtl/>
              </w:rPr>
              <w:t>2</w:t>
            </w:r>
            <w:r>
              <w:rPr>
                <w:sz w:val="24"/>
                <w:rtl/>
              </w:rPr>
              <w:fldChar w:fldCharType="end"/>
            </w:r>
          </w:p>
        </w:tc>
        <w:tc>
          <w:tcPr>
            <w:tcW w:w="567" w:type="dxa"/>
          </w:tcPr>
          <w:p w14:paraId="1A4D385B" w14:textId="77777777" w:rsidR="00E51C75" w:rsidRDefault="00E51C75">
            <w:pPr>
              <w:spacing w:line="240" w:lineRule="auto"/>
              <w:rPr>
                <w:sz w:val="24"/>
              </w:rPr>
            </w:pPr>
            <w:hyperlink w:anchor="Seif0" w:tooltip="הודעה בדבר כוונה לקזז" w:history="1">
              <w:r>
                <w:rPr>
                  <w:rStyle w:val="Hyperlink"/>
                </w:rPr>
                <w:t>Go</w:t>
              </w:r>
            </w:hyperlink>
          </w:p>
        </w:tc>
        <w:tc>
          <w:tcPr>
            <w:tcW w:w="5669" w:type="dxa"/>
          </w:tcPr>
          <w:p w14:paraId="1F77CBD5" w14:textId="77777777" w:rsidR="00E51C75" w:rsidRDefault="00E51C75">
            <w:pPr>
              <w:spacing w:line="240" w:lineRule="auto"/>
              <w:rPr>
                <w:sz w:val="24"/>
                <w:rtl/>
              </w:rPr>
            </w:pPr>
            <w:r>
              <w:rPr>
                <w:sz w:val="24"/>
                <w:rtl/>
              </w:rPr>
              <w:t>הודעה בדבר כוונה לקזז</w:t>
            </w:r>
          </w:p>
        </w:tc>
        <w:tc>
          <w:tcPr>
            <w:tcW w:w="1247" w:type="dxa"/>
          </w:tcPr>
          <w:p w14:paraId="51D37CE0" w14:textId="77777777" w:rsidR="00E51C75" w:rsidRDefault="00E51C75">
            <w:pPr>
              <w:spacing w:line="240" w:lineRule="auto"/>
              <w:rPr>
                <w:sz w:val="24"/>
              </w:rPr>
            </w:pPr>
            <w:r>
              <w:rPr>
                <w:sz w:val="24"/>
                <w:rtl/>
              </w:rPr>
              <w:t xml:space="preserve">סעיף 1 </w:t>
            </w:r>
          </w:p>
        </w:tc>
      </w:tr>
      <w:tr w:rsidR="00E51C75" w14:paraId="380EE294" w14:textId="77777777">
        <w:tblPrEx>
          <w:tblCellMar>
            <w:top w:w="0" w:type="dxa"/>
            <w:bottom w:w="0" w:type="dxa"/>
          </w:tblCellMar>
        </w:tblPrEx>
        <w:tc>
          <w:tcPr>
            <w:tcW w:w="850" w:type="dxa"/>
          </w:tcPr>
          <w:p w14:paraId="44582B8F" w14:textId="77777777" w:rsidR="00E51C75" w:rsidRDefault="00E51C7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33B5E">
              <w:rPr>
                <w:noProof/>
                <w:sz w:val="24"/>
                <w:rtl/>
              </w:rPr>
              <w:t>2</w:t>
            </w:r>
            <w:r>
              <w:rPr>
                <w:sz w:val="24"/>
                <w:rtl/>
              </w:rPr>
              <w:fldChar w:fldCharType="end"/>
            </w:r>
          </w:p>
        </w:tc>
        <w:tc>
          <w:tcPr>
            <w:tcW w:w="567" w:type="dxa"/>
          </w:tcPr>
          <w:p w14:paraId="058BDCD4" w14:textId="77777777" w:rsidR="00E51C75" w:rsidRDefault="00E51C75">
            <w:pPr>
              <w:spacing w:line="240" w:lineRule="auto"/>
              <w:rPr>
                <w:sz w:val="24"/>
              </w:rPr>
            </w:pPr>
            <w:hyperlink w:anchor="Seif1" w:tooltip="הודעה בדבר ביצוע הקיזוז" w:history="1">
              <w:r>
                <w:rPr>
                  <w:rStyle w:val="Hyperlink"/>
                </w:rPr>
                <w:t>Go</w:t>
              </w:r>
            </w:hyperlink>
          </w:p>
        </w:tc>
        <w:tc>
          <w:tcPr>
            <w:tcW w:w="5669" w:type="dxa"/>
          </w:tcPr>
          <w:p w14:paraId="61A35641" w14:textId="77777777" w:rsidR="00E51C75" w:rsidRDefault="00E51C75">
            <w:pPr>
              <w:spacing w:line="240" w:lineRule="auto"/>
              <w:rPr>
                <w:sz w:val="24"/>
                <w:rtl/>
              </w:rPr>
            </w:pPr>
            <w:r>
              <w:rPr>
                <w:sz w:val="24"/>
                <w:rtl/>
              </w:rPr>
              <w:t>הודעה בדבר ביצוע הקיזוז</w:t>
            </w:r>
          </w:p>
        </w:tc>
        <w:tc>
          <w:tcPr>
            <w:tcW w:w="1247" w:type="dxa"/>
          </w:tcPr>
          <w:p w14:paraId="5230E004" w14:textId="77777777" w:rsidR="00E51C75" w:rsidRDefault="00E51C75">
            <w:pPr>
              <w:spacing w:line="240" w:lineRule="auto"/>
              <w:rPr>
                <w:sz w:val="24"/>
              </w:rPr>
            </w:pPr>
            <w:r>
              <w:rPr>
                <w:sz w:val="24"/>
                <w:rtl/>
              </w:rPr>
              <w:t xml:space="preserve">סעיף 2 </w:t>
            </w:r>
          </w:p>
        </w:tc>
      </w:tr>
      <w:tr w:rsidR="00E51C75" w14:paraId="7FB7F659" w14:textId="77777777">
        <w:tblPrEx>
          <w:tblCellMar>
            <w:top w:w="0" w:type="dxa"/>
            <w:bottom w:w="0" w:type="dxa"/>
          </w:tblCellMar>
        </w:tblPrEx>
        <w:tc>
          <w:tcPr>
            <w:tcW w:w="850" w:type="dxa"/>
          </w:tcPr>
          <w:p w14:paraId="2E171B89" w14:textId="77777777" w:rsidR="00E51C75" w:rsidRDefault="00E51C7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33B5E">
              <w:rPr>
                <w:noProof/>
                <w:sz w:val="24"/>
                <w:rtl/>
              </w:rPr>
              <w:t>2</w:t>
            </w:r>
            <w:r>
              <w:rPr>
                <w:sz w:val="24"/>
                <w:rtl/>
              </w:rPr>
              <w:fldChar w:fldCharType="end"/>
            </w:r>
          </w:p>
        </w:tc>
        <w:tc>
          <w:tcPr>
            <w:tcW w:w="567" w:type="dxa"/>
          </w:tcPr>
          <w:p w14:paraId="47883375" w14:textId="77777777" w:rsidR="00E51C75" w:rsidRDefault="00E51C75">
            <w:pPr>
              <w:spacing w:line="240" w:lineRule="auto"/>
              <w:rPr>
                <w:sz w:val="24"/>
              </w:rPr>
            </w:pPr>
            <w:hyperlink w:anchor="Seif2" w:tooltip="החזר סכום שקוזז ביתר" w:history="1">
              <w:r>
                <w:rPr>
                  <w:rStyle w:val="Hyperlink"/>
                </w:rPr>
                <w:t>Go</w:t>
              </w:r>
            </w:hyperlink>
          </w:p>
        </w:tc>
        <w:tc>
          <w:tcPr>
            <w:tcW w:w="5669" w:type="dxa"/>
          </w:tcPr>
          <w:p w14:paraId="4F2ADD6E" w14:textId="77777777" w:rsidR="00E51C75" w:rsidRDefault="00E51C75">
            <w:pPr>
              <w:spacing w:line="240" w:lineRule="auto"/>
              <w:rPr>
                <w:sz w:val="24"/>
                <w:rtl/>
              </w:rPr>
            </w:pPr>
            <w:r>
              <w:rPr>
                <w:sz w:val="24"/>
                <w:rtl/>
              </w:rPr>
              <w:t>החזר סכום שקוזז ביתר</w:t>
            </w:r>
          </w:p>
        </w:tc>
        <w:tc>
          <w:tcPr>
            <w:tcW w:w="1247" w:type="dxa"/>
          </w:tcPr>
          <w:p w14:paraId="3A7D9B34" w14:textId="77777777" w:rsidR="00E51C75" w:rsidRDefault="00E51C75">
            <w:pPr>
              <w:spacing w:line="240" w:lineRule="auto"/>
              <w:rPr>
                <w:sz w:val="24"/>
              </w:rPr>
            </w:pPr>
            <w:r>
              <w:rPr>
                <w:sz w:val="24"/>
                <w:rtl/>
              </w:rPr>
              <w:t xml:space="preserve">סעיף 3 </w:t>
            </w:r>
          </w:p>
        </w:tc>
      </w:tr>
    </w:tbl>
    <w:p w14:paraId="4F72BA14" w14:textId="77777777" w:rsidR="00E51C75" w:rsidRDefault="00E51C75">
      <w:pPr>
        <w:pStyle w:val="big-header"/>
        <w:ind w:left="0" w:right="1134"/>
        <w:rPr>
          <w:rFonts w:cs="FrankRuehl"/>
          <w:sz w:val="32"/>
          <w:rtl/>
        </w:rPr>
      </w:pPr>
    </w:p>
    <w:p w14:paraId="7F5973F1" w14:textId="77777777" w:rsidR="00E51C75" w:rsidRDefault="00E51C75" w:rsidP="008D1F99">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קיזוז מסים, תשמ"א</w:t>
      </w:r>
      <w:r w:rsidR="00D90390">
        <w:rPr>
          <w:rFonts w:cs="FrankRuehl" w:hint="cs"/>
          <w:sz w:val="32"/>
          <w:rtl/>
        </w:rPr>
        <w:t>-</w:t>
      </w:r>
      <w:r>
        <w:rPr>
          <w:rFonts w:cs="FrankRuehl"/>
          <w:sz w:val="32"/>
          <w:rtl/>
        </w:rPr>
        <w:t>1980</w:t>
      </w:r>
      <w:r w:rsidR="00D90390">
        <w:rPr>
          <w:rStyle w:val="a6"/>
          <w:rFonts w:cs="FrankRuehl"/>
          <w:sz w:val="32"/>
          <w:rtl/>
        </w:rPr>
        <w:footnoteReference w:customMarkFollows="1" w:id="1"/>
        <w:t>*</w:t>
      </w:r>
    </w:p>
    <w:p w14:paraId="25C1ED39" w14:textId="77777777" w:rsidR="00E51C75" w:rsidRDefault="00E51C75" w:rsidP="00D33B5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3 לחוק קיזוז מסים, תש"ם</w:t>
      </w:r>
      <w:r w:rsidR="00D33B5E">
        <w:rPr>
          <w:rStyle w:val="default"/>
          <w:rFonts w:cs="FrankRuehl" w:hint="cs"/>
          <w:rtl/>
        </w:rPr>
        <w:t>-</w:t>
      </w:r>
      <w:r>
        <w:rPr>
          <w:rStyle w:val="default"/>
          <w:rFonts w:cs="FrankRuehl"/>
          <w:rtl/>
        </w:rPr>
        <w:t>1980 (</w:t>
      </w:r>
      <w:r>
        <w:rPr>
          <w:rStyle w:val="default"/>
          <w:rFonts w:cs="FrankRuehl" w:hint="cs"/>
          <w:rtl/>
        </w:rPr>
        <w:t xml:space="preserve">להלן </w:t>
      </w:r>
      <w:r w:rsidR="00D33B5E">
        <w:rPr>
          <w:rStyle w:val="default"/>
          <w:rFonts w:cs="FrankRuehl" w:hint="cs"/>
          <w:rtl/>
        </w:rPr>
        <w:t>-</w:t>
      </w:r>
      <w:r>
        <w:rPr>
          <w:rStyle w:val="default"/>
          <w:rFonts w:cs="FrankRuehl"/>
          <w:rtl/>
        </w:rPr>
        <w:t xml:space="preserve"> </w:t>
      </w:r>
      <w:r>
        <w:rPr>
          <w:rStyle w:val="default"/>
          <w:rFonts w:cs="FrankRuehl" w:hint="cs"/>
          <w:rtl/>
        </w:rPr>
        <w:t>החוק), ובאישור ועדת הכספים של ה</w:t>
      </w:r>
      <w:r>
        <w:rPr>
          <w:rStyle w:val="default"/>
          <w:rFonts w:cs="FrankRuehl"/>
          <w:rtl/>
        </w:rPr>
        <w:t>כ</w:t>
      </w:r>
      <w:r>
        <w:rPr>
          <w:rStyle w:val="default"/>
          <w:rFonts w:cs="FrankRuehl" w:hint="cs"/>
          <w:rtl/>
        </w:rPr>
        <w:t>נסת, אני מתקין תקנות אלה:</w:t>
      </w:r>
    </w:p>
    <w:p w14:paraId="1BB6632D" w14:textId="77777777" w:rsidR="00E51C75" w:rsidRDefault="00E51C75">
      <w:pPr>
        <w:pStyle w:val="P00"/>
        <w:spacing w:before="72"/>
        <w:ind w:left="0" w:right="1134"/>
        <w:rPr>
          <w:rStyle w:val="default"/>
          <w:rFonts w:cs="FrankRuehl"/>
          <w:rtl/>
        </w:rPr>
      </w:pPr>
      <w:bookmarkStart w:id="0" w:name="Seif0"/>
      <w:bookmarkEnd w:id="0"/>
      <w:r>
        <w:rPr>
          <w:lang w:val="he-IL"/>
        </w:rPr>
        <w:pict w14:anchorId="6E9701FE">
          <v:rect id="_x0000_s1026" style="position:absolute;left:0;text-align:left;margin-left:464.5pt;margin-top:8.05pt;width:75.05pt;height:29.7pt;z-index:251655168" o:allowincell="f" filled="f" stroked="f" strokecolor="lime" strokeweight=".25pt">
            <v:textbox inset="0,0,0,0">
              <w:txbxContent>
                <w:p w14:paraId="18D5719F" w14:textId="77777777" w:rsidR="00E51C75" w:rsidRDefault="00E51C75" w:rsidP="00D33B5E">
                  <w:pPr>
                    <w:spacing w:line="160" w:lineRule="exact"/>
                    <w:jc w:val="left"/>
                    <w:rPr>
                      <w:rFonts w:cs="Miriam"/>
                      <w:noProof/>
                      <w:sz w:val="18"/>
                      <w:szCs w:val="18"/>
                      <w:rtl/>
                    </w:rPr>
                  </w:pPr>
                  <w:r>
                    <w:rPr>
                      <w:rFonts w:cs="Miriam"/>
                      <w:sz w:val="18"/>
                      <w:szCs w:val="18"/>
                      <w:rtl/>
                    </w:rPr>
                    <w:t>הו</w:t>
                  </w:r>
                  <w:r>
                    <w:rPr>
                      <w:rFonts w:cs="Miriam" w:hint="cs"/>
                      <w:sz w:val="18"/>
                      <w:szCs w:val="18"/>
                      <w:rtl/>
                    </w:rPr>
                    <w:t>דעה בדבר</w:t>
                  </w:r>
                  <w:r w:rsidR="00D33B5E">
                    <w:rPr>
                      <w:rFonts w:cs="Miriam" w:hint="cs"/>
                      <w:sz w:val="18"/>
                      <w:szCs w:val="18"/>
                      <w:rtl/>
                    </w:rPr>
                    <w:t xml:space="preserve"> </w:t>
                  </w:r>
                  <w:r>
                    <w:rPr>
                      <w:rFonts w:cs="Miriam"/>
                      <w:sz w:val="18"/>
                      <w:szCs w:val="18"/>
                      <w:rtl/>
                    </w:rPr>
                    <w:t>כו</w:t>
                  </w:r>
                  <w:r>
                    <w:rPr>
                      <w:rFonts w:cs="Miriam" w:hint="cs"/>
                      <w:sz w:val="18"/>
                      <w:szCs w:val="18"/>
                      <w:rtl/>
                    </w:rPr>
                    <w:t>ונה לקזז</w:t>
                  </w:r>
                </w:p>
                <w:p w14:paraId="4F749F07" w14:textId="77777777" w:rsidR="007340A0" w:rsidRDefault="007340A0" w:rsidP="00D33B5E">
                  <w:pPr>
                    <w:spacing w:line="160" w:lineRule="exact"/>
                    <w:jc w:val="left"/>
                    <w:rPr>
                      <w:rFonts w:cs="Miriam"/>
                      <w:noProof/>
                      <w:sz w:val="18"/>
                      <w:szCs w:val="18"/>
                      <w:rtl/>
                    </w:rPr>
                  </w:pPr>
                  <w:r>
                    <w:rPr>
                      <w:rFonts w:cs="Miriam" w:hint="cs"/>
                      <w:noProof/>
                      <w:sz w:val="18"/>
                      <w:szCs w:val="18"/>
                      <w:rtl/>
                    </w:rPr>
                    <w:t>תק' תשע"ט-2018</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7340A0" w:rsidRPr="007340A0">
        <w:rPr>
          <w:rStyle w:val="default"/>
          <w:rFonts w:cs="FrankRuehl" w:hint="cs"/>
          <w:rtl/>
        </w:rPr>
        <w:t>הודעה כנדרש בסעיף 2 לחוק תישלח לחייב במס 25 ימים לפחות לפני שייעשה הקיזוז</w:t>
      </w:r>
      <w:r>
        <w:rPr>
          <w:rStyle w:val="default"/>
          <w:rFonts w:cs="FrankRuehl" w:hint="cs"/>
          <w:rtl/>
        </w:rPr>
        <w:t>.</w:t>
      </w:r>
    </w:p>
    <w:p w14:paraId="3F07630E" w14:textId="77777777" w:rsidR="00D66865" w:rsidRDefault="00D66865" w:rsidP="00D66865">
      <w:pPr>
        <w:pStyle w:val="P00"/>
        <w:spacing w:before="72"/>
        <w:ind w:left="0" w:right="1134"/>
        <w:rPr>
          <w:rStyle w:val="default"/>
          <w:rFonts w:cs="FrankRuehl"/>
          <w:rtl/>
        </w:rPr>
      </w:pPr>
      <w:r w:rsidRPr="00245C94">
        <w:rPr>
          <w:rStyle w:val="default"/>
          <w:rFonts w:cs="FrankRuehl"/>
          <w:rtl/>
        </w:rPr>
        <w:pict w14:anchorId="3234605D">
          <v:shapetype id="_x0000_t202" coordsize="21600,21600" o:spt="202" path="m,l,21600r21600,l21600,xe">
            <v:stroke joinstyle="miter"/>
            <v:path gradientshapeok="t" o:connecttype="rect"/>
          </v:shapetype>
          <v:shape id="_x0000_s1031" type="#_x0000_t202" style="position:absolute;left:0;text-align:left;margin-left:470.25pt;margin-top:7.1pt;width:1in;height:13.4pt;z-index:251659264" filled="f" stroked="f">
            <v:textbox inset="1mm,0,1mm,0">
              <w:txbxContent>
                <w:p w14:paraId="1BEC8A07" w14:textId="77777777" w:rsidR="00D66865" w:rsidRDefault="00D66865" w:rsidP="00D66865">
                  <w:pPr>
                    <w:spacing w:line="160" w:lineRule="exact"/>
                    <w:jc w:val="left"/>
                    <w:rPr>
                      <w:rFonts w:cs="Miriam" w:hint="cs"/>
                      <w:szCs w:val="18"/>
                      <w:rtl/>
                    </w:rPr>
                  </w:pPr>
                  <w:r>
                    <w:rPr>
                      <w:rFonts w:cs="Miriam" w:hint="cs"/>
                      <w:szCs w:val="18"/>
                      <w:rtl/>
                    </w:rPr>
                    <w:t>תק' תשע"ט-2018</w:t>
                  </w:r>
                </w:p>
              </w:txbxContent>
            </v:textbox>
            <w10:anchorlock/>
          </v:shape>
        </w:pict>
      </w:r>
      <w:r w:rsidRPr="00245C94">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D66865">
        <w:rPr>
          <w:rStyle w:val="default"/>
          <w:rFonts w:cs="FrankRuehl" w:hint="cs"/>
          <w:rtl/>
        </w:rPr>
        <w:t>ההודעה תפרט את סכום החזר המס, את סכום חובות המס של החייב במס שכנגדם ייעשה הקיזוז, ויצוין בה המועד שבו ייעשה הקיזוז</w:t>
      </w:r>
      <w:r>
        <w:rPr>
          <w:rStyle w:val="default"/>
          <w:rFonts w:cs="FrankRuehl" w:hint="cs"/>
          <w:rtl/>
        </w:rPr>
        <w:t>.</w:t>
      </w:r>
    </w:p>
    <w:p w14:paraId="196FE249" w14:textId="77777777" w:rsidR="00E51C75" w:rsidRDefault="00D66865" w:rsidP="00D66865">
      <w:pPr>
        <w:pStyle w:val="P00"/>
        <w:spacing w:before="72"/>
        <w:ind w:left="0" w:right="1134"/>
        <w:rPr>
          <w:rStyle w:val="default"/>
          <w:rFonts w:cs="FrankRuehl"/>
          <w:rtl/>
        </w:rPr>
      </w:pPr>
      <w:r w:rsidRPr="00245C94">
        <w:rPr>
          <w:rStyle w:val="default"/>
          <w:rFonts w:cs="FrankRuehl"/>
          <w:rtl/>
        </w:rPr>
        <w:pict w14:anchorId="1E61A9A0">
          <v:shape id="_x0000_s1030" type="#_x0000_t202" style="position:absolute;left:0;text-align:left;margin-left:470.25pt;margin-top:7.1pt;width:1in;height:13.4pt;z-index:251658240" filled="f" stroked="f">
            <v:textbox inset="1mm,0,1mm,0">
              <w:txbxContent>
                <w:p w14:paraId="7EBF04A1" w14:textId="77777777" w:rsidR="00D66865" w:rsidRDefault="00D66865" w:rsidP="00D66865">
                  <w:pPr>
                    <w:spacing w:line="160" w:lineRule="exact"/>
                    <w:jc w:val="left"/>
                    <w:rPr>
                      <w:rFonts w:cs="Miriam" w:hint="cs"/>
                      <w:szCs w:val="18"/>
                      <w:rtl/>
                    </w:rPr>
                  </w:pPr>
                  <w:r>
                    <w:rPr>
                      <w:rFonts w:cs="Miriam" w:hint="cs"/>
                      <w:szCs w:val="18"/>
                      <w:rtl/>
                    </w:rPr>
                    <w:t>תק' תשע"ט-2018</w:t>
                  </w:r>
                </w:p>
              </w:txbxContent>
            </v:textbox>
            <w10:anchorlock/>
          </v:shape>
        </w:pict>
      </w:r>
      <w:r w:rsidRPr="00245C94">
        <w:rPr>
          <w:rStyle w:val="default"/>
          <w:rFonts w:cs="FrankRuehl"/>
          <w:rtl/>
        </w:rPr>
        <w:tab/>
      </w:r>
      <w:r>
        <w:rPr>
          <w:rStyle w:val="default"/>
          <w:rFonts w:cs="FrankRuehl"/>
          <w:rtl/>
        </w:rPr>
        <w:t>(</w:t>
      </w:r>
      <w:r w:rsidR="00E51C75">
        <w:rPr>
          <w:rStyle w:val="default"/>
          <w:rFonts w:cs="FrankRuehl"/>
          <w:rtl/>
        </w:rPr>
        <w:t>ג</w:t>
      </w:r>
      <w:r w:rsidR="00E51C75">
        <w:rPr>
          <w:rStyle w:val="default"/>
          <w:rFonts w:cs="FrankRuehl" w:hint="cs"/>
          <w:rtl/>
        </w:rPr>
        <w:t>)</w:t>
      </w:r>
      <w:r w:rsidR="00E51C75">
        <w:rPr>
          <w:rStyle w:val="default"/>
          <w:rFonts w:cs="FrankRuehl"/>
          <w:rtl/>
        </w:rPr>
        <w:tab/>
      </w:r>
      <w:r w:rsidR="007340A0">
        <w:rPr>
          <w:rStyle w:val="default"/>
          <w:rFonts w:cs="FrankRuehl" w:hint="cs"/>
          <w:rtl/>
        </w:rPr>
        <w:t>(בוטלה)</w:t>
      </w:r>
      <w:r w:rsidR="00E51C75">
        <w:rPr>
          <w:rStyle w:val="default"/>
          <w:rFonts w:cs="FrankRuehl" w:hint="cs"/>
          <w:rtl/>
        </w:rPr>
        <w:t>.</w:t>
      </w:r>
    </w:p>
    <w:p w14:paraId="7448C7F5" w14:textId="77777777" w:rsidR="00E90558" w:rsidRPr="00D66865" w:rsidRDefault="00E90558" w:rsidP="00E90558">
      <w:pPr>
        <w:pStyle w:val="P00"/>
        <w:spacing w:before="0"/>
        <w:ind w:left="0" w:right="1134"/>
        <w:rPr>
          <w:rStyle w:val="default"/>
          <w:rFonts w:cs="FrankRuehl"/>
          <w:vanish/>
          <w:color w:val="FF0000"/>
          <w:sz w:val="20"/>
          <w:szCs w:val="20"/>
          <w:shd w:val="clear" w:color="auto" w:fill="FFFF99"/>
          <w:rtl/>
        </w:rPr>
      </w:pPr>
      <w:bookmarkStart w:id="1" w:name="Rov4"/>
      <w:r w:rsidRPr="00D66865">
        <w:rPr>
          <w:rStyle w:val="default"/>
          <w:rFonts w:cs="FrankRuehl" w:hint="cs"/>
          <w:vanish/>
          <w:color w:val="FF0000"/>
          <w:sz w:val="20"/>
          <w:szCs w:val="20"/>
          <w:shd w:val="clear" w:color="auto" w:fill="FFFF99"/>
          <w:rtl/>
        </w:rPr>
        <w:t>מיום 30.11.2018</w:t>
      </w:r>
    </w:p>
    <w:p w14:paraId="272C001C" w14:textId="77777777" w:rsidR="00E90558" w:rsidRPr="00D66865" w:rsidRDefault="00E90558" w:rsidP="00E90558">
      <w:pPr>
        <w:pStyle w:val="P00"/>
        <w:spacing w:before="0"/>
        <w:ind w:left="0" w:right="1134"/>
        <w:rPr>
          <w:rStyle w:val="default"/>
          <w:rFonts w:cs="FrankRuehl"/>
          <w:vanish/>
          <w:sz w:val="20"/>
          <w:szCs w:val="20"/>
          <w:shd w:val="clear" w:color="auto" w:fill="FFFF99"/>
          <w:rtl/>
        </w:rPr>
      </w:pPr>
      <w:r w:rsidRPr="00D66865">
        <w:rPr>
          <w:rStyle w:val="default"/>
          <w:rFonts w:cs="FrankRuehl" w:hint="cs"/>
          <w:b/>
          <w:bCs/>
          <w:vanish/>
          <w:sz w:val="20"/>
          <w:szCs w:val="20"/>
          <w:shd w:val="clear" w:color="auto" w:fill="FFFF99"/>
          <w:rtl/>
        </w:rPr>
        <w:t>תק' תשע"ט-2018</w:t>
      </w:r>
    </w:p>
    <w:p w14:paraId="5E0D009F" w14:textId="77777777" w:rsidR="00E90558" w:rsidRPr="00D66865" w:rsidRDefault="00E90558" w:rsidP="00E90558">
      <w:pPr>
        <w:pStyle w:val="P00"/>
        <w:spacing w:before="0"/>
        <w:ind w:left="0" w:right="1134"/>
        <w:rPr>
          <w:rStyle w:val="default"/>
          <w:rFonts w:cs="FrankRuehl"/>
          <w:vanish/>
          <w:sz w:val="20"/>
          <w:szCs w:val="20"/>
          <w:shd w:val="clear" w:color="auto" w:fill="FFFF99"/>
          <w:rtl/>
        </w:rPr>
      </w:pPr>
      <w:hyperlink r:id="rId6" w:history="1">
        <w:r w:rsidRPr="00D66865">
          <w:rPr>
            <w:rStyle w:val="Hyperlink"/>
            <w:rFonts w:cs="FrankRuehl" w:hint="cs"/>
            <w:vanish/>
            <w:szCs w:val="20"/>
            <w:shd w:val="clear" w:color="auto" w:fill="FFFF99"/>
            <w:rtl/>
          </w:rPr>
          <w:t>ק"ת תשע"ט מס' 8098</w:t>
        </w:r>
      </w:hyperlink>
      <w:r w:rsidRPr="00D66865">
        <w:rPr>
          <w:rStyle w:val="default"/>
          <w:rFonts w:cs="FrankRuehl" w:hint="cs"/>
          <w:vanish/>
          <w:sz w:val="20"/>
          <w:szCs w:val="20"/>
          <w:shd w:val="clear" w:color="auto" w:fill="FFFF99"/>
          <w:rtl/>
        </w:rPr>
        <w:t xml:space="preserve"> מיום 31.10.2018 עמ' 652</w:t>
      </w:r>
    </w:p>
    <w:p w14:paraId="33DDB46C" w14:textId="77777777" w:rsidR="00E90558" w:rsidRPr="00D66865" w:rsidRDefault="00E90558" w:rsidP="00E90558">
      <w:pPr>
        <w:pStyle w:val="P00"/>
        <w:ind w:left="0" w:right="1134"/>
        <w:rPr>
          <w:rStyle w:val="default"/>
          <w:rFonts w:cs="FrankRuehl"/>
          <w:vanish/>
          <w:sz w:val="22"/>
          <w:szCs w:val="22"/>
          <w:shd w:val="clear" w:color="auto" w:fill="FFFF99"/>
          <w:rtl/>
        </w:rPr>
      </w:pPr>
      <w:r w:rsidRPr="00D66865">
        <w:rPr>
          <w:rStyle w:val="default"/>
          <w:rFonts w:cs="FrankRuehl"/>
          <w:vanish/>
          <w:sz w:val="22"/>
          <w:szCs w:val="22"/>
          <w:shd w:val="clear" w:color="auto" w:fill="FFFF99"/>
          <w:rtl/>
        </w:rPr>
        <w:t>1.</w:t>
      </w:r>
      <w:r w:rsidRPr="00D66865">
        <w:rPr>
          <w:rStyle w:val="default"/>
          <w:rFonts w:cs="FrankRuehl"/>
          <w:vanish/>
          <w:sz w:val="22"/>
          <w:szCs w:val="22"/>
          <w:shd w:val="clear" w:color="auto" w:fill="FFFF99"/>
          <w:rtl/>
        </w:rPr>
        <w:tab/>
      </w:r>
      <w:r w:rsidRPr="00D66865">
        <w:rPr>
          <w:rStyle w:val="default"/>
          <w:rFonts w:cs="FrankRuehl"/>
          <w:strike/>
          <w:vanish/>
          <w:sz w:val="22"/>
          <w:szCs w:val="22"/>
          <w:shd w:val="clear" w:color="auto" w:fill="FFFF99"/>
          <w:rtl/>
        </w:rPr>
        <w:t>(א</w:t>
      </w:r>
      <w:r w:rsidRPr="00D66865">
        <w:rPr>
          <w:rStyle w:val="default"/>
          <w:rFonts w:cs="FrankRuehl" w:hint="cs"/>
          <w:strike/>
          <w:vanish/>
          <w:sz w:val="22"/>
          <w:szCs w:val="22"/>
          <w:shd w:val="clear" w:color="auto" w:fill="FFFF99"/>
          <w:rtl/>
        </w:rPr>
        <w:t>)</w:t>
      </w:r>
      <w:r w:rsidRPr="00D66865">
        <w:rPr>
          <w:rStyle w:val="default"/>
          <w:rFonts w:cs="FrankRuehl"/>
          <w:strike/>
          <w:vanish/>
          <w:sz w:val="22"/>
          <w:szCs w:val="22"/>
          <w:shd w:val="clear" w:color="auto" w:fill="FFFF99"/>
          <w:rtl/>
        </w:rPr>
        <w:tab/>
        <w:t>ה</w:t>
      </w:r>
      <w:r w:rsidRPr="00D66865">
        <w:rPr>
          <w:rStyle w:val="default"/>
          <w:rFonts w:cs="FrankRuehl" w:hint="cs"/>
          <w:strike/>
          <w:vanish/>
          <w:sz w:val="22"/>
          <w:szCs w:val="22"/>
          <w:shd w:val="clear" w:color="auto" w:fill="FFFF99"/>
          <w:rtl/>
        </w:rPr>
        <w:t>ודעה כנדרש בסעיף 2 לחוק תישלח לחייב במס לאחר 15 יום מיום שניתן כתב הרשאה על</w:t>
      </w:r>
      <w:r w:rsidRPr="00D66865">
        <w:rPr>
          <w:rStyle w:val="default"/>
          <w:rFonts w:cs="FrankRuehl"/>
          <w:strike/>
          <w:vanish/>
          <w:sz w:val="22"/>
          <w:szCs w:val="22"/>
          <w:shd w:val="clear" w:color="auto" w:fill="FFFF99"/>
          <w:rtl/>
        </w:rPr>
        <w:t xml:space="preserve"> פ</w:t>
      </w:r>
      <w:r w:rsidRPr="00D66865">
        <w:rPr>
          <w:rStyle w:val="default"/>
          <w:rFonts w:cs="FrankRuehl" w:hint="cs"/>
          <w:strike/>
          <w:vanish/>
          <w:sz w:val="22"/>
          <w:szCs w:val="22"/>
          <w:shd w:val="clear" w:color="auto" w:fill="FFFF99"/>
          <w:rtl/>
        </w:rPr>
        <w:t>י סעיף 4 לפקודת המסים (גבייה), אך לא לפני שחלפו 90 יום מהיום שבו היה חייב לפרוע את חוב המס.</w:t>
      </w:r>
    </w:p>
    <w:p w14:paraId="5B5F52D9" w14:textId="77777777" w:rsidR="00407892" w:rsidRPr="00D66865" w:rsidRDefault="00407892" w:rsidP="00E90558">
      <w:pPr>
        <w:pStyle w:val="P00"/>
        <w:spacing w:before="0"/>
        <w:ind w:left="0" w:right="1134"/>
        <w:rPr>
          <w:rFonts w:cs="FrankRuehl"/>
          <w:vanish/>
          <w:sz w:val="22"/>
          <w:szCs w:val="22"/>
          <w:shd w:val="clear" w:color="auto" w:fill="FFFF99"/>
          <w:rtl/>
        </w:rPr>
      </w:pPr>
      <w:r w:rsidRPr="00D66865">
        <w:rPr>
          <w:rFonts w:cs="FrankRuehl"/>
          <w:vanish/>
          <w:sz w:val="22"/>
          <w:szCs w:val="22"/>
          <w:shd w:val="clear" w:color="auto" w:fill="FFFF99"/>
          <w:rtl/>
        </w:rPr>
        <w:tab/>
      </w:r>
      <w:r w:rsidRPr="00D66865">
        <w:rPr>
          <w:rFonts w:cs="FrankRuehl" w:hint="cs"/>
          <w:vanish/>
          <w:sz w:val="22"/>
          <w:szCs w:val="22"/>
          <w:u w:val="single"/>
          <w:shd w:val="clear" w:color="auto" w:fill="FFFF99"/>
          <w:rtl/>
        </w:rPr>
        <w:t>(א)</w:t>
      </w:r>
      <w:r w:rsidRPr="00D66865">
        <w:rPr>
          <w:rFonts w:cs="FrankRuehl"/>
          <w:vanish/>
          <w:sz w:val="22"/>
          <w:szCs w:val="22"/>
          <w:u w:val="single"/>
          <w:shd w:val="clear" w:color="auto" w:fill="FFFF99"/>
          <w:rtl/>
        </w:rPr>
        <w:tab/>
      </w:r>
      <w:r w:rsidR="007340A0" w:rsidRPr="00D66865">
        <w:rPr>
          <w:rFonts w:cs="FrankRuehl" w:hint="cs"/>
          <w:vanish/>
          <w:sz w:val="22"/>
          <w:szCs w:val="22"/>
          <w:u w:val="single"/>
          <w:shd w:val="clear" w:color="auto" w:fill="FFFF99"/>
          <w:rtl/>
        </w:rPr>
        <w:t>הודעה כנדרש בסעיף 2 לחוק תישלח לחייב במס 25 ימים לפחות לפני שייעשה הקיזוז.</w:t>
      </w:r>
    </w:p>
    <w:p w14:paraId="72FA30D6" w14:textId="77777777" w:rsidR="00E90558" w:rsidRPr="00D66865" w:rsidRDefault="00E90558" w:rsidP="00E90558">
      <w:pPr>
        <w:pStyle w:val="P00"/>
        <w:spacing w:before="0"/>
        <w:ind w:left="0" w:right="1134"/>
        <w:rPr>
          <w:rStyle w:val="default"/>
          <w:rFonts w:cs="FrankRuehl"/>
          <w:strike/>
          <w:vanish/>
          <w:sz w:val="22"/>
          <w:szCs w:val="22"/>
          <w:shd w:val="clear" w:color="auto" w:fill="FFFF99"/>
          <w:rtl/>
        </w:rPr>
      </w:pPr>
      <w:r w:rsidRPr="00D66865">
        <w:rPr>
          <w:rFonts w:cs="FrankRuehl"/>
          <w:vanish/>
          <w:sz w:val="22"/>
          <w:szCs w:val="22"/>
          <w:shd w:val="clear" w:color="auto" w:fill="FFFF99"/>
          <w:rtl/>
        </w:rPr>
        <w:tab/>
      </w:r>
      <w:r w:rsidRPr="00D66865">
        <w:rPr>
          <w:rStyle w:val="default"/>
          <w:rFonts w:cs="FrankRuehl"/>
          <w:strike/>
          <w:vanish/>
          <w:sz w:val="22"/>
          <w:szCs w:val="22"/>
          <w:shd w:val="clear" w:color="auto" w:fill="FFFF99"/>
          <w:rtl/>
        </w:rPr>
        <w:t>(ב</w:t>
      </w:r>
      <w:r w:rsidRPr="00D66865">
        <w:rPr>
          <w:rStyle w:val="default"/>
          <w:rFonts w:cs="FrankRuehl" w:hint="cs"/>
          <w:strike/>
          <w:vanish/>
          <w:sz w:val="22"/>
          <w:szCs w:val="22"/>
          <w:shd w:val="clear" w:color="auto" w:fill="FFFF99"/>
          <w:rtl/>
        </w:rPr>
        <w:t>)</w:t>
      </w:r>
      <w:r w:rsidRPr="00D66865">
        <w:rPr>
          <w:rStyle w:val="default"/>
          <w:rFonts w:cs="FrankRuehl"/>
          <w:strike/>
          <w:vanish/>
          <w:sz w:val="22"/>
          <w:szCs w:val="22"/>
          <w:shd w:val="clear" w:color="auto" w:fill="FFFF99"/>
          <w:rtl/>
        </w:rPr>
        <w:tab/>
        <w:t>ה</w:t>
      </w:r>
      <w:r w:rsidRPr="00D66865">
        <w:rPr>
          <w:rStyle w:val="default"/>
          <w:rFonts w:cs="FrankRuehl" w:hint="cs"/>
          <w:strike/>
          <w:vanish/>
          <w:sz w:val="22"/>
          <w:szCs w:val="22"/>
          <w:shd w:val="clear" w:color="auto" w:fill="FFFF99"/>
          <w:rtl/>
        </w:rPr>
        <w:t>הודעה תפרט את סכום חובות המס של החייב במס ויצויין בה כי ניתנה לנישום תקופה של 21 יום לתשלום החובות שניתן עליהם כתב הרשאה כאמור, בטרם ייעשה הקיזוז כנגד כל הח</w:t>
      </w:r>
      <w:r w:rsidRPr="00D66865">
        <w:rPr>
          <w:rStyle w:val="default"/>
          <w:rFonts w:cs="FrankRuehl"/>
          <w:strike/>
          <w:vanish/>
          <w:sz w:val="22"/>
          <w:szCs w:val="22"/>
          <w:shd w:val="clear" w:color="auto" w:fill="FFFF99"/>
          <w:rtl/>
        </w:rPr>
        <w:t>זר</w:t>
      </w:r>
      <w:r w:rsidRPr="00D66865">
        <w:rPr>
          <w:rStyle w:val="default"/>
          <w:rFonts w:cs="FrankRuehl" w:hint="cs"/>
          <w:strike/>
          <w:vanish/>
          <w:sz w:val="22"/>
          <w:szCs w:val="22"/>
          <w:shd w:val="clear" w:color="auto" w:fill="FFFF99"/>
          <w:rtl/>
        </w:rPr>
        <w:t xml:space="preserve"> שיגיע לנישום עד לסילוק החובות האמורים.</w:t>
      </w:r>
    </w:p>
    <w:p w14:paraId="03307210" w14:textId="77777777" w:rsidR="007340A0" w:rsidRPr="00D66865" w:rsidRDefault="007340A0" w:rsidP="00E90558">
      <w:pPr>
        <w:pStyle w:val="P00"/>
        <w:spacing w:before="0"/>
        <w:ind w:left="0" w:right="1134"/>
        <w:rPr>
          <w:rFonts w:cs="FrankRuehl"/>
          <w:vanish/>
          <w:sz w:val="22"/>
          <w:szCs w:val="22"/>
          <w:shd w:val="clear" w:color="auto" w:fill="FFFF99"/>
          <w:rtl/>
        </w:rPr>
      </w:pPr>
      <w:r w:rsidRPr="00D66865">
        <w:rPr>
          <w:rFonts w:cs="FrankRuehl"/>
          <w:vanish/>
          <w:sz w:val="22"/>
          <w:szCs w:val="22"/>
          <w:shd w:val="clear" w:color="auto" w:fill="FFFF99"/>
          <w:rtl/>
        </w:rPr>
        <w:tab/>
      </w:r>
      <w:r w:rsidRPr="00D66865">
        <w:rPr>
          <w:rFonts w:cs="FrankRuehl" w:hint="cs"/>
          <w:vanish/>
          <w:sz w:val="22"/>
          <w:szCs w:val="22"/>
          <w:u w:val="single"/>
          <w:shd w:val="clear" w:color="auto" w:fill="FFFF99"/>
          <w:rtl/>
        </w:rPr>
        <w:t>(ב)</w:t>
      </w:r>
      <w:r w:rsidRPr="00D66865">
        <w:rPr>
          <w:rFonts w:cs="FrankRuehl"/>
          <w:vanish/>
          <w:sz w:val="22"/>
          <w:szCs w:val="22"/>
          <w:u w:val="single"/>
          <w:shd w:val="clear" w:color="auto" w:fill="FFFF99"/>
          <w:rtl/>
        </w:rPr>
        <w:tab/>
      </w:r>
      <w:r w:rsidRPr="00D66865">
        <w:rPr>
          <w:rFonts w:cs="FrankRuehl" w:hint="cs"/>
          <w:vanish/>
          <w:sz w:val="22"/>
          <w:szCs w:val="22"/>
          <w:u w:val="single"/>
          <w:shd w:val="clear" w:color="auto" w:fill="FFFF99"/>
          <w:rtl/>
        </w:rPr>
        <w:t>ההודעה תפרט את סכום החזר המס, את סכום חובות המס של החייב במס שכנגדם ייעשה הקיזוז, ויצוין בה המועד שבו ייעשה הקיזוז.</w:t>
      </w:r>
    </w:p>
    <w:p w14:paraId="74948E13" w14:textId="77777777" w:rsidR="00E90558" w:rsidRPr="00D66865" w:rsidRDefault="00E90558" w:rsidP="00D66865">
      <w:pPr>
        <w:pStyle w:val="P00"/>
        <w:spacing w:before="0"/>
        <w:ind w:left="0" w:right="1134"/>
        <w:rPr>
          <w:rStyle w:val="default"/>
          <w:rFonts w:cs="FrankRuehl"/>
          <w:strike/>
          <w:sz w:val="2"/>
          <w:szCs w:val="2"/>
          <w:rtl/>
        </w:rPr>
      </w:pPr>
      <w:r w:rsidRPr="00D66865">
        <w:rPr>
          <w:rFonts w:cs="FrankRuehl"/>
          <w:vanish/>
          <w:sz w:val="22"/>
          <w:szCs w:val="22"/>
          <w:shd w:val="clear" w:color="auto" w:fill="FFFF99"/>
          <w:rtl/>
        </w:rPr>
        <w:tab/>
      </w:r>
      <w:r w:rsidRPr="00D66865">
        <w:rPr>
          <w:rStyle w:val="default"/>
          <w:rFonts w:cs="FrankRuehl"/>
          <w:strike/>
          <w:vanish/>
          <w:sz w:val="22"/>
          <w:szCs w:val="22"/>
          <w:shd w:val="clear" w:color="auto" w:fill="FFFF99"/>
          <w:rtl/>
        </w:rPr>
        <w:t>(ג</w:t>
      </w:r>
      <w:r w:rsidRPr="00D66865">
        <w:rPr>
          <w:rStyle w:val="default"/>
          <w:rFonts w:cs="FrankRuehl" w:hint="cs"/>
          <w:strike/>
          <w:vanish/>
          <w:sz w:val="22"/>
          <w:szCs w:val="22"/>
          <w:shd w:val="clear" w:color="auto" w:fill="FFFF99"/>
          <w:rtl/>
        </w:rPr>
        <w:t>)</w:t>
      </w:r>
      <w:r w:rsidRPr="00D66865">
        <w:rPr>
          <w:rStyle w:val="default"/>
          <w:rFonts w:cs="FrankRuehl"/>
          <w:strike/>
          <w:vanish/>
          <w:sz w:val="22"/>
          <w:szCs w:val="22"/>
          <w:shd w:val="clear" w:color="auto" w:fill="FFFF99"/>
          <w:rtl/>
        </w:rPr>
        <w:tab/>
        <w:t>ת</w:t>
      </w:r>
      <w:r w:rsidRPr="00D66865">
        <w:rPr>
          <w:rStyle w:val="default"/>
          <w:rFonts w:cs="FrankRuehl" w:hint="cs"/>
          <w:strike/>
          <w:vanish/>
          <w:sz w:val="22"/>
          <w:szCs w:val="22"/>
          <w:shd w:val="clear" w:color="auto" w:fill="FFFF99"/>
          <w:rtl/>
        </w:rPr>
        <w:t xml:space="preserve">שלום חוב מס כאמור בתקנת משנה (ב) צריך שייעשה במשרד המס שבו מתנהל תיקו של </w:t>
      </w:r>
      <w:r w:rsidRPr="00D66865">
        <w:rPr>
          <w:rStyle w:val="default"/>
          <w:rFonts w:cs="FrankRuehl"/>
          <w:strike/>
          <w:vanish/>
          <w:sz w:val="22"/>
          <w:szCs w:val="22"/>
          <w:shd w:val="clear" w:color="auto" w:fill="FFFF99"/>
          <w:rtl/>
        </w:rPr>
        <w:t>ה</w:t>
      </w:r>
      <w:r w:rsidRPr="00D66865">
        <w:rPr>
          <w:rStyle w:val="default"/>
          <w:rFonts w:cs="FrankRuehl" w:hint="cs"/>
          <w:strike/>
          <w:vanish/>
          <w:sz w:val="22"/>
          <w:szCs w:val="22"/>
          <w:shd w:val="clear" w:color="auto" w:fill="FFFF99"/>
          <w:rtl/>
        </w:rPr>
        <w:t>חייב באותו מס, אלא אם שולם המס בבנק וקבלה על תשלום זה נמסרה למשרד המס האמור.</w:t>
      </w:r>
      <w:bookmarkEnd w:id="1"/>
    </w:p>
    <w:p w14:paraId="021B6CF0" w14:textId="77777777" w:rsidR="00E51C75" w:rsidRDefault="00E51C75">
      <w:pPr>
        <w:pStyle w:val="P00"/>
        <w:spacing w:before="72"/>
        <w:ind w:left="0" w:right="1134"/>
        <w:rPr>
          <w:rStyle w:val="default"/>
          <w:rFonts w:cs="FrankRuehl"/>
          <w:rtl/>
        </w:rPr>
      </w:pPr>
      <w:bookmarkStart w:id="2" w:name="Seif1"/>
      <w:bookmarkEnd w:id="2"/>
      <w:r>
        <w:rPr>
          <w:lang w:val="he-IL"/>
        </w:rPr>
        <w:pict w14:anchorId="23B530CD">
          <v:rect id="_x0000_s1027" style="position:absolute;left:0;text-align:left;margin-left:464.5pt;margin-top:8.05pt;width:75.05pt;height:12.95pt;z-index:251656192" o:allowincell="f" filled="f" stroked="f" strokecolor="lime" strokeweight=".25pt">
            <v:textbox inset="0,0,0,0">
              <w:txbxContent>
                <w:p w14:paraId="02042899" w14:textId="77777777" w:rsidR="00D66865" w:rsidRDefault="00D66865" w:rsidP="00D66865">
                  <w:pPr>
                    <w:spacing w:line="160" w:lineRule="exact"/>
                    <w:jc w:val="left"/>
                    <w:rPr>
                      <w:rFonts w:cs="Miriam" w:hint="cs"/>
                      <w:szCs w:val="18"/>
                      <w:rtl/>
                    </w:rPr>
                  </w:pPr>
                  <w:r>
                    <w:rPr>
                      <w:rFonts w:cs="Miriam" w:hint="cs"/>
                      <w:szCs w:val="18"/>
                      <w:rtl/>
                    </w:rPr>
                    <w:t>תק' תשע"ט-2018</w:t>
                  </w:r>
                </w:p>
              </w:txbxContent>
            </v:textbox>
            <w10:anchorlock/>
          </v:rect>
        </w:pict>
      </w:r>
      <w:r>
        <w:rPr>
          <w:rStyle w:val="big-number"/>
          <w:rFonts w:cs="Miriam"/>
          <w:rtl/>
        </w:rPr>
        <w:t>2</w:t>
      </w:r>
      <w:r>
        <w:rPr>
          <w:rStyle w:val="big-number"/>
          <w:rFonts w:cs="Miriam" w:hint="cs"/>
          <w:rtl/>
        </w:rPr>
        <w:t>.</w:t>
      </w:r>
      <w:r>
        <w:rPr>
          <w:rStyle w:val="big-number"/>
          <w:rFonts w:cs="Miriam"/>
          <w:rtl/>
        </w:rPr>
        <w:tab/>
      </w:r>
      <w:r w:rsidR="00D66865">
        <w:rPr>
          <w:rStyle w:val="default"/>
          <w:rFonts w:cs="FrankRuehl" w:hint="cs"/>
          <w:rtl/>
        </w:rPr>
        <w:t>(בוטלה)</w:t>
      </w:r>
      <w:r>
        <w:rPr>
          <w:rStyle w:val="default"/>
          <w:rFonts w:cs="FrankRuehl" w:hint="cs"/>
          <w:rtl/>
        </w:rPr>
        <w:t>.</w:t>
      </w:r>
    </w:p>
    <w:p w14:paraId="712EEB4E" w14:textId="77777777" w:rsidR="00D66865" w:rsidRPr="00D66865" w:rsidRDefault="00D66865" w:rsidP="00D66865">
      <w:pPr>
        <w:pStyle w:val="P00"/>
        <w:spacing w:before="0"/>
        <w:ind w:left="0" w:right="1134"/>
        <w:rPr>
          <w:rStyle w:val="default"/>
          <w:rFonts w:cs="FrankRuehl"/>
          <w:vanish/>
          <w:color w:val="FF0000"/>
          <w:sz w:val="20"/>
          <w:szCs w:val="20"/>
          <w:shd w:val="clear" w:color="auto" w:fill="FFFF99"/>
          <w:rtl/>
        </w:rPr>
      </w:pPr>
      <w:bookmarkStart w:id="3" w:name="Rov5"/>
      <w:r w:rsidRPr="00D66865">
        <w:rPr>
          <w:rStyle w:val="default"/>
          <w:rFonts w:cs="FrankRuehl" w:hint="cs"/>
          <w:vanish/>
          <w:color w:val="FF0000"/>
          <w:sz w:val="20"/>
          <w:szCs w:val="20"/>
          <w:shd w:val="clear" w:color="auto" w:fill="FFFF99"/>
          <w:rtl/>
        </w:rPr>
        <w:t>מיום 30.11.2018</w:t>
      </w:r>
    </w:p>
    <w:p w14:paraId="3006116A" w14:textId="77777777" w:rsidR="00D66865" w:rsidRPr="00D66865" w:rsidRDefault="00D66865" w:rsidP="00D66865">
      <w:pPr>
        <w:pStyle w:val="P00"/>
        <w:spacing w:before="0"/>
        <w:ind w:left="0" w:right="1134"/>
        <w:rPr>
          <w:rStyle w:val="default"/>
          <w:rFonts w:cs="FrankRuehl"/>
          <w:vanish/>
          <w:sz w:val="20"/>
          <w:szCs w:val="20"/>
          <w:shd w:val="clear" w:color="auto" w:fill="FFFF99"/>
          <w:rtl/>
        </w:rPr>
      </w:pPr>
      <w:r w:rsidRPr="00D66865">
        <w:rPr>
          <w:rStyle w:val="default"/>
          <w:rFonts w:cs="FrankRuehl" w:hint="cs"/>
          <w:b/>
          <w:bCs/>
          <w:vanish/>
          <w:sz w:val="20"/>
          <w:szCs w:val="20"/>
          <w:shd w:val="clear" w:color="auto" w:fill="FFFF99"/>
          <w:rtl/>
        </w:rPr>
        <w:t>תק' תשע"ט-2018</w:t>
      </w:r>
    </w:p>
    <w:p w14:paraId="73D6E6A6" w14:textId="77777777" w:rsidR="00D66865" w:rsidRPr="00D66865" w:rsidRDefault="00D66865" w:rsidP="00D66865">
      <w:pPr>
        <w:pStyle w:val="P00"/>
        <w:spacing w:before="0"/>
        <w:ind w:left="0" w:right="1134"/>
        <w:rPr>
          <w:rStyle w:val="default"/>
          <w:rFonts w:cs="FrankRuehl"/>
          <w:vanish/>
          <w:sz w:val="20"/>
          <w:szCs w:val="20"/>
          <w:shd w:val="clear" w:color="auto" w:fill="FFFF99"/>
          <w:rtl/>
        </w:rPr>
      </w:pPr>
      <w:hyperlink r:id="rId7" w:history="1">
        <w:r w:rsidRPr="00D66865">
          <w:rPr>
            <w:rStyle w:val="Hyperlink"/>
            <w:rFonts w:cs="FrankRuehl" w:hint="cs"/>
            <w:vanish/>
            <w:szCs w:val="20"/>
            <w:shd w:val="clear" w:color="auto" w:fill="FFFF99"/>
            <w:rtl/>
          </w:rPr>
          <w:t>ק"ת תשע"ט מס' 8098</w:t>
        </w:r>
      </w:hyperlink>
      <w:r w:rsidRPr="00D66865">
        <w:rPr>
          <w:rStyle w:val="default"/>
          <w:rFonts w:cs="FrankRuehl" w:hint="cs"/>
          <w:vanish/>
          <w:sz w:val="20"/>
          <w:szCs w:val="20"/>
          <w:shd w:val="clear" w:color="auto" w:fill="FFFF99"/>
          <w:rtl/>
        </w:rPr>
        <w:t xml:space="preserve"> מיום 31.10.2018 עמ' 653</w:t>
      </w:r>
    </w:p>
    <w:p w14:paraId="165B51AA" w14:textId="77777777" w:rsidR="00D66865" w:rsidRPr="00D66865" w:rsidRDefault="00D66865" w:rsidP="00D66865">
      <w:pPr>
        <w:pStyle w:val="P00"/>
        <w:spacing w:before="0"/>
        <w:ind w:left="0" w:right="1134"/>
        <w:rPr>
          <w:rStyle w:val="default"/>
          <w:rFonts w:cs="FrankRuehl"/>
          <w:vanish/>
          <w:sz w:val="20"/>
          <w:szCs w:val="20"/>
          <w:shd w:val="clear" w:color="auto" w:fill="FFFF99"/>
          <w:rtl/>
        </w:rPr>
      </w:pPr>
      <w:r w:rsidRPr="00D66865">
        <w:rPr>
          <w:rStyle w:val="default"/>
          <w:rFonts w:cs="FrankRuehl" w:hint="cs"/>
          <w:b/>
          <w:bCs/>
          <w:vanish/>
          <w:sz w:val="20"/>
          <w:szCs w:val="20"/>
          <w:shd w:val="clear" w:color="auto" w:fill="FFFF99"/>
          <w:rtl/>
        </w:rPr>
        <w:t>ביטול תקנה 2</w:t>
      </w:r>
    </w:p>
    <w:p w14:paraId="485894D7" w14:textId="77777777" w:rsidR="00D66865" w:rsidRPr="00D66865" w:rsidRDefault="00D66865" w:rsidP="00D66865">
      <w:pPr>
        <w:pStyle w:val="P00"/>
        <w:ind w:left="0" w:right="1134"/>
        <w:rPr>
          <w:rStyle w:val="default"/>
          <w:rFonts w:cs="FrankRuehl"/>
          <w:vanish/>
          <w:sz w:val="20"/>
          <w:szCs w:val="20"/>
          <w:shd w:val="clear" w:color="auto" w:fill="FFFF99"/>
          <w:rtl/>
        </w:rPr>
      </w:pPr>
      <w:r w:rsidRPr="00D66865">
        <w:rPr>
          <w:rStyle w:val="default"/>
          <w:rFonts w:cs="FrankRuehl" w:hint="cs"/>
          <w:vanish/>
          <w:sz w:val="20"/>
          <w:szCs w:val="20"/>
          <w:shd w:val="clear" w:color="auto" w:fill="FFFF99"/>
          <w:rtl/>
        </w:rPr>
        <w:t>הנוסח הקודם:</w:t>
      </w:r>
    </w:p>
    <w:p w14:paraId="0952CAC9" w14:textId="77777777" w:rsidR="00D66865" w:rsidRPr="00D66865" w:rsidRDefault="00D66865" w:rsidP="00D66865">
      <w:pPr>
        <w:pStyle w:val="P00"/>
        <w:spacing w:before="20"/>
        <w:ind w:left="0" w:right="1134"/>
        <w:rPr>
          <w:rStyle w:val="default"/>
          <w:rFonts w:ascii="Miriam" w:hAnsi="Miriam" w:cs="Miriam"/>
          <w:strike/>
          <w:vanish/>
          <w:sz w:val="16"/>
          <w:szCs w:val="16"/>
          <w:shd w:val="clear" w:color="auto" w:fill="FFFF99"/>
          <w:rtl/>
        </w:rPr>
      </w:pPr>
      <w:r w:rsidRPr="00D66865">
        <w:rPr>
          <w:rStyle w:val="default"/>
          <w:rFonts w:ascii="Miriam" w:hAnsi="Miriam" w:cs="Miriam"/>
          <w:strike/>
          <w:vanish/>
          <w:sz w:val="16"/>
          <w:szCs w:val="16"/>
          <w:shd w:val="clear" w:color="auto" w:fill="FFFF99"/>
          <w:rtl/>
        </w:rPr>
        <w:t>הודעה בדבר ביצוע הקיזוז</w:t>
      </w:r>
    </w:p>
    <w:p w14:paraId="483A29DB" w14:textId="77777777" w:rsidR="00D66865" w:rsidRPr="00D66865" w:rsidRDefault="00D66865" w:rsidP="00D66865">
      <w:pPr>
        <w:pStyle w:val="P00"/>
        <w:spacing w:before="0"/>
        <w:ind w:left="0" w:right="1134"/>
        <w:rPr>
          <w:rStyle w:val="default"/>
          <w:rFonts w:cs="FrankRuehl"/>
          <w:strike/>
          <w:sz w:val="2"/>
          <w:szCs w:val="2"/>
          <w:shd w:val="clear" w:color="auto" w:fill="FFFF99"/>
          <w:rtl/>
        </w:rPr>
      </w:pPr>
      <w:r w:rsidRPr="00D66865">
        <w:rPr>
          <w:rStyle w:val="default"/>
          <w:rFonts w:cs="FrankRuehl"/>
          <w:strike/>
          <w:vanish/>
          <w:sz w:val="22"/>
          <w:szCs w:val="22"/>
          <w:shd w:val="clear" w:color="auto" w:fill="FFFF99"/>
          <w:rtl/>
        </w:rPr>
        <w:t>2</w:t>
      </w:r>
      <w:r w:rsidRPr="00D66865">
        <w:rPr>
          <w:rStyle w:val="default"/>
          <w:rFonts w:cs="FrankRuehl" w:hint="cs"/>
          <w:strike/>
          <w:vanish/>
          <w:sz w:val="22"/>
          <w:szCs w:val="22"/>
          <w:shd w:val="clear" w:color="auto" w:fill="FFFF99"/>
          <w:rtl/>
        </w:rPr>
        <w:t>.</w:t>
      </w:r>
      <w:r w:rsidRPr="00D66865">
        <w:rPr>
          <w:rStyle w:val="default"/>
          <w:rFonts w:cs="FrankRuehl"/>
          <w:strike/>
          <w:vanish/>
          <w:sz w:val="22"/>
          <w:szCs w:val="22"/>
          <w:shd w:val="clear" w:color="auto" w:fill="FFFF99"/>
          <w:rtl/>
        </w:rPr>
        <w:tab/>
        <w:t>נע</w:t>
      </w:r>
      <w:r w:rsidRPr="00D66865">
        <w:rPr>
          <w:rStyle w:val="default"/>
          <w:rFonts w:cs="FrankRuehl" w:hint="cs"/>
          <w:strike/>
          <w:vanish/>
          <w:sz w:val="22"/>
          <w:szCs w:val="22"/>
          <w:shd w:val="clear" w:color="auto" w:fill="FFFF99"/>
          <w:rtl/>
        </w:rPr>
        <w:t>שה קיזוז לגבי אדם פלוני, תישלח לו מיד הודעה שבה יצו</w:t>
      </w:r>
      <w:r w:rsidRPr="00D66865">
        <w:rPr>
          <w:rStyle w:val="default"/>
          <w:rFonts w:cs="FrankRuehl"/>
          <w:strike/>
          <w:vanish/>
          <w:sz w:val="22"/>
          <w:szCs w:val="22"/>
          <w:shd w:val="clear" w:color="auto" w:fill="FFFF99"/>
          <w:rtl/>
        </w:rPr>
        <w:t>יי</w:t>
      </w:r>
      <w:r w:rsidRPr="00D66865">
        <w:rPr>
          <w:rStyle w:val="default"/>
          <w:rFonts w:cs="FrankRuehl" w:hint="cs"/>
          <w:strike/>
          <w:vanish/>
          <w:sz w:val="22"/>
          <w:szCs w:val="22"/>
          <w:shd w:val="clear" w:color="auto" w:fill="FFFF99"/>
          <w:rtl/>
        </w:rPr>
        <w:t>ן הסכום שקוזז; וכן תישלח לו מיד הודעה על קליטת התשלום של הסכום שקוזז שתהווה גם קבלה לתשלום הח</w:t>
      </w:r>
      <w:r w:rsidRPr="00D66865">
        <w:rPr>
          <w:rStyle w:val="default"/>
          <w:rFonts w:cs="FrankRuehl"/>
          <w:strike/>
          <w:vanish/>
          <w:sz w:val="22"/>
          <w:szCs w:val="22"/>
          <w:shd w:val="clear" w:color="auto" w:fill="FFFF99"/>
          <w:rtl/>
        </w:rPr>
        <w:t>ו</w:t>
      </w:r>
      <w:r w:rsidRPr="00D66865">
        <w:rPr>
          <w:rStyle w:val="default"/>
          <w:rFonts w:cs="FrankRuehl" w:hint="cs"/>
          <w:strike/>
          <w:vanish/>
          <w:sz w:val="22"/>
          <w:szCs w:val="22"/>
          <w:shd w:val="clear" w:color="auto" w:fill="FFFF99"/>
          <w:rtl/>
        </w:rPr>
        <w:t>בות עד לגובה הסכום שקוזז.</w:t>
      </w:r>
      <w:bookmarkEnd w:id="3"/>
    </w:p>
    <w:p w14:paraId="7A64902B" w14:textId="77777777" w:rsidR="00E51C75" w:rsidRDefault="00E51C75" w:rsidP="00D33B5E">
      <w:pPr>
        <w:pStyle w:val="P00"/>
        <w:spacing w:before="72"/>
        <w:ind w:left="0" w:right="1134"/>
        <w:rPr>
          <w:rStyle w:val="default"/>
          <w:rFonts w:cs="FrankRuehl"/>
          <w:rtl/>
        </w:rPr>
      </w:pPr>
      <w:bookmarkStart w:id="4" w:name="Seif2"/>
      <w:bookmarkEnd w:id="4"/>
      <w:r>
        <w:rPr>
          <w:lang w:val="he-IL"/>
        </w:rPr>
        <w:pict w14:anchorId="791DDB7F">
          <v:rect id="_x0000_s1028" style="position:absolute;left:0;text-align:left;margin-left:464.5pt;margin-top:8.05pt;width:75.05pt;height:21.2pt;z-index:251657216" o:allowincell="f" filled="f" stroked="f" strokecolor="lime" strokeweight=".25pt">
            <v:textbox inset="0,0,0,0">
              <w:txbxContent>
                <w:p w14:paraId="407298F5" w14:textId="77777777" w:rsidR="00E51C75" w:rsidRDefault="00E51C75" w:rsidP="00D33B5E">
                  <w:pPr>
                    <w:spacing w:line="160" w:lineRule="exact"/>
                    <w:jc w:val="left"/>
                    <w:rPr>
                      <w:rFonts w:cs="Miriam"/>
                      <w:noProof/>
                      <w:sz w:val="18"/>
                      <w:szCs w:val="18"/>
                      <w:rtl/>
                    </w:rPr>
                  </w:pPr>
                  <w:r>
                    <w:rPr>
                      <w:rFonts w:cs="Miriam"/>
                      <w:sz w:val="18"/>
                      <w:szCs w:val="18"/>
                      <w:rtl/>
                    </w:rPr>
                    <w:t>הח</w:t>
                  </w:r>
                  <w:r>
                    <w:rPr>
                      <w:rFonts w:cs="Miriam" w:hint="cs"/>
                      <w:sz w:val="18"/>
                      <w:szCs w:val="18"/>
                      <w:rtl/>
                    </w:rPr>
                    <w:t>ז</w:t>
                  </w:r>
                  <w:r>
                    <w:rPr>
                      <w:rFonts w:cs="Miriam"/>
                      <w:sz w:val="18"/>
                      <w:szCs w:val="18"/>
                      <w:rtl/>
                    </w:rPr>
                    <w:t xml:space="preserve">ר </w:t>
                  </w:r>
                  <w:r>
                    <w:rPr>
                      <w:rFonts w:cs="Miriam" w:hint="cs"/>
                      <w:sz w:val="18"/>
                      <w:szCs w:val="18"/>
                      <w:rtl/>
                    </w:rPr>
                    <w:t>סכום</w:t>
                  </w:r>
                  <w:r w:rsidR="00D33B5E">
                    <w:rPr>
                      <w:rFonts w:cs="Miriam" w:hint="cs"/>
                      <w:sz w:val="18"/>
                      <w:szCs w:val="18"/>
                      <w:rtl/>
                    </w:rPr>
                    <w:t xml:space="preserve"> </w:t>
                  </w:r>
                  <w:r>
                    <w:rPr>
                      <w:rFonts w:cs="Miriam"/>
                      <w:sz w:val="18"/>
                      <w:szCs w:val="18"/>
                      <w:rtl/>
                    </w:rPr>
                    <w:t>שק</w:t>
                  </w:r>
                  <w:r>
                    <w:rPr>
                      <w:rFonts w:cs="Miriam" w:hint="cs"/>
                      <w:sz w:val="18"/>
                      <w:szCs w:val="18"/>
                      <w:rtl/>
                    </w:rPr>
                    <w:t>וזז ביתר</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עשה קיזוז לגבי אדם פלוני כנגד סכום חוב שסולק לפני ביצוע הקיזוז או כנגד סכום שלא היה חוב-מס (להלן </w:t>
      </w:r>
      <w:r w:rsidR="00D66865">
        <w:rPr>
          <w:rStyle w:val="default"/>
          <w:rFonts w:cs="FrankRuehl"/>
          <w:rtl/>
        </w:rPr>
        <w:t>–</w:t>
      </w:r>
      <w:r>
        <w:rPr>
          <w:rStyle w:val="default"/>
          <w:rFonts w:cs="FrankRuehl"/>
          <w:rtl/>
        </w:rPr>
        <w:t xml:space="preserve"> </w:t>
      </w:r>
      <w:r>
        <w:rPr>
          <w:rStyle w:val="default"/>
          <w:rFonts w:cs="FrankRuehl" w:hint="cs"/>
          <w:rtl/>
        </w:rPr>
        <w:t>קיזוז יתר), יוחזר הסכום שק</w:t>
      </w:r>
      <w:r>
        <w:rPr>
          <w:rStyle w:val="default"/>
          <w:rFonts w:cs="FrankRuehl"/>
          <w:rtl/>
        </w:rPr>
        <w:t>וז</w:t>
      </w:r>
      <w:r>
        <w:rPr>
          <w:rStyle w:val="default"/>
          <w:rFonts w:cs="FrankRuehl" w:hint="cs"/>
          <w:rtl/>
        </w:rPr>
        <w:t>ז ביתר, תוך 30 יום מהיום שאותו אדם הוכיח לרשות המס את דבר קיזוז היתר.</w:t>
      </w:r>
    </w:p>
    <w:p w14:paraId="7EFBCB1C" w14:textId="77777777" w:rsidR="00E51C75" w:rsidRDefault="00D66865" w:rsidP="00D66865">
      <w:pPr>
        <w:pStyle w:val="P00"/>
        <w:spacing w:before="72"/>
        <w:ind w:left="0" w:right="1134"/>
        <w:rPr>
          <w:rStyle w:val="default"/>
          <w:rFonts w:cs="FrankRuehl"/>
          <w:rtl/>
        </w:rPr>
      </w:pPr>
      <w:r w:rsidRPr="00245C94">
        <w:rPr>
          <w:rStyle w:val="default"/>
          <w:rFonts w:cs="FrankRuehl"/>
          <w:rtl/>
        </w:rPr>
        <w:pict w14:anchorId="097A8BBB">
          <v:shape id="_x0000_s1033" type="#_x0000_t202" style="position:absolute;left:0;text-align:left;margin-left:470.25pt;margin-top:7.1pt;width:1in;height:13.4pt;z-index:251660288" filled="f" stroked="f">
            <v:textbox inset="1mm,0,1mm,0">
              <w:txbxContent>
                <w:p w14:paraId="714D3455" w14:textId="77777777" w:rsidR="00D66865" w:rsidRDefault="00D66865" w:rsidP="00D66865">
                  <w:pPr>
                    <w:spacing w:line="160" w:lineRule="exact"/>
                    <w:jc w:val="left"/>
                    <w:rPr>
                      <w:rFonts w:cs="Miriam" w:hint="cs"/>
                      <w:szCs w:val="18"/>
                      <w:rtl/>
                    </w:rPr>
                  </w:pPr>
                  <w:r>
                    <w:rPr>
                      <w:rFonts w:cs="Miriam" w:hint="cs"/>
                      <w:szCs w:val="18"/>
                      <w:rtl/>
                    </w:rPr>
                    <w:t>תק' תשע"ט-2018</w:t>
                  </w:r>
                </w:p>
              </w:txbxContent>
            </v:textbox>
            <w10:anchorlock/>
          </v:shape>
        </w:pict>
      </w:r>
      <w:r w:rsidRPr="00245C94">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E51C75">
        <w:rPr>
          <w:rStyle w:val="default"/>
          <w:rFonts w:cs="FrankRuehl"/>
          <w:rtl/>
        </w:rPr>
        <w:t>מ</w:t>
      </w:r>
      <w:r w:rsidR="00E51C75">
        <w:rPr>
          <w:rStyle w:val="default"/>
          <w:rFonts w:cs="FrankRuehl" w:hint="cs"/>
          <w:rtl/>
        </w:rPr>
        <w:t xml:space="preserve">ס היתר יוחזר </w:t>
      </w:r>
      <w:r w:rsidRPr="00D66865">
        <w:rPr>
          <w:rStyle w:val="default"/>
          <w:rFonts w:cs="FrankRuehl" w:hint="cs"/>
          <w:rtl/>
        </w:rPr>
        <w:t xml:space="preserve">בצירוף הפרשי הצמדה וריבית </w:t>
      </w:r>
      <w:r w:rsidR="00E51C75">
        <w:rPr>
          <w:rStyle w:val="default"/>
          <w:rFonts w:cs="FrankRuehl" w:hint="cs"/>
          <w:rtl/>
        </w:rPr>
        <w:t>המגיעים על פי אותו חוק מס המחייב בהחזר המס שקוזז ביתר כאילו לא נעשה קיזוז היתר.</w:t>
      </w:r>
    </w:p>
    <w:p w14:paraId="1CABFD5D" w14:textId="77777777" w:rsidR="00D66865" w:rsidRPr="00D66865" w:rsidRDefault="00D66865" w:rsidP="00D66865">
      <w:pPr>
        <w:pStyle w:val="P00"/>
        <w:spacing w:before="0"/>
        <w:ind w:left="0" w:right="1134"/>
        <w:rPr>
          <w:rStyle w:val="default"/>
          <w:rFonts w:cs="FrankRuehl"/>
          <w:vanish/>
          <w:color w:val="FF0000"/>
          <w:sz w:val="20"/>
          <w:szCs w:val="20"/>
          <w:shd w:val="clear" w:color="auto" w:fill="FFFF99"/>
          <w:rtl/>
        </w:rPr>
      </w:pPr>
      <w:bookmarkStart w:id="5" w:name="Rov6"/>
      <w:r w:rsidRPr="00D66865">
        <w:rPr>
          <w:rStyle w:val="default"/>
          <w:rFonts w:cs="FrankRuehl" w:hint="cs"/>
          <w:vanish/>
          <w:color w:val="FF0000"/>
          <w:sz w:val="20"/>
          <w:szCs w:val="20"/>
          <w:shd w:val="clear" w:color="auto" w:fill="FFFF99"/>
          <w:rtl/>
        </w:rPr>
        <w:t>מיום 30.11.2018</w:t>
      </w:r>
    </w:p>
    <w:p w14:paraId="0D23ACEF" w14:textId="77777777" w:rsidR="00D66865" w:rsidRPr="00D66865" w:rsidRDefault="00D66865" w:rsidP="00D66865">
      <w:pPr>
        <w:pStyle w:val="P00"/>
        <w:spacing w:before="0"/>
        <w:ind w:left="0" w:right="1134"/>
        <w:rPr>
          <w:rStyle w:val="default"/>
          <w:rFonts w:cs="FrankRuehl"/>
          <w:vanish/>
          <w:sz w:val="20"/>
          <w:szCs w:val="20"/>
          <w:shd w:val="clear" w:color="auto" w:fill="FFFF99"/>
          <w:rtl/>
        </w:rPr>
      </w:pPr>
      <w:r w:rsidRPr="00D66865">
        <w:rPr>
          <w:rStyle w:val="default"/>
          <w:rFonts w:cs="FrankRuehl" w:hint="cs"/>
          <w:b/>
          <w:bCs/>
          <w:vanish/>
          <w:sz w:val="20"/>
          <w:szCs w:val="20"/>
          <w:shd w:val="clear" w:color="auto" w:fill="FFFF99"/>
          <w:rtl/>
        </w:rPr>
        <w:t>תק' תשע"ט-2018</w:t>
      </w:r>
    </w:p>
    <w:p w14:paraId="2CADFFA1" w14:textId="77777777" w:rsidR="00D66865" w:rsidRPr="00D66865" w:rsidRDefault="00D66865" w:rsidP="00D66865">
      <w:pPr>
        <w:pStyle w:val="P00"/>
        <w:spacing w:before="0"/>
        <w:ind w:left="0" w:right="1134"/>
        <w:rPr>
          <w:rStyle w:val="default"/>
          <w:rFonts w:cs="FrankRuehl"/>
          <w:vanish/>
          <w:sz w:val="20"/>
          <w:szCs w:val="20"/>
          <w:shd w:val="clear" w:color="auto" w:fill="FFFF99"/>
          <w:rtl/>
        </w:rPr>
      </w:pPr>
      <w:hyperlink r:id="rId8" w:history="1">
        <w:r w:rsidRPr="00D66865">
          <w:rPr>
            <w:rStyle w:val="Hyperlink"/>
            <w:rFonts w:cs="FrankRuehl" w:hint="cs"/>
            <w:vanish/>
            <w:szCs w:val="20"/>
            <w:shd w:val="clear" w:color="auto" w:fill="FFFF99"/>
            <w:rtl/>
          </w:rPr>
          <w:t>ק"ת תשע"ט מס' 8098</w:t>
        </w:r>
      </w:hyperlink>
      <w:r w:rsidRPr="00D66865">
        <w:rPr>
          <w:rStyle w:val="default"/>
          <w:rFonts w:cs="FrankRuehl" w:hint="cs"/>
          <w:vanish/>
          <w:sz w:val="20"/>
          <w:szCs w:val="20"/>
          <w:shd w:val="clear" w:color="auto" w:fill="FFFF99"/>
          <w:rtl/>
        </w:rPr>
        <w:t xml:space="preserve"> מיום 31.10.2018 עמ' 653</w:t>
      </w:r>
    </w:p>
    <w:p w14:paraId="2A347CCF" w14:textId="77777777" w:rsidR="00D66865" w:rsidRPr="00D66865" w:rsidRDefault="00D66865" w:rsidP="00D66865">
      <w:pPr>
        <w:pStyle w:val="P00"/>
        <w:ind w:left="0" w:right="1134"/>
        <w:rPr>
          <w:rStyle w:val="default"/>
          <w:rFonts w:cs="FrankRuehl"/>
          <w:sz w:val="2"/>
          <w:szCs w:val="2"/>
          <w:rtl/>
        </w:rPr>
      </w:pPr>
      <w:r w:rsidRPr="00D66865">
        <w:rPr>
          <w:rFonts w:cs="FrankRuehl"/>
          <w:vanish/>
          <w:sz w:val="22"/>
          <w:szCs w:val="22"/>
          <w:shd w:val="clear" w:color="auto" w:fill="FFFF99"/>
          <w:rtl/>
        </w:rPr>
        <w:tab/>
      </w:r>
      <w:r w:rsidRPr="00D66865">
        <w:rPr>
          <w:rStyle w:val="default"/>
          <w:rFonts w:cs="FrankRuehl"/>
          <w:vanish/>
          <w:sz w:val="22"/>
          <w:szCs w:val="22"/>
          <w:shd w:val="clear" w:color="auto" w:fill="FFFF99"/>
          <w:rtl/>
        </w:rPr>
        <w:t>(ב</w:t>
      </w:r>
      <w:r w:rsidRPr="00D66865">
        <w:rPr>
          <w:rStyle w:val="default"/>
          <w:rFonts w:cs="FrankRuehl" w:hint="cs"/>
          <w:vanish/>
          <w:sz w:val="22"/>
          <w:szCs w:val="22"/>
          <w:shd w:val="clear" w:color="auto" w:fill="FFFF99"/>
          <w:rtl/>
        </w:rPr>
        <w:t>)</w:t>
      </w:r>
      <w:r w:rsidRPr="00D66865">
        <w:rPr>
          <w:rStyle w:val="default"/>
          <w:rFonts w:cs="FrankRuehl"/>
          <w:vanish/>
          <w:sz w:val="22"/>
          <w:szCs w:val="22"/>
          <w:shd w:val="clear" w:color="auto" w:fill="FFFF99"/>
          <w:rtl/>
        </w:rPr>
        <w:tab/>
        <w:t>מ</w:t>
      </w:r>
      <w:r w:rsidRPr="00D66865">
        <w:rPr>
          <w:rStyle w:val="default"/>
          <w:rFonts w:cs="FrankRuehl" w:hint="cs"/>
          <w:vanish/>
          <w:sz w:val="22"/>
          <w:szCs w:val="22"/>
          <w:shd w:val="clear" w:color="auto" w:fill="FFFF99"/>
          <w:rtl/>
        </w:rPr>
        <w:t xml:space="preserve">ס היתר יוחזר </w:t>
      </w:r>
      <w:r w:rsidRPr="00D66865">
        <w:rPr>
          <w:rStyle w:val="default"/>
          <w:rFonts w:cs="FrankRuehl" w:hint="cs"/>
          <w:strike/>
          <w:vanish/>
          <w:sz w:val="22"/>
          <w:szCs w:val="22"/>
          <w:shd w:val="clear" w:color="auto" w:fill="FFFF99"/>
          <w:rtl/>
        </w:rPr>
        <w:t>בצירוף ריבית, והפרשי הצמדה וריבית</w:t>
      </w:r>
      <w:r w:rsidRPr="00D66865">
        <w:rPr>
          <w:rStyle w:val="default"/>
          <w:rFonts w:cs="FrankRuehl" w:hint="cs"/>
          <w:vanish/>
          <w:sz w:val="22"/>
          <w:szCs w:val="22"/>
          <w:shd w:val="clear" w:color="auto" w:fill="FFFF99"/>
          <w:rtl/>
        </w:rPr>
        <w:t xml:space="preserve"> </w:t>
      </w:r>
      <w:r w:rsidRPr="00D66865">
        <w:rPr>
          <w:rStyle w:val="default"/>
          <w:rFonts w:cs="FrankRuehl" w:hint="cs"/>
          <w:vanish/>
          <w:sz w:val="22"/>
          <w:szCs w:val="22"/>
          <w:u w:val="single"/>
          <w:shd w:val="clear" w:color="auto" w:fill="FFFF99"/>
          <w:rtl/>
        </w:rPr>
        <w:t>בצירוף הפרשי הצמדה וריבית</w:t>
      </w:r>
      <w:r w:rsidRPr="00D66865">
        <w:rPr>
          <w:rStyle w:val="default"/>
          <w:rFonts w:cs="FrankRuehl" w:hint="cs"/>
          <w:vanish/>
          <w:sz w:val="22"/>
          <w:szCs w:val="22"/>
          <w:shd w:val="clear" w:color="auto" w:fill="FFFF99"/>
          <w:rtl/>
        </w:rPr>
        <w:t xml:space="preserve"> המגיעים על פי אותו חוק מס המחייב בהחזר המס שקוזז ביתר כאילו לא נעשה קיזוז היתר.</w:t>
      </w:r>
      <w:bookmarkEnd w:id="5"/>
    </w:p>
    <w:p w14:paraId="3AA4E951" w14:textId="77777777" w:rsidR="00D66865" w:rsidRDefault="00D66865">
      <w:pPr>
        <w:pStyle w:val="P00"/>
        <w:spacing w:before="72"/>
        <w:ind w:left="0" w:right="1134"/>
        <w:rPr>
          <w:rStyle w:val="default"/>
          <w:rFonts w:cs="FrankRuehl" w:hint="cs"/>
          <w:rtl/>
        </w:rPr>
      </w:pPr>
    </w:p>
    <w:p w14:paraId="63979347" w14:textId="77777777" w:rsidR="00D33B5E" w:rsidRDefault="00D33B5E">
      <w:pPr>
        <w:pStyle w:val="P00"/>
        <w:spacing w:before="72"/>
        <w:ind w:left="0" w:right="1134"/>
        <w:rPr>
          <w:rStyle w:val="default"/>
          <w:rFonts w:cs="FrankRuehl" w:hint="cs"/>
          <w:rtl/>
        </w:rPr>
      </w:pPr>
    </w:p>
    <w:p w14:paraId="48F9F63D" w14:textId="77777777" w:rsidR="00E51C75" w:rsidRDefault="00E51C75">
      <w:pPr>
        <w:pStyle w:val="sig-0"/>
        <w:ind w:left="0" w:right="1134"/>
        <w:rPr>
          <w:rFonts w:cs="FrankRuehl"/>
          <w:sz w:val="26"/>
          <w:rtl/>
        </w:rPr>
      </w:pPr>
      <w:r>
        <w:rPr>
          <w:rFonts w:cs="FrankRuehl"/>
          <w:sz w:val="26"/>
          <w:rtl/>
        </w:rPr>
        <w:t xml:space="preserve">ד' </w:t>
      </w:r>
      <w:r>
        <w:rPr>
          <w:rFonts w:cs="FrankRuehl" w:hint="cs"/>
          <w:sz w:val="26"/>
          <w:rtl/>
        </w:rPr>
        <w:t>בכסלו תשמ"א (12 בנובמבר 1980)</w:t>
      </w:r>
      <w:r>
        <w:rPr>
          <w:rFonts w:cs="FrankRuehl"/>
          <w:sz w:val="26"/>
          <w:rtl/>
        </w:rPr>
        <w:tab/>
        <w:t>י</w:t>
      </w:r>
      <w:r>
        <w:rPr>
          <w:rFonts w:cs="FrankRuehl" w:hint="cs"/>
          <w:sz w:val="26"/>
          <w:rtl/>
        </w:rPr>
        <w:t>גאל הורביץ</w:t>
      </w:r>
    </w:p>
    <w:p w14:paraId="38686E22" w14:textId="77777777" w:rsidR="00E51C75" w:rsidRDefault="00E51C75">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w:t>
      </w:r>
      <w:r>
        <w:rPr>
          <w:rFonts w:cs="FrankRuehl"/>
          <w:sz w:val="22"/>
          <w:rtl/>
        </w:rPr>
        <w:t xml:space="preserve"> ה</w:t>
      </w:r>
      <w:r>
        <w:rPr>
          <w:rFonts w:cs="FrankRuehl" w:hint="cs"/>
          <w:sz w:val="22"/>
          <w:rtl/>
        </w:rPr>
        <w:t>אוצר</w:t>
      </w:r>
    </w:p>
    <w:p w14:paraId="1955DE61" w14:textId="77777777" w:rsidR="00E51C75" w:rsidRPr="00D33B5E" w:rsidRDefault="00E51C75" w:rsidP="00D33B5E">
      <w:pPr>
        <w:pStyle w:val="P00"/>
        <w:spacing w:before="72"/>
        <w:ind w:left="0" w:right="1134"/>
        <w:rPr>
          <w:rStyle w:val="default"/>
          <w:rFonts w:cs="FrankRuehl" w:hint="cs"/>
          <w:rtl/>
        </w:rPr>
      </w:pPr>
    </w:p>
    <w:p w14:paraId="0E40E26B" w14:textId="77777777" w:rsidR="00D33B5E" w:rsidRPr="00D33B5E" w:rsidRDefault="00D33B5E" w:rsidP="00D33B5E">
      <w:pPr>
        <w:pStyle w:val="P00"/>
        <w:spacing w:before="72"/>
        <w:ind w:left="0" w:right="1134"/>
        <w:rPr>
          <w:rStyle w:val="default"/>
          <w:rFonts w:cs="FrankRuehl" w:hint="cs"/>
          <w:rtl/>
        </w:rPr>
      </w:pPr>
    </w:p>
    <w:p w14:paraId="6A3AD8AB" w14:textId="77777777" w:rsidR="00D33B5E" w:rsidRPr="00D33B5E" w:rsidRDefault="00D33B5E" w:rsidP="00D33B5E">
      <w:pPr>
        <w:pStyle w:val="P00"/>
        <w:spacing w:before="72"/>
        <w:ind w:left="0" w:right="1134"/>
        <w:rPr>
          <w:rStyle w:val="default"/>
          <w:rFonts w:cs="FrankRuehl"/>
          <w:rtl/>
        </w:rPr>
      </w:pPr>
    </w:p>
    <w:sectPr w:rsidR="00D33B5E" w:rsidRPr="00D33B5E">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5720D" w14:textId="77777777" w:rsidR="003E5BFE" w:rsidRDefault="003E5BFE">
      <w:r>
        <w:separator/>
      </w:r>
    </w:p>
  </w:endnote>
  <w:endnote w:type="continuationSeparator" w:id="0">
    <w:p w14:paraId="1DB79D56" w14:textId="77777777" w:rsidR="003E5BFE" w:rsidRDefault="003E5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8A9DD" w14:textId="77777777" w:rsidR="00E51C75" w:rsidRDefault="00E51C7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A697B9F" w14:textId="77777777" w:rsidR="00E51C75" w:rsidRDefault="00E51C7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BB851CF" w14:textId="77777777" w:rsidR="00E51C75" w:rsidRDefault="00E51C7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33B5E">
      <w:rPr>
        <w:rFonts w:cs="TopType Jerushalmi"/>
        <w:noProof/>
        <w:color w:val="000000"/>
        <w:sz w:val="14"/>
        <w:szCs w:val="14"/>
      </w:rPr>
      <w:t>D:\Yael\hakika\Revadim</w:t>
    </w:r>
    <w:r w:rsidR="00D33B5E">
      <w:rPr>
        <w:rFonts w:cs="TopType Jerushalmi"/>
        <w:noProof/>
        <w:color w:val="000000"/>
        <w:sz w:val="14"/>
        <w:szCs w:val="14"/>
        <w:rtl/>
      </w:rPr>
      <w:t>\קישורים\</w:t>
    </w:r>
    <w:r w:rsidR="00D33B5E">
      <w:rPr>
        <w:rFonts w:cs="TopType Jerushalmi"/>
        <w:noProof/>
        <w:color w:val="000000"/>
        <w:sz w:val="14"/>
        <w:szCs w:val="14"/>
      </w:rPr>
      <w:t>p203m1_002.doc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63AF" w14:textId="77777777" w:rsidR="00E51C75" w:rsidRDefault="00E51C7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74388">
      <w:rPr>
        <w:rFonts w:hAnsi="FrankRuehl" w:cs="FrankRuehl"/>
        <w:noProof/>
        <w:sz w:val="24"/>
        <w:szCs w:val="24"/>
        <w:rtl/>
      </w:rPr>
      <w:t>2</w:t>
    </w:r>
    <w:r>
      <w:rPr>
        <w:rFonts w:hAnsi="FrankRuehl" w:cs="FrankRuehl"/>
        <w:sz w:val="24"/>
        <w:szCs w:val="24"/>
        <w:rtl/>
      </w:rPr>
      <w:fldChar w:fldCharType="end"/>
    </w:r>
  </w:p>
  <w:p w14:paraId="7925FD26" w14:textId="77777777" w:rsidR="00E51C75" w:rsidRDefault="00E51C7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16D8D12" w14:textId="77777777" w:rsidR="00E51C75" w:rsidRDefault="00E51C7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33B5E">
      <w:rPr>
        <w:rFonts w:cs="TopType Jerushalmi"/>
        <w:noProof/>
        <w:color w:val="000000"/>
        <w:sz w:val="14"/>
        <w:szCs w:val="14"/>
      </w:rPr>
      <w:t>D:\Yael\hakika\Revadim</w:t>
    </w:r>
    <w:r w:rsidR="00D33B5E">
      <w:rPr>
        <w:rFonts w:cs="TopType Jerushalmi"/>
        <w:noProof/>
        <w:color w:val="000000"/>
        <w:sz w:val="14"/>
        <w:szCs w:val="14"/>
        <w:rtl/>
      </w:rPr>
      <w:t>\קישורים\</w:t>
    </w:r>
    <w:r w:rsidR="00D33B5E">
      <w:rPr>
        <w:rFonts w:cs="TopType Jerushalmi"/>
        <w:noProof/>
        <w:color w:val="000000"/>
        <w:sz w:val="14"/>
        <w:szCs w:val="14"/>
      </w:rPr>
      <w:t>p203m1_002.doc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F2A53" w14:textId="77777777" w:rsidR="003E5BFE" w:rsidRDefault="003E5BFE" w:rsidP="00D33B5E">
      <w:pPr>
        <w:spacing w:before="60" w:line="240" w:lineRule="auto"/>
        <w:ind w:right="1134"/>
      </w:pPr>
      <w:r>
        <w:separator/>
      </w:r>
    </w:p>
  </w:footnote>
  <w:footnote w:type="continuationSeparator" w:id="0">
    <w:p w14:paraId="1D4E98DF" w14:textId="77777777" w:rsidR="003E5BFE" w:rsidRDefault="003E5BFE">
      <w:r>
        <w:continuationSeparator/>
      </w:r>
    </w:p>
  </w:footnote>
  <w:footnote w:id="1">
    <w:p w14:paraId="21E4F6D1" w14:textId="77777777" w:rsidR="00D90390" w:rsidRDefault="00D90390" w:rsidP="00D903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D90390">
        <w:rPr>
          <w:rFonts w:cs="FrankRuehl"/>
          <w:rtl/>
        </w:rPr>
        <w:t xml:space="preserve">* </w:t>
      </w:r>
      <w:r>
        <w:rPr>
          <w:rFonts w:cs="FrankRuehl"/>
          <w:rtl/>
        </w:rPr>
        <w:t>פו</w:t>
      </w:r>
      <w:r>
        <w:rPr>
          <w:rFonts w:cs="FrankRuehl" w:hint="cs"/>
          <w:rtl/>
        </w:rPr>
        <w:t xml:space="preserve">רסמו </w:t>
      </w:r>
      <w:hyperlink r:id="rId1" w:history="1">
        <w:r w:rsidRPr="00C22541">
          <w:rPr>
            <w:rStyle w:val="Hyperlink"/>
            <w:rFonts w:cs="FrankRuehl" w:hint="cs"/>
            <w:rtl/>
          </w:rPr>
          <w:t>ק"ת תשמ"א מס' 4189</w:t>
        </w:r>
      </w:hyperlink>
      <w:r>
        <w:rPr>
          <w:rFonts w:cs="FrankRuehl" w:hint="cs"/>
          <w:rtl/>
        </w:rPr>
        <w:t xml:space="preserve"> מיום 11.12.1980 עמ' 286.</w:t>
      </w:r>
    </w:p>
    <w:p w14:paraId="67DD7EE6" w14:textId="77777777" w:rsidR="00274388" w:rsidRPr="00D90390" w:rsidRDefault="00E90558" w:rsidP="002743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274388">
          <w:rPr>
            <w:rStyle w:val="Hyperlink"/>
            <w:rFonts w:cs="FrankRuehl" w:hint="cs"/>
            <w:rtl/>
          </w:rPr>
          <w:t>ק"ת תשע"ט מס' 8098</w:t>
        </w:r>
      </w:hyperlink>
      <w:r>
        <w:rPr>
          <w:rFonts w:cs="FrankRuehl" w:hint="cs"/>
          <w:rtl/>
        </w:rPr>
        <w:t xml:space="preserve"> מיום 31.10.2018 עמ' 652 </w:t>
      </w:r>
      <w:r>
        <w:rPr>
          <w:rFonts w:cs="FrankRuehl"/>
          <w:rtl/>
        </w:rPr>
        <w:t>–</w:t>
      </w:r>
      <w:r>
        <w:rPr>
          <w:rFonts w:cs="FrankRuehl" w:hint="cs"/>
          <w:rtl/>
        </w:rPr>
        <w:t xml:space="preserve"> תק' תשע"ט-2018;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64AC" w14:textId="77777777" w:rsidR="00E51C75" w:rsidRDefault="00E51C7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קיזוז מסים, תשמ"א–1980</w:t>
    </w:r>
  </w:p>
  <w:p w14:paraId="74C4E5EF" w14:textId="77777777" w:rsidR="00E51C75" w:rsidRDefault="00E51C7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B5FEA8" w14:textId="77777777" w:rsidR="00E51C75" w:rsidRDefault="00E51C7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97208" w14:textId="77777777" w:rsidR="00E51C75" w:rsidRDefault="00E51C75" w:rsidP="00D9039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קיזוז מסים, תשמ"א</w:t>
    </w:r>
    <w:r w:rsidR="00D90390">
      <w:rPr>
        <w:rFonts w:hAnsi="FrankRuehl" w:cs="FrankRuehl" w:hint="cs"/>
        <w:color w:val="000000"/>
        <w:sz w:val="28"/>
        <w:szCs w:val="28"/>
        <w:rtl/>
      </w:rPr>
      <w:t>-</w:t>
    </w:r>
    <w:r>
      <w:rPr>
        <w:rFonts w:hAnsi="FrankRuehl" w:cs="FrankRuehl"/>
        <w:color w:val="000000"/>
        <w:sz w:val="28"/>
        <w:szCs w:val="28"/>
        <w:rtl/>
      </w:rPr>
      <w:t>1980</w:t>
    </w:r>
  </w:p>
  <w:p w14:paraId="13387866" w14:textId="77777777" w:rsidR="00E51C75" w:rsidRDefault="00E51C7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86F8C36" w14:textId="77777777" w:rsidR="00E51C75" w:rsidRDefault="00E51C7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2541"/>
    <w:rsid w:val="00067B9A"/>
    <w:rsid w:val="0010344C"/>
    <w:rsid w:val="0020762F"/>
    <w:rsid w:val="00274388"/>
    <w:rsid w:val="003E5BFE"/>
    <w:rsid w:val="00407892"/>
    <w:rsid w:val="0046361A"/>
    <w:rsid w:val="005D0739"/>
    <w:rsid w:val="007340A0"/>
    <w:rsid w:val="008D1F99"/>
    <w:rsid w:val="00937A49"/>
    <w:rsid w:val="00B12E48"/>
    <w:rsid w:val="00C22541"/>
    <w:rsid w:val="00D33B5E"/>
    <w:rsid w:val="00D66865"/>
    <w:rsid w:val="00D90390"/>
    <w:rsid w:val="00E51C75"/>
    <w:rsid w:val="00E9055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14FF543"/>
  <w15:chartTrackingRefBased/>
  <w15:docId w15:val="{6F0C1362-3F5D-42F2-85EB-58A3F1D9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D90390"/>
    <w:rPr>
      <w:sz w:val="20"/>
      <w:szCs w:val="20"/>
    </w:rPr>
  </w:style>
  <w:style w:type="character" w:styleId="a6">
    <w:name w:val="footnote reference"/>
    <w:semiHidden/>
    <w:rsid w:val="00D90390"/>
    <w:rPr>
      <w:vertAlign w:val="superscript"/>
    </w:rPr>
  </w:style>
  <w:style w:type="character" w:customStyle="1" w:styleId="UnresolvedMention">
    <w:name w:val="Unresolved Mention"/>
    <w:uiPriority w:val="99"/>
    <w:semiHidden/>
    <w:unhideWhenUsed/>
    <w:rsid w:val="00E90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098.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8098.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8098.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8098.pdf" TargetMode="External"/><Relationship Id="rId1" Type="http://schemas.openxmlformats.org/officeDocument/2006/relationships/hyperlink" Target="http://www.nevo.co.il/Law_word/law06/TAK-41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1/203</vt:lpstr>
    </vt:vector>
  </TitlesOfParts>
  <Company/>
  <LinksUpToDate>false</LinksUpToDate>
  <CharactersWithSpaces>2708</CharactersWithSpaces>
  <SharedDoc>false</SharedDoc>
  <HLinks>
    <vt:vector size="48" baseType="variant">
      <vt:variant>
        <vt:i4>7864320</vt:i4>
      </vt:variant>
      <vt:variant>
        <vt:i4>24</vt:i4>
      </vt:variant>
      <vt:variant>
        <vt:i4>0</vt:i4>
      </vt:variant>
      <vt:variant>
        <vt:i4>5</vt:i4>
      </vt:variant>
      <vt:variant>
        <vt:lpwstr>http://www.nevo.co.il/Law_word/law06/tak-8098.pdf</vt:lpwstr>
      </vt:variant>
      <vt:variant>
        <vt:lpwstr/>
      </vt:variant>
      <vt:variant>
        <vt:i4>7864320</vt:i4>
      </vt:variant>
      <vt:variant>
        <vt:i4>21</vt:i4>
      </vt:variant>
      <vt:variant>
        <vt:i4>0</vt:i4>
      </vt:variant>
      <vt:variant>
        <vt:i4>5</vt:i4>
      </vt:variant>
      <vt:variant>
        <vt:lpwstr>http://www.nevo.co.il/Law_word/law06/tak-8098.pdf</vt:lpwstr>
      </vt:variant>
      <vt:variant>
        <vt:lpwstr/>
      </vt:variant>
      <vt:variant>
        <vt:i4>7864320</vt:i4>
      </vt:variant>
      <vt:variant>
        <vt:i4>18</vt:i4>
      </vt:variant>
      <vt:variant>
        <vt:i4>0</vt:i4>
      </vt:variant>
      <vt:variant>
        <vt:i4>5</vt:i4>
      </vt:variant>
      <vt:variant>
        <vt:lpwstr>http://www.nevo.co.il/Law_word/law06/tak-8098.pdf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7864320</vt:i4>
      </vt:variant>
      <vt:variant>
        <vt:i4>3</vt:i4>
      </vt:variant>
      <vt:variant>
        <vt:i4>0</vt:i4>
      </vt:variant>
      <vt:variant>
        <vt:i4>5</vt:i4>
      </vt:variant>
      <vt:variant>
        <vt:lpwstr>http://www.nevo.co.il/Law_word/law06/TAK-8098.pdf</vt:lpwstr>
      </vt:variant>
      <vt:variant>
        <vt:lpwstr/>
      </vt:variant>
      <vt:variant>
        <vt:i4>7667712</vt:i4>
      </vt:variant>
      <vt:variant>
        <vt:i4>0</vt:i4>
      </vt:variant>
      <vt:variant>
        <vt:i4>0</vt:i4>
      </vt:variant>
      <vt:variant>
        <vt:i4>5</vt:i4>
      </vt:variant>
      <vt:variant>
        <vt:lpwstr>http://www.nevo.co.il/Law_word/law06/TAK-4189.pdf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1/203</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p203m1</vt:lpwstr>
  </property>
  <property fmtid="{D5CDD505-2E9C-101B-9397-08002B2CF9AE}" pid="3" name="CHNAME">
    <vt:lpwstr>קיזוז מסים</vt:lpwstr>
  </property>
  <property fmtid="{D5CDD505-2E9C-101B-9397-08002B2CF9AE}" pid="4" name="LAWNAME">
    <vt:lpwstr>תקנות קיזוז מסים, תשמ"א-1980</vt:lpwstr>
  </property>
  <property fmtid="{D5CDD505-2E9C-101B-9397-08002B2CF9AE}" pid="5" name="LAWNUMBER">
    <vt:lpwstr>0002</vt:lpwstr>
  </property>
  <property fmtid="{D5CDD505-2E9C-101B-9397-08002B2CF9AE}" pid="6" name="TYPE">
    <vt:lpwstr>01</vt:lpwstr>
  </property>
  <property fmtid="{D5CDD505-2E9C-101B-9397-08002B2CF9AE}" pid="7" name="MEKOR_NAME1">
    <vt:lpwstr>חוק קיזוז מסים</vt:lpwstr>
  </property>
  <property fmtid="{D5CDD505-2E9C-101B-9397-08002B2CF9AE}" pid="8" name="MEKOR_SAIF1">
    <vt:lpwstr>3X</vt:lpwstr>
  </property>
  <property fmtid="{D5CDD505-2E9C-101B-9397-08002B2CF9AE}" pid="9" name="NOSE11">
    <vt:lpwstr>מסים</vt:lpwstr>
  </property>
  <property fmtid="{D5CDD505-2E9C-101B-9397-08002B2CF9AE}" pid="10" name="NOSE21">
    <vt:lpwstr>קיזוז מסים</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http://www.nevo.co.il/Law_word/law06/TAK-8098.pdf;‎רשומות - תקנות כלליות#תוקנו ק"ת תשע"ט מס' ‏‏8098 #מיום 31.10.2018 עמ' 652 – תק' תשע"ט-2018; תחילתן 30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