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0F49" w:rsidRDefault="00E00F49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רישוי שירותי התעופה (סדרי דין לענין צו עיכוב), תשל"ח</w:t>
      </w:r>
      <w:r>
        <w:rPr>
          <w:rFonts w:hint="cs"/>
          <w:rtl/>
        </w:rPr>
        <w:t>-</w:t>
      </w:r>
      <w:r>
        <w:rPr>
          <w:rtl/>
        </w:rPr>
        <w:t>1977</w:t>
      </w:r>
    </w:p>
    <w:p w:rsidR="00E00F49" w:rsidRDefault="00E00F49">
      <w:pPr>
        <w:pStyle w:val="big-header"/>
        <w:ind w:left="0" w:right="1134"/>
        <w:rPr>
          <w:color w:val="008000"/>
        </w:rPr>
      </w:pPr>
      <w:r>
        <w:rPr>
          <w:rFonts w:hint="cs"/>
          <w:color w:val="008000"/>
          <w:rtl/>
        </w:rPr>
        <w:t>רבדים בחקיקה</w:t>
      </w:r>
    </w:p>
    <w:p w:rsidR="00C75807" w:rsidRDefault="00C75807" w:rsidP="00C75807">
      <w:pPr>
        <w:spacing w:line="320" w:lineRule="auto"/>
        <w:jc w:val="left"/>
        <w:rPr>
          <w:rtl/>
        </w:rPr>
      </w:pPr>
    </w:p>
    <w:p w:rsidR="00C75807" w:rsidRDefault="00C75807" w:rsidP="00C75807">
      <w:pPr>
        <w:spacing w:line="320" w:lineRule="auto"/>
        <w:jc w:val="left"/>
        <w:rPr>
          <w:rFonts w:cs="FrankRuehl"/>
          <w:szCs w:val="26"/>
          <w:rtl/>
        </w:rPr>
      </w:pPr>
      <w:r w:rsidRPr="00C75807">
        <w:rPr>
          <w:rFonts w:cs="Miriam"/>
          <w:szCs w:val="22"/>
          <w:rtl/>
        </w:rPr>
        <w:t>רשויות ומשפט מנהלי</w:t>
      </w:r>
      <w:r w:rsidRPr="00C75807">
        <w:rPr>
          <w:rFonts w:cs="FrankRuehl"/>
          <w:szCs w:val="26"/>
          <w:rtl/>
        </w:rPr>
        <w:t xml:space="preserve"> – רישוי – שירותי תעופה</w:t>
      </w:r>
    </w:p>
    <w:p w:rsidR="003749DF" w:rsidRPr="00C75807" w:rsidRDefault="00C75807" w:rsidP="00C75807">
      <w:pPr>
        <w:spacing w:line="320" w:lineRule="auto"/>
        <w:jc w:val="left"/>
        <w:rPr>
          <w:rFonts w:cs="Miriam"/>
          <w:szCs w:val="22"/>
          <w:rtl/>
        </w:rPr>
      </w:pPr>
      <w:r w:rsidRPr="00C75807">
        <w:rPr>
          <w:rFonts w:cs="Miriam"/>
          <w:szCs w:val="22"/>
          <w:rtl/>
        </w:rPr>
        <w:t>רשויות ומשפט מנהלי</w:t>
      </w:r>
      <w:r w:rsidRPr="00C75807">
        <w:rPr>
          <w:rFonts w:cs="FrankRuehl"/>
          <w:szCs w:val="26"/>
          <w:rtl/>
        </w:rPr>
        <w:t xml:space="preserve"> – תשתיות – תעופה</w:t>
      </w:r>
    </w:p>
    <w:p w:rsidR="00E00F49" w:rsidRDefault="00E00F49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00F4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00F49" w:rsidRDefault="00E00F4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00F49" w:rsidRDefault="00E00F49">
            <w:pPr>
              <w:spacing w:line="240" w:lineRule="auto"/>
              <w:rPr>
                <w:sz w:val="24"/>
              </w:rPr>
            </w:pPr>
            <w:hyperlink w:anchor="Seif0" w:tooltip="בקשת עיכוב, אישור ו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00F49" w:rsidRDefault="00E00F4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בקשת עיכוב, אישור וביטול</w:t>
            </w:r>
          </w:p>
        </w:tc>
        <w:tc>
          <w:tcPr>
            <w:tcW w:w="1247" w:type="dxa"/>
          </w:tcPr>
          <w:p w:rsidR="00E00F49" w:rsidRDefault="00E00F4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E00F4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00F49" w:rsidRDefault="00E00F4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00F49" w:rsidRDefault="00E00F49">
            <w:pPr>
              <w:spacing w:line="240" w:lineRule="auto"/>
              <w:rPr>
                <w:sz w:val="24"/>
              </w:rPr>
            </w:pPr>
            <w:hyperlink w:anchor="Seif1" w:tooltip="צו על פי צד אח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00F49" w:rsidRDefault="00E00F4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צו על פי צד אחד</w:t>
            </w:r>
          </w:p>
        </w:tc>
        <w:tc>
          <w:tcPr>
            <w:tcW w:w="1247" w:type="dxa"/>
          </w:tcPr>
          <w:p w:rsidR="00E00F49" w:rsidRDefault="00E00F4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E00F4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00F49" w:rsidRDefault="00E00F4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00F49" w:rsidRDefault="00E00F49">
            <w:pPr>
              <w:spacing w:line="240" w:lineRule="auto"/>
              <w:rPr>
                <w:sz w:val="24"/>
              </w:rPr>
            </w:pPr>
            <w:hyperlink w:anchor="Seif2" w:tooltip="הדיון בבקש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00F49" w:rsidRDefault="00E00F4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הדיון בבקשה</w:t>
            </w:r>
          </w:p>
        </w:tc>
        <w:tc>
          <w:tcPr>
            <w:tcW w:w="1247" w:type="dxa"/>
          </w:tcPr>
          <w:p w:rsidR="00E00F49" w:rsidRDefault="00E00F4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E00F4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00F49" w:rsidRDefault="00E00F4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00F49" w:rsidRDefault="00E00F49">
            <w:pPr>
              <w:spacing w:line="240" w:lineRule="auto"/>
              <w:rPr>
                <w:sz w:val="24"/>
              </w:rPr>
            </w:pPr>
            <w:hyperlink w:anchor="Seif3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00F49" w:rsidRDefault="00E00F4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E00F49" w:rsidRDefault="00E00F4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E00F4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00F49" w:rsidRDefault="00E00F4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00F49" w:rsidRDefault="00E00F49">
            <w:pPr>
              <w:spacing w:line="240" w:lineRule="auto"/>
              <w:rPr>
                <w:sz w:val="24"/>
              </w:rPr>
            </w:pPr>
            <w:hyperlink w:anchor="Seif4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00F49" w:rsidRDefault="00E00F4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E00F49" w:rsidRDefault="00E00F4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:rsidR="00E00F49" w:rsidRDefault="00E00F49">
      <w:pPr>
        <w:pStyle w:val="big-header"/>
        <w:ind w:left="0" w:right="1134"/>
        <w:rPr>
          <w:rtl/>
        </w:rPr>
      </w:pPr>
    </w:p>
    <w:p w:rsidR="00E00F49" w:rsidRDefault="00E00F49" w:rsidP="003749D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רישוי שירותי התעופה (סדרי דין לענין צו עיכוב), תשל"ח-1977</w:t>
      </w:r>
      <w:r>
        <w:rPr>
          <w:rStyle w:val="default"/>
          <w:rtl/>
        </w:rPr>
        <w:footnoteReference w:customMarkFollows="1" w:id="1"/>
        <w:t>*</w:t>
      </w:r>
    </w:p>
    <w:p w:rsidR="00E00F49" w:rsidRDefault="00E00F4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23(ב) לחוק רישוי שירותי התעופה,</w:t>
      </w:r>
      <w:r>
        <w:rPr>
          <w:rtl/>
        </w:rPr>
        <w:t> 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תשכ"ג-1963 (להלן - החוק), ושאר סמכויותי הניתנות לי לפי כל דין אני מתקין תקנות אלה:</w:t>
      </w:r>
    </w:p>
    <w:p w:rsidR="00E00F49" w:rsidRDefault="00E00F4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0.25pt;z-index:251655680" o:allowincell="f" filled="f" stroked="f" strokecolor="lime" strokeweight=".25pt">
            <v:textbox inset="0,0,0,0">
              <w:txbxContent>
                <w:p w:rsidR="00E00F49" w:rsidRDefault="00E00F4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קשת עיכוב, </w:t>
                  </w: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ישור וביטול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קשת צו לעיכוב כלי טיס לפי סעיף 13 לחוק או לאישור או לביטול של צו כאמור לפי סעיף 15(א) או (ב) לחוק, תוגש לבית המשפט המחוזי בכתב, בצירוף הודע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על הבקשה המיועדת למפעיל או לשר התחבורה, לפי הענין; בבקשה ובהודעה יצויינו שמו ומענו של המפעיל, סימני הלאומיות והרישום של כלי הטיס, והסיבה שבגללה מבוקש הצו, אישורו או ביטולו, לפי הענין.</w:t>
      </w:r>
    </w:p>
    <w:p w:rsidR="00E00F49" w:rsidRDefault="00E00F4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6pt;z-index:251656704" o:allowincell="f" filled="f" stroked="f" strokecolor="lime" strokeweight=".25pt">
            <v:textbox inset="0,0,0,0">
              <w:txbxContent>
                <w:p w:rsidR="00E00F49" w:rsidRDefault="00E00F4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ו על פי </w:t>
                  </w: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ד אחד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 xml:space="preserve">יתן צו שלא בפני החשוד בעבירה כאמור בסעיף 13(ב)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חוק, ייקבע בצו מועד לבירור הבקשה במעמד בעלי הדין; מועד הבירור יהיה תוך חמישה ימים מיום מתן הצו, זולת אם קבע בית המשפט תאריך מאוחר יותר, מסיבות מיוחדות.</w:t>
      </w:r>
    </w:p>
    <w:p w:rsidR="00E00F49" w:rsidRDefault="00E00F4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6.2pt;z-index:251657728" o:allowincell="f" filled="f" stroked="f" strokecolor="lime" strokeweight=".25pt">
            <v:textbox inset="0,0,0,0">
              <w:txbxContent>
                <w:p w:rsidR="00E00F49" w:rsidRDefault="00E00F49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דיון בבקשה</w:t>
                  </w:r>
                </w:p>
                <w:p w:rsidR="00E00F49" w:rsidRDefault="00E00F4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תשס"ג-2003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כפוף לאמור בתקנות אלה יחולו על בקשה לפי תקנה 1, בשינויים המחוייבים, הוראות שבתקנות ס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ר הדין האזרחי, התשמ"ד-1984, לענין בקשות בכתב.</w:t>
      </w:r>
    </w:p>
    <w:p w:rsidR="00E00F49" w:rsidRDefault="00E00F4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3" w:name="Rov7"/>
      <w:r>
        <w:rPr>
          <w:rFonts w:hint="cs"/>
          <w:vanish/>
          <w:color w:val="FF0000"/>
          <w:szCs w:val="20"/>
          <w:shd w:val="clear" w:color="auto" w:fill="FFFF99"/>
          <w:rtl/>
        </w:rPr>
        <w:t>מיום 15.5.2003</w:t>
      </w:r>
    </w:p>
    <w:p w:rsidR="00E00F49" w:rsidRDefault="00E00F4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תק' תשס"ג-2003</w:t>
      </w:r>
    </w:p>
    <w:p w:rsidR="00E00F49" w:rsidRDefault="00E00F4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תשס"ג מס' 6239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15.5.2003 עמ' 708</w:t>
      </w:r>
    </w:p>
    <w:p w:rsidR="00E00F49" w:rsidRDefault="00E00F49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כפוף לאמור בתקנות אלה יחולו על בקשה לפי תקנה 1, בשינויים המחוייבים, הוראות שבתקנות ס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 הדין האזרחי,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התשכ"ג-1963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התשמ"ד-1984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, לענין בקשות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בדרך המרצה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בכתב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3"/>
    </w:p>
    <w:p w:rsidR="00E00F49" w:rsidRDefault="00E00F4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>
          <v:rect id="_x0000_s1029" style="position:absolute;left:0;text-align:left;margin-left:464.5pt;margin-top:8.05pt;width:75.05pt;height:8pt;z-index:251658752" o:allowincell="f" filled="f" stroked="f" strokecolor="lime" strokeweight=".25pt">
            <v:textbox inset="0,0,0,0">
              <w:txbxContent>
                <w:p w:rsidR="00E00F49" w:rsidRDefault="00E00F4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שלושים יום מיום פרסומן.</w:t>
      </w:r>
    </w:p>
    <w:p w:rsidR="00E00F49" w:rsidRDefault="00E00F4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>
          <v:rect id="_x0000_s1030" style="position:absolute;left:0;text-align:left;margin-left:464.5pt;margin-top:8.05pt;width:75.05pt;height:8pt;z-index:251659776" o:allowincell="f" filled="f" stroked="f" strokecolor="lime" strokeweight=".25pt">
            <v:textbox inset="0,0,0,0">
              <w:txbxContent>
                <w:p w:rsidR="00E00F49" w:rsidRDefault="00E00F4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רישוי שירותי התעופה (סדרי דין לענין צו עיכוב), תשל"ח-1977".</w:t>
      </w:r>
    </w:p>
    <w:p w:rsidR="00E00F49" w:rsidRDefault="00E00F4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00F49" w:rsidRDefault="00E00F4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' בכסלו תשל"ח (15 בנובמבר 1977)</w:t>
      </w:r>
    </w:p>
    <w:p w:rsidR="00E00F49" w:rsidRDefault="00E00F4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שמואל תמיר</w:t>
      </w:r>
    </w:p>
    <w:p w:rsidR="00E00F49" w:rsidRDefault="00E00F49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Fonts w:hint="cs"/>
          <w:rtl/>
        </w:rPr>
        <w:tab/>
        <w:t>שר המשפטים</w:t>
      </w:r>
    </w:p>
    <w:p w:rsidR="00E00F49" w:rsidRDefault="00E00F4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00F49" w:rsidRDefault="00E00F4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00F49" w:rsidRDefault="00E00F4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:rsidR="00E00F49" w:rsidRDefault="00E00F4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E00F4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1629" w:rsidRDefault="00D71629">
      <w:r>
        <w:separator/>
      </w:r>
    </w:p>
  </w:endnote>
  <w:endnote w:type="continuationSeparator" w:id="0">
    <w:p w:rsidR="00D71629" w:rsidRDefault="00D71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0F49" w:rsidRDefault="00E00F4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E00F49" w:rsidRDefault="00E00F4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00F49" w:rsidRDefault="00E00F4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C:\Yael\hakika\Revadim\162_030.doc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0F49" w:rsidRDefault="00E00F4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7580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E00F49" w:rsidRDefault="00E00F4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00F49" w:rsidRDefault="00E00F4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C:\Yael\hakika\Revadim\162_030.doc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1629" w:rsidRDefault="00D71629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D71629" w:rsidRDefault="00D71629">
      <w:r>
        <w:continuationSeparator/>
      </w:r>
    </w:p>
  </w:footnote>
  <w:footnote w:id="1">
    <w:p w:rsidR="00E00F49" w:rsidRDefault="00E00F4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תשל"ח מס' 3786</w:t>
        </w:r>
      </w:hyperlink>
      <w:r>
        <w:rPr>
          <w:rFonts w:hint="cs"/>
          <w:sz w:val="20"/>
          <w:rtl/>
        </w:rPr>
        <w:t xml:space="preserve"> מיום 27.11.1977 עמ' 331.</w:t>
      </w:r>
    </w:p>
    <w:p w:rsidR="00E00F49" w:rsidRDefault="00E00F4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ת"ט </w:t>
      </w:r>
      <w:hyperlink r:id="rId2" w:history="1">
        <w:r>
          <w:rPr>
            <w:rStyle w:val="Hyperlink"/>
            <w:rFonts w:hint="cs"/>
            <w:sz w:val="20"/>
            <w:rtl/>
          </w:rPr>
          <w:t>ק"ת תשל"ח</w:t>
        </w:r>
        <w:r>
          <w:rPr>
            <w:rStyle w:val="Hyperlink"/>
            <w:rFonts w:hint="cs"/>
            <w:sz w:val="20"/>
            <w:rtl/>
          </w:rPr>
          <w:t xml:space="preserve"> </w:t>
        </w:r>
        <w:r>
          <w:rPr>
            <w:rStyle w:val="Hyperlink"/>
            <w:rFonts w:hint="cs"/>
            <w:sz w:val="20"/>
            <w:rtl/>
          </w:rPr>
          <w:t>מס' 3791</w:t>
        </w:r>
      </w:hyperlink>
      <w:r>
        <w:rPr>
          <w:rFonts w:hint="cs"/>
          <w:sz w:val="20"/>
          <w:rtl/>
        </w:rPr>
        <w:t xml:space="preserve"> מיום 7.1.1977 עמ' 418.</w:t>
      </w:r>
    </w:p>
    <w:p w:rsidR="00E00F49" w:rsidRDefault="00E00F4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תוקנו </w:t>
      </w:r>
      <w:hyperlink r:id="rId3" w:history="1">
        <w:r>
          <w:rPr>
            <w:rStyle w:val="Hyperlink"/>
            <w:rFonts w:hint="cs"/>
            <w:sz w:val="20"/>
            <w:rtl/>
          </w:rPr>
          <w:t xml:space="preserve">ק"ת </w:t>
        </w:r>
        <w:r>
          <w:rPr>
            <w:rStyle w:val="Hyperlink"/>
            <w:rFonts w:hint="cs"/>
            <w:sz w:val="20"/>
            <w:rtl/>
          </w:rPr>
          <w:t>ת</w:t>
        </w:r>
        <w:r>
          <w:rPr>
            <w:rStyle w:val="Hyperlink"/>
            <w:rFonts w:hint="cs"/>
            <w:sz w:val="20"/>
            <w:rtl/>
          </w:rPr>
          <w:t>שס"ג מס' 6239</w:t>
        </w:r>
      </w:hyperlink>
      <w:r>
        <w:rPr>
          <w:rFonts w:hint="cs"/>
          <w:sz w:val="20"/>
          <w:rtl/>
        </w:rPr>
        <w:t xml:space="preserve"> מיום 15.5.2003 עמ' 708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תשס"ג-2003.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0F49" w:rsidRDefault="00E00F4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רישוי שירותי התעופה (סדרי דין לענין צו עיכוב), תשל"ח–1977</w:t>
    </w:r>
  </w:p>
  <w:p w:rsidR="00E00F49" w:rsidRDefault="00E00F4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00F49" w:rsidRDefault="00E00F4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0F49" w:rsidRDefault="00E00F4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רישוי שירותי התעופה (סדרי דין לענין צו עיכוב), תשל"ח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1977</w:t>
    </w:r>
  </w:p>
  <w:p w:rsidR="00E00F49" w:rsidRDefault="00E00F4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00F49" w:rsidRDefault="00E00F4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0F49"/>
    <w:rsid w:val="001A2E7B"/>
    <w:rsid w:val="00334E84"/>
    <w:rsid w:val="003749DF"/>
    <w:rsid w:val="00663E6A"/>
    <w:rsid w:val="006C5A4D"/>
    <w:rsid w:val="00C75807"/>
    <w:rsid w:val="00D71629"/>
    <w:rsid w:val="00E0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209865C-3FF3-4507-A20C-C15653AB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239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6239.pdf" TargetMode="External"/><Relationship Id="rId2" Type="http://schemas.openxmlformats.org/officeDocument/2006/relationships/hyperlink" Target="http://www.nevo.co.il/Law_word/law06/TAK-3791.pdf" TargetMode="External"/><Relationship Id="rId1" Type="http://schemas.openxmlformats.org/officeDocument/2006/relationships/hyperlink" Target="http://www.nevo.co.il/Law_word/law06/TAK-378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162</vt:lpstr>
    </vt:vector>
  </TitlesOfParts>
  <Company/>
  <LinksUpToDate>false</LinksUpToDate>
  <CharactersWithSpaces>1983</CharactersWithSpaces>
  <SharedDoc>false</SharedDoc>
  <HLinks>
    <vt:vector size="54" baseType="variant">
      <vt:variant>
        <vt:i4>8126467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http://www.nevo.co.il/Law_word/law06/TAK-6239.pdf</vt:lpwstr>
      </vt:variant>
      <vt:variant>
        <vt:lpwstr/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8126467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http://www.nevo.co.il/Law_word/law06/TAK-6239.pdf</vt:lpwstr>
      </vt:variant>
      <vt:variant>
        <vt:lpwstr/>
      </vt:variant>
      <vt:variant>
        <vt:i4>7536654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http://www.nevo.co.il/Law_word/law06/TAK-3791.pdf</vt:lpwstr>
      </vt:variant>
      <vt:variant>
        <vt:lpwstr/>
      </vt:variant>
      <vt:variant>
        <vt:i4>7471113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http://www.nevo.co.il/Law_word/law06/TAK-3786.pdf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162</dc:title>
  <dc:subject/>
  <dc:creator>אורי אילן</dc:creator>
  <cp:keywords/>
  <dc:description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0162</vt:lpwstr>
  </property>
  <property fmtid="{D5CDD505-2E9C-101B-9397-08002B2CF9AE}" pid="3" name="CHNAME">
    <vt:lpwstr>טיס</vt:lpwstr>
  </property>
  <property fmtid="{D5CDD505-2E9C-101B-9397-08002B2CF9AE}" pid="4" name="LAWNAME">
    <vt:lpwstr>תקנות רישוי שירותי התעופה (סדרי דין לענין צו עיכוב), תשל"ח-1977 - רבדים</vt:lpwstr>
  </property>
  <property fmtid="{D5CDD505-2E9C-101B-9397-08002B2CF9AE}" pid="5" name="LAWNUMBER">
    <vt:lpwstr>0030</vt:lpwstr>
  </property>
  <property fmtid="{D5CDD505-2E9C-101B-9397-08002B2CF9AE}" pid="6" name="TYPE">
    <vt:lpwstr>01</vt:lpwstr>
  </property>
  <property fmtid="{D5CDD505-2E9C-101B-9397-08002B2CF9AE}" pid="7" name="MEKOR_NAME1">
    <vt:lpwstr>חוק רישוי שירותי התעופה</vt:lpwstr>
  </property>
  <property fmtid="{D5CDD505-2E9C-101B-9397-08002B2CF9AE}" pid="8" name="MEKOR_SAIF1">
    <vt:lpwstr>23XבX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רישוי</vt:lpwstr>
  </property>
  <property fmtid="{D5CDD505-2E9C-101B-9397-08002B2CF9AE}" pid="11" name="NOSE31">
    <vt:lpwstr>שירותי תעופה</vt:lpwstr>
  </property>
  <property fmtid="{D5CDD505-2E9C-101B-9397-08002B2CF9AE}" pid="12" name="NOSE41">
    <vt:lpwstr/>
  </property>
  <property fmtid="{D5CDD505-2E9C-101B-9397-08002B2CF9AE}" pid="13" name="NOSE12">
    <vt:lpwstr>רשויות ומשפט מנהלי</vt:lpwstr>
  </property>
  <property fmtid="{D5CDD505-2E9C-101B-9397-08002B2CF9AE}" pid="14" name="NOSE22">
    <vt:lpwstr>תשתיות</vt:lpwstr>
  </property>
  <property fmtid="{D5CDD505-2E9C-101B-9397-08002B2CF9AE}" pid="15" name="NOSE32">
    <vt:lpwstr>תעופה</vt:lpwstr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