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0DCD" w:rsidRDefault="00D30DCD">
      <w:pPr>
        <w:pStyle w:val="big-header"/>
        <w:ind w:left="0" w:right="1134"/>
        <w:rPr>
          <w:rFonts w:hint="cs"/>
          <w:rtl/>
        </w:rPr>
      </w:pPr>
      <w:r>
        <w:rPr>
          <w:rtl/>
        </w:rPr>
        <w:t>תקנות רישום ציוד וגיוסו לצבא-הגנה לישראל, תשמ"ח</w:t>
      </w:r>
      <w:r>
        <w:rPr>
          <w:rFonts w:hint="cs"/>
          <w:rtl/>
        </w:rPr>
        <w:t>-</w:t>
      </w:r>
      <w:r>
        <w:rPr>
          <w:rtl/>
        </w:rPr>
        <w:t>1987</w:t>
      </w:r>
    </w:p>
    <w:p w:rsidR="00704AB1" w:rsidRDefault="00704AB1" w:rsidP="00704AB1">
      <w:pPr>
        <w:spacing w:line="320" w:lineRule="auto"/>
        <w:jc w:val="left"/>
        <w:rPr>
          <w:rFonts w:hint="cs"/>
          <w:rtl/>
        </w:rPr>
      </w:pPr>
    </w:p>
    <w:p w:rsidR="00704AB1" w:rsidRPr="00704AB1" w:rsidRDefault="00704AB1" w:rsidP="00704AB1">
      <w:pPr>
        <w:spacing w:line="320" w:lineRule="auto"/>
        <w:jc w:val="left"/>
        <w:rPr>
          <w:rFonts w:cs="Miriam" w:hint="cs"/>
          <w:szCs w:val="22"/>
          <w:rtl/>
        </w:rPr>
      </w:pPr>
      <w:r w:rsidRPr="00704AB1">
        <w:rPr>
          <w:rFonts w:cs="Miriam"/>
          <w:szCs w:val="22"/>
          <w:rtl/>
        </w:rPr>
        <w:t>בטחון</w:t>
      </w:r>
      <w:r w:rsidRPr="00704AB1">
        <w:rPr>
          <w:rFonts w:cs="FrankRuehl"/>
          <w:szCs w:val="26"/>
          <w:rtl/>
        </w:rPr>
        <w:t xml:space="preserve"> – צה"ל – רישום ציוד וגיוסו</w:t>
      </w:r>
    </w:p>
    <w:p w:rsidR="00D30DCD" w:rsidRDefault="00D30DC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פרק א': פרשנות ותחולה</w:t>
            </w:r>
          </w:p>
        </w:tc>
        <w:tc>
          <w:tcPr>
            <w:tcW w:w="567" w:type="dxa"/>
          </w:tcPr>
          <w:p w:rsidR="00A72578" w:rsidRPr="00A72578" w:rsidRDefault="00A72578" w:rsidP="00A72578">
            <w:pPr>
              <w:spacing w:line="240" w:lineRule="auto"/>
              <w:jc w:val="left"/>
              <w:rPr>
                <w:rStyle w:val="Hyperlink"/>
                <w:rtl/>
              </w:rPr>
            </w:pPr>
            <w:hyperlink w:anchor="med0" w:tooltip="פרק א: פרשנות ותחולה"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1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הגדרות</w:t>
            </w:r>
          </w:p>
        </w:tc>
        <w:tc>
          <w:tcPr>
            <w:tcW w:w="567" w:type="dxa"/>
          </w:tcPr>
          <w:p w:rsidR="00A72578" w:rsidRPr="00A72578" w:rsidRDefault="00A72578" w:rsidP="00A72578">
            <w:pPr>
              <w:spacing w:line="240" w:lineRule="auto"/>
              <w:jc w:val="left"/>
              <w:rPr>
                <w:rStyle w:val="Hyperlink"/>
                <w:rtl/>
              </w:rPr>
            </w:pPr>
            <w:hyperlink w:anchor="Seif1" w:tooltip="הגדרות"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פרק ב': רישום ציוד, הצבתו ומתן רשיונות</w:t>
            </w:r>
          </w:p>
        </w:tc>
        <w:tc>
          <w:tcPr>
            <w:tcW w:w="567" w:type="dxa"/>
          </w:tcPr>
          <w:p w:rsidR="00A72578" w:rsidRPr="00A72578" w:rsidRDefault="00A72578" w:rsidP="00A72578">
            <w:pPr>
              <w:spacing w:line="240" w:lineRule="auto"/>
              <w:jc w:val="left"/>
              <w:rPr>
                <w:rStyle w:val="Hyperlink"/>
                <w:rtl/>
              </w:rPr>
            </w:pPr>
            <w:hyperlink w:anchor="med1" w:tooltip="פרק ב: רישום ציוד, הצבתו ומתן רשיונות"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2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הודעה על רישום ציוד</w:t>
            </w:r>
          </w:p>
        </w:tc>
        <w:tc>
          <w:tcPr>
            <w:tcW w:w="567" w:type="dxa"/>
          </w:tcPr>
          <w:p w:rsidR="00A72578" w:rsidRPr="00A72578" w:rsidRDefault="00A72578" w:rsidP="00A72578">
            <w:pPr>
              <w:spacing w:line="240" w:lineRule="auto"/>
              <w:jc w:val="left"/>
              <w:rPr>
                <w:rStyle w:val="Hyperlink"/>
                <w:rtl/>
              </w:rPr>
            </w:pPr>
            <w:hyperlink w:anchor="Seif2" w:tooltip="הודעה על רישום ציוד"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3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הצבת ציוד רשום</w:t>
            </w:r>
          </w:p>
        </w:tc>
        <w:tc>
          <w:tcPr>
            <w:tcW w:w="567" w:type="dxa"/>
          </w:tcPr>
          <w:p w:rsidR="00A72578" w:rsidRPr="00A72578" w:rsidRDefault="00A72578" w:rsidP="00A72578">
            <w:pPr>
              <w:spacing w:line="240" w:lineRule="auto"/>
              <w:jc w:val="left"/>
              <w:rPr>
                <w:rStyle w:val="Hyperlink"/>
                <w:rtl/>
              </w:rPr>
            </w:pPr>
            <w:hyperlink w:anchor="Seif3" w:tooltip="הצבת ציוד רשום"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4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הודעה על הצבת ציוד רשום</w:t>
            </w:r>
          </w:p>
        </w:tc>
        <w:tc>
          <w:tcPr>
            <w:tcW w:w="567" w:type="dxa"/>
          </w:tcPr>
          <w:p w:rsidR="00A72578" w:rsidRPr="00A72578" w:rsidRDefault="00A72578" w:rsidP="00A72578">
            <w:pPr>
              <w:spacing w:line="240" w:lineRule="auto"/>
              <w:jc w:val="left"/>
              <w:rPr>
                <w:rStyle w:val="Hyperlink"/>
                <w:rtl/>
              </w:rPr>
            </w:pPr>
            <w:hyperlink w:anchor="Seif4" w:tooltip="הודעה על הצבת ציוד רשום"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5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הוראות בענין גיוס ציוד רשום</w:t>
            </w:r>
          </w:p>
        </w:tc>
        <w:tc>
          <w:tcPr>
            <w:tcW w:w="567" w:type="dxa"/>
          </w:tcPr>
          <w:p w:rsidR="00A72578" w:rsidRPr="00A72578" w:rsidRDefault="00A72578" w:rsidP="00A72578">
            <w:pPr>
              <w:spacing w:line="240" w:lineRule="auto"/>
              <w:jc w:val="left"/>
              <w:rPr>
                <w:rStyle w:val="Hyperlink"/>
                <w:rtl/>
              </w:rPr>
            </w:pPr>
            <w:hyperlink w:anchor="Seif5" w:tooltip="הוראות בענין גיוס ציוד רשום"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פרק ג': מסירת פרטים והודעות</w:t>
            </w:r>
          </w:p>
        </w:tc>
        <w:tc>
          <w:tcPr>
            <w:tcW w:w="567" w:type="dxa"/>
          </w:tcPr>
          <w:p w:rsidR="00A72578" w:rsidRPr="00A72578" w:rsidRDefault="00A72578" w:rsidP="00A72578">
            <w:pPr>
              <w:spacing w:line="240" w:lineRule="auto"/>
              <w:jc w:val="left"/>
              <w:rPr>
                <w:rStyle w:val="Hyperlink"/>
                <w:rtl/>
              </w:rPr>
            </w:pPr>
            <w:hyperlink w:anchor="med2" w:tooltip="פרק ג: מסירת פרטים והודעות"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6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דרישה למסירת פרטים</w:t>
            </w:r>
          </w:p>
        </w:tc>
        <w:tc>
          <w:tcPr>
            <w:tcW w:w="567" w:type="dxa"/>
          </w:tcPr>
          <w:p w:rsidR="00A72578" w:rsidRPr="00A72578" w:rsidRDefault="00A72578" w:rsidP="00A72578">
            <w:pPr>
              <w:spacing w:line="240" w:lineRule="auto"/>
              <w:jc w:val="left"/>
              <w:rPr>
                <w:rStyle w:val="Hyperlink"/>
                <w:rtl/>
              </w:rPr>
            </w:pPr>
            <w:hyperlink w:anchor="Seif6" w:tooltip="דרישה למסירת פרטים"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7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חובותיו של בעל ציוד הנדרש למסור פרטים</w:t>
            </w:r>
          </w:p>
        </w:tc>
        <w:tc>
          <w:tcPr>
            <w:tcW w:w="567" w:type="dxa"/>
          </w:tcPr>
          <w:p w:rsidR="00A72578" w:rsidRPr="00A72578" w:rsidRDefault="00A72578" w:rsidP="00A72578">
            <w:pPr>
              <w:spacing w:line="240" w:lineRule="auto"/>
              <w:jc w:val="left"/>
              <w:rPr>
                <w:rStyle w:val="Hyperlink"/>
                <w:rtl/>
              </w:rPr>
            </w:pPr>
            <w:hyperlink w:anchor="Seif7" w:tooltip="חובותיו של בעל ציוד הנדרש למסור פרטים"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8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חובת מסירת פרטים במקרה של שינוי</w:t>
            </w:r>
          </w:p>
        </w:tc>
        <w:tc>
          <w:tcPr>
            <w:tcW w:w="567" w:type="dxa"/>
          </w:tcPr>
          <w:p w:rsidR="00A72578" w:rsidRPr="00A72578" w:rsidRDefault="00A72578" w:rsidP="00A72578">
            <w:pPr>
              <w:spacing w:line="240" w:lineRule="auto"/>
              <w:jc w:val="left"/>
              <w:rPr>
                <w:rStyle w:val="Hyperlink"/>
                <w:rtl/>
              </w:rPr>
            </w:pPr>
            <w:hyperlink w:anchor="Seif8" w:tooltip="חובת מסירת פרטים במקרה של שינוי"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9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הצעה להתנדב</w:t>
            </w:r>
          </w:p>
        </w:tc>
        <w:tc>
          <w:tcPr>
            <w:tcW w:w="567" w:type="dxa"/>
          </w:tcPr>
          <w:p w:rsidR="00A72578" w:rsidRPr="00A72578" w:rsidRDefault="00A72578" w:rsidP="00A72578">
            <w:pPr>
              <w:spacing w:line="240" w:lineRule="auto"/>
              <w:jc w:val="left"/>
              <w:rPr>
                <w:rStyle w:val="Hyperlink"/>
                <w:rtl/>
              </w:rPr>
            </w:pPr>
            <w:hyperlink w:anchor="Seif9" w:tooltip="הצעה להתנדב"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10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הודעה על הסכמה</w:t>
            </w:r>
          </w:p>
        </w:tc>
        <w:tc>
          <w:tcPr>
            <w:tcW w:w="567" w:type="dxa"/>
          </w:tcPr>
          <w:p w:rsidR="00A72578" w:rsidRPr="00A72578" w:rsidRDefault="00A72578" w:rsidP="00A72578">
            <w:pPr>
              <w:spacing w:line="240" w:lineRule="auto"/>
              <w:jc w:val="left"/>
              <w:rPr>
                <w:rStyle w:val="Hyperlink"/>
                <w:rtl/>
              </w:rPr>
            </w:pPr>
            <w:hyperlink w:anchor="Seif10" w:tooltip="הודעה על הסכמה"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11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אישור התנדבות</w:t>
            </w:r>
          </w:p>
        </w:tc>
        <w:tc>
          <w:tcPr>
            <w:tcW w:w="567" w:type="dxa"/>
          </w:tcPr>
          <w:p w:rsidR="00A72578" w:rsidRPr="00A72578" w:rsidRDefault="00A72578" w:rsidP="00A72578">
            <w:pPr>
              <w:spacing w:line="240" w:lineRule="auto"/>
              <w:jc w:val="left"/>
              <w:rPr>
                <w:rStyle w:val="Hyperlink"/>
                <w:rtl/>
              </w:rPr>
            </w:pPr>
            <w:hyperlink w:anchor="Seif11" w:tooltip="אישור התנדבות"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12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החזקת ציוד על פי התנדבות</w:t>
            </w:r>
          </w:p>
        </w:tc>
        <w:tc>
          <w:tcPr>
            <w:tcW w:w="567" w:type="dxa"/>
          </w:tcPr>
          <w:p w:rsidR="00A72578" w:rsidRPr="00A72578" w:rsidRDefault="00A72578" w:rsidP="00A72578">
            <w:pPr>
              <w:spacing w:line="240" w:lineRule="auto"/>
              <w:jc w:val="left"/>
              <w:rPr>
                <w:rStyle w:val="Hyperlink"/>
                <w:rtl/>
              </w:rPr>
            </w:pPr>
            <w:hyperlink w:anchor="Seif12" w:tooltip="החזקת ציוד על פי התנדבות"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פרק ה': בדיקה והערכה של ציוד רשום</w:t>
            </w:r>
          </w:p>
        </w:tc>
        <w:tc>
          <w:tcPr>
            <w:tcW w:w="567" w:type="dxa"/>
          </w:tcPr>
          <w:p w:rsidR="00A72578" w:rsidRPr="00A72578" w:rsidRDefault="00A72578" w:rsidP="00A72578">
            <w:pPr>
              <w:spacing w:line="240" w:lineRule="auto"/>
              <w:jc w:val="left"/>
              <w:rPr>
                <w:rStyle w:val="Hyperlink"/>
                <w:rtl/>
              </w:rPr>
            </w:pPr>
            <w:hyperlink w:anchor="med3" w:tooltip="פרק ה: בדיקה והערכה של ציוד רשום"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14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בדיקת ציוד והערכתו</w:t>
            </w:r>
          </w:p>
        </w:tc>
        <w:tc>
          <w:tcPr>
            <w:tcW w:w="567" w:type="dxa"/>
          </w:tcPr>
          <w:p w:rsidR="00A72578" w:rsidRPr="00A72578" w:rsidRDefault="00A72578" w:rsidP="00A72578">
            <w:pPr>
              <w:spacing w:line="240" w:lineRule="auto"/>
              <w:jc w:val="left"/>
              <w:rPr>
                <w:rStyle w:val="Hyperlink"/>
                <w:rtl/>
              </w:rPr>
            </w:pPr>
            <w:hyperlink w:anchor="Seif13" w:tooltip="בדיקת ציוד והערכתו"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15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תקופת בדיקה</w:t>
            </w:r>
          </w:p>
        </w:tc>
        <w:tc>
          <w:tcPr>
            <w:tcW w:w="567" w:type="dxa"/>
          </w:tcPr>
          <w:p w:rsidR="00A72578" w:rsidRPr="00A72578" w:rsidRDefault="00A72578" w:rsidP="00A72578">
            <w:pPr>
              <w:spacing w:line="240" w:lineRule="auto"/>
              <w:jc w:val="left"/>
              <w:rPr>
                <w:rStyle w:val="Hyperlink"/>
                <w:rtl/>
              </w:rPr>
            </w:pPr>
            <w:hyperlink w:anchor="Seif14" w:tooltip="תקופת בדיקה"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16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אישור על בדיקה</w:t>
            </w:r>
          </w:p>
        </w:tc>
        <w:tc>
          <w:tcPr>
            <w:tcW w:w="567" w:type="dxa"/>
          </w:tcPr>
          <w:p w:rsidR="00A72578" w:rsidRPr="00A72578" w:rsidRDefault="00A72578" w:rsidP="00A72578">
            <w:pPr>
              <w:spacing w:line="240" w:lineRule="auto"/>
              <w:jc w:val="left"/>
              <w:rPr>
                <w:rStyle w:val="Hyperlink"/>
                <w:rtl/>
              </w:rPr>
            </w:pPr>
            <w:hyperlink w:anchor="Seif15" w:tooltip="אישור על בדיקה"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פרק ו': גיוס ציוד וחלקי עזר</w:t>
            </w:r>
          </w:p>
        </w:tc>
        <w:tc>
          <w:tcPr>
            <w:tcW w:w="567" w:type="dxa"/>
          </w:tcPr>
          <w:p w:rsidR="00A72578" w:rsidRPr="00A72578" w:rsidRDefault="00A72578" w:rsidP="00A72578">
            <w:pPr>
              <w:spacing w:line="240" w:lineRule="auto"/>
              <w:jc w:val="left"/>
              <w:rPr>
                <w:rStyle w:val="Hyperlink"/>
                <w:rtl/>
              </w:rPr>
            </w:pPr>
            <w:hyperlink w:anchor="med4" w:tooltip="פרק ו: גיוס ציוד וחלקי עזר"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פרק ז': הוצאות הכרוכות בקבלת הציוד לרשות בעלו</w:t>
            </w:r>
          </w:p>
        </w:tc>
        <w:tc>
          <w:tcPr>
            <w:tcW w:w="567" w:type="dxa"/>
          </w:tcPr>
          <w:p w:rsidR="00A72578" w:rsidRPr="00A72578" w:rsidRDefault="00A72578" w:rsidP="00A72578">
            <w:pPr>
              <w:spacing w:line="240" w:lineRule="auto"/>
              <w:jc w:val="left"/>
              <w:rPr>
                <w:rStyle w:val="Hyperlink"/>
                <w:rtl/>
              </w:rPr>
            </w:pPr>
            <w:hyperlink w:anchor="med5" w:tooltip="פרק ז: הוצאות הכרוכות בקבלת הציוד לרשות בעלו"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18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זכאות לתשלום</w:t>
            </w:r>
          </w:p>
        </w:tc>
        <w:tc>
          <w:tcPr>
            <w:tcW w:w="567" w:type="dxa"/>
          </w:tcPr>
          <w:p w:rsidR="00A72578" w:rsidRPr="00A72578" w:rsidRDefault="00A72578" w:rsidP="00A72578">
            <w:pPr>
              <w:spacing w:line="240" w:lineRule="auto"/>
              <w:jc w:val="left"/>
              <w:rPr>
                <w:rStyle w:val="Hyperlink"/>
                <w:rtl/>
              </w:rPr>
            </w:pPr>
            <w:hyperlink w:anchor="Seif16" w:tooltip="זכאות לתשלום"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19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ריבית והפרשי הצמדה</w:t>
            </w:r>
          </w:p>
        </w:tc>
        <w:tc>
          <w:tcPr>
            <w:tcW w:w="567" w:type="dxa"/>
          </w:tcPr>
          <w:p w:rsidR="00A72578" w:rsidRPr="00A72578" w:rsidRDefault="00A72578" w:rsidP="00A72578">
            <w:pPr>
              <w:spacing w:line="240" w:lineRule="auto"/>
              <w:jc w:val="left"/>
              <w:rPr>
                <w:rStyle w:val="Hyperlink"/>
                <w:rtl/>
              </w:rPr>
            </w:pPr>
            <w:hyperlink w:anchor="Seif17" w:tooltip="ריבית והפרשי הצמדה"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r>
              <w:rPr>
                <w:rFonts w:cs="Times New Roman"/>
                <w:sz w:val="24"/>
                <w:rtl/>
              </w:rPr>
              <w:t xml:space="preserve">סעיף 20 </w:t>
            </w: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תחילה</w:t>
            </w:r>
          </w:p>
        </w:tc>
        <w:tc>
          <w:tcPr>
            <w:tcW w:w="567" w:type="dxa"/>
          </w:tcPr>
          <w:p w:rsidR="00A72578" w:rsidRPr="00A72578" w:rsidRDefault="00A72578" w:rsidP="00A72578">
            <w:pPr>
              <w:spacing w:line="240" w:lineRule="auto"/>
              <w:jc w:val="left"/>
              <w:rPr>
                <w:rStyle w:val="Hyperlink"/>
                <w:rtl/>
              </w:rPr>
            </w:pPr>
            <w:hyperlink w:anchor="Seif18" w:tooltip="תחילה"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תוספת ראשונה</w:t>
            </w:r>
          </w:p>
        </w:tc>
        <w:tc>
          <w:tcPr>
            <w:tcW w:w="567" w:type="dxa"/>
          </w:tcPr>
          <w:p w:rsidR="00A72578" w:rsidRPr="00A72578" w:rsidRDefault="00A72578" w:rsidP="00A72578">
            <w:pPr>
              <w:spacing w:line="240" w:lineRule="auto"/>
              <w:jc w:val="left"/>
              <w:rPr>
                <w:rStyle w:val="Hyperlink"/>
                <w:rtl/>
              </w:rPr>
            </w:pPr>
            <w:hyperlink w:anchor="med6" w:tooltip="תוספת ראשונה"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72578" w:rsidRPr="00A72578">
        <w:tblPrEx>
          <w:tblCellMar>
            <w:top w:w="0" w:type="dxa"/>
            <w:bottom w:w="0" w:type="dxa"/>
          </w:tblCellMar>
        </w:tblPrEx>
        <w:tc>
          <w:tcPr>
            <w:tcW w:w="1247" w:type="dxa"/>
          </w:tcPr>
          <w:p w:rsidR="00A72578" w:rsidRPr="00A72578" w:rsidRDefault="00A72578" w:rsidP="00A72578">
            <w:pPr>
              <w:spacing w:line="240" w:lineRule="auto"/>
              <w:jc w:val="left"/>
              <w:rPr>
                <w:rFonts w:cs="Frankruhel"/>
                <w:sz w:val="24"/>
                <w:rtl/>
              </w:rPr>
            </w:pPr>
          </w:p>
        </w:tc>
        <w:tc>
          <w:tcPr>
            <w:tcW w:w="5669" w:type="dxa"/>
          </w:tcPr>
          <w:p w:rsidR="00A72578" w:rsidRPr="00A72578" w:rsidRDefault="00A72578" w:rsidP="00A72578">
            <w:pPr>
              <w:spacing w:line="240" w:lineRule="auto"/>
              <w:jc w:val="left"/>
              <w:rPr>
                <w:rFonts w:cs="Frankruhel"/>
                <w:sz w:val="24"/>
                <w:rtl/>
              </w:rPr>
            </w:pPr>
            <w:r>
              <w:rPr>
                <w:rFonts w:cs="Times New Roman"/>
                <w:sz w:val="24"/>
                <w:rtl/>
              </w:rPr>
              <w:t>אישור על ביצוע בדיקה והערכה</w:t>
            </w:r>
          </w:p>
        </w:tc>
        <w:tc>
          <w:tcPr>
            <w:tcW w:w="567" w:type="dxa"/>
          </w:tcPr>
          <w:p w:rsidR="00A72578" w:rsidRPr="00A72578" w:rsidRDefault="00A72578" w:rsidP="00A72578">
            <w:pPr>
              <w:spacing w:line="240" w:lineRule="auto"/>
              <w:jc w:val="left"/>
              <w:rPr>
                <w:rStyle w:val="Hyperlink"/>
                <w:rtl/>
              </w:rPr>
            </w:pPr>
            <w:hyperlink w:anchor="med7" w:tooltip="אישור על ביצוע בדיקה והערכה" w:history="1">
              <w:r w:rsidRPr="00A72578">
                <w:rPr>
                  <w:rStyle w:val="Hyperlink"/>
                </w:rPr>
                <w:t>Go</w:t>
              </w:r>
            </w:hyperlink>
          </w:p>
        </w:tc>
        <w:tc>
          <w:tcPr>
            <w:tcW w:w="850" w:type="dxa"/>
          </w:tcPr>
          <w:p w:rsidR="00A72578" w:rsidRPr="00A72578" w:rsidRDefault="00A72578" w:rsidP="00A725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D30DCD" w:rsidRDefault="00D30DCD">
      <w:pPr>
        <w:pStyle w:val="big-header"/>
        <w:ind w:left="0" w:right="1134"/>
        <w:rPr>
          <w:rtl/>
        </w:rPr>
      </w:pPr>
    </w:p>
    <w:p w:rsidR="00D30DCD" w:rsidRPr="00704AB1" w:rsidRDefault="00D30DCD" w:rsidP="00704AB1">
      <w:pPr>
        <w:pStyle w:val="big-header"/>
        <w:ind w:left="0" w:right="1134"/>
        <w:rPr>
          <w:rStyle w:val="default"/>
          <w:rFonts w:cs="FrankRuehl" w:hint="cs"/>
          <w:szCs w:val="32"/>
          <w:rtl/>
        </w:rPr>
      </w:pPr>
      <w:r>
        <w:rPr>
          <w:rtl/>
        </w:rPr>
        <w:br w:type="page"/>
      </w:r>
      <w:r>
        <w:rPr>
          <w:rtl/>
        </w:rPr>
        <w:lastRenderedPageBreak/>
        <w:t>ת</w:t>
      </w:r>
      <w:r>
        <w:rPr>
          <w:rFonts w:hint="cs"/>
          <w:rtl/>
        </w:rPr>
        <w:t>קנות רישום ציוד וגיוסו לצבא-הגנה לישראל, תשמ"ח-1987</w:t>
      </w:r>
      <w:r>
        <w:rPr>
          <w:rStyle w:val="default"/>
          <w:rtl/>
        </w:rPr>
        <w:footnoteReference w:customMarkFollows="1" w:id="1"/>
        <w:t>*</w:t>
      </w:r>
    </w:p>
    <w:p w:rsidR="00D30DCD" w:rsidRDefault="00D30DC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w:t>
      </w:r>
      <w:r>
        <w:rPr>
          <w:rStyle w:val="default"/>
          <w:rFonts w:cs="FrankRuehl"/>
          <w:rtl/>
        </w:rPr>
        <w:t xml:space="preserve"> 3, 4, 6, 7, 15 </w:t>
      </w:r>
      <w:r>
        <w:rPr>
          <w:rStyle w:val="default"/>
          <w:rFonts w:cs="FrankRuehl" w:hint="cs"/>
          <w:rtl/>
        </w:rPr>
        <w:t>ו-44 לחוק רישום ציוד וגיוסו לצבא-הגנה לישראל, תשמ"ז-1987 (להלן - החוק), ובאישור ועדת החוץ והבטחון של הכנסת, אני מתקין תקנות אלה:</w:t>
      </w:r>
    </w:p>
    <w:p w:rsidR="00D30DCD" w:rsidRDefault="00D30DCD">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 ותחולה</w:t>
      </w:r>
    </w:p>
    <w:p w:rsidR="00D30DCD" w:rsidRDefault="00D30DCD">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648000"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אזור" - שטח המוחזק על ידי צבא-הגנה לישראל;</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 ציוד" - לרבו</w:t>
      </w:r>
      <w:r>
        <w:rPr>
          <w:rStyle w:val="default"/>
          <w:rFonts w:cs="FrankRuehl"/>
          <w:rtl/>
        </w:rPr>
        <w:t>ת</w:t>
      </w:r>
      <w:r>
        <w:rPr>
          <w:rStyle w:val="default"/>
          <w:rFonts w:cs="FrankRuehl" w:hint="cs"/>
          <w:rtl/>
        </w:rPr>
        <w:t xml:space="preserve"> מי שיש לו חזקה או שליטה בציוד;</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הפרשי הצמדה וריבית" - כמשמעותם בחוק פסיקת ריבית והצמדה, תשכ"א-1961;</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חלקי עזר" - חלקים של כלי תחבורה, ציוד הנדסי, מכונות, וכן חלקי חילוף, ציוד עזר, ציוד מחובר ואבזרים של כל אחד מאלה;</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כלי תחבורה" - כלי רכב, רכבות, כלי ט</w:t>
      </w:r>
      <w:r>
        <w:rPr>
          <w:rStyle w:val="default"/>
          <w:rFonts w:cs="FrankRuehl"/>
          <w:rtl/>
        </w:rPr>
        <w:t>י</w:t>
      </w:r>
      <w:r>
        <w:rPr>
          <w:rStyle w:val="default"/>
          <w:rFonts w:cs="FrankRuehl" w:hint="cs"/>
          <w:rtl/>
        </w:rPr>
        <w:t>ס, כלי שיט, בין ממונעים ובין שאינם ממונעים, לרבות נגררים וחלקי עזר של כל אחד מאלה;</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מפקד מוסמך" - פוקד וכן אדם שפוקד הסמיכו לפי החוק להיות מפקד מוסמך;</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פוקד" - אדם שנתמנה פוקד לפי החוק;</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ציוד" - כלי תחבורה, ציוד הנדסי, מיתקנים ובעלי חיים;</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ציוד הנדסי</w:t>
      </w:r>
      <w:r>
        <w:rPr>
          <w:rStyle w:val="default"/>
          <w:rFonts w:cs="FrankRuehl"/>
          <w:rtl/>
        </w:rPr>
        <w:t xml:space="preserve">" </w:t>
      </w:r>
      <w:r>
        <w:rPr>
          <w:rStyle w:val="default"/>
          <w:rFonts w:cs="FrankRuehl" w:hint="cs"/>
          <w:rtl/>
        </w:rPr>
        <w:t>- טרקטורים, מכונות חפירה, חציבה, בניה, הרמה או העמסה וכן ציוד הנדסי אחר וחלקי עזר של כל אחד מאלה;</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ציוד רשום" - ציוד שנרשם לפי סעיף 3(א) לחוק;</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שנת עבודה" - מה-1 באפריל של שנה עד ה-31 במרס בשנה שלאחריה.</w:t>
      </w:r>
    </w:p>
    <w:p w:rsidR="00D30DCD" w:rsidRDefault="00D30DCD">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רישום ציוד, הצבתו ומתן רשיונות</w:t>
      </w:r>
    </w:p>
    <w:p w:rsidR="00D30DCD" w:rsidRDefault="00D30DCD">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16pt;z-index:251649024" o:allowincell="f" filled="f" stroked="f" strokecolor="lime" strokeweight=".25pt">
            <v:textbox style="mso-next-textbox:#_x0000_s1027" inset="0,0,0,0">
              <w:txbxContent>
                <w:p w:rsidR="00D30DCD" w:rsidRDefault="00D30DCD">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רי</w:t>
                  </w:r>
                  <w:r>
                    <w:rPr>
                      <w:rFonts w:cs="Miriam" w:hint="cs"/>
                      <w:szCs w:val="18"/>
                      <w:rtl/>
                    </w:rPr>
                    <w:t>שום ציוד</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ודעה על רישום ציוד תיערך לפי טופס 1 שבתוספת ותישלח בדואר רשום לבעלו.</w:t>
      </w:r>
    </w:p>
    <w:p w:rsidR="00D30DCD" w:rsidRDefault="00D30DCD">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1.65pt;z-index:251650048"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ה</w:t>
                  </w:r>
                  <w:r>
                    <w:rPr>
                      <w:rFonts w:cs="Miriam" w:hint="cs"/>
                      <w:szCs w:val="18"/>
                      <w:rtl/>
                    </w:rPr>
                    <w:t>צבת ציוד רשום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הצבת ציוד רשום ליחידת רכב מילואים או ליחידת ציוד</w:t>
      </w:r>
      <w:r>
        <w:rPr>
          <w:rStyle w:val="default"/>
          <w:rFonts w:cs="FrankRuehl"/>
          <w:rtl/>
        </w:rPr>
        <w:t xml:space="preserve"> </w:t>
      </w:r>
      <w:r>
        <w:rPr>
          <w:rStyle w:val="default"/>
          <w:rFonts w:cs="FrankRuehl" w:hint="cs"/>
          <w:rtl/>
        </w:rPr>
        <w:t>מכני הנדסי או ליחידה אחרת תבוצע על ידי מפקד היחידה לארגון וגיוס אמצעים בצבא הגנה לישראל, שהוא פוקד לעניין החוק.</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מפקד מוסמך רשאי לדרוש מבעל ציוד רשום להתייצב ביחידה אליה הוצב הציוד כאמור לשם מסירת פרטים אודותיו; בעל הציוד חייב להתייצב ולמסור פרטים בהת</w:t>
      </w:r>
      <w:r>
        <w:rPr>
          <w:rStyle w:val="default"/>
          <w:rFonts w:cs="FrankRuehl"/>
          <w:rtl/>
        </w:rPr>
        <w:t>א</w:t>
      </w:r>
      <w:r>
        <w:rPr>
          <w:rStyle w:val="default"/>
          <w:rFonts w:cs="FrankRuehl" w:hint="cs"/>
          <w:rtl/>
        </w:rPr>
        <w:t>ם לדרישה, כאמור בתקנות 6 ו-7.</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הוצב ציוד רשום ליחידה חדשה, יימחקו פרטי אותו ציוד מרישומיה של היחידה הקודמת בה היה מוצב.</w:t>
      </w:r>
    </w:p>
    <w:p w:rsidR="00D30DCD" w:rsidRDefault="00D30DCD">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8.55pt;z-index:251651072"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ה</w:t>
                  </w:r>
                  <w:r>
                    <w:rPr>
                      <w:rFonts w:cs="Miriam" w:hint="cs"/>
                      <w:szCs w:val="18"/>
                      <w:rtl/>
                    </w:rPr>
                    <w:t xml:space="preserve">ודעה על הצבת </w:t>
                  </w:r>
                  <w:r>
                    <w:rPr>
                      <w:rFonts w:cs="Miriam"/>
                      <w:szCs w:val="18"/>
                      <w:rtl/>
                    </w:rPr>
                    <w:t>צ</w:t>
                  </w:r>
                  <w:r>
                    <w:rPr>
                      <w:rFonts w:cs="Miriam" w:hint="cs"/>
                      <w:szCs w:val="18"/>
                      <w:rtl/>
                    </w:rPr>
                    <w:t>יוד רשום</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הודעה על הצבת ציוד רשום תישלח לבעל הציוד לפי טופס 2 שבתוספת.</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שונתה או בוטלה הצבת ציוד רשום, </w:t>
      </w:r>
      <w:r>
        <w:rPr>
          <w:rStyle w:val="default"/>
          <w:rFonts w:cs="FrankRuehl"/>
          <w:rtl/>
        </w:rPr>
        <w:t>ת</w:t>
      </w:r>
      <w:r>
        <w:rPr>
          <w:rStyle w:val="default"/>
          <w:rFonts w:cs="FrankRuehl" w:hint="cs"/>
          <w:rtl/>
        </w:rPr>
        <w:t>ישלח לבעלו הודעה על כך, לפי טופס 3 שבתוספת.</w:t>
      </w:r>
    </w:p>
    <w:p w:rsidR="00D30DCD" w:rsidRDefault="00D30DCD">
      <w:pPr>
        <w:pStyle w:val="P00"/>
        <w:spacing w:before="72"/>
        <w:ind w:left="0" w:right="1134"/>
        <w:rPr>
          <w:rStyle w:val="default"/>
          <w:rFonts w:cs="FrankRuehl" w:hint="cs"/>
          <w:rtl/>
        </w:rPr>
      </w:pPr>
      <w:bookmarkStart w:id="6" w:name="Seif5"/>
      <w:bookmarkEnd w:id="6"/>
      <w:r>
        <w:rPr>
          <w:lang w:val="he-IL"/>
        </w:rPr>
        <w:pict>
          <v:rect id="_x0000_s1030" style="position:absolute;left:0;text-align:left;margin-left:464.5pt;margin-top:8.05pt;width:75.05pt;height:19.4pt;z-index:251652096"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ה</w:t>
                  </w:r>
                  <w:r>
                    <w:rPr>
                      <w:rFonts w:cs="Miriam" w:hint="cs"/>
                      <w:szCs w:val="18"/>
                      <w:rtl/>
                    </w:rPr>
                    <w:t xml:space="preserve">וראות בענין </w:t>
                  </w:r>
                  <w:r>
                    <w:rPr>
                      <w:rFonts w:cs="Miriam"/>
                      <w:szCs w:val="18"/>
                      <w:rtl/>
                    </w:rPr>
                    <w:t>ג</w:t>
                  </w:r>
                  <w:r>
                    <w:rPr>
                      <w:rFonts w:cs="Miriam" w:hint="cs"/>
                      <w:szCs w:val="18"/>
                      <w:rtl/>
                    </w:rPr>
                    <w:t>יוס ציוד רשום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גויס כלי תחבורה </w:t>
      </w:r>
      <w:r>
        <w:rPr>
          <w:rStyle w:val="default"/>
          <w:rFonts w:cs="FrankRuehl"/>
          <w:rtl/>
        </w:rPr>
        <w:t>–</w:t>
      </w:r>
    </w:p>
    <w:p w:rsidR="00D30DCD" w:rsidRDefault="00D30D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שעה שאין בתוקף צו שנתן שר הבטחון לפי סעיף 8 לחוק, יימסר לבעלו רשיון צבאי לרכב מגויס, לפי טופס 4 שבתוספת;</w:t>
      </w:r>
    </w:p>
    <w:p w:rsidR="00D30DCD" w:rsidRDefault="00D30D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שעה שעומד בתקפו צו שנתן שר הבטחון לפי סעיף</w:t>
      </w:r>
      <w:r>
        <w:rPr>
          <w:rStyle w:val="default"/>
          <w:rFonts w:cs="FrankRuehl"/>
          <w:rtl/>
        </w:rPr>
        <w:t xml:space="preserve"> 8 </w:t>
      </w:r>
      <w:r>
        <w:rPr>
          <w:rStyle w:val="default"/>
          <w:rFonts w:cs="FrankRuehl" w:hint="cs"/>
          <w:rtl/>
        </w:rPr>
        <w:t>לחוק, יימסר לבעלו רשיון צבאי לרכב מגויס, לפי טופס 5 שבתוספת.</w:t>
      </w:r>
    </w:p>
    <w:p w:rsidR="00D30DCD" w:rsidRDefault="00D30D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גויס ציוד הנדסי </w:t>
      </w:r>
      <w:r>
        <w:rPr>
          <w:rStyle w:val="default"/>
          <w:rFonts w:cs="FrankRuehl"/>
          <w:rtl/>
        </w:rPr>
        <w:t>–</w:t>
      </w:r>
    </w:p>
    <w:p w:rsidR="00D30DCD" w:rsidRDefault="00D30D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שעה שאין בתוקף צו שנתן שר הבטחון לפי סעיף 8 לחוק, יימסר לבעלו רשיון </w:t>
      </w:r>
      <w:r>
        <w:rPr>
          <w:rStyle w:val="default"/>
          <w:rFonts w:cs="FrankRuehl" w:hint="cs"/>
          <w:rtl/>
        </w:rPr>
        <w:lastRenderedPageBreak/>
        <w:t>צבאי לצמ"ה מגויס, לפי טופס 6 שבתוספת;</w:t>
      </w:r>
    </w:p>
    <w:p w:rsidR="00D30DCD" w:rsidRDefault="00D30D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שעה שעומד בתקפו צו שנתן שר הבטחון לפי סעיף 8 לחוק יימסר</w:t>
      </w:r>
      <w:r>
        <w:rPr>
          <w:rStyle w:val="default"/>
          <w:rFonts w:cs="FrankRuehl"/>
          <w:rtl/>
        </w:rPr>
        <w:t xml:space="preserve"> </w:t>
      </w:r>
      <w:r>
        <w:rPr>
          <w:rStyle w:val="default"/>
          <w:rFonts w:cs="FrankRuehl" w:hint="cs"/>
          <w:rtl/>
        </w:rPr>
        <w:t>לבעלו רשיון צבאי לצמ"ה מגויס, לפי טופס 7 שבתוספת.</w:t>
      </w:r>
    </w:p>
    <w:p w:rsidR="00D30DCD" w:rsidRDefault="00D30DCD">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גויס כלי תחבורה שבעלו התנדב להעמידו לרשות הצבא ולשימושו, יוצמד לשמשתו הקדמית תו "רכב מתנדב" לפי טופס 8 שבתוספת.</w:t>
      </w:r>
    </w:p>
    <w:p w:rsidR="00D30DCD" w:rsidRDefault="00D30DCD">
      <w:pPr>
        <w:pStyle w:val="medium2-header"/>
        <w:keepLines w:val="0"/>
        <w:spacing w:before="72"/>
        <w:ind w:left="0" w:right="1134"/>
        <w:rPr>
          <w:noProof/>
          <w:sz w:val="20"/>
          <w:rtl/>
        </w:rPr>
      </w:pPr>
      <w:bookmarkStart w:id="7" w:name="med2"/>
      <w:bookmarkEnd w:id="7"/>
      <w:r>
        <w:rPr>
          <w:noProof/>
          <w:sz w:val="20"/>
          <w:rtl/>
        </w:rPr>
        <w:t>פ</w:t>
      </w:r>
      <w:r>
        <w:rPr>
          <w:rFonts w:hint="cs"/>
          <w:noProof/>
          <w:sz w:val="20"/>
          <w:rtl/>
        </w:rPr>
        <w:t>רק ג': מסירת פרטים והודעות</w:t>
      </w:r>
    </w:p>
    <w:p w:rsidR="00D30DCD" w:rsidRDefault="00D30DCD">
      <w:pPr>
        <w:pStyle w:val="P00"/>
        <w:spacing w:before="72"/>
        <w:ind w:left="0" w:right="1134"/>
        <w:rPr>
          <w:rStyle w:val="default"/>
          <w:rFonts w:cs="FrankRuehl" w:hint="cs"/>
          <w:rtl/>
        </w:rPr>
      </w:pPr>
      <w:bookmarkStart w:id="8" w:name="Seif6"/>
      <w:bookmarkEnd w:id="8"/>
      <w:r>
        <w:rPr>
          <w:lang w:val="he-IL"/>
        </w:rPr>
        <w:pict>
          <v:rect id="_x0000_s1031" style="position:absolute;left:0;text-align:left;margin-left:464.5pt;margin-top:8.05pt;width:75.05pt;height:16pt;z-index:251653120"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ד</w:t>
                  </w:r>
                  <w:r>
                    <w:rPr>
                      <w:rFonts w:cs="Miriam" w:hint="cs"/>
                      <w:szCs w:val="18"/>
                      <w:rtl/>
                    </w:rPr>
                    <w:t>רישה למסי</w:t>
                  </w:r>
                  <w:r>
                    <w:rPr>
                      <w:rFonts w:cs="Miriam"/>
                      <w:szCs w:val="18"/>
                      <w:rtl/>
                    </w:rPr>
                    <w:t>ר</w:t>
                  </w:r>
                  <w:r>
                    <w:rPr>
                      <w:rFonts w:cs="Miriam" w:hint="cs"/>
                      <w:szCs w:val="18"/>
                      <w:rtl/>
                    </w:rPr>
                    <w:t xml:space="preserve">ת </w:t>
                  </w:r>
                  <w:r>
                    <w:rPr>
                      <w:rFonts w:cs="Miriam"/>
                      <w:szCs w:val="18"/>
                      <w:rtl/>
                    </w:rPr>
                    <w:t>פ</w:t>
                  </w:r>
                  <w:r>
                    <w:rPr>
                      <w:rFonts w:cs="Miriam" w:hint="cs"/>
                      <w:szCs w:val="18"/>
                      <w:rtl/>
                    </w:rPr>
                    <w:t>רטים</w:t>
                  </w:r>
                </w:p>
              </w:txbxContent>
            </v:textbox>
            <w10:anchorlock/>
          </v:rect>
        </w:pict>
      </w:r>
      <w:r>
        <w:rPr>
          <w:rStyle w:val="big-number"/>
          <w:rtl/>
        </w:rPr>
        <w:t>6.</w:t>
      </w:r>
      <w:r>
        <w:rPr>
          <w:rStyle w:val="big-number"/>
          <w:rtl/>
        </w:rPr>
        <w:tab/>
      </w:r>
      <w:r>
        <w:rPr>
          <w:rStyle w:val="default"/>
          <w:rFonts w:cs="FrankRuehl"/>
          <w:rtl/>
        </w:rPr>
        <w:t>מ</w:t>
      </w:r>
      <w:r>
        <w:rPr>
          <w:rStyle w:val="default"/>
          <w:rFonts w:cs="FrankRuehl" w:hint="cs"/>
          <w:rtl/>
        </w:rPr>
        <w:t>פקד מוסמ</w:t>
      </w:r>
      <w:r>
        <w:rPr>
          <w:rStyle w:val="default"/>
          <w:rFonts w:cs="FrankRuehl"/>
          <w:rtl/>
        </w:rPr>
        <w:t>ך</w:t>
      </w:r>
      <w:r>
        <w:rPr>
          <w:rStyle w:val="default"/>
          <w:rFonts w:cs="FrankRuehl" w:hint="cs"/>
          <w:rtl/>
        </w:rPr>
        <w:t xml:space="preserve"> רשאי לדרוש בכתב מבעל ציוד רשום למסור בכתב או למלא את הפרטים הבאים אודות הציוד, כולם או מקצתם (להלן - הפרטים) </w:t>
      </w:r>
      <w:r>
        <w:rPr>
          <w:rStyle w:val="default"/>
          <w:rFonts w:cs="FrankRuehl"/>
          <w:rtl/>
        </w:rPr>
        <w:t>–</w:t>
      </w:r>
    </w:p>
    <w:p w:rsidR="00D30DCD" w:rsidRDefault="00D30D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המספר הרשום של הציוד או השלדה;</w:t>
      </w:r>
    </w:p>
    <w:p w:rsidR="00D30DCD" w:rsidRDefault="00D30D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סוג הציוד, ארץ ייצורו ושנת ייצורו;</w:t>
      </w:r>
    </w:p>
    <w:p w:rsidR="00D30DCD" w:rsidRDefault="00D30D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המקומות שבהם נמצא הציוד בדרך כלל, ובפרט המקום שבו נמצא הציוד בשעו</w:t>
      </w:r>
      <w:r>
        <w:rPr>
          <w:rStyle w:val="default"/>
          <w:rFonts w:cs="FrankRuehl"/>
          <w:rtl/>
        </w:rPr>
        <w:t>ת</w:t>
      </w:r>
      <w:r>
        <w:rPr>
          <w:rStyle w:val="default"/>
          <w:rFonts w:cs="FrankRuehl" w:hint="cs"/>
          <w:rtl/>
        </w:rPr>
        <w:t xml:space="preserve"> שבהן אינו מופעל;</w:t>
      </w:r>
    </w:p>
    <w:p w:rsidR="00D30DCD" w:rsidRDefault="00D30DC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שמות המפעילים והמשתמשים בציוד ופרטים מזהים אודותיהם, לרבות מספרי תעודות זהות, מענים פרטיים, מקומות עבודה, מספרי טלפון, מספרי הרשיונות הדרושים להפעלת הציוד וכיוצא באלה;</w:t>
      </w:r>
    </w:p>
    <w:p w:rsidR="00D30DCD" w:rsidRDefault="00D30DC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אבזרים שונים שהוכנסו או שונו בציוד לעומת הדגם המקורי;</w:t>
      </w:r>
    </w:p>
    <w:p w:rsidR="00D30DCD" w:rsidRDefault="00D30DC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סוג</w:t>
      </w:r>
      <w:r>
        <w:rPr>
          <w:rStyle w:val="default"/>
          <w:rFonts w:cs="FrankRuehl"/>
          <w:rtl/>
        </w:rPr>
        <w:t xml:space="preserve"> </w:t>
      </w:r>
      <w:r>
        <w:rPr>
          <w:rStyle w:val="default"/>
          <w:rFonts w:cs="FrankRuehl" w:hint="cs"/>
          <w:rtl/>
        </w:rPr>
        <w:t>הדלק המשמש לציוד וסוג הדלק המומלץ על ידי היצרן;</w:t>
      </w:r>
    </w:p>
    <w:p w:rsidR="00D30DCD" w:rsidRDefault="00D30DC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סוג ההנעה של הציוד;</w:t>
      </w:r>
    </w:p>
    <w:p w:rsidR="00D30DCD" w:rsidRDefault="00D30DCD">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תאונות שאירעו לציוד, תוצאותיהן וכן תיקונים שבוצעו עקב התאונות;</w:t>
      </w:r>
    </w:p>
    <w:p w:rsidR="00D30DCD" w:rsidRDefault="00D30DCD">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שמות האנשים שלהם עותק נוסף ממפתחות הציוד, ופרטים מזהים אודותיהם כאמור בפסקה (4);</w:t>
      </w:r>
    </w:p>
    <w:p w:rsidR="00D30DCD" w:rsidRDefault="00D30DCD">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שמות האנשים שיהיו אחראים ל</w:t>
      </w:r>
      <w:r>
        <w:rPr>
          <w:rStyle w:val="default"/>
          <w:rFonts w:cs="FrankRuehl"/>
          <w:rtl/>
        </w:rPr>
        <w:t>מ</w:t>
      </w:r>
      <w:r>
        <w:rPr>
          <w:rStyle w:val="default"/>
          <w:rFonts w:cs="FrankRuehl" w:hint="cs"/>
          <w:rtl/>
        </w:rPr>
        <w:t>סירת הציוד ליחידה שבה הוצב במקרה שיגוייס, אם בעל הציוד לא יוכל למסרו, וכן פרטים מזהים אודותיהם כאמור בפסקה (4).</w:t>
      </w:r>
    </w:p>
    <w:p w:rsidR="00D30DCD" w:rsidRDefault="00D30DCD">
      <w:pPr>
        <w:pStyle w:val="P00"/>
        <w:spacing w:before="72"/>
        <w:ind w:left="0" w:right="1134"/>
        <w:rPr>
          <w:rStyle w:val="default"/>
          <w:rFonts w:cs="FrankRuehl"/>
          <w:rtl/>
        </w:rPr>
      </w:pPr>
      <w:bookmarkStart w:id="9" w:name="Seif7"/>
      <w:bookmarkEnd w:id="9"/>
      <w:r>
        <w:rPr>
          <w:lang w:val="he-IL"/>
        </w:rPr>
        <w:pict>
          <v:rect id="_x0000_s1032" style="position:absolute;left:0;text-align:left;margin-left:464.5pt;margin-top:8.05pt;width:75.05pt;height:20.65pt;z-index:251654144"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ח</w:t>
                  </w:r>
                  <w:r>
                    <w:rPr>
                      <w:rFonts w:cs="Miriam" w:hint="cs"/>
                      <w:szCs w:val="18"/>
                      <w:rtl/>
                    </w:rPr>
                    <w:t xml:space="preserve">ובותיו </w:t>
                  </w:r>
                  <w:r>
                    <w:rPr>
                      <w:rFonts w:cs="Miriam"/>
                      <w:szCs w:val="18"/>
                      <w:rtl/>
                    </w:rPr>
                    <w:t>ש</w:t>
                  </w:r>
                  <w:r>
                    <w:rPr>
                      <w:rFonts w:cs="Miriam" w:hint="cs"/>
                      <w:szCs w:val="18"/>
                      <w:rtl/>
                    </w:rPr>
                    <w:t xml:space="preserve">ל </w:t>
                  </w:r>
                  <w:r>
                    <w:rPr>
                      <w:rFonts w:cs="Miriam"/>
                      <w:szCs w:val="18"/>
                      <w:rtl/>
                    </w:rPr>
                    <w:t>ב</w:t>
                  </w:r>
                  <w:r>
                    <w:rPr>
                      <w:rFonts w:cs="Miriam" w:hint="cs"/>
                      <w:szCs w:val="18"/>
                      <w:rtl/>
                    </w:rPr>
                    <w:t xml:space="preserve">על ציוד </w:t>
                  </w:r>
                  <w:r>
                    <w:rPr>
                      <w:rFonts w:cs="Miriam"/>
                      <w:szCs w:val="18"/>
                      <w:rtl/>
                    </w:rPr>
                    <w:t>ה</w:t>
                  </w:r>
                  <w:r>
                    <w:rPr>
                      <w:rFonts w:cs="Miriam" w:hint="cs"/>
                      <w:szCs w:val="18"/>
                      <w:rtl/>
                    </w:rPr>
                    <w:t xml:space="preserve">נדרש למסור </w:t>
                  </w:r>
                  <w:r>
                    <w:rPr>
                      <w:rFonts w:cs="Miriam"/>
                      <w:szCs w:val="18"/>
                      <w:rtl/>
                    </w:rPr>
                    <w:t>פ</w:t>
                  </w:r>
                  <w:r>
                    <w:rPr>
                      <w:rFonts w:cs="Miriam" w:hint="cs"/>
                      <w:szCs w:val="18"/>
                      <w:rtl/>
                    </w:rPr>
                    <w:t>רטים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ציוד רשום שנדרש למסור פרטים חייב:</w:t>
      </w:r>
    </w:p>
    <w:p w:rsidR="00D30DCD" w:rsidRDefault="00D30D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למלא את השאלון שנשלח אליו, ככל שהפרטים מצויים או צריכ</w:t>
      </w:r>
      <w:r>
        <w:rPr>
          <w:rStyle w:val="default"/>
          <w:rFonts w:cs="FrankRuehl"/>
          <w:rtl/>
        </w:rPr>
        <w:t>י</w:t>
      </w:r>
      <w:r>
        <w:rPr>
          <w:rStyle w:val="default"/>
          <w:rFonts w:cs="FrankRuehl" w:hint="cs"/>
          <w:rtl/>
        </w:rPr>
        <w:t>ם להימצא ברשותו או בידיעתו, לחתום עליו ולשלחו בדואר רשום למפקד המוסמך תוך הזמן שנקבע בדרישה, וכן להמציא לפי הנדרש כל מסמך הנמצא ברשותו או בשליטתו והנוגע לענין; או</w:t>
      </w:r>
    </w:p>
    <w:p w:rsidR="00D30DCD" w:rsidRDefault="00D30D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להתייצב ללא הציוד, במקום ובזמן שנקבע בדרישה ולהביא עמו כל מסמך הנמצא ברשותו והנוגע לענין</w:t>
      </w:r>
      <w:r>
        <w:rPr>
          <w:rStyle w:val="default"/>
          <w:rFonts w:cs="FrankRuehl"/>
          <w:rtl/>
        </w:rPr>
        <w:t xml:space="preserve">, </w:t>
      </w:r>
      <w:r>
        <w:rPr>
          <w:rStyle w:val="default"/>
          <w:rFonts w:cs="FrankRuehl" w:hint="cs"/>
          <w:rtl/>
        </w:rPr>
        <w:t>ולמסור את הפרטים למפקד מוסמך או למי שהוסמך לכך על ידו, הכל כפי שנקבע בדרישה.</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מפקד מוסמך רשאי לדרוש מבעל ציוד רשום למסור פרטים כאמור, מעת לעת, אך לא יותר מפעמיים בכל אחת מהדרכים המנויות בתקנה 7(א), ובסך הכל לא יותר מארבע פע</w:t>
      </w:r>
      <w:r>
        <w:rPr>
          <w:rStyle w:val="default"/>
          <w:rFonts w:cs="FrankRuehl"/>
          <w:rtl/>
        </w:rPr>
        <w:t>מ</w:t>
      </w:r>
      <w:r>
        <w:rPr>
          <w:rStyle w:val="default"/>
          <w:rFonts w:cs="FrankRuehl" w:hint="cs"/>
          <w:rtl/>
        </w:rPr>
        <w:t>ים בכל שנת עבודה.</w:t>
      </w:r>
    </w:p>
    <w:p w:rsidR="00D30DCD" w:rsidRDefault="00D30DCD">
      <w:pPr>
        <w:pStyle w:val="P00"/>
        <w:spacing w:before="72"/>
        <w:ind w:left="0" w:right="1134"/>
        <w:rPr>
          <w:rStyle w:val="default"/>
          <w:rFonts w:cs="FrankRuehl"/>
          <w:rtl/>
        </w:rPr>
      </w:pPr>
      <w:bookmarkStart w:id="10" w:name="Seif8"/>
      <w:bookmarkEnd w:id="10"/>
      <w:r>
        <w:rPr>
          <w:lang w:val="he-IL"/>
        </w:rPr>
        <w:pict>
          <v:rect id="_x0000_s1033" style="position:absolute;left:0;text-align:left;margin-left:464.5pt;margin-top:8.05pt;width:75.05pt;height:24pt;z-index:251655168"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ח</w:t>
                  </w:r>
                  <w:r>
                    <w:rPr>
                      <w:rFonts w:cs="Miriam" w:hint="cs"/>
                      <w:szCs w:val="18"/>
                      <w:rtl/>
                    </w:rPr>
                    <w:t xml:space="preserve">ובת מסירת </w:t>
                  </w:r>
                  <w:r>
                    <w:rPr>
                      <w:rFonts w:cs="Miriam"/>
                      <w:szCs w:val="18"/>
                      <w:rtl/>
                    </w:rPr>
                    <w:t>פ</w:t>
                  </w:r>
                  <w:r>
                    <w:rPr>
                      <w:rFonts w:cs="Miriam" w:hint="cs"/>
                      <w:szCs w:val="18"/>
                      <w:rtl/>
                    </w:rPr>
                    <w:t xml:space="preserve">רטים במקרה </w:t>
                  </w:r>
                  <w:r>
                    <w:rPr>
                      <w:rFonts w:cs="Miriam"/>
                      <w:szCs w:val="18"/>
                      <w:rtl/>
                    </w:rPr>
                    <w:t>ש</w:t>
                  </w:r>
                  <w:r>
                    <w:rPr>
                      <w:rFonts w:cs="Miriam" w:hint="cs"/>
                      <w:szCs w:val="18"/>
                      <w:rtl/>
                    </w:rPr>
                    <w:t>ל שינוי</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חל שינוי באחד הפרטים לפחות בציוד שנמסרו לגביו פרטים המנויים בתקנה 6, חייב בעל הציוד להודיע על השינוי בדואר רשום, ליחידה בה מוצב הציוד, תוך ארבעה עשר ימים מהיום בו חל השינוי.</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חל שינוי בבעלות </w:t>
      </w:r>
      <w:r>
        <w:rPr>
          <w:rStyle w:val="default"/>
          <w:rFonts w:cs="FrankRuehl"/>
          <w:rtl/>
        </w:rPr>
        <w:t>ה</w:t>
      </w:r>
      <w:r>
        <w:rPr>
          <w:rStyle w:val="default"/>
          <w:rFonts w:cs="FrankRuehl" w:hint="cs"/>
          <w:rtl/>
        </w:rPr>
        <w:t>רשומה במרשם המתנהל על פי כל דין, של הציוד, חייב מי שהיה בעל הציוד ערב השינוי ומי שנעשה בעלו לאחר השינוי (להלן - הבעל החדש) להודיע בדואר רשום ליחידה בה מוצב הציוד, תוך שבעה ימים מהיום שבו חל השינוי, את שמו המלא של הבעל החדש, את מספר תעודת הזהות שלו, את המ</w:t>
      </w:r>
      <w:r>
        <w:rPr>
          <w:rStyle w:val="default"/>
          <w:rFonts w:cs="FrankRuehl"/>
          <w:rtl/>
        </w:rPr>
        <w:t>ען</w:t>
      </w:r>
      <w:r>
        <w:rPr>
          <w:rStyle w:val="default"/>
          <w:rFonts w:cs="FrankRuehl" w:hint="cs"/>
          <w:rtl/>
        </w:rPr>
        <w:t xml:space="preserve"> ומספר הטלפון של מקום מגוריו או מקום עסקו הקבוע, את מועד השינוי ואת סוג הציוד, ובכלי תחבורה או ציוד הנדסי - גם את מספרו הרשום במשרד הרישוי או אצל רשם הציוד ההנדסי, לפי הענין; מסר אחד החייבים הודעה, פטור השני.</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ציוד שחל שינוי במען מקום מגוריו או מק</w:t>
      </w:r>
      <w:r>
        <w:rPr>
          <w:rStyle w:val="default"/>
          <w:rFonts w:cs="FrankRuehl"/>
          <w:rtl/>
        </w:rPr>
        <w:t>ו</w:t>
      </w:r>
      <w:r>
        <w:rPr>
          <w:rStyle w:val="default"/>
          <w:rFonts w:cs="FrankRuehl" w:hint="cs"/>
          <w:rtl/>
        </w:rPr>
        <w:t>ם עסקו הקבוע יודיע על השינוי בדואר רשום ליחידה בה מוצב הציוד תוך שבעה ימים מהיום שבו חל השינוי, בציון מלוא הפרטים של המען החדש.</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נעדר או עומד להיעדר מי שרשום במרשם המתנהל על פי דין כבעל הציוד או נציג שהוא הסמיך לצורך זה ממקום המען הקבוע של מגוריו או ע</w:t>
      </w:r>
      <w:r>
        <w:rPr>
          <w:rStyle w:val="default"/>
          <w:rFonts w:cs="FrankRuehl"/>
          <w:rtl/>
        </w:rPr>
        <w:t>ס</w:t>
      </w:r>
      <w:r>
        <w:rPr>
          <w:rStyle w:val="default"/>
          <w:rFonts w:cs="FrankRuehl" w:hint="cs"/>
          <w:rtl/>
        </w:rPr>
        <w:t>קו לתקופה העולה לפי המשוער על עשרים ואחד ימים, אם מחמת שירות בטחון או לפי חוק שירות בטחון [נוסח משולב], תשמ"ו-1986 (להלן - חוק שירות בטחון) או מכל סיבה אחרת, חייב הוא להודיע בדואר רשום ליחידה בה מוצב הציוד, לא יאוחר משבעה ימים מיום תחילת ההיעדרות, על אור</w:t>
      </w:r>
      <w:r>
        <w:rPr>
          <w:rStyle w:val="default"/>
          <w:rFonts w:cs="FrankRuehl"/>
          <w:rtl/>
        </w:rPr>
        <w:t>כה</w:t>
      </w:r>
      <w:r>
        <w:rPr>
          <w:rStyle w:val="default"/>
          <w:rFonts w:cs="FrankRuehl" w:hint="cs"/>
          <w:rtl/>
        </w:rPr>
        <w:t xml:space="preserve"> המשוער של התקופה וכן על הסידורים שקבע כדי לאפשר העמדת ציוד לרשות הצבא בזמן היעדרו, כל אימת שיינתן צו לפי החוק, והכל אף אם אין בהיעדרו משום שינוי מקום מגוריו או מקום עסקו הקבוע.</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מי שרשום כבעל הציוד או נציגו כאמור בתקנת משנה (ד), היוצא לחוץ לארץ (למעט</w:t>
      </w:r>
      <w:r>
        <w:rPr>
          <w:rStyle w:val="default"/>
          <w:rFonts w:cs="FrankRuehl"/>
          <w:rtl/>
        </w:rPr>
        <w:t xml:space="preserve"> </w:t>
      </w:r>
      <w:r>
        <w:rPr>
          <w:rStyle w:val="default"/>
          <w:rFonts w:cs="FrankRuehl" w:hint="cs"/>
          <w:rtl/>
        </w:rPr>
        <w:t>אזור) לתקופה העולה, לפי המשוער, על עשרים ואחד ימים, חייב להודיע בדואר רשום, לא יאוחר משבעה ימים מיום יציאתו לחוץ לארץ, ליחידה בה מוצב הציוד את הפרטים המנויים בתקנת משנה (ד).</w:t>
      </w:r>
    </w:p>
    <w:p w:rsidR="00D30DCD" w:rsidRDefault="00D30DCD">
      <w:pPr>
        <w:pStyle w:val="header-2"/>
        <w:ind w:left="0" w:right="1134"/>
        <w:rPr>
          <w:rtl/>
        </w:rPr>
      </w:pPr>
      <w:r>
        <w:rPr>
          <w:rtl/>
        </w:rPr>
        <w:t>פ</w:t>
      </w:r>
      <w:r>
        <w:rPr>
          <w:rFonts w:hint="cs"/>
          <w:rtl/>
        </w:rPr>
        <w:t>רק ד': התנדבות להעמדת ציוד לרשות הצבא ולשימושו</w:t>
      </w:r>
    </w:p>
    <w:p w:rsidR="00D30DCD" w:rsidRDefault="00D30DCD">
      <w:pPr>
        <w:pStyle w:val="P00"/>
        <w:spacing w:before="72"/>
        <w:ind w:left="0" w:right="1134"/>
        <w:rPr>
          <w:rStyle w:val="default"/>
          <w:rFonts w:cs="FrankRuehl"/>
          <w:rtl/>
        </w:rPr>
      </w:pPr>
      <w:bookmarkStart w:id="11" w:name="Seif9"/>
      <w:bookmarkEnd w:id="11"/>
      <w:r>
        <w:rPr>
          <w:lang w:val="he-IL"/>
        </w:rPr>
        <w:pict>
          <v:rect id="_x0000_s1034" style="position:absolute;left:0;text-align:left;margin-left:464.5pt;margin-top:8.05pt;width:75.05pt;height:15pt;z-index:251656192"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ה</w:t>
                  </w:r>
                  <w:r>
                    <w:rPr>
                      <w:rFonts w:cs="Miriam" w:hint="cs"/>
                      <w:szCs w:val="18"/>
                      <w:rtl/>
                    </w:rPr>
                    <w:t>צעה ל</w:t>
                  </w:r>
                  <w:r>
                    <w:rPr>
                      <w:rFonts w:cs="Miriam"/>
                      <w:szCs w:val="18"/>
                      <w:rtl/>
                    </w:rPr>
                    <w:t>ה</w:t>
                  </w:r>
                  <w:r>
                    <w:rPr>
                      <w:rFonts w:cs="Miriam" w:hint="cs"/>
                      <w:szCs w:val="18"/>
                      <w:rtl/>
                    </w:rPr>
                    <w:t>תנדב</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יחידה רשאית לפנות בכתב לפי טופס 9 שבתוספת לבעל ציוד אשר אינו חייב בשירות בטחון לפי חוק שירות בטחון, ואשר ציודו אינו ציוד רשום, ולהציע כי יתנדב להעמיד את ציודו לרשות הצבא.</w:t>
      </w:r>
    </w:p>
    <w:p w:rsidR="00D30DCD" w:rsidRDefault="00D30DCD">
      <w:pPr>
        <w:pStyle w:val="P00"/>
        <w:spacing w:before="72"/>
        <w:ind w:left="0" w:right="1134"/>
        <w:rPr>
          <w:rStyle w:val="default"/>
          <w:rFonts w:cs="FrankRuehl"/>
          <w:rtl/>
        </w:rPr>
      </w:pPr>
      <w:bookmarkStart w:id="12" w:name="Seif10"/>
      <w:bookmarkEnd w:id="12"/>
      <w:r>
        <w:rPr>
          <w:lang w:val="he-IL"/>
        </w:rPr>
        <w:pict>
          <v:rect id="_x0000_s1035" style="position:absolute;left:0;text-align:left;margin-left:464.5pt;margin-top:8.05pt;width:75.05pt;height:16pt;z-index:251657216"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ה</w:t>
                  </w:r>
                  <w:r>
                    <w:rPr>
                      <w:rFonts w:cs="Miriam" w:hint="cs"/>
                      <w:szCs w:val="18"/>
                      <w:rtl/>
                    </w:rPr>
                    <w:t>סכמה</w:t>
                  </w:r>
                </w:p>
              </w:txbxContent>
            </v:textbox>
            <w10:anchorlock/>
          </v:rect>
        </w:pict>
      </w:r>
      <w:r>
        <w:rPr>
          <w:rStyle w:val="big-number"/>
          <w:rtl/>
        </w:rPr>
        <w:t>10.</w:t>
      </w:r>
      <w:r>
        <w:rPr>
          <w:rStyle w:val="big-number"/>
          <w:rtl/>
        </w:rPr>
        <w:tab/>
      </w:r>
      <w:r>
        <w:rPr>
          <w:rStyle w:val="default"/>
          <w:rFonts w:cs="FrankRuehl"/>
          <w:rtl/>
        </w:rPr>
        <w:t>נ</w:t>
      </w:r>
      <w:r>
        <w:rPr>
          <w:rStyle w:val="default"/>
          <w:rFonts w:cs="FrankRuehl" w:hint="cs"/>
          <w:rtl/>
        </w:rPr>
        <w:t xml:space="preserve">עתר בעל ציוד לפניה שקיבל לפי תקנה 9, יודיע על כך </w:t>
      </w:r>
      <w:r>
        <w:rPr>
          <w:rStyle w:val="default"/>
          <w:rFonts w:cs="FrankRuehl"/>
          <w:rtl/>
        </w:rPr>
        <w:t>ב</w:t>
      </w:r>
      <w:r>
        <w:rPr>
          <w:rStyle w:val="default"/>
          <w:rFonts w:cs="FrankRuehl" w:hint="cs"/>
          <w:rtl/>
        </w:rPr>
        <w:t>כתב ליחידה.</w:t>
      </w:r>
    </w:p>
    <w:p w:rsidR="00D30DCD" w:rsidRDefault="00D30DCD">
      <w:pPr>
        <w:pStyle w:val="P00"/>
        <w:spacing w:before="72"/>
        <w:ind w:left="0" w:right="1134"/>
        <w:rPr>
          <w:rStyle w:val="default"/>
          <w:rFonts w:cs="FrankRuehl"/>
          <w:rtl/>
        </w:rPr>
      </w:pPr>
      <w:bookmarkStart w:id="13" w:name="Seif11"/>
      <w:bookmarkEnd w:id="13"/>
      <w:r>
        <w:rPr>
          <w:lang w:val="he-IL"/>
        </w:rPr>
        <w:pict>
          <v:rect id="_x0000_s1036" style="position:absolute;left:0;text-align:left;margin-left:464.5pt;margin-top:8.05pt;width:75.05pt;height:16.35pt;z-index:251658240"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א</w:t>
                  </w:r>
                  <w:r>
                    <w:rPr>
                      <w:rFonts w:cs="Miriam" w:hint="cs"/>
                      <w:szCs w:val="18"/>
                      <w:rtl/>
                    </w:rPr>
                    <w:t>ישור התנדבות</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סכים מפקד מוסמך כי ציוד יועמד בהתנדבות לרשות הצבא ולשימושו, יודיע על כך לבעל הציוד בכתב לפי טופס 10, ויורה על הצבת הציוד בהתאם לאמור בפרק ב' לתקנות.</w:t>
      </w:r>
    </w:p>
    <w:p w:rsidR="00D30DCD" w:rsidRDefault="00D30DCD">
      <w:pPr>
        <w:pStyle w:val="P00"/>
        <w:spacing w:before="72"/>
        <w:ind w:left="0" w:right="1134"/>
        <w:rPr>
          <w:rStyle w:val="default"/>
          <w:rFonts w:cs="FrankRuehl"/>
          <w:rtl/>
        </w:rPr>
      </w:pPr>
      <w:bookmarkStart w:id="14" w:name="Seif12"/>
      <w:bookmarkEnd w:id="14"/>
      <w:r>
        <w:rPr>
          <w:lang w:val="he-IL"/>
        </w:rPr>
        <w:pict>
          <v:rect id="_x0000_s1037" style="position:absolute;left:0;text-align:left;margin-left:464.5pt;margin-top:8.05pt;width:75.05pt;height:22.6pt;z-index:251659264"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ה</w:t>
                  </w:r>
                  <w:r>
                    <w:rPr>
                      <w:rFonts w:cs="Miriam" w:hint="cs"/>
                      <w:szCs w:val="18"/>
                      <w:rtl/>
                    </w:rPr>
                    <w:t xml:space="preserve">חזקת ציוד </w:t>
                  </w:r>
                  <w:r>
                    <w:rPr>
                      <w:rFonts w:cs="Miriam"/>
                      <w:szCs w:val="18"/>
                      <w:rtl/>
                    </w:rPr>
                    <w:t>ע</w:t>
                  </w:r>
                  <w:r>
                    <w:rPr>
                      <w:rFonts w:cs="Miriam" w:hint="cs"/>
                      <w:szCs w:val="18"/>
                      <w:rtl/>
                    </w:rPr>
                    <w:t>ל פי התנדבות</w:t>
                  </w:r>
                </w:p>
              </w:txbxContent>
            </v:textbox>
            <w10:anchorlock/>
          </v:rect>
        </w:pict>
      </w:r>
      <w:r>
        <w:rPr>
          <w:rStyle w:val="big-number"/>
          <w:rtl/>
        </w:rPr>
        <w:t>12.</w:t>
      </w:r>
      <w:r>
        <w:rPr>
          <w:rStyle w:val="big-number"/>
          <w:rtl/>
        </w:rPr>
        <w:tab/>
      </w:r>
      <w:r>
        <w:rPr>
          <w:rStyle w:val="default"/>
          <w:rFonts w:cs="FrankRuehl"/>
          <w:rtl/>
        </w:rPr>
        <w:t>צ</w:t>
      </w:r>
      <w:r>
        <w:rPr>
          <w:rStyle w:val="default"/>
          <w:rFonts w:cs="FrankRuehl" w:hint="cs"/>
          <w:rtl/>
        </w:rPr>
        <w:t xml:space="preserve">יוד שהועמד לרשות הצבא ולשימושו לפי פרק </w:t>
      </w:r>
      <w:r>
        <w:rPr>
          <w:rStyle w:val="default"/>
          <w:rFonts w:cs="FrankRuehl"/>
          <w:rtl/>
        </w:rPr>
        <w:t>ז</w:t>
      </w:r>
      <w:r>
        <w:rPr>
          <w:rStyle w:val="default"/>
          <w:rFonts w:cs="FrankRuehl" w:hint="cs"/>
          <w:rtl/>
        </w:rPr>
        <w:t>ה, לא יוחזק למשך זמן העולה על ארבעים ושמונה שעות, אלא באישור פוקד.</w:t>
      </w:r>
    </w:p>
    <w:p w:rsidR="00D30DCD" w:rsidRDefault="00D30DCD">
      <w:pPr>
        <w:pStyle w:val="medium2-header"/>
        <w:keepLines w:val="0"/>
        <w:spacing w:before="72"/>
        <w:ind w:left="0" w:right="1134"/>
        <w:rPr>
          <w:noProof/>
          <w:sz w:val="20"/>
          <w:rtl/>
        </w:rPr>
      </w:pPr>
      <w:bookmarkStart w:id="15" w:name="med3"/>
      <w:bookmarkEnd w:id="15"/>
      <w:r>
        <w:rPr>
          <w:noProof/>
          <w:sz w:val="20"/>
          <w:rtl/>
        </w:rPr>
        <w:t>פ</w:t>
      </w:r>
      <w:r>
        <w:rPr>
          <w:rFonts w:hint="cs"/>
          <w:noProof/>
          <w:sz w:val="20"/>
          <w:rtl/>
        </w:rPr>
        <w:t>רק ה': בדיקה והערכה של ציוד רשום</w:t>
      </w:r>
    </w:p>
    <w:p w:rsidR="00D30DCD" w:rsidRDefault="00D30DCD">
      <w:pPr>
        <w:pStyle w:val="P00"/>
        <w:spacing w:before="72"/>
        <w:ind w:left="0" w:right="1134"/>
        <w:rPr>
          <w:rStyle w:val="default"/>
          <w:rFonts w:cs="FrankRuehl"/>
          <w:rtl/>
        </w:rPr>
      </w:pPr>
      <w:r>
        <w:rPr>
          <w:lang w:val="he-IL"/>
        </w:rPr>
        <w:pict>
          <v:rect id="_x0000_s1038" style="position:absolute;left:0;text-align:left;margin-left:464.5pt;margin-top:8.05pt;width:75.05pt;height:13.3pt;z-index:251660288"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צ</w:t>
                  </w:r>
                  <w:r>
                    <w:rPr>
                      <w:rFonts w:cs="Miriam" w:hint="cs"/>
                      <w:szCs w:val="18"/>
                      <w:rtl/>
                    </w:rPr>
                    <w:t>ו להמצאת ציוד</w:t>
                  </w:r>
                </w:p>
              </w:txbxContent>
            </v:textbox>
            <w10:anchorlock/>
          </v:rect>
        </w:pict>
      </w:r>
      <w:r>
        <w:rPr>
          <w:rStyle w:val="big-number"/>
          <w:rtl/>
        </w:rPr>
        <w:t>13.</w:t>
      </w:r>
      <w:r>
        <w:rPr>
          <w:rStyle w:val="big-number"/>
          <w:rtl/>
        </w:rPr>
        <w:tab/>
      </w:r>
      <w:r>
        <w:rPr>
          <w:rStyle w:val="default"/>
          <w:rFonts w:cs="FrankRuehl"/>
          <w:rtl/>
        </w:rPr>
        <w:t>צ</w:t>
      </w:r>
      <w:r>
        <w:rPr>
          <w:rStyle w:val="default"/>
          <w:rFonts w:cs="FrankRuehl" w:hint="cs"/>
          <w:rtl/>
        </w:rPr>
        <w:t>ו להמצאת ציוד לשם בדיקתו והערכתו יישלח לפחות עשרים ואחד ימים לפני המועד שנקבע בצו להמצאת הציוד כאמור.</w:t>
      </w:r>
    </w:p>
    <w:p w:rsidR="00D30DCD" w:rsidRDefault="00D30DCD">
      <w:pPr>
        <w:pStyle w:val="P00"/>
        <w:spacing w:before="72"/>
        <w:ind w:left="0" w:right="1134"/>
        <w:rPr>
          <w:rStyle w:val="default"/>
          <w:rFonts w:cs="FrankRuehl"/>
          <w:rtl/>
        </w:rPr>
      </w:pPr>
      <w:bookmarkStart w:id="16" w:name="Seif13"/>
      <w:bookmarkEnd w:id="16"/>
      <w:r>
        <w:rPr>
          <w:lang w:val="he-IL"/>
        </w:rPr>
        <w:pict>
          <v:rect id="_x0000_s1039" style="position:absolute;left:0;text-align:left;margin-left:464.5pt;margin-top:8.05pt;width:75.05pt;height:16pt;z-index:251661312"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ב</w:t>
                  </w:r>
                  <w:r>
                    <w:rPr>
                      <w:rFonts w:cs="Miriam" w:hint="cs"/>
                      <w:szCs w:val="18"/>
                      <w:rtl/>
                    </w:rPr>
                    <w:t>דיקת</w:t>
                  </w:r>
                  <w:r>
                    <w:rPr>
                      <w:rFonts w:cs="Miriam"/>
                      <w:szCs w:val="18"/>
                      <w:rtl/>
                    </w:rPr>
                    <w:t xml:space="preserve"> </w:t>
                  </w:r>
                  <w:r>
                    <w:rPr>
                      <w:rFonts w:cs="Miriam" w:hint="cs"/>
                      <w:szCs w:val="18"/>
                      <w:rtl/>
                    </w:rPr>
                    <w:t xml:space="preserve">ציוד </w:t>
                  </w:r>
                  <w:r>
                    <w:rPr>
                      <w:rFonts w:cs="Miriam"/>
                      <w:szCs w:val="18"/>
                      <w:rtl/>
                    </w:rPr>
                    <w:t>ו</w:t>
                  </w:r>
                  <w:r>
                    <w:rPr>
                      <w:rFonts w:cs="Miriam" w:hint="cs"/>
                      <w:szCs w:val="18"/>
                      <w:rtl/>
                    </w:rPr>
                    <w:t>הערכתו</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בדיקת ציוד והערכתו ייעשו במקום הימצאו, אלא אם כן אישר פוקד להביאו למקום אחר לשם בדיקה והערכה.</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בדיקת ציוד והערכתו ייעשו בידי אדם שפוקד הסמיכו לכך בכתב (להלן - שמאי), בעת גיוס הציוד, או בעקבות הודעת בעלו על אי תקינות הציוד או שינוי ייעודו.</w:t>
      </w:r>
    </w:p>
    <w:p w:rsidR="00D30DCD" w:rsidRDefault="00D30DCD">
      <w:pPr>
        <w:pStyle w:val="P00"/>
        <w:spacing w:before="72"/>
        <w:ind w:left="0" w:right="1134"/>
        <w:rPr>
          <w:rStyle w:val="default"/>
          <w:rFonts w:cs="FrankRuehl"/>
          <w:rtl/>
        </w:rPr>
      </w:pPr>
      <w:bookmarkStart w:id="17" w:name="Seif14"/>
      <w:bookmarkEnd w:id="17"/>
      <w:r>
        <w:rPr>
          <w:lang w:val="he-IL"/>
        </w:rPr>
        <w:pict>
          <v:rect id="_x0000_s1040" style="position:absolute;left:0;text-align:left;margin-left:464.5pt;margin-top:8.05pt;width:75.05pt;height:13.05pt;z-index:251662336"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ת</w:t>
                  </w:r>
                  <w:r>
                    <w:rPr>
                      <w:rFonts w:cs="Miriam" w:hint="cs"/>
                      <w:szCs w:val="18"/>
                      <w:rtl/>
                    </w:rPr>
                    <w:t>קופת בדיקה</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התקופה בין בדיקה והערכה של ציוד ובין זו שלאחריה תהיה חצי שנה לפחות, אלא אם כן אישר פוקד לשנות מועדים אלה, ובלבד שמרווח הזמן בין בדיקה אחת לשניה יהיה של שלושה חדשים לפחות.</w:t>
      </w:r>
    </w:p>
    <w:p w:rsidR="00D30DCD" w:rsidRDefault="00D30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נודע למפקד מוסמך כי ניזוק ציוד באופן שיש בו כדי לפגוע במטרות השימוש ש</w:t>
      </w:r>
      <w:r>
        <w:rPr>
          <w:rStyle w:val="default"/>
          <w:rFonts w:cs="FrankRuehl"/>
          <w:rtl/>
        </w:rPr>
        <w:t>י</w:t>
      </w:r>
      <w:r>
        <w:rPr>
          <w:rStyle w:val="default"/>
          <w:rFonts w:cs="FrankRuehl" w:hint="cs"/>
          <w:rtl/>
        </w:rPr>
        <w:t>ועד לו בצבא, וקיים חשש כי לאור היקף הנזק יהיה צורך לגרוע את הציוד מרישומי הצבא, מוסמך הוא להורות על עריכת בדיקה שלא מן המנין לאותו ציוד.</w:t>
      </w:r>
    </w:p>
    <w:p w:rsidR="00D30DCD" w:rsidRDefault="00D30DCD">
      <w:pPr>
        <w:pStyle w:val="P00"/>
        <w:spacing w:before="72"/>
        <w:ind w:left="0" w:right="1134"/>
        <w:rPr>
          <w:rStyle w:val="default"/>
          <w:rFonts w:cs="FrankRuehl"/>
          <w:rtl/>
        </w:rPr>
      </w:pPr>
      <w:bookmarkStart w:id="18" w:name="Seif15"/>
      <w:bookmarkEnd w:id="18"/>
      <w:r>
        <w:rPr>
          <w:lang w:val="he-IL"/>
        </w:rPr>
        <w:pict>
          <v:rect id="_x0000_s1041" style="position:absolute;left:0;text-align:left;margin-left:464.5pt;margin-top:8.05pt;width:75.05pt;height:16pt;z-index:251663360"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א</w:t>
                  </w:r>
                  <w:r>
                    <w:rPr>
                      <w:rFonts w:cs="Miriam" w:hint="cs"/>
                      <w:szCs w:val="18"/>
                      <w:rtl/>
                    </w:rPr>
                    <w:t xml:space="preserve">ישור </w:t>
                  </w:r>
                  <w:r>
                    <w:rPr>
                      <w:rFonts w:cs="Miriam"/>
                      <w:szCs w:val="18"/>
                      <w:rtl/>
                    </w:rPr>
                    <w:t>ע</w:t>
                  </w:r>
                  <w:r>
                    <w:rPr>
                      <w:rFonts w:cs="Miriam" w:hint="cs"/>
                      <w:szCs w:val="18"/>
                      <w:rtl/>
                    </w:rPr>
                    <w:t>ל בדיקה</w:t>
                  </w:r>
                </w:p>
              </w:txbxContent>
            </v:textbox>
            <w10:anchorlock/>
          </v:rect>
        </w:pict>
      </w:r>
      <w:r>
        <w:rPr>
          <w:rStyle w:val="big-number"/>
          <w:rtl/>
        </w:rPr>
        <w:t>16.</w:t>
      </w:r>
      <w:r>
        <w:rPr>
          <w:rStyle w:val="big-number"/>
          <w:rtl/>
        </w:rPr>
        <w:tab/>
      </w:r>
      <w:r>
        <w:rPr>
          <w:rStyle w:val="default"/>
          <w:rFonts w:cs="FrankRuehl"/>
          <w:rtl/>
        </w:rPr>
        <w:t>ב</w:t>
      </w:r>
      <w:r>
        <w:rPr>
          <w:rStyle w:val="default"/>
          <w:rFonts w:cs="FrankRuehl" w:hint="cs"/>
          <w:rtl/>
        </w:rPr>
        <w:t>תום בדיקה והערכה של ציוד, יימסר לבעלו אישור לפי טופס 11 שבתוספת.</w:t>
      </w:r>
    </w:p>
    <w:p w:rsidR="00D30DCD" w:rsidRDefault="00D30DCD">
      <w:pPr>
        <w:pStyle w:val="medium2-header"/>
        <w:keepLines w:val="0"/>
        <w:spacing w:before="72"/>
        <w:ind w:left="0" w:right="1134"/>
        <w:rPr>
          <w:noProof/>
          <w:sz w:val="20"/>
          <w:rtl/>
        </w:rPr>
      </w:pPr>
      <w:bookmarkStart w:id="19" w:name="med4"/>
      <w:bookmarkEnd w:id="19"/>
      <w:r>
        <w:rPr>
          <w:noProof/>
          <w:sz w:val="20"/>
          <w:rtl/>
        </w:rPr>
        <w:t>פ</w:t>
      </w:r>
      <w:r>
        <w:rPr>
          <w:rFonts w:hint="cs"/>
          <w:noProof/>
          <w:sz w:val="20"/>
          <w:rtl/>
        </w:rPr>
        <w:t>רק</w:t>
      </w:r>
      <w:r>
        <w:rPr>
          <w:noProof/>
          <w:sz w:val="20"/>
          <w:rtl/>
        </w:rPr>
        <w:t xml:space="preserve"> </w:t>
      </w:r>
      <w:r>
        <w:rPr>
          <w:rFonts w:hint="cs"/>
          <w:noProof/>
          <w:sz w:val="20"/>
          <w:rtl/>
        </w:rPr>
        <w:t>ו': גיוס ציוד וחלקי עזר</w:t>
      </w:r>
    </w:p>
    <w:p w:rsidR="00D30DCD" w:rsidRDefault="00D30DCD">
      <w:pPr>
        <w:pStyle w:val="P00"/>
        <w:spacing w:before="72"/>
        <w:ind w:left="0" w:right="1134"/>
        <w:rPr>
          <w:rStyle w:val="default"/>
          <w:rFonts w:cs="FrankRuehl"/>
          <w:rtl/>
        </w:rPr>
      </w:pPr>
      <w:r>
        <w:rPr>
          <w:lang w:val="he-IL"/>
        </w:rPr>
        <w:pict>
          <v:rect id="_x0000_s1042" style="position:absolute;left:0;text-align:left;margin-left:464.5pt;margin-top:8.05pt;width:75.05pt;height:12.2pt;z-index:251664384"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צ</w:t>
                  </w:r>
                  <w:r>
                    <w:rPr>
                      <w:rFonts w:cs="Miriam" w:hint="cs"/>
                      <w:szCs w:val="18"/>
                      <w:rtl/>
                    </w:rPr>
                    <w:t>ו לגיוס</w:t>
                  </w:r>
                </w:p>
              </w:txbxContent>
            </v:textbox>
            <w10:anchorlock/>
          </v:rect>
        </w:pict>
      </w:r>
      <w:r>
        <w:rPr>
          <w:rStyle w:val="big-number"/>
          <w:rtl/>
        </w:rPr>
        <w:t>17.</w:t>
      </w:r>
      <w:r>
        <w:rPr>
          <w:rStyle w:val="big-number"/>
          <w:rtl/>
        </w:rPr>
        <w:tab/>
      </w:r>
      <w:r>
        <w:rPr>
          <w:rStyle w:val="default"/>
          <w:rFonts w:cs="FrankRuehl"/>
          <w:rtl/>
        </w:rPr>
        <w:t>נ</w:t>
      </w:r>
      <w:r>
        <w:rPr>
          <w:rStyle w:val="default"/>
          <w:rFonts w:cs="FrankRuehl" w:hint="cs"/>
          <w:rtl/>
        </w:rPr>
        <w:t>יתן צו לגיוס ציוד לפי סעיפים 7 או 8 לחוק, חייב בעל הציוד להעמידו לרשות הצבא, בזמן, באופן ובמקום שנקבע בצו, יחד עם חלקי עזר ודלק כלהלן:</w:t>
      </w:r>
    </w:p>
    <w:p w:rsidR="00D30DCD" w:rsidRDefault="00D30D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בכלי תחבורה (למעט כלי רכב להובלת משא):</w:t>
      </w:r>
    </w:p>
    <w:p w:rsidR="00D30DCD" w:rsidRDefault="00D30DC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גלגלים רזרביים - כנדרש לאותו סוג</w:t>
      </w:r>
      <w:r>
        <w:rPr>
          <w:rStyle w:val="default"/>
          <w:rFonts w:cs="FrankRuehl"/>
          <w:rtl/>
        </w:rPr>
        <w:t xml:space="preserve"> </w:t>
      </w:r>
      <w:r>
        <w:rPr>
          <w:rStyle w:val="default"/>
          <w:rFonts w:cs="FrankRuehl" w:hint="cs"/>
          <w:rtl/>
        </w:rPr>
        <w:t>ציוד;</w:t>
      </w:r>
    </w:p>
    <w:p w:rsidR="00D30DCD" w:rsidRDefault="00D30DC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מכשירים לתיקון כלי תחבורה;</w:t>
      </w:r>
    </w:p>
    <w:p w:rsidR="00D30DCD" w:rsidRDefault="00D30DCD">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דלק בכמות של עשרים ליטרים לפחות.</w:t>
      </w:r>
    </w:p>
    <w:p w:rsidR="00D30DCD" w:rsidRDefault="00D30D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בכלי תחבורה שהוא כלי רכב להובלת משא:</w:t>
      </w:r>
    </w:p>
    <w:p w:rsidR="00D30DCD" w:rsidRDefault="00D30DC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חלקי העזר והדלק המפורטים בפסקה (1);</w:t>
      </w:r>
    </w:p>
    <w:p w:rsidR="00D30DCD" w:rsidRDefault="00D30DC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מכשירים לכיבוי אש - כנדרש לאותו סוג כלי תחבורה;</w:t>
      </w:r>
    </w:p>
    <w:p w:rsidR="00D30DCD" w:rsidRDefault="00D30DCD">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ברזנט לכיסוי, דפנות וסולמות ואמצעי קשירה - כ</w:t>
      </w:r>
      <w:r>
        <w:rPr>
          <w:rStyle w:val="default"/>
          <w:rFonts w:cs="FrankRuehl"/>
          <w:rtl/>
        </w:rPr>
        <w:t>נ</w:t>
      </w:r>
      <w:r>
        <w:rPr>
          <w:rStyle w:val="default"/>
          <w:rFonts w:cs="FrankRuehl" w:hint="cs"/>
          <w:rtl/>
        </w:rPr>
        <w:t>הוג לגבי אותו סוג כלי תחבורה.</w:t>
      </w:r>
    </w:p>
    <w:p w:rsidR="00D30DCD" w:rsidRDefault="00D30DCD">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ציוד עזר הנדרש על פי תקנות התעבורה, תשכ"א-1961, לגבי אותו סוג כלי תחבורה;</w:t>
      </w:r>
    </w:p>
    <w:p w:rsidR="00D30DCD" w:rsidRDefault="00D30DCD">
      <w:pPr>
        <w:pStyle w:val="P33"/>
        <w:spacing w:before="72"/>
        <w:ind w:left="147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בציוד הנדסי לעבודות עפר - דלק בכמות של חמישים ליטרים לפחות.</w:t>
      </w:r>
    </w:p>
    <w:p w:rsidR="00D30DCD" w:rsidRDefault="00D30DCD">
      <w:pPr>
        <w:pStyle w:val="medium2-header"/>
        <w:keepLines w:val="0"/>
        <w:spacing w:before="72"/>
        <w:ind w:left="0" w:right="1134"/>
        <w:rPr>
          <w:noProof/>
          <w:sz w:val="20"/>
          <w:rtl/>
        </w:rPr>
      </w:pPr>
      <w:bookmarkStart w:id="20" w:name="med5"/>
      <w:bookmarkEnd w:id="20"/>
      <w:r>
        <w:rPr>
          <w:noProof/>
          <w:sz w:val="20"/>
          <w:rtl/>
        </w:rPr>
        <w:t>פ</w:t>
      </w:r>
      <w:r>
        <w:rPr>
          <w:rFonts w:hint="cs"/>
          <w:noProof/>
          <w:sz w:val="20"/>
          <w:rtl/>
        </w:rPr>
        <w:t>רק ז': הוצאות הכרוכות בקבלת הציוד לרשות בעלו</w:t>
      </w:r>
    </w:p>
    <w:p w:rsidR="00D30DCD" w:rsidRDefault="00D30DCD">
      <w:pPr>
        <w:pStyle w:val="P00"/>
        <w:spacing w:before="72"/>
        <w:ind w:left="0" w:right="1134"/>
        <w:rPr>
          <w:rStyle w:val="default"/>
          <w:rFonts w:cs="FrankRuehl"/>
          <w:rtl/>
        </w:rPr>
      </w:pPr>
      <w:bookmarkStart w:id="21" w:name="Seif16"/>
      <w:bookmarkEnd w:id="21"/>
      <w:r>
        <w:rPr>
          <w:lang w:val="he-IL"/>
        </w:rPr>
        <w:pict>
          <v:rect id="_x0000_s1043" style="position:absolute;left:0;text-align:left;margin-left:464.5pt;margin-top:8.05pt;width:75.05pt;height:16.4pt;z-index:251665408"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ז</w:t>
                  </w:r>
                  <w:r>
                    <w:rPr>
                      <w:rFonts w:cs="Miriam" w:hint="cs"/>
                      <w:szCs w:val="18"/>
                      <w:rtl/>
                    </w:rPr>
                    <w:t>כאות לתשלום</w:t>
                  </w:r>
                </w:p>
              </w:txbxContent>
            </v:textbox>
            <w10:anchorlock/>
          </v:rect>
        </w:pict>
      </w:r>
      <w:r>
        <w:rPr>
          <w:rStyle w:val="big-number"/>
          <w:rtl/>
        </w:rPr>
        <w:t>18.</w:t>
      </w:r>
      <w:r>
        <w:rPr>
          <w:rStyle w:val="big-number"/>
          <w:rtl/>
        </w:rPr>
        <w:tab/>
      </w:r>
      <w:r>
        <w:rPr>
          <w:rStyle w:val="default"/>
          <w:rFonts w:cs="FrankRuehl"/>
          <w:rtl/>
        </w:rPr>
        <w:t>ב</w:t>
      </w:r>
      <w:r>
        <w:rPr>
          <w:rStyle w:val="default"/>
          <w:rFonts w:cs="FrankRuehl" w:hint="cs"/>
          <w:rtl/>
        </w:rPr>
        <w:t>על ציוד יהיה זכא</w:t>
      </w:r>
      <w:r>
        <w:rPr>
          <w:rStyle w:val="default"/>
          <w:rFonts w:cs="FrankRuehl"/>
          <w:rtl/>
        </w:rPr>
        <w:t>י</w:t>
      </w:r>
      <w:r>
        <w:rPr>
          <w:rStyle w:val="default"/>
          <w:rFonts w:cs="FrankRuehl" w:hint="cs"/>
          <w:rtl/>
        </w:rPr>
        <w:t xml:space="preserve"> לתשלום בעד הוצאות הכרוכות בקבלת הציוד לרשותו במקום שנקבע לכך על ידי הצבא כלהלן:</w:t>
      </w:r>
    </w:p>
    <w:p w:rsidR="00D30DCD" w:rsidRDefault="00D30D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הוצאות דלק, אשר ישולמו במועד תשלום דמי השימוש בעד הציוד, כאמור בסעיף 19 לחוק; התשלום יבוצע בהתחשב בסוג הציוד, במרחק בין מקום קבלת הציוד לבין מען מקום מגוריו או עסקו הקבוע</w:t>
      </w:r>
      <w:r>
        <w:rPr>
          <w:rStyle w:val="default"/>
          <w:rFonts w:cs="FrankRuehl"/>
          <w:rtl/>
        </w:rPr>
        <w:t xml:space="preserve"> </w:t>
      </w:r>
      <w:r>
        <w:rPr>
          <w:rStyle w:val="default"/>
          <w:rFonts w:cs="FrankRuehl" w:hint="cs"/>
          <w:rtl/>
        </w:rPr>
        <w:t>של בעל הציוד - לפי בחירתו, ובהתחשב במחיר הדלק במועד ביצוע התשלום;</w:t>
      </w:r>
    </w:p>
    <w:p w:rsidR="00D30DCD" w:rsidRDefault="00D30D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הוצאות אשר הוציא לצורך גרירת הציוד ממקום קבלתו למען מקום מגוריו או עסקו הקבוע, או מוסך - הכל לפי בחירתו - ובלבד שהמרחק בין המוסך לבין מען מקום מגוריו או עסקו הקבוע אינו עולה על </w:t>
      </w:r>
      <w:smartTag w:uri="urn:schemas-microsoft-com:office:smarttags" w:element="metricconverter">
        <w:smartTagPr>
          <w:attr w:name="ProductID" w:val="50 ק&quot;מ"/>
        </w:smartTagPr>
        <w:r>
          <w:rPr>
            <w:rStyle w:val="default"/>
            <w:rFonts w:cs="FrankRuehl" w:hint="cs"/>
            <w:rtl/>
          </w:rPr>
          <w:t>50 ק"מ</w:t>
        </w:r>
      </w:smartTag>
      <w:r>
        <w:rPr>
          <w:rStyle w:val="default"/>
          <w:rFonts w:cs="FrankRuehl" w:hint="cs"/>
          <w:rtl/>
        </w:rPr>
        <w:t xml:space="preserve">; </w:t>
      </w:r>
      <w:r>
        <w:rPr>
          <w:rStyle w:val="default"/>
          <w:rFonts w:cs="FrankRuehl"/>
          <w:rtl/>
        </w:rPr>
        <w:t>ב</w:t>
      </w:r>
      <w:r>
        <w:rPr>
          <w:rStyle w:val="default"/>
          <w:rFonts w:cs="FrankRuehl" w:hint="cs"/>
          <w:rtl/>
        </w:rPr>
        <w:t xml:space="preserve">על הציוד יגיש למפקד היחידה בה מוצב הציוד חשבונית מס כדין בגין </w:t>
      </w:r>
      <w:r>
        <w:rPr>
          <w:rStyle w:val="default"/>
          <w:rFonts w:cs="FrankRuehl"/>
          <w:rtl/>
        </w:rPr>
        <w:t>ה</w:t>
      </w:r>
      <w:r>
        <w:rPr>
          <w:rStyle w:val="default"/>
          <w:rFonts w:cs="FrankRuehl" w:hint="cs"/>
          <w:rtl/>
        </w:rPr>
        <w:t>וצאות הגרירה כאמור, והוצאותיו ישולמו לו תוך 30 ימים מיום המצאת חשבונית המס;</w:t>
      </w:r>
    </w:p>
    <w:p w:rsidR="00D30DCD" w:rsidRDefault="00D30D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נבצר מהצבא לספק שירותי הובלה במועד שחרור ציוד שיש צורך להובילו, זכאי בעלו להחזר הוצאו</w:t>
      </w:r>
      <w:r>
        <w:rPr>
          <w:rStyle w:val="default"/>
          <w:rFonts w:cs="FrankRuehl"/>
          <w:rtl/>
        </w:rPr>
        <w:t>ת</w:t>
      </w:r>
      <w:r>
        <w:rPr>
          <w:rStyle w:val="default"/>
          <w:rFonts w:cs="FrankRuehl" w:hint="cs"/>
          <w:rtl/>
        </w:rPr>
        <w:t xml:space="preserve"> הובלת הציוד למקום מגוריו או מקום עסקו הקבוע, לפי בחירתו; על ביצוע התשלום יחולו הוראות פסקה (2).</w:t>
      </w:r>
    </w:p>
    <w:p w:rsidR="00D30DCD" w:rsidRDefault="00D30DCD">
      <w:pPr>
        <w:pStyle w:val="P00"/>
        <w:spacing w:before="72"/>
        <w:ind w:left="0" w:right="1134"/>
        <w:rPr>
          <w:rStyle w:val="default"/>
          <w:rFonts w:cs="FrankRuehl"/>
          <w:rtl/>
        </w:rPr>
      </w:pPr>
      <w:bookmarkStart w:id="22" w:name="Seif17"/>
      <w:bookmarkEnd w:id="22"/>
      <w:r>
        <w:rPr>
          <w:lang w:val="he-IL"/>
        </w:rPr>
        <w:pict>
          <v:rect id="_x0000_s1044" style="position:absolute;left:0;text-align:left;margin-left:464.5pt;margin-top:8.05pt;width:75.05pt;height:8pt;z-index:251666432"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ר</w:t>
                  </w:r>
                  <w:r>
                    <w:rPr>
                      <w:rFonts w:cs="Miriam" w:hint="cs"/>
                      <w:szCs w:val="18"/>
                      <w:rtl/>
                    </w:rPr>
                    <w:t>יבית והפרשי הצמדה</w:t>
                  </w:r>
                </w:p>
              </w:txbxContent>
            </v:textbox>
            <w10:anchorlock/>
          </v:rect>
        </w:pict>
      </w:r>
      <w:r>
        <w:rPr>
          <w:rStyle w:val="big-number"/>
          <w:rtl/>
        </w:rPr>
        <w:t>19.</w:t>
      </w:r>
      <w:r>
        <w:rPr>
          <w:rStyle w:val="big-number"/>
          <w:rtl/>
        </w:rPr>
        <w:tab/>
      </w:r>
      <w:r>
        <w:rPr>
          <w:rStyle w:val="default"/>
          <w:rFonts w:cs="FrankRuehl"/>
          <w:rtl/>
        </w:rPr>
        <w:t>ל</w:t>
      </w:r>
      <w:r>
        <w:rPr>
          <w:rStyle w:val="default"/>
          <w:rFonts w:cs="FrankRuehl" w:hint="cs"/>
          <w:rtl/>
        </w:rPr>
        <w:t>א שולמו הוצאות לפי פרק זה במועדן, יתווספו אליהן, עד יום התשלום בפועל, ריבית והפרשי הצמדה כאמור בסעיף 22 לחוק.</w:t>
      </w:r>
    </w:p>
    <w:p w:rsidR="00D30DCD" w:rsidRDefault="00D30DCD">
      <w:pPr>
        <w:pStyle w:val="P00"/>
        <w:spacing w:before="72"/>
        <w:ind w:left="0" w:right="1134"/>
        <w:rPr>
          <w:rStyle w:val="default"/>
          <w:rFonts w:cs="FrankRuehl" w:hint="cs"/>
          <w:rtl/>
        </w:rPr>
      </w:pPr>
      <w:bookmarkStart w:id="23" w:name="Seif18"/>
      <w:bookmarkEnd w:id="23"/>
      <w:r>
        <w:rPr>
          <w:lang w:val="he-IL"/>
        </w:rPr>
        <w:pict>
          <v:rect id="_x0000_s1045" style="position:absolute;left:0;text-align:left;margin-left:464.5pt;margin-top:8.05pt;width:75.05pt;height:8pt;z-index:251667456" o:allowincell="f" filled="f" stroked="f" strokecolor="lime" strokeweight=".25pt">
            <v:textbox inset="0,0,0,0">
              <w:txbxContent>
                <w:p w:rsidR="00D30DCD" w:rsidRDefault="00D30DCD">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20.</w:t>
      </w:r>
      <w:r>
        <w:rPr>
          <w:rStyle w:val="big-number"/>
          <w:rtl/>
        </w:rPr>
        <w:tab/>
      </w:r>
      <w:r>
        <w:rPr>
          <w:rStyle w:val="default"/>
          <w:rFonts w:cs="FrankRuehl"/>
          <w:rtl/>
        </w:rPr>
        <w:t>ת</w:t>
      </w:r>
      <w:r>
        <w:rPr>
          <w:rStyle w:val="default"/>
          <w:rFonts w:cs="FrankRuehl" w:hint="cs"/>
          <w:rtl/>
        </w:rPr>
        <w:t>חילתן ש</w:t>
      </w:r>
      <w:r>
        <w:rPr>
          <w:rStyle w:val="default"/>
          <w:rFonts w:cs="FrankRuehl"/>
          <w:rtl/>
        </w:rPr>
        <w:t>ל</w:t>
      </w:r>
      <w:r>
        <w:rPr>
          <w:rStyle w:val="default"/>
          <w:rFonts w:cs="FrankRuehl" w:hint="cs"/>
          <w:rtl/>
        </w:rPr>
        <w:t xml:space="preserve"> תקנות אלה יום ט' בחשון תשמ"ח (1 בנובמבר 1987).</w:t>
      </w:r>
    </w:p>
    <w:p w:rsidR="00D30DCD" w:rsidRDefault="00D30DCD">
      <w:pPr>
        <w:pStyle w:val="P00"/>
        <w:spacing w:before="72"/>
        <w:ind w:left="0" w:right="1134"/>
        <w:rPr>
          <w:rStyle w:val="default"/>
          <w:rFonts w:cs="FrankRuehl"/>
          <w:rtl/>
        </w:rPr>
      </w:pPr>
    </w:p>
    <w:p w:rsidR="00D30DCD" w:rsidRDefault="00D30DCD">
      <w:pPr>
        <w:pStyle w:val="medium2-header"/>
        <w:keepLines w:val="0"/>
        <w:spacing w:before="72"/>
        <w:ind w:left="0" w:right="1134"/>
        <w:rPr>
          <w:noProof/>
          <w:sz w:val="20"/>
          <w:rtl/>
        </w:rPr>
      </w:pPr>
      <w:bookmarkStart w:id="24" w:name="med6"/>
      <w:bookmarkEnd w:id="24"/>
      <w:r>
        <w:rPr>
          <w:noProof/>
          <w:sz w:val="20"/>
          <w:rtl/>
        </w:rPr>
        <w:t>ת</w:t>
      </w:r>
      <w:r>
        <w:rPr>
          <w:rFonts w:hint="cs"/>
          <w:noProof/>
          <w:sz w:val="20"/>
          <w:rtl/>
        </w:rPr>
        <w:t>וספת ראשונה</w:t>
      </w:r>
    </w:p>
    <w:p w:rsidR="00D30DCD" w:rsidRDefault="00D30DCD">
      <w:pPr>
        <w:pStyle w:val="P00"/>
        <w:spacing w:before="72"/>
        <w:ind w:left="0" w:right="1134"/>
        <w:rPr>
          <w:rFonts w:cs="David"/>
          <w:sz w:val="22"/>
          <w:szCs w:val="22"/>
          <w:rtl/>
        </w:rPr>
      </w:pPr>
      <w:r>
        <w:rPr>
          <w:rFonts w:cs="David"/>
          <w:sz w:val="22"/>
          <w:szCs w:val="22"/>
          <w:rtl/>
        </w:rPr>
        <w:t>ט</w:t>
      </w:r>
      <w:r>
        <w:rPr>
          <w:rFonts w:cs="David" w:hint="cs"/>
          <w:sz w:val="22"/>
          <w:szCs w:val="22"/>
          <w:rtl/>
        </w:rPr>
        <w:t>ופס 1</w:t>
      </w:r>
    </w:p>
    <w:p w:rsidR="00D30DCD" w:rsidRDefault="00D30DCD">
      <w:pPr>
        <w:pStyle w:val="P00"/>
        <w:spacing w:before="72"/>
        <w:ind w:left="0" w:right="1134"/>
        <w:rPr>
          <w:sz w:val="24"/>
          <w:szCs w:val="24"/>
          <w:rtl/>
        </w:rPr>
      </w:pPr>
      <w:r>
        <w:rPr>
          <w:sz w:val="24"/>
          <w:szCs w:val="24"/>
          <w:rtl/>
        </w:rPr>
        <w:t>(</w:t>
      </w:r>
      <w:r>
        <w:rPr>
          <w:rFonts w:hint="cs"/>
          <w:sz w:val="24"/>
          <w:szCs w:val="24"/>
          <w:rtl/>
        </w:rPr>
        <w:t>תקנה 2)</w:t>
      </w:r>
    </w:p>
    <w:p w:rsidR="00D30DCD" w:rsidRDefault="00D30DCD">
      <w:pPr>
        <w:pStyle w:val="P00"/>
        <w:spacing w:before="72"/>
        <w:ind w:left="0" w:right="1134"/>
        <w:rPr>
          <w:rtl/>
        </w:rPr>
      </w:pPr>
      <w:r>
        <w:rPr>
          <w:rtl/>
        </w:rPr>
        <w:t>ל</w:t>
      </w:r>
      <w:r>
        <w:rPr>
          <w:rFonts w:hint="cs"/>
          <w:rtl/>
        </w:rPr>
        <w:t>כבוד</w:t>
      </w:r>
    </w:p>
    <w:p w:rsidR="00D30DCD" w:rsidRDefault="00D30DCD">
      <w:pPr>
        <w:pStyle w:val="medium-header"/>
        <w:keepNext w:val="0"/>
        <w:keepLines w:val="0"/>
        <w:ind w:left="0" w:right="1134"/>
        <w:rPr>
          <w:rStyle w:val="default"/>
          <w:rFonts w:cs="FrankRuehl"/>
          <w:rtl/>
        </w:rPr>
      </w:pPr>
      <w:r>
        <w:rPr>
          <w:rtl/>
        </w:rPr>
        <w:t>ה</w:t>
      </w:r>
      <w:r>
        <w:rPr>
          <w:rFonts w:hint="cs"/>
          <w:rtl/>
        </w:rPr>
        <w:t>ודעה על רישום ציוד</w:t>
      </w:r>
    </w:p>
    <w:p w:rsidR="00D30DCD" w:rsidRDefault="00D30DCD">
      <w:pPr>
        <w:pStyle w:val="P00"/>
        <w:spacing w:before="72"/>
        <w:ind w:left="0" w:right="1134"/>
        <w:rPr>
          <w:rtl/>
        </w:rPr>
      </w:pPr>
      <w:r>
        <w:rPr>
          <w:rtl/>
        </w:rPr>
        <w:t>ב</w:t>
      </w:r>
      <w:r>
        <w:rPr>
          <w:rFonts w:hint="cs"/>
          <w:rtl/>
        </w:rPr>
        <w:t>התאם להוראותיו של סעיף 3(א) לחוק רישום ציוד וגיוסו, התשמ"ז-1987, נמסרת לך בזה הודעה כי ציוד</w:t>
      </w:r>
    </w:p>
    <w:p w:rsidR="00D30DCD" w:rsidRDefault="00D30DCD">
      <w:pPr>
        <w:pStyle w:val="P00"/>
        <w:spacing w:before="72"/>
        <w:ind w:left="0" w:right="1134"/>
        <w:rPr>
          <w:rtl/>
        </w:rPr>
      </w:pPr>
    </w:p>
    <w:p w:rsidR="00D30DCD" w:rsidRDefault="00D30DCD">
      <w:pPr>
        <w:pStyle w:val="sig-1"/>
        <w:widowControl/>
        <w:tabs>
          <w:tab w:val="clear" w:pos="851"/>
          <w:tab w:val="clear" w:pos="2835"/>
          <w:tab w:val="clear" w:pos="4820"/>
          <w:tab w:val="center" w:pos="1985"/>
          <w:tab w:val="center" w:pos="4536"/>
        </w:tabs>
        <w:ind w:left="0" w:right="1134"/>
        <w:rPr>
          <w:rStyle w:val="default"/>
          <w:rFonts w:cs="FrankRuehl"/>
          <w:rtl/>
        </w:rPr>
      </w:pPr>
      <w:r>
        <w:rPr>
          <w:rtl/>
        </w:rPr>
        <w:tab/>
      </w:r>
      <w:r>
        <w:rPr>
          <w:rStyle w:val="default"/>
          <w:rFonts w:cs="FrankRuehl"/>
          <w:rtl/>
        </w:rPr>
        <w:t>ס</w:t>
      </w:r>
      <w:r>
        <w:rPr>
          <w:rStyle w:val="default"/>
          <w:rFonts w:cs="FrankRuehl" w:hint="cs"/>
          <w:rtl/>
        </w:rPr>
        <w:t>וג הציוד</w:t>
      </w:r>
      <w:r>
        <w:rPr>
          <w:rStyle w:val="default"/>
          <w:rFonts w:cs="FrankRuehl"/>
          <w:rtl/>
        </w:rPr>
        <w:tab/>
      </w:r>
      <w:r>
        <w:rPr>
          <w:rStyle w:val="default"/>
          <w:rFonts w:cs="FrankRuehl" w:hint="cs"/>
          <w:rtl/>
        </w:rPr>
        <w:t>סימן זיהוי/רישום</w:t>
      </w:r>
    </w:p>
    <w:p w:rsidR="00D30DCD" w:rsidRDefault="00D30DCD">
      <w:pPr>
        <w:pStyle w:val="sig-0"/>
        <w:ind w:left="0" w:right="1134"/>
        <w:rPr>
          <w:rtl/>
        </w:rPr>
      </w:pPr>
      <w:r>
        <w:rPr>
          <w:rtl/>
        </w:rPr>
        <w:t>נ</w:t>
      </w:r>
      <w:r>
        <w:rPr>
          <w:rFonts w:hint="cs"/>
          <w:rtl/>
        </w:rPr>
        <w:t>רשם ברישומי צבא הגנה לישראל.</w:t>
      </w:r>
      <w:r>
        <w:rPr>
          <w:rtl/>
        </w:rPr>
        <w:tab/>
      </w:r>
    </w:p>
    <w:p w:rsidR="00D30DCD" w:rsidRDefault="00D30DCD">
      <w:pPr>
        <w:pStyle w:val="sig-1"/>
        <w:widowControl/>
        <w:ind w:left="0" w:right="1134"/>
        <w:rPr>
          <w:rStyle w:val="default"/>
          <w:rFonts w:cs="FrankRuehl" w:hint="cs"/>
          <w:rtl/>
        </w:rPr>
      </w:pPr>
      <w:r>
        <w:rPr>
          <w:rtl/>
        </w:rPr>
        <w:tab/>
      </w:r>
      <w:r>
        <w:rPr>
          <w:rtl/>
        </w:rPr>
        <w:tab/>
      </w:r>
      <w:r>
        <w:rPr>
          <w:rtl/>
        </w:rPr>
        <w:tab/>
      </w:r>
      <w:r>
        <w:rPr>
          <w:rStyle w:val="default"/>
          <w:rFonts w:cs="FrankRuehl"/>
          <w:rtl/>
        </w:rPr>
        <w:t>מ</w:t>
      </w:r>
      <w:r>
        <w:rPr>
          <w:rStyle w:val="default"/>
          <w:rFonts w:cs="FrankRuehl" w:hint="cs"/>
          <w:rtl/>
        </w:rPr>
        <w:t>פקד מוסמך</w:t>
      </w:r>
    </w:p>
    <w:p w:rsidR="00D30DCD" w:rsidRDefault="00D30DCD">
      <w:pPr>
        <w:pStyle w:val="sig-1"/>
        <w:widowControl/>
        <w:ind w:left="0" w:right="1134"/>
        <w:rPr>
          <w:rStyle w:val="default"/>
          <w:rFonts w:cs="FrankRuehl"/>
          <w:rtl/>
        </w:rPr>
      </w:pPr>
    </w:p>
    <w:p w:rsidR="00D30DCD" w:rsidRDefault="00D30DCD">
      <w:pPr>
        <w:pStyle w:val="P00"/>
        <w:spacing w:before="72"/>
        <w:ind w:left="0" w:right="1134"/>
        <w:rPr>
          <w:rFonts w:cs="David"/>
          <w:sz w:val="22"/>
          <w:szCs w:val="22"/>
          <w:rtl/>
        </w:rPr>
      </w:pPr>
      <w:r>
        <w:rPr>
          <w:rFonts w:cs="David"/>
          <w:sz w:val="22"/>
          <w:szCs w:val="22"/>
          <w:rtl/>
        </w:rPr>
        <w:t>ט</w:t>
      </w:r>
      <w:r>
        <w:rPr>
          <w:rFonts w:cs="David" w:hint="cs"/>
          <w:sz w:val="22"/>
          <w:szCs w:val="22"/>
          <w:rtl/>
        </w:rPr>
        <w:t>ופס 2</w:t>
      </w:r>
    </w:p>
    <w:p w:rsidR="00D30DCD" w:rsidRDefault="00D30DCD">
      <w:pPr>
        <w:pStyle w:val="P00"/>
        <w:spacing w:before="72"/>
        <w:ind w:left="0" w:right="1134"/>
        <w:rPr>
          <w:sz w:val="24"/>
          <w:szCs w:val="24"/>
          <w:rtl/>
        </w:rPr>
      </w:pPr>
      <w:r>
        <w:rPr>
          <w:sz w:val="24"/>
          <w:szCs w:val="24"/>
          <w:rtl/>
        </w:rPr>
        <w:t>(</w:t>
      </w:r>
      <w:r>
        <w:rPr>
          <w:rFonts w:hint="cs"/>
          <w:sz w:val="24"/>
          <w:szCs w:val="24"/>
          <w:rtl/>
        </w:rPr>
        <w:t>תקנה 4)</w:t>
      </w:r>
    </w:p>
    <w:p w:rsidR="00D30DCD" w:rsidRDefault="00D30DCD">
      <w:pPr>
        <w:pStyle w:val="P00"/>
        <w:spacing w:before="72"/>
        <w:ind w:left="0" w:right="1134"/>
        <w:rPr>
          <w:rtl/>
        </w:rPr>
      </w:pPr>
      <w:r>
        <w:rPr>
          <w:rtl/>
        </w:rPr>
        <w:t>ל</w:t>
      </w:r>
      <w:r>
        <w:rPr>
          <w:rFonts w:hint="cs"/>
          <w:rtl/>
        </w:rPr>
        <w:t>כבוד</w:t>
      </w:r>
    </w:p>
    <w:p w:rsidR="00D30DCD" w:rsidRDefault="00D30DCD">
      <w:pPr>
        <w:pStyle w:val="medium-header"/>
        <w:keepNext w:val="0"/>
        <w:keepLines w:val="0"/>
        <w:ind w:left="0" w:right="1134"/>
        <w:rPr>
          <w:rStyle w:val="default"/>
          <w:rFonts w:cs="FrankRuehl"/>
          <w:rtl/>
        </w:rPr>
      </w:pPr>
      <w:r>
        <w:rPr>
          <w:rtl/>
        </w:rPr>
        <w:t>ה</w:t>
      </w:r>
      <w:r>
        <w:rPr>
          <w:rFonts w:hint="cs"/>
          <w:rtl/>
        </w:rPr>
        <w:t>ודעה על הצבת ציוד</w:t>
      </w:r>
    </w:p>
    <w:p w:rsidR="00D30DCD" w:rsidRDefault="00D30DCD">
      <w:pPr>
        <w:pStyle w:val="P01"/>
        <w:spacing w:before="72"/>
        <w:ind w:left="624" w:right="1134"/>
        <w:rPr>
          <w:rStyle w:val="default"/>
          <w:rFonts w:cs="FrankRuehl"/>
          <w:rtl/>
        </w:rPr>
      </w:pPr>
      <w:r>
        <w:rPr>
          <w:rtl/>
        </w:rPr>
        <w:t>1.</w:t>
      </w:r>
      <w:r>
        <w:rPr>
          <w:rtl/>
        </w:rPr>
        <w:tab/>
      </w:r>
      <w:r>
        <w:rPr>
          <w:rStyle w:val="default"/>
          <w:rFonts w:cs="FrankRuehl"/>
          <w:rtl/>
        </w:rPr>
        <w:t>נ</w:t>
      </w:r>
      <w:r>
        <w:rPr>
          <w:rStyle w:val="default"/>
          <w:rFonts w:cs="FrankRuehl" w:hint="cs"/>
          <w:rtl/>
        </w:rPr>
        <w:t>מסרת לך בזה הודעה כי הציוד</w:t>
      </w:r>
    </w:p>
    <w:p w:rsidR="00D30DCD" w:rsidRDefault="00D30DCD">
      <w:pPr>
        <w:pStyle w:val="sig-1"/>
        <w:widowControl/>
        <w:tabs>
          <w:tab w:val="clear" w:pos="851"/>
          <w:tab w:val="clear" w:pos="2835"/>
          <w:tab w:val="clear" w:pos="4820"/>
          <w:tab w:val="center" w:pos="1985"/>
          <w:tab w:val="center" w:pos="4536"/>
        </w:tabs>
        <w:ind w:left="0" w:right="1134"/>
        <w:rPr>
          <w:rStyle w:val="default"/>
          <w:rFonts w:cs="FrankRuehl"/>
          <w:rtl/>
        </w:rPr>
      </w:pPr>
      <w:r>
        <w:rPr>
          <w:rtl/>
        </w:rPr>
        <w:tab/>
      </w:r>
      <w:r>
        <w:rPr>
          <w:rtl/>
        </w:rPr>
        <w:tab/>
      </w:r>
      <w:r>
        <w:rPr>
          <w:rStyle w:val="default"/>
          <w:rFonts w:cs="FrankRuehl"/>
          <w:rtl/>
        </w:rPr>
        <w:t>(</w:t>
      </w:r>
      <w:r>
        <w:rPr>
          <w:rStyle w:val="default"/>
          <w:rFonts w:cs="FrankRuehl" w:hint="cs"/>
          <w:rtl/>
        </w:rPr>
        <w:t>סוג הציוד, מספרו)</w:t>
      </w:r>
    </w:p>
    <w:p w:rsidR="00D30DCD" w:rsidRDefault="00D30DCD">
      <w:pPr>
        <w:pStyle w:val="P11"/>
        <w:spacing w:before="72"/>
        <w:ind w:left="624" w:right="1134"/>
        <w:rPr>
          <w:rStyle w:val="default"/>
          <w:rFonts w:cs="FrankRuehl"/>
          <w:rtl/>
        </w:rPr>
      </w:pPr>
      <w:r>
        <w:rPr>
          <w:rStyle w:val="default"/>
          <w:rFonts w:cs="FrankRuehl"/>
          <w:rtl/>
        </w:rPr>
        <w:t>ה</w:t>
      </w:r>
      <w:r>
        <w:rPr>
          <w:rStyle w:val="default"/>
          <w:rFonts w:cs="FrankRuehl" w:hint="cs"/>
          <w:rtl/>
        </w:rPr>
        <w:t>וצב בתאריךליחידת ד"צ</w:t>
      </w:r>
    </w:p>
    <w:p w:rsidR="00D30DCD" w:rsidRDefault="00D30DCD">
      <w:pPr>
        <w:pStyle w:val="P01"/>
        <w:spacing w:before="72"/>
        <w:ind w:left="624" w:right="1134"/>
        <w:rPr>
          <w:rStyle w:val="default"/>
          <w:rFonts w:cs="FrankRuehl"/>
          <w:rtl/>
        </w:rPr>
      </w:pPr>
      <w:r>
        <w:rPr>
          <w:rtl/>
        </w:rPr>
        <w:t>2.</w:t>
      </w:r>
      <w:r>
        <w:rPr>
          <w:rtl/>
        </w:rPr>
        <w:tab/>
      </w:r>
      <w:r>
        <w:rPr>
          <w:rStyle w:val="default"/>
          <w:rFonts w:cs="FrankRuehl"/>
          <w:rtl/>
        </w:rPr>
        <w:t>ע</w:t>
      </w:r>
      <w:r>
        <w:rPr>
          <w:rStyle w:val="default"/>
          <w:rFonts w:cs="FrankRuehl" w:hint="cs"/>
          <w:rtl/>
        </w:rPr>
        <w:t>ליך להתייצב ביחידה הנ"ל במקוםעד לא יאוחר</w:t>
      </w:r>
    </w:p>
    <w:p w:rsidR="00D30DCD" w:rsidRDefault="00D30DCD">
      <w:pPr>
        <w:pStyle w:val="sig-1"/>
        <w:widowControl/>
        <w:ind w:left="0" w:right="1134"/>
        <w:rPr>
          <w:rStyle w:val="default"/>
          <w:rFonts w:cs="FrankRuehl"/>
          <w:rtl/>
        </w:rPr>
      </w:pPr>
      <w:r>
        <w:rPr>
          <w:rtl/>
        </w:rPr>
        <w:tab/>
      </w:r>
      <w:r>
        <w:rPr>
          <w:rStyle w:val="default"/>
          <w:rFonts w:cs="FrankRuehl"/>
          <w:rtl/>
        </w:rPr>
        <w:t>מ</w:t>
      </w:r>
      <w:r>
        <w:rPr>
          <w:rStyle w:val="default"/>
          <w:rFonts w:cs="FrankRuehl" w:hint="cs"/>
          <w:rtl/>
        </w:rPr>
        <w:t>תאריךלשם מסירת פרטים אודות הציוד.</w:t>
      </w:r>
      <w:r>
        <w:rPr>
          <w:rStyle w:val="default"/>
          <w:rFonts w:cs="FrankRuehl"/>
          <w:rtl/>
        </w:rPr>
        <w:tab/>
      </w:r>
      <w:r>
        <w:rPr>
          <w:rStyle w:val="default"/>
          <w:rFonts w:cs="FrankRuehl"/>
          <w:rtl/>
        </w:rPr>
        <w:tab/>
      </w:r>
    </w:p>
    <w:p w:rsidR="00D30DCD" w:rsidRDefault="00D30DCD">
      <w:pPr>
        <w:pStyle w:val="sig-1"/>
        <w:widowControl/>
        <w:ind w:left="0" w:right="1134"/>
        <w:rPr>
          <w:rStyle w:val="default"/>
          <w:rFonts w:cs="FrankRuehl"/>
          <w:rtl/>
        </w:rPr>
      </w:pPr>
      <w:r>
        <w:rPr>
          <w:rtl/>
        </w:rPr>
        <w:tab/>
      </w:r>
      <w:r>
        <w:rPr>
          <w:rtl/>
        </w:rPr>
        <w:tab/>
      </w:r>
      <w:r>
        <w:rPr>
          <w:rtl/>
        </w:rPr>
        <w:tab/>
      </w:r>
      <w:r>
        <w:rPr>
          <w:rStyle w:val="default"/>
          <w:rFonts w:cs="FrankRuehl"/>
          <w:rtl/>
        </w:rPr>
        <w:t>מ</w:t>
      </w:r>
      <w:r>
        <w:rPr>
          <w:rStyle w:val="default"/>
          <w:rFonts w:cs="FrankRuehl" w:hint="cs"/>
          <w:rtl/>
        </w:rPr>
        <w:t>פקד מוסמך</w:t>
      </w:r>
    </w:p>
    <w:p w:rsidR="00D30DCD" w:rsidRDefault="00D30DCD">
      <w:pPr>
        <w:pStyle w:val="P00"/>
        <w:spacing w:before="72"/>
        <w:ind w:left="0" w:right="1134"/>
        <w:rPr>
          <w:rtl/>
        </w:rPr>
      </w:pPr>
      <w:r>
        <w:rPr>
          <w:rtl/>
        </w:rPr>
        <w:t>------------</w:t>
      </w:r>
    </w:p>
    <w:p w:rsidR="00D30DCD" w:rsidRDefault="00D30DC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ת</w:t>
      </w:r>
      <w:r>
        <w:rPr>
          <w:rFonts w:hint="cs"/>
          <w:sz w:val="20"/>
          <w:rtl/>
        </w:rPr>
        <w:t>ו זה יש להדבי</w:t>
      </w:r>
      <w:r>
        <w:rPr>
          <w:sz w:val="20"/>
          <w:rtl/>
        </w:rPr>
        <w:t>ק</w:t>
      </w:r>
      <w:r>
        <w:rPr>
          <w:rFonts w:hint="cs"/>
          <w:sz w:val="20"/>
          <w:rtl/>
        </w:rPr>
        <w:t xml:space="preserve"> על השמשה הקדמית.</w:t>
      </w:r>
    </w:p>
    <w:p w:rsidR="00D30DCD" w:rsidRDefault="00D30DCD">
      <w:pPr>
        <w:pStyle w:val="P00"/>
        <w:spacing w:before="72"/>
        <w:ind w:left="0" w:right="1134"/>
        <w:rPr>
          <w:rFonts w:hint="cs"/>
          <w:rtl/>
        </w:rPr>
      </w:pPr>
    </w:p>
    <w:p w:rsidR="00D30DCD" w:rsidRDefault="00D30DCD">
      <w:pPr>
        <w:pStyle w:val="P00"/>
        <w:spacing w:before="72"/>
        <w:ind w:left="0" w:right="1134"/>
        <w:rPr>
          <w:rFonts w:cs="David"/>
          <w:sz w:val="22"/>
          <w:szCs w:val="22"/>
          <w:rtl/>
        </w:rPr>
      </w:pPr>
      <w:r>
        <w:rPr>
          <w:rFonts w:cs="David"/>
          <w:sz w:val="22"/>
          <w:szCs w:val="22"/>
          <w:rtl/>
        </w:rPr>
        <w:t>ט</w:t>
      </w:r>
      <w:r>
        <w:rPr>
          <w:rFonts w:cs="David" w:hint="cs"/>
          <w:sz w:val="22"/>
          <w:szCs w:val="22"/>
          <w:rtl/>
        </w:rPr>
        <w:t>ופס 3</w:t>
      </w:r>
    </w:p>
    <w:p w:rsidR="00D30DCD" w:rsidRDefault="00D30DCD">
      <w:pPr>
        <w:pStyle w:val="P00"/>
        <w:spacing w:before="72"/>
        <w:ind w:left="0" w:right="1134"/>
        <w:rPr>
          <w:sz w:val="24"/>
          <w:szCs w:val="24"/>
          <w:rtl/>
        </w:rPr>
      </w:pPr>
      <w:r>
        <w:rPr>
          <w:sz w:val="24"/>
          <w:szCs w:val="24"/>
          <w:rtl/>
        </w:rPr>
        <w:t>(</w:t>
      </w:r>
      <w:r>
        <w:rPr>
          <w:rFonts w:hint="cs"/>
          <w:sz w:val="24"/>
          <w:szCs w:val="24"/>
          <w:rtl/>
        </w:rPr>
        <w:t>תקנה 4)</w:t>
      </w:r>
    </w:p>
    <w:p w:rsidR="00D30DCD" w:rsidRDefault="00D30DCD">
      <w:pPr>
        <w:pStyle w:val="P00"/>
        <w:spacing w:before="72"/>
        <w:ind w:left="0" w:right="1134"/>
        <w:rPr>
          <w:rtl/>
        </w:rPr>
      </w:pPr>
      <w:r>
        <w:rPr>
          <w:rtl/>
        </w:rPr>
        <w:t>ל</w:t>
      </w:r>
      <w:r>
        <w:rPr>
          <w:rFonts w:hint="cs"/>
          <w:rtl/>
        </w:rPr>
        <w:t>כבוד</w:t>
      </w:r>
    </w:p>
    <w:p w:rsidR="00D30DCD" w:rsidRDefault="00D30DCD">
      <w:pPr>
        <w:pStyle w:val="medium-header"/>
        <w:keepNext w:val="0"/>
        <w:keepLines w:val="0"/>
        <w:ind w:left="0" w:right="1134"/>
        <w:rPr>
          <w:rStyle w:val="default"/>
          <w:rFonts w:cs="FrankRuehl"/>
          <w:rtl/>
        </w:rPr>
      </w:pPr>
      <w:r>
        <w:rPr>
          <w:rtl/>
        </w:rPr>
        <w:t>ה</w:t>
      </w:r>
      <w:r>
        <w:rPr>
          <w:rFonts w:hint="cs"/>
          <w:rtl/>
        </w:rPr>
        <w:t>נדון:הודעה על שינוי/ביטול הצבה</w:t>
      </w:r>
    </w:p>
    <w:p w:rsidR="00D30DCD" w:rsidRDefault="00D30DCD">
      <w:pPr>
        <w:pStyle w:val="medium-header"/>
        <w:keepNext w:val="0"/>
        <w:keepLines w:val="0"/>
        <w:ind w:left="0" w:right="1134"/>
        <w:rPr>
          <w:rStyle w:val="default"/>
          <w:rFonts w:cs="FrankRuehl"/>
          <w:rtl/>
        </w:rPr>
      </w:pPr>
    </w:p>
    <w:p w:rsidR="00D30DCD" w:rsidRDefault="00D30DCD">
      <w:pPr>
        <w:pStyle w:val="P01"/>
        <w:spacing w:before="72"/>
        <w:ind w:left="624" w:right="1134"/>
        <w:rPr>
          <w:rStyle w:val="default"/>
          <w:rFonts w:cs="FrankRuehl"/>
          <w:rtl/>
        </w:rPr>
      </w:pPr>
      <w:r>
        <w:rPr>
          <w:rtl/>
        </w:rPr>
        <w:t>1.</w:t>
      </w:r>
      <w:r>
        <w:rPr>
          <w:rtl/>
        </w:rPr>
        <w:tab/>
      </w:r>
      <w:r>
        <w:rPr>
          <w:rStyle w:val="default"/>
          <w:rFonts w:cs="FrankRuehl"/>
          <w:rtl/>
        </w:rPr>
        <w:t>נ</w:t>
      </w:r>
      <w:r>
        <w:rPr>
          <w:rStyle w:val="default"/>
          <w:rFonts w:cs="FrankRuehl" w:hint="cs"/>
          <w:rtl/>
        </w:rPr>
        <w:t>יתנת בזה הודעה כי הציוד</w:t>
      </w:r>
    </w:p>
    <w:p w:rsidR="00D30DCD" w:rsidRDefault="00D30DCD">
      <w:pPr>
        <w:pStyle w:val="sig-1"/>
        <w:widowControl/>
        <w:ind w:left="0" w:right="1134"/>
        <w:rPr>
          <w:rStyle w:val="default"/>
          <w:rFonts w:cs="FrankRuehl"/>
          <w:rtl/>
        </w:rPr>
      </w:pPr>
      <w:r>
        <w:rPr>
          <w:rtl/>
        </w:rPr>
        <w:tab/>
      </w:r>
      <w:r>
        <w:rPr>
          <w:rtl/>
        </w:rPr>
        <w:tab/>
      </w:r>
      <w:r>
        <w:rPr>
          <w:rStyle w:val="default"/>
          <w:rFonts w:cs="FrankRuehl"/>
          <w:rtl/>
        </w:rPr>
        <w:t>ס</w:t>
      </w:r>
      <w:r>
        <w:rPr>
          <w:rStyle w:val="default"/>
          <w:rFonts w:cs="FrankRuehl" w:hint="cs"/>
          <w:rtl/>
        </w:rPr>
        <w:t>וג הציוד</w:t>
      </w:r>
      <w:r>
        <w:rPr>
          <w:rStyle w:val="default"/>
          <w:rFonts w:cs="FrankRuehl"/>
          <w:rtl/>
        </w:rPr>
        <w:tab/>
      </w:r>
      <w:r>
        <w:rPr>
          <w:rStyle w:val="default"/>
          <w:rFonts w:cs="FrankRuehl" w:hint="cs"/>
          <w:rtl/>
        </w:rPr>
        <w:t>פרטי רישום/זיהוי</w:t>
      </w:r>
    </w:p>
    <w:p w:rsidR="00D30DCD" w:rsidRDefault="00D30DCD">
      <w:pPr>
        <w:pStyle w:val="P11"/>
        <w:spacing w:before="72"/>
        <w:ind w:left="624" w:right="1134"/>
        <w:rPr>
          <w:rStyle w:val="default"/>
          <w:rFonts w:cs="FrankRuehl"/>
          <w:rtl/>
        </w:rPr>
      </w:pPr>
      <w:r>
        <w:rPr>
          <w:rStyle w:val="default"/>
          <w:rFonts w:cs="FrankRuehl"/>
          <w:rtl/>
        </w:rPr>
        <w:t>ש</w:t>
      </w:r>
      <w:r>
        <w:rPr>
          <w:rStyle w:val="default"/>
          <w:rFonts w:cs="FrankRuehl" w:hint="cs"/>
          <w:rtl/>
        </w:rPr>
        <w:t>היה מוצב ביחידה ד"צהחל מתאריך</w:t>
      </w:r>
    </w:p>
    <w:p w:rsidR="00D30DCD" w:rsidRDefault="00D30DCD">
      <w:pPr>
        <w:pStyle w:val="P11"/>
        <w:spacing w:before="72"/>
        <w:ind w:left="624" w:right="1134"/>
        <w:rPr>
          <w:rStyle w:val="default"/>
          <w:rFonts w:cs="FrankRuehl"/>
          <w:rtl/>
        </w:rPr>
      </w:pPr>
      <w:r>
        <w:rPr>
          <w:rStyle w:val="default"/>
          <w:rFonts w:cs="FrankRuehl"/>
          <w:rtl/>
        </w:rPr>
        <w:t>י</w:t>
      </w:r>
      <w:r>
        <w:rPr>
          <w:rStyle w:val="default"/>
          <w:rFonts w:cs="FrankRuehl" w:hint="cs"/>
          <w:rtl/>
        </w:rPr>
        <w:t>וצב ליחידה החדשה יחידת ד"צ</w:t>
      </w:r>
    </w:p>
    <w:p w:rsidR="00D30DCD" w:rsidRDefault="00D30DCD">
      <w:pPr>
        <w:pStyle w:val="P01"/>
        <w:spacing w:before="72"/>
        <w:ind w:left="624" w:right="1134"/>
        <w:rPr>
          <w:rStyle w:val="default"/>
          <w:rFonts w:cs="FrankRuehl"/>
          <w:rtl/>
        </w:rPr>
      </w:pPr>
      <w:r>
        <w:rPr>
          <w:rtl/>
        </w:rPr>
        <w:t>2.</w:t>
      </w:r>
      <w:r>
        <w:rPr>
          <w:rtl/>
        </w:rPr>
        <w:tab/>
      </w:r>
      <w:r>
        <w:rPr>
          <w:rStyle w:val="default"/>
          <w:rFonts w:cs="FrankRuehl"/>
          <w:rtl/>
        </w:rPr>
        <w:t>ב</w:t>
      </w:r>
      <w:r>
        <w:rPr>
          <w:rStyle w:val="default"/>
          <w:rFonts w:cs="FrankRuehl" w:hint="cs"/>
          <w:rtl/>
        </w:rPr>
        <w:t>תום רישום ההצבה במרשם המתנהל על י</w:t>
      </w:r>
      <w:r>
        <w:rPr>
          <w:rStyle w:val="default"/>
          <w:rFonts w:cs="FrankRuehl"/>
          <w:rtl/>
        </w:rPr>
        <w:t>ד</w:t>
      </w:r>
      <w:r>
        <w:rPr>
          <w:rStyle w:val="default"/>
          <w:rFonts w:cs="FrankRuehl" w:hint="cs"/>
          <w:rtl/>
        </w:rPr>
        <w:t>י הצבא, תוזמן על ידי היחידה החדשה למסירת פרטים אודות הציוד.</w:t>
      </w:r>
    </w:p>
    <w:p w:rsidR="00D30DCD" w:rsidRDefault="00D30DCD">
      <w:pPr>
        <w:pStyle w:val="P01"/>
        <w:spacing w:before="72"/>
        <w:ind w:left="624" w:right="1134"/>
        <w:rPr>
          <w:rStyle w:val="default"/>
          <w:rFonts w:cs="FrankRuehl"/>
          <w:rtl/>
        </w:rPr>
      </w:pPr>
      <w:r>
        <w:rPr>
          <w:rtl/>
        </w:rPr>
        <w:t>^3.</w:t>
      </w:r>
      <w:r>
        <w:rPr>
          <w:rtl/>
        </w:rPr>
        <w:tab/>
      </w:r>
      <w:r>
        <w:rPr>
          <w:rStyle w:val="default"/>
          <w:rFonts w:cs="FrankRuehl"/>
          <w:rtl/>
        </w:rPr>
        <w:t>ה</w:t>
      </w:r>
      <w:r>
        <w:rPr>
          <w:rStyle w:val="default"/>
          <w:rFonts w:cs="FrankRuehl" w:hint="cs"/>
          <w:rtl/>
        </w:rPr>
        <w:t>צבתו של הציוד הנ"ל שהיה מוצב ביחידה ד"צבוטלה.</w:t>
      </w:r>
    </w:p>
    <w:p w:rsidR="00D30DCD" w:rsidRDefault="00D30DCD">
      <w:pPr>
        <w:pStyle w:val="P11"/>
        <w:spacing w:before="72"/>
        <w:ind w:left="624" w:right="1134"/>
        <w:rPr>
          <w:rStyle w:val="default"/>
          <w:rFonts w:cs="FrankRuehl"/>
          <w:rtl/>
        </w:rPr>
      </w:pPr>
      <w:r>
        <w:rPr>
          <w:rStyle w:val="default"/>
          <w:rFonts w:cs="FrankRuehl"/>
          <w:rtl/>
        </w:rPr>
        <w:t>ה</w:t>
      </w:r>
      <w:r>
        <w:rPr>
          <w:rStyle w:val="default"/>
          <w:rFonts w:cs="FrankRuehl" w:hint="cs"/>
          <w:rtl/>
        </w:rPr>
        <w:t>ציוד אינו עוד "ציוד רשום" לענין חוק רישום ציוד וגיוסו לצבא הגנה לישראל, התשמ"ז</w:t>
      </w:r>
      <w:r>
        <w:rPr>
          <w:rStyle w:val="default"/>
          <w:rFonts w:cs="FrankRuehl"/>
          <w:rtl/>
        </w:rPr>
        <w:t>–</w:t>
      </w:r>
      <w:r>
        <w:rPr>
          <w:rStyle w:val="default"/>
          <w:rFonts w:cs="FrankRuehl" w:hint="cs"/>
          <w:rtl/>
        </w:rPr>
        <w:t>1987.</w:t>
      </w:r>
      <w:r>
        <w:rPr>
          <w:rStyle w:val="default"/>
          <w:rFonts w:cs="FrankRuehl"/>
          <w:rtl/>
        </w:rPr>
        <w:tab/>
      </w:r>
      <w:r>
        <w:rPr>
          <w:rStyle w:val="default"/>
          <w:rFonts w:cs="FrankRuehl"/>
          <w:rtl/>
        </w:rPr>
        <w:tab/>
      </w:r>
    </w:p>
    <w:p w:rsidR="00D30DCD" w:rsidRDefault="00D30DCD">
      <w:pPr>
        <w:pStyle w:val="sig-1"/>
        <w:widowControl/>
        <w:ind w:left="0" w:right="1134"/>
        <w:rPr>
          <w:rStyle w:val="default"/>
          <w:rFonts w:cs="FrankRuehl"/>
          <w:rtl/>
        </w:rPr>
      </w:pPr>
      <w:r>
        <w:rPr>
          <w:rtl/>
        </w:rPr>
        <w:tab/>
      </w:r>
      <w:r>
        <w:rPr>
          <w:rtl/>
        </w:rPr>
        <w:tab/>
      </w:r>
      <w:r>
        <w:rPr>
          <w:rtl/>
        </w:rPr>
        <w:tab/>
      </w:r>
      <w:r>
        <w:rPr>
          <w:rStyle w:val="default"/>
          <w:rFonts w:cs="FrankRuehl"/>
          <w:rtl/>
        </w:rPr>
        <w:t>מ</w:t>
      </w:r>
      <w:r>
        <w:rPr>
          <w:rStyle w:val="default"/>
          <w:rFonts w:cs="FrankRuehl" w:hint="cs"/>
          <w:rtl/>
        </w:rPr>
        <w:t>פקד מוסמך</w:t>
      </w:r>
    </w:p>
    <w:p w:rsidR="00D30DCD" w:rsidRDefault="00D30DCD">
      <w:pPr>
        <w:pStyle w:val="P00"/>
        <w:spacing w:before="72"/>
        <w:ind w:left="0" w:right="1134"/>
        <w:rPr>
          <w:rtl/>
        </w:rPr>
      </w:pPr>
      <w:r>
        <w:rPr>
          <w:rtl/>
        </w:rPr>
        <w:t xml:space="preserve">^ </w:t>
      </w:r>
      <w:r>
        <w:rPr>
          <w:rFonts w:hint="cs"/>
          <w:rtl/>
        </w:rPr>
        <w:t>ימולא רק עם ביטול ההצבה.</w:t>
      </w:r>
    </w:p>
    <w:p w:rsidR="00D30DCD" w:rsidRDefault="00D30DCD">
      <w:pPr>
        <w:pStyle w:val="P00"/>
        <w:spacing w:before="72"/>
        <w:ind w:left="0" w:right="1134"/>
        <w:rPr>
          <w:rtl/>
        </w:rPr>
      </w:pPr>
    </w:p>
    <w:p w:rsidR="00D30DCD" w:rsidRDefault="00D30DCD">
      <w:pPr>
        <w:pStyle w:val="P00"/>
        <w:spacing w:before="72"/>
        <w:ind w:left="0" w:right="1134"/>
        <w:rPr>
          <w:rFonts w:cs="David"/>
          <w:sz w:val="22"/>
          <w:szCs w:val="22"/>
          <w:rtl/>
        </w:rPr>
      </w:pPr>
      <w:r>
        <w:rPr>
          <w:rFonts w:cs="David"/>
          <w:sz w:val="22"/>
          <w:szCs w:val="22"/>
          <w:rtl/>
        </w:rPr>
        <w:t>ט</w:t>
      </w:r>
      <w:r>
        <w:rPr>
          <w:rFonts w:cs="David" w:hint="cs"/>
          <w:sz w:val="22"/>
          <w:szCs w:val="22"/>
          <w:rtl/>
        </w:rPr>
        <w:t>ופס 4</w:t>
      </w:r>
    </w:p>
    <w:p w:rsidR="00D30DCD" w:rsidRDefault="00D30DCD">
      <w:pPr>
        <w:pStyle w:val="P00"/>
        <w:spacing w:before="72"/>
        <w:ind w:left="0" w:right="1134"/>
        <w:rPr>
          <w:sz w:val="24"/>
          <w:szCs w:val="24"/>
          <w:rtl/>
        </w:rPr>
      </w:pPr>
      <w:r>
        <w:rPr>
          <w:sz w:val="24"/>
          <w:szCs w:val="24"/>
          <w:rtl/>
        </w:rPr>
        <w:t>(</w:t>
      </w:r>
      <w:r>
        <w:rPr>
          <w:rFonts w:hint="cs"/>
          <w:sz w:val="24"/>
          <w:szCs w:val="24"/>
          <w:rtl/>
        </w:rPr>
        <w:t>תקנה 5</w:t>
      </w:r>
      <w:r>
        <w:rPr>
          <w:sz w:val="24"/>
          <w:szCs w:val="24"/>
          <w:rtl/>
        </w:rPr>
        <w:t>)</w:t>
      </w:r>
    </w:p>
    <w:p w:rsidR="00D30DCD" w:rsidRDefault="00D30DCD">
      <w:pPr>
        <w:pStyle w:val="P00"/>
        <w:spacing w:before="72"/>
        <w:ind w:left="0" w:right="1134"/>
        <w:rPr>
          <w:rtl/>
        </w:rPr>
      </w:pPr>
      <w:r>
        <w:rPr>
          <w:rtl/>
        </w:rPr>
        <w:t>ב</w:t>
      </w:r>
      <w:r>
        <w:rPr>
          <w:rFonts w:hint="cs"/>
          <w:rtl/>
        </w:rPr>
        <w:t>תוקף מעד</w:t>
      </w:r>
    </w:p>
    <w:p w:rsidR="00D30DCD" w:rsidRDefault="00D30DCD">
      <w:pPr>
        <w:pStyle w:val="P00"/>
        <w:spacing w:before="72"/>
        <w:ind w:left="0" w:right="1134"/>
        <w:rPr>
          <w:rtl/>
        </w:rPr>
      </w:pPr>
    </w:p>
    <w:p w:rsidR="00D30DCD" w:rsidRDefault="00D30DCD">
      <w:pPr>
        <w:pStyle w:val="P00"/>
        <w:spacing w:before="72"/>
        <w:ind w:left="0" w:right="1134"/>
        <w:rPr>
          <w:rStyle w:val="default"/>
          <w:rFonts w:cs="FrankRuehl"/>
          <w:rtl/>
        </w:rPr>
      </w:pPr>
      <w:r>
        <w:rPr>
          <w:rtl/>
        </w:rPr>
        <w:t>ר</w:t>
      </w:r>
      <w:r>
        <w:rPr>
          <w:rFonts w:hint="cs"/>
          <w:rtl/>
        </w:rPr>
        <w:t>גיעהרשיון צבאי לרכ מגוייס</w:t>
      </w:r>
      <w:r>
        <w:rPr>
          <w:rtl/>
        </w:rPr>
        <w:tab/>
      </w:r>
      <w:r>
        <w:rPr>
          <w:rtl/>
        </w:rPr>
        <w:tab/>
      </w:r>
      <w:r>
        <w:rPr>
          <w:rtl/>
        </w:rPr>
        <w:tab/>
      </w:r>
      <w:r>
        <w:rPr>
          <w:rStyle w:val="default"/>
          <w:rFonts w:cs="FrankRuehl"/>
          <w:rtl/>
        </w:rPr>
        <w:t>מ</w:t>
      </w:r>
      <w:r>
        <w:rPr>
          <w:rStyle w:val="default"/>
          <w:rFonts w:cs="FrankRuehl" w:hint="cs"/>
          <w:rtl/>
        </w:rPr>
        <w:t>ספר רישוי</w:t>
      </w:r>
    </w:p>
    <w:p w:rsidR="00D30DCD" w:rsidRDefault="00D30DCD">
      <w:pPr>
        <w:pStyle w:val="P00"/>
        <w:spacing w:before="72"/>
        <w:ind w:left="0" w:right="1134"/>
        <w:rPr>
          <w:rStyle w:val="default"/>
          <w:rFonts w:cs="FrankRuehl"/>
          <w:rtl/>
        </w:rPr>
      </w:pP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tl/>
        </w:rPr>
        <w:tab/>
      </w:r>
      <w:r>
        <w:rPr>
          <w:rtl/>
        </w:rPr>
        <w:tab/>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r>
        <w:rPr>
          <w:rtl/>
        </w:rPr>
        <w:tab/>
      </w:r>
      <w:r>
        <w:rPr>
          <w:rStyle w:val="default"/>
          <w:rFonts w:cs="FrankRuehl"/>
          <w:rtl/>
        </w:rPr>
        <w:t>ס</w:t>
      </w:r>
      <w:r>
        <w:rPr>
          <w:rStyle w:val="default"/>
          <w:rFonts w:cs="FrankRuehl" w:hint="cs"/>
          <w:rtl/>
        </w:rPr>
        <w:t>וג הרכב</w:t>
      </w:r>
      <w:r>
        <w:rPr>
          <w:rStyle w:val="default"/>
          <w:rFonts w:cs="FrankRuehl"/>
          <w:rtl/>
        </w:rPr>
        <w:tab/>
      </w:r>
      <w:r>
        <w:rPr>
          <w:rStyle w:val="default"/>
          <w:rFonts w:cs="FrankRuehl" w:hint="cs"/>
          <w:rtl/>
        </w:rPr>
        <w:t>תוצר</w:t>
      </w:r>
      <w:r>
        <w:rPr>
          <w:rStyle w:val="default"/>
          <w:rFonts w:cs="FrankRuehl"/>
          <w:rtl/>
        </w:rPr>
        <w:tab/>
      </w:r>
      <w:r>
        <w:rPr>
          <w:rStyle w:val="default"/>
          <w:rFonts w:cs="FrankRuehl" w:hint="cs"/>
          <w:rtl/>
        </w:rPr>
        <w:t>דגם</w:t>
      </w:r>
      <w:r>
        <w:rPr>
          <w:rStyle w:val="default"/>
          <w:rFonts w:cs="FrankRuehl"/>
          <w:rtl/>
        </w:rPr>
        <w:tab/>
      </w:r>
      <w:r>
        <w:rPr>
          <w:rStyle w:val="default"/>
          <w:rFonts w:cs="FrankRuehl" w:hint="cs"/>
          <w:rtl/>
        </w:rPr>
        <w:t>הינע</w:t>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Fonts w:hint="cs"/>
          <w:rtl/>
        </w:rPr>
        <w:t>6/12/24</w:t>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tl/>
        </w:rPr>
        <w:tab/>
      </w:r>
      <w:r>
        <w:rPr>
          <w:rtl/>
        </w:rPr>
        <w:tab/>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r>
        <w:rPr>
          <w:rtl/>
        </w:rPr>
        <w:tab/>
      </w:r>
      <w:r>
        <w:rPr>
          <w:rStyle w:val="default"/>
          <w:rFonts w:cs="FrankRuehl"/>
          <w:rtl/>
        </w:rPr>
        <w:t>ס</w:t>
      </w:r>
      <w:r>
        <w:rPr>
          <w:rStyle w:val="default"/>
          <w:rFonts w:cs="FrankRuehl" w:hint="cs"/>
          <w:rtl/>
        </w:rPr>
        <w:t>וג הדלק</w:t>
      </w:r>
      <w:r>
        <w:rPr>
          <w:rStyle w:val="default"/>
          <w:rFonts w:cs="FrankRuehl"/>
          <w:rtl/>
        </w:rPr>
        <w:tab/>
      </w:r>
      <w:r>
        <w:rPr>
          <w:rStyle w:val="default"/>
          <w:rFonts w:cs="FrankRuehl" w:hint="cs"/>
          <w:rtl/>
        </w:rPr>
        <w:t>מע' חשמל</w:t>
      </w:r>
      <w:r>
        <w:rPr>
          <w:rStyle w:val="default"/>
          <w:rFonts w:cs="FrankRuehl"/>
          <w:rtl/>
        </w:rPr>
        <w:tab/>
      </w:r>
      <w:r>
        <w:rPr>
          <w:rStyle w:val="default"/>
          <w:rFonts w:cs="FrankRuehl" w:hint="cs"/>
          <w:rtl/>
        </w:rPr>
        <w:t>מטען מורשה</w:t>
      </w:r>
      <w:r>
        <w:rPr>
          <w:rStyle w:val="default"/>
          <w:rFonts w:cs="FrankRuehl"/>
          <w:rtl/>
        </w:rPr>
        <w:tab/>
      </w:r>
      <w:r>
        <w:rPr>
          <w:rStyle w:val="default"/>
          <w:rFonts w:cs="FrankRuehl" w:hint="cs"/>
          <w:rtl/>
        </w:rPr>
        <w:t>משקל כולל</w:t>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p>
    <w:p w:rsidR="00D30DCD" w:rsidRDefault="00D30DCD">
      <w:pPr>
        <w:pStyle w:val="P00"/>
        <w:spacing w:before="72"/>
        <w:ind w:left="0" w:right="1134"/>
        <w:rPr>
          <w:rtl/>
        </w:rPr>
      </w:pPr>
      <w:r>
        <w:rPr>
          <w:rtl/>
        </w:rPr>
        <w:t>ת</w:t>
      </w:r>
      <w:r>
        <w:rPr>
          <w:rFonts w:hint="cs"/>
          <w:rtl/>
        </w:rPr>
        <w:t>אריךחתימה</w:t>
      </w:r>
    </w:p>
    <w:p w:rsidR="00D30DCD" w:rsidRDefault="00D30DCD">
      <w:pPr>
        <w:pStyle w:val="sig-1"/>
        <w:widowControl/>
        <w:ind w:left="0" w:right="1134"/>
        <w:rPr>
          <w:rtl/>
        </w:rPr>
      </w:pPr>
      <w:r>
        <w:rPr>
          <w:rtl/>
        </w:rPr>
        <w:tab/>
      </w:r>
      <w:r>
        <w:rPr>
          <w:rtl/>
        </w:rPr>
        <w:tab/>
      </w:r>
      <w:r>
        <w:rPr>
          <w:rtl/>
        </w:rPr>
        <w:tab/>
      </w:r>
    </w:p>
    <w:p w:rsidR="00D30DCD" w:rsidRDefault="00D30DCD">
      <w:pPr>
        <w:pStyle w:val="sig-1"/>
        <w:widowControl/>
        <w:ind w:left="0" w:right="1134"/>
        <w:rPr>
          <w:rStyle w:val="default"/>
          <w:rFonts w:cs="FrankRuehl"/>
          <w:rtl/>
        </w:rPr>
      </w:pPr>
      <w:r>
        <w:rPr>
          <w:rtl/>
        </w:rPr>
        <w:tab/>
      </w:r>
      <w:r>
        <w:rPr>
          <w:rStyle w:val="default"/>
          <w:rFonts w:cs="FrankRuehl"/>
          <w:rtl/>
        </w:rPr>
        <w:t>ד</w:t>
      </w:r>
      <w:r>
        <w:rPr>
          <w:rStyle w:val="default"/>
          <w:rFonts w:cs="FrankRuehl" w:hint="cs"/>
          <w:rtl/>
        </w:rPr>
        <w:t>רגה</w:t>
      </w:r>
      <w:r>
        <w:rPr>
          <w:rStyle w:val="default"/>
          <w:rFonts w:cs="FrankRuehl"/>
          <w:rtl/>
        </w:rPr>
        <w:tab/>
      </w:r>
      <w:r>
        <w:rPr>
          <w:rStyle w:val="default"/>
          <w:rFonts w:cs="FrankRuehl" w:hint="cs"/>
          <w:rtl/>
        </w:rPr>
        <w:t>שם פרטי</w:t>
      </w:r>
      <w:r>
        <w:rPr>
          <w:rStyle w:val="default"/>
          <w:rFonts w:cs="FrankRuehl"/>
          <w:rtl/>
        </w:rPr>
        <w:tab/>
      </w:r>
      <w:r>
        <w:rPr>
          <w:rStyle w:val="default"/>
          <w:rFonts w:cs="FrankRuehl" w:hint="cs"/>
          <w:rtl/>
        </w:rPr>
        <w:t>תפקיד</w:t>
      </w:r>
    </w:p>
    <w:p w:rsidR="00D30DCD" w:rsidRDefault="00D30DCD">
      <w:pPr>
        <w:pStyle w:val="sig-1"/>
        <w:widowControl/>
        <w:ind w:left="0" w:right="1134"/>
        <w:rPr>
          <w:rStyle w:val="default"/>
          <w:rFonts w:cs="FrankRuehl"/>
          <w:rtl/>
        </w:rPr>
      </w:pPr>
      <w:r>
        <w:rPr>
          <w:rtl/>
        </w:rPr>
        <w:tab/>
      </w:r>
      <w:r>
        <w:rPr>
          <w:rtl/>
        </w:rPr>
        <w:tab/>
      </w:r>
      <w:r>
        <w:rPr>
          <w:rStyle w:val="default"/>
          <w:rFonts w:cs="FrankRuehl"/>
          <w:rtl/>
        </w:rPr>
        <w:t>ו</w:t>
      </w:r>
      <w:r>
        <w:rPr>
          <w:rStyle w:val="default"/>
          <w:rFonts w:cs="FrankRuehl" w:hint="cs"/>
          <w:rtl/>
        </w:rPr>
        <w:t>שם משפחה</w:t>
      </w:r>
    </w:p>
    <w:p w:rsidR="00D30DCD" w:rsidRDefault="00D30DCD">
      <w:pPr>
        <w:pStyle w:val="P00"/>
        <w:spacing w:before="72"/>
        <w:ind w:left="0" w:right="1134"/>
        <w:rPr>
          <w:rFonts w:hint="cs"/>
          <w:rtl/>
        </w:rPr>
      </w:pPr>
    </w:p>
    <w:p w:rsidR="00D30DCD" w:rsidRDefault="00D30DCD">
      <w:pPr>
        <w:pStyle w:val="P00"/>
        <w:spacing w:before="72"/>
        <w:ind w:left="0" w:right="1134"/>
        <w:rPr>
          <w:rFonts w:cs="David"/>
          <w:sz w:val="22"/>
          <w:szCs w:val="22"/>
          <w:rtl/>
        </w:rPr>
      </w:pPr>
      <w:r>
        <w:rPr>
          <w:rFonts w:cs="David"/>
          <w:sz w:val="22"/>
          <w:szCs w:val="22"/>
          <w:rtl/>
        </w:rPr>
        <w:t>ט</w:t>
      </w:r>
      <w:r>
        <w:rPr>
          <w:rFonts w:cs="David" w:hint="cs"/>
          <w:sz w:val="22"/>
          <w:szCs w:val="22"/>
          <w:rtl/>
        </w:rPr>
        <w:t>ופס 5</w:t>
      </w:r>
    </w:p>
    <w:p w:rsidR="00D30DCD" w:rsidRDefault="00D30DCD">
      <w:pPr>
        <w:pStyle w:val="P00"/>
        <w:spacing w:before="72"/>
        <w:ind w:left="0" w:right="1134"/>
        <w:rPr>
          <w:sz w:val="24"/>
          <w:szCs w:val="24"/>
          <w:rtl/>
        </w:rPr>
      </w:pPr>
      <w:r>
        <w:rPr>
          <w:sz w:val="24"/>
          <w:szCs w:val="24"/>
          <w:rtl/>
        </w:rPr>
        <w:t>(</w:t>
      </w:r>
      <w:r>
        <w:rPr>
          <w:rFonts w:hint="cs"/>
          <w:sz w:val="24"/>
          <w:szCs w:val="24"/>
          <w:rtl/>
        </w:rPr>
        <w:t>תקנה 5)</w:t>
      </w:r>
    </w:p>
    <w:p w:rsidR="00D30DCD" w:rsidRDefault="00D30DCD">
      <w:pPr>
        <w:pStyle w:val="P00"/>
        <w:spacing w:before="72"/>
        <w:ind w:left="0" w:right="1134"/>
        <w:rPr>
          <w:rtl/>
        </w:rPr>
      </w:pPr>
    </w:p>
    <w:p w:rsidR="00D30DCD" w:rsidRDefault="00D30DCD">
      <w:pPr>
        <w:pStyle w:val="P00"/>
        <w:spacing w:before="72"/>
        <w:ind w:left="0" w:right="1134"/>
        <w:rPr>
          <w:rStyle w:val="default"/>
          <w:rFonts w:cs="FrankRuehl"/>
          <w:rtl/>
        </w:rPr>
      </w:pPr>
      <w:r>
        <w:rPr>
          <w:rtl/>
        </w:rPr>
        <w:t>ח</w:t>
      </w:r>
      <w:r>
        <w:rPr>
          <w:rFonts w:hint="cs"/>
          <w:rtl/>
        </w:rPr>
        <w:t>ירוםרשיון צבאי לרכב מגו</w:t>
      </w:r>
      <w:r>
        <w:rPr>
          <w:rtl/>
        </w:rPr>
        <w:t>י</w:t>
      </w:r>
      <w:r>
        <w:rPr>
          <w:rFonts w:hint="cs"/>
          <w:rtl/>
        </w:rPr>
        <w:t>יס</w:t>
      </w:r>
      <w:r>
        <w:rPr>
          <w:rStyle w:val="default"/>
          <w:rFonts w:cs="FrankRuehl"/>
          <w:rtl/>
        </w:rPr>
        <w:tab/>
      </w:r>
      <w:r>
        <w:rPr>
          <w:rStyle w:val="default"/>
          <w:rFonts w:cs="FrankRuehl"/>
          <w:rtl/>
        </w:rPr>
        <w:tab/>
      </w:r>
      <w:r>
        <w:rPr>
          <w:rStyle w:val="default"/>
          <w:rFonts w:cs="FrankRuehl"/>
          <w:rtl/>
        </w:rPr>
        <w:tab/>
      </w:r>
      <w:r>
        <w:rPr>
          <w:rStyle w:val="default"/>
          <w:rFonts w:cs="FrankRuehl" w:hint="cs"/>
          <w:rtl/>
        </w:rPr>
        <w:t>מספר רישוי</w:t>
      </w:r>
    </w:p>
    <w:p w:rsidR="00D30DCD" w:rsidRDefault="00D30DCD">
      <w:pPr>
        <w:pStyle w:val="P00"/>
        <w:spacing w:before="72"/>
        <w:ind w:left="0" w:right="1134"/>
        <w:rPr>
          <w:rStyle w:val="default"/>
          <w:rFonts w:cs="FrankRuehl"/>
          <w:rtl/>
        </w:rPr>
      </w:pP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tl/>
        </w:rPr>
        <w:tab/>
      </w:r>
      <w:r>
        <w:rPr>
          <w:rtl/>
        </w:rPr>
        <w:tab/>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r>
        <w:rPr>
          <w:rtl/>
        </w:rPr>
        <w:tab/>
      </w:r>
      <w:r>
        <w:rPr>
          <w:rStyle w:val="default"/>
          <w:rFonts w:cs="FrankRuehl"/>
          <w:rtl/>
        </w:rPr>
        <w:t>ס</w:t>
      </w:r>
      <w:r>
        <w:rPr>
          <w:rStyle w:val="default"/>
          <w:rFonts w:cs="FrankRuehl" w:hint="cs"/>
          <w:rtl/>
        </w:rPr>
        <w:t>וג הרכב</w:t>
      </w:r>
      <w:r>
        <w:rPr>
          <w:rStyle w:val="default"/>
          <w:rFonts w:cs="FrankRuehl"/>
          <w:rtl/>
        </w:rPr>
        <w:tab/>
      </w:r>
      <w:r>
        <w:rPr>
          <w:rStyle w:val="default"/>
          <w:rFonts w:cs="FrankRuehl" w:hint="cs"/>
          <w:rtl/>
        </w:rPr>
        <w:t>תוצר</w:t>
      </w:r>
      <w:r>
        <w:rPr>
          <w:rStyle w:val="default"/>
          <w:rFonts w:cs="FrankRuehl"/>
          <w:rtl/>
        </w:rPr>
        <w:tab/>
      </w:r>
      <w:r>
        <w:rPr>
          <w:rStyle w:val="default"/>
          <w:rFonts w:cs="FrankRuehl" w:hint="cs"/>
          <w:rtl/>
        </w:rPr>
        <w:t>דגם</w:t>
      </w:r>
      <w:r>
        <w:rPr>
          <w:rStyle w:val="default"/>
          <w:rFonts w:cs="FrankRuehl"/>
          <w:rtl/>
        </w:rPr>
        <w:tab/>
      </w:r>
      <w:r>
        <w:rPr>
          <w:rStyle w:val="default"/>
          <w:rFonts w:cs="FrankRuehl" w:hint="cs"/>
          <w:rtl/>
        </w:rPr>
        <w:t>הינע</w:t>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Fonts w:hint="cs"/>
          <w:rtl/>
        </w:rPr>
        <w:t>6/12/24</w:t>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tl/>
        </w:rPr>
        <w:tab/>
      </w:r>
      <w:r>
        <w:rPr>
          <w:rtl/>
        </w:rPr>
        <w:tab/>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r>
        <w:rPr>
          <w:rtl/>
        </w:rPr>
        <w:tab/>
      </w:r>
      <w:r>
        <w:rPr>
          <w:rStyle w:val="default"/>
          <w:rFonts w:cs="FrankRuehl"/>
          <w:rtl/>
        </w:rPr>
        <w:t>ס</w:t>
      </w:r>
      <w:r>
        <w:rPr>
          <w:rStyle w:val="default"/>
          <w:rFonts w:cs="FrankRuehl" w:hint="cs"/>
          <w:rtl/>
        </w:rPr>
        <w:t>וג הדלק</w:t>
      </w:r>
      <w:r>
        <w:rPr>
          <w:rStyle w:val="default"/>
          <w:rFonts w:cs="FrankRuehl"/>
          <w:rtl/>
        </w:rPr>
        <w:tab/>
      </w:r>
      <w:r>
        <w:rPr>
          <w:rStyle w:val="default"/>
          <w:rFonts w:cs="FrankRuehl" w:hint="cs"/>
          <w:rtl/>
        </w:rPr>
        <w:t>מע' חשמל</w:t>
      </w:r>
      <w:r>
        <w:rPr>
          <w:rStyle w:val="default"/>
          <w:rFonts w:cs="FrankRuehl"/>
          <w:rtl/>
        </w:rPr>
        <w:tab/>
      </w:r>
      <w:r>
        <w:rPr>
          <w:rStyle w:val="default"/>
          <w:rFonts w:cs="FrankRuehl" w:hint="cs"/>
          <w:rtl/>
        </w:rPr>
        <w:t>מטען מורשה</w:t>
      </w:r>
      <w:r>
        <w:rPr>
          <w:rStyle w:val="default"/>
          <w:rFonts w:cs="FrankRuehl"/>
          <w:rtl/>
        </w:rPr>
        <w:tab/>
      </w:r>
      <w:r>
        <w:rPr>
          <w:rStyle w:val="default"/>
          <w:rFonts w:cs="FrankRuehl" w:hint="cs"/>
          <w:rtl/>
        </w:rPr>
        <w:t>משקל כולל</w:t>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r>
        <w:rPr>
          <w:rStyle w:val="default"/>
          <w:rFonts w:cs="FrankRuehl"/>
          <w:rtl/>
        </w:rPr>
        <w:t xml:space="preserve">9 </w:t>
      </w:r>
      <w:r>
        <w:rPr>
          <w:rStyle w:val="default"/>
          <w:rFonts w:cs="FrankRuehl" w:hint="cs"/>
          <w:rtl/>
        </w:rPr>
        <w:t>תאריךחתימה</w:t>
      </w:r>
    </w:p>
    <w:p w:rsidR="00D30DCD" w:rsidRDefault="00D30DCD">
      <w:pPr>
        <w:pStyle w:val="sig-1"/>
        <w:widowControl/>
        <w:ind w:left="0" w:right="1134"/>
        <w:rPr>
          <w:rtl/>
        </w:rPr>
      </w:pPr>
      <w:r>
        <w:rPr>
          <w:rtl/>
        </w:rPr>
        <w:tab/>
      </w:r>
      <w:r>
        <w:rPr>
          <w:rtl/>
        </w:rPr>
        <w:tab/>
      </w:r>
      <w:r>
        <w:rPr>
          <w:rtl/>
        </w:rPr>
        <w:tab/>
      </w:r>
    </w:p>
    <w:p w:rsidR="00D30DCD" w:rsidRDefault="00D30DCD">
      <w:pPr>
        <w:pStyle w:val="sig-1"/>
        <w:widowControl/>
        <w:ind w:left="0" w:right="1134"/>
        <w:rPr>
          <w:rStyle w:val="default"/>
          <w:rFonts w:cs="FrankRuehl"/>
          <w:rtl/>
        </w:rPr>
      </w:pPr>
      <w:r>
        <w:rPr>
          <w:rtl/>
        </w:rPr>
        <w:tab/>
      </w:r>
      <w:r>
        <w:rPr>
          <w:rStyle w:val="default"/>
          <w:rFonts w:cs="FrankRuehl"/>
          <w:rtl/>
        </w:rPr>
        <w:t>ד</w:t>
      </w:r>
      <w:r>
        <w:rPr>
          <w:rStyle w:val="default"/>
          <w:rFonts w:cs="FrankRuehl" w:hint="cs"/>
          <w:rtl/>
        </w:rPr>
        <w:t>רגה</w:t>
      </w:r>
      <w:r>
        <w:rPr>
          <w:rStyle w:val="default"/>
          <w:rFonts w:cs="FrankRuehl"/>
          <w:rtl/>
        </w:rPr>
        <w:tab/>
      </w:r>
      <w:r>
        <w:rPr>
          <w:rStyle w:val="default"/>
          <w:rFonts w:cs="FrankRuehl" w:hint="cs"/>
          <w:rtl/>
        </w:rPr>
        <w:t>שם פרטי</w:t>
      </w:r>
      <w:r>
        <w:rPr>
          <w:rStyle w:val="default"/>
          <w:rFonts w:cs="FrankRuehl"/>
          <w:rtl/>
        </w:rPr>
        <w:tab/>
      </w:r>
      <w:r>
        <w:rPr>
          <w:rStyle w:val="default"/>
          <w:rFonts w:cs="FrankRuehl" w:hint="cs"/>
          <w:rtl/>
        </w:rPr>
        <w:t>תפקיד</w:t>
      </w:r>
    </w:p>
    <w:p w:rsidR="00D30DCD" w:rsidRDefault="00D30DCD">
      <w:pPr>
        <w:pStyle w:val="sig-1"/>
        <w:widowControl/>
        <w:ind w:left="0" w:right="1134"/>
        <w:rPr>
          <w:rStyle w:val="default"/>
          <w:rFonts w:cs="FrankRuehl"/>
          <w:rtl/>
        </w:rPr>
      </w:pPr>
      <w:r>
        <w:rPr>
          <w:rtl/>
        </w:rPr>
        <w:tab/>
      </w:r>
      <w:r>
        <w:rPr>
          <w:rtl/>
        </w:rPr>
        <w:tab/>
      </w:r>
      <w:r>
        <w:rPr>
          <w:rStyle w:val="default"/>
          <w:rFonts w:cs="FrankRuehl"/>
          <w:rtl/>
        </w:rPr>
        <w:t>ו</w:t>
      </w:r>
      <w:r>
        <w:rPr>
          <w:rStyle w:val="default"/>
          <w:rFonts w:cs="FrankRuehl" w:hint="cs"/>
          <w:rtl/>
        </w:rPr>
        <w:t>שם משפחה</w:t>
      </w:r>
    </w:p>
    <w:p w:rsidR="00D30DCD" w:rsidRDefault="00D30DCD">
      <w:pPr>
        <w:pStyle w:val="P00"/>
        <w:spacing w:before="72"/>
        <w:ind w:left="0" w:right="1134"/>
        <w:rPr>
          <w:rtl/>
        </w:rPr>
      </w:pPr>
    </w:p>
    <w:p w:rsidR="00D30DCD" w:rsidRDefault="00D30DCD">
      <w:pPr>
        <w:pStyle w:val="P00"/>
        <w:spacing w:before="72"/>
        <w:ind w:left="0" w:right="1134"/>
        <w:rPr>
          <w:rFonts w:cs="David"/>
          <w:sz w:val="22"/>
          <w:szCs w:val="22"/>
          <w:rtl/>
        </w:rPr>
      </w:pPr>
      <w:r>
        <w:rPr>
          <w:rFonts w:cs="David"/>
          <w:sz w:val="22"/>
          <w:szCs w:val="22"/>
          <w:rtl/>
        </w:rPr>
        <w:t>ט</w:t>
      </w:r>
      <w:r>
        <w:rPr>
          <w:rFonts w:cs="David" w:hint="cs"/>
          <w:sz w:val="22"/>
          <w:szCs w:val="22"/>
          <w:rtl/>
        </w:rPr>
        <w:t>ופס 6</w:t>
      </w:r>
    </w:p>
    <w:p w:rsidR="00D30DCD" w:rsidRDefault="00D30DCD">
      <w:pPr>
        <w:pStyle w:val="P00"/>
        <w:spacing w:before="72"/>
        <w:ind w:left="0" w:right="1134"/>
        <w:rPr>
          <w:sz w:val="24"/>
          <w:szCs w:val="24"/>
          <w:rtl/>
        </w:rPr>
      </w:pPr>
      <w:r>
        <w:rPr>
          <w:sz w:val="24"/>
          <w:szCs w:val="24"/>
          <w:rtl/>
        </w:rPr>
        <w:t>(</w:t>
      </w:r>
      <w:r>
        <w:rPr>
          <w:rFonts w:hint="cs"/>
          <w:sz w:val="24"/>
          <w:szCs w:val="24"/>
          <w:rtl/>
        </w:rPr>
        <w:t>תקנה 5)</w:t>
      </w:r>
    </w:p>
    <w:p w:rsidR="00D30DCD" w:rsidRDefault="00D30DCD">
      <w:pPr>
        <w:pStyle w:val="P00"/>
        <w:spacing w:before="72"/>
        <w:ind w:left="0" w:right="1134"/>
        <w:rPr>
          <w:rtl/>
        </w:rPr>
      </w:pPr>
    </w:p>
    <w:p w:rsidR="00D30DCD" w:rsidRDefault="00D30DCD">
      <w:pPr>
        <w:pStyle w:val="P00"/>
        <w:spacing w:before="72"/>
        <w:ind w:left="0" w:right="1134"/>
        <w:rPr>
          <w:rStyle w:val="default"/>
          <w:rFonts w:cs="FrankRuehl"/>
          <w:rtl/>
        </w:rPr>
      </w:pPr>
      <w:r>
        <w:rPr>
          <w:rtl/>
        </w:rPr>
        <w:t>ר</w:t>
      </w:r>
      <w:r>
        <w:rPr>
          <w:rFonts w:hint="cs"/>
          <w:rtl/>
        </w:rPr>
        <w:t>גיעה רשיון צבאי לצמ"ה מגוייס</w:t>
      </w:r>
    </w:p>
    <w:p w:rsidR="00D30DCD" w:rsidRDefault="00D30DCD">
      <w:pPr>
        <w:pStyle w:val="P00"/>
        <w:spacing w:before="72"/>
        <w:ind w:left="0" w:right="1134"/>
        <w:rPr>
          <w:rStyle w:val="default"/>
          <w:rFonts w:cs="FrankRuehl"/>
          <w:rtl/>
        </w:rPr>
      </w:pP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tl/>
        </w:rPr>
        <w:tab/>
      </w:r>
      <w:r>
        <w:rPr>
          <w:rtl/>
        </w:rPr>
        <w:tab/>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r>
        <w:rPr>
          <w:rtl/>
        </w:rPr>
        <w:tab/>
      </w:r>
      <w:r>
        <w:rPr>
          <w:rStyle w:val="default"/>
          <w:rFonts w:cs="FrankRuehl"/>
          <w:rtl/>
        </w:rPr>
        <w:t>ס</w:t>
      </w:r>
      <w:r>
        <w:rPr>
          <w:rStyle w:val="default"/>
          <w:rFonts w:cs="FrankRuehl" w:hint="cs"/>
          <w:rtl/>
        </w:rPr>
        <w:t>וג הציוד</w:t>
      </w:r>
      <w:r>
        <w:rPr>
          <w:rStyle w:val="default"/>
          <w:rFonts w:cs="FrankRuehl"/>
          <w:rtl/>
        </w:rPr>
        <w:tab/>
      </w:r>
      <w:r>
        <w:rPr>
          <w:rStyle w:val="default"/>
          <w:rFonts w:cs="FrankRuehl" w:hint="cs"/>
          <w:rtl/>
        </w:rPr>
        <w:t>תוצר הציוד</w:t>
      </w:r>
      <w:r>
        <w:rPr>
          <w:rStyle w:val="default"/>
          <w:rFonts w:cs="FrankRuehl"/>
          <w:rtl/>
        </w:rPr>
        <w:tab/>
      </w:r>
      <w:r>
        <w:rPr>
          <w:rStyle w:val="default"/>
          <w:rFonts w:cs="FrankRuehl" w:hint="cs"/>
          <w:rtl/>
        </w:rPr>
        <w:t>דגם</w:t>
      </w:r>
      <w:r>
        <w:rPr>
          <w:rStyle w:val="default"/>
          <w:rFonts w:cs="FrankRuehl"/>
          <w:rtl/>
        </w:rPr>
        <w:tab/>
      </w:r>
      <w:r>
        <w:rPr>
          <w:rStyle w:val="default"/>
          <w:rFonts w:cs="FrankRuehl" w:hint="cs"/>
          <w:rtl/>
        </w:rPr>
        <w:t>מס' יצרן/שלדה</w:t>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tl/>
        </w:rPr>
        <w:tab/>
      </w:r>
      <w:r>
        <w:rPr>
          <w:rtl/>
        </w:rPr>
        <w:tab/>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r>
        <w:rPr>
          <w:rtl/>
        </w:rPr>
        <w:tab/>
      </w:r>
      <w:r>
        <w:rPr>
          <w:rStyle w:val="default"/>
          <w:rFonts w:cs="FrankRuehl"/>
          <w:rtl/>
        </w:rPr>
        <w:t>צ</w:t>
      </w:r>
      <w:r>
        <w:rPr>
          <w:rStyle w:val="default"/>
          <w:rFonts w:cs="FrankRuehl" w:hint="cs"/>
          <w:rtl/>
        </w:rPr>
        <w:t>יו</w:t>
      </w:r>
      <w:r>
        <w:rPr>
          <w:rStyle w:val="default"/>
          <w:rFonts w:cs="FrankRuehl"/>
          <w:rtl/>
        </w:rPr>
        <w:t>ד</w:t>
      </w:r>
      <w:r>
        <w:rPr>
          <w:rStyle w:val="default"/>
          <w:rFonts w:cs="FrankRuehl" w:hint="cs"/>
          <w:rtl/>
        </w:rPr>
        <w:t xml:space="preserve"> עזר</w:t>
      </w:r>
      <w:r>
        <w:rPr>
          <w:rStyle w:val="default"/>
          <w:rFonts w:cs="FrankRuehl"/>
          <w:rtl/>
        </w:rPr>
        <w:tab/>
      </w:r>
      <w:r>
        <w:rPr>
          <w:rStyle w:val="default"/>
          <w:rFonts w:cs="FrankRuehl" w:hint="cs"/>
          <w:rtl/>
        </w:rPr>
        <w:t>תוצר מנוע</w:t>
      </w:r>
      <w:r>
        <w:rPr>
          <w:rStyle w:val="default"/>
          <w:rFonts w:cs="FrankRuehl"/>
          <w:rtl/>
        </w:rPr>
        <w:tab/>
      </w:r>
      <w:r>
        <w:rPr>
          <w:rStyle w:val="default"/>
          <w:rFonts w:cs="FrankRuehl" w:hint="cs"/>
          <w:rtl/>
        </w:rPr>
        <w:t>דגם</w:t>
      </w:r>
      <w:r>
        <w:rPr>
          <w:rStyle w:val="default"/>
          <w:rFonts w:cs="FrankRuehl"/>
          <w:rtl/>
        </w:rPr>
        <w:tab/>
      </w:r>
      <w:r>
        <w:rPr>
          <w:rStyle w:val="default"/>
          <w:rFonts w:cs="FrankRuehl" w:hint="cs"/>
          <w:rtl/>
        </w:rPr>
        <w:t>מס' המנוע</w:t>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p>
    <w:p w:rsidR="00D30DCD" w:rsidRDefault="00D30DCD">
      <w:pPr>
        <w:pStyle w:val="P00"/>
        <w:spacing w:before="72"/>
        <w:ind w:left="0" w:right="1134"/>
        <w:rPr>
          <w:rtl/>
        </w:rPr>
      </w:pPr>
      <w:r>
        <w:rPr>
          <w:rtl/>
        </w:rPr>
        <w:t>ת</w:t>
      </w:r>
      <w:r>
        <w:rPr>
          <w:rFonts w:hint="cs"/>
          <w:rtl/>
        </w:rPr>
        <w:t>אריךחתימה</w:t>
      </w:r>
    </w:p>
    <w:p w:rsidR="00D30DCD" w:rsidRDefault="00D30DCD">
      <w:pPr>
        <w:pStyle w:val="sig-1"/>
        <w:widowControl/>
        <w:ind w:left="0" w:right="1134"/>
        <w:rPr>
          <w:rtl/>
        </w:rPr>
      </w:pPr>
      <w:r>
        <w:rPr>
          <w:rtl/>
        </w:rPr>
        <w:tab/>
      </w:r>
      <w:r>
        <w:rPr>
          <w:rtl/>
        </w:rPr>
        <w:tab/>
      </w:r>
      <w:r>
        <w:rPr>
          <w:rtl/>
        </w:rPr>
        <w:tab/>
      </w:r>
    </w:p>
    <w:p w:rsidR="00D30DCD" w:rsidRDefault="00D30DCD">
      <w:pPr>
        <w:pStyle w:val="sig-1"/>
        <w:widowControl/>
        <w:ind w:left="0" w:right="1134"/>
        <w:rPr>
          <w:rStyle w:val="default"/>
          <w:rFonts w:cs="FrankRuehl"/>
          <w:rtl/>
        </w:rPr>
      </w:pPr>
      <w:r>
        <w:rPr>
          <w:rtl/>
        </w:rPr>
        <w:tab/>
      </w:r>
      <w:r>
        <w:rPr>
          <w:rStyle w:val="default"/>
          <w:rFonts w:cs="FrankRuehl"/>
          <w:rtl/>
        </w:rPr>
        <w:t>ד</w:t>
      </w:r>
      <w:r>
        <w:rPr>
          <w:rStyle w:val="default"/>
          <w:rFonts w:cs="FrankRuehl" w:hint="cs"/>
          <w:rtl/>
        </w:rPr>
        <w:t>רגה</w:t>
      </w:r>
      <w:r>
        <w:rPr>
          <w:rStyle w:val="default"/>
          <w:rFonts w:cs="FrankRuehl"/>
          <w:rtl/>
        </w:rPr>
        <w:tab/>
      </w:r>
      <w:r>
        <w:rPr>
          <w:rStyle w:val="default"/>
          <w:rFonts w:cs="FrankRuehl" w:hint="cs"/>
          <w:rtl/>
        </w:rPr>
        <w:t>שם פרטי</w:t>
      </w:r>
      <w:r>
        <w:rPr>
          <w:rStyle w:val="default"/>
          <w:rFonts w:cs="FrankRuehl"/>
          <w:rtl/>
        </w:rPr>
        <w:tab/>
      </w:r>
      <w:r>
        <w:rPr>
          <w:rStyle w:val="default"/>
          <w:rFonts w:cs="FrankRuehl" w:hint="cs"/>
          <w:rtl/>
        </w:rPr>
        <w:t>תפקיד</w:t>
      </w:r>
    </w:p>
    <w:p w:rsidR="00D30DCD" w:rsidRDefault="00D30DCD">
      <w:pPr>
        <w:pStyle w:val="sig-1"/>
        <w:widowControl/>
        <w:ind w:left="0" w:right="1134"/>
        <w:rPr>
          <w:rStyle w:val="default"/>
          <w:rFonts w:cs="FrankRuehl"/>
          <w:rtl/>
        </w:rPr>
      </w:pPr>
      <w:r>
        <w:rPr>
          <w:rtl/>
        </w:rPr>
        <w:tab/>
      </w:r>
      <w:r>
        <w:rPr>
          <w:rtl/>
        </w:rPr>
        <w:tab/>
      </w:r>
      <w:r>
        <w:rPr>
          <w:rStyle w:val="default"/>
          <w:rFonts w:cs="FrankRuehl"/>
          <w:rtl/>
        </w:rPr>
        <w:t>ו</w:t>
      </w:r>
      <w:r>
        <w:rPr>
          <w:rStyle w:val="default"/>
          <w:rFonts w:cs="FrankRuehl" w:hint="cs"/>
          <w:rtl/>
        </w:rPr>
        <w:t>שם משפחה</w:t>
      </w:r>
    </w:p>
    <w:p w:rsidR="00D30DCD" w:rsidRDefault="00D30DCD">
      <w:pPr>
        <w:pStyle w:val="P00"/>
        <w:spacing w:before="72"/>
        <w:ind w:left="0" w:right="1134"/>
        <w:rPr>
          <w:rtl/>
        </w:rPr>
      </w:pPr>
    </w:p>
    <w:p w:rsidR="00D30DCD" w:rsidRDefault="00D30DCD">
      <w:pPr>
        <w:pStyle w:val="P00"/>
        <w:spacing w:before="72"/>
        <w:ind w:left="0" w:right="1134"/>
        <w:rPr>
          <w:rFonts w:cs="David"/>
          <w:sz w:val="22"/>
          <w:szCs w:val="22"/>
          <w:rtl/>
        </w:rPr>
      </w:pPr>
      <w:r>
        <w:rPr>
          <w:rFonts w:cs="David"/>
          <w:sz w:val="22"/>
          <w:szCs w:val="22"/>
          <w:rtl/>
        </w:rPr>
        <w:t>ט</w:t>
      </w:r>
      <w:r>
        <w:rPr>
          <w:rFonts w:cs="David" w:hint="cs"/>
          <w:sz w:val="22"/>
          <w:szCs w:val="22"/>
          <w:rtl/>
        </w:rPr>
        <w:t>ופס 7</w:t>
      </w:r>
    </w:p>
    <w:p w:rsidR="00D30DCD" w:rsidRDefault="00D30DCD">
      <w:pPr>
        <w:pStyle w:val="P00"/>
        <w:spacing w:before="72"/>
        <w:ind w:left="0" w:right="1134"/>
        <w:rPr>
          <w:sz w:val="24"/>
          <w:szCs w:val="24"/>
          <w:rtl/>
        </w:rPr>
      </w:pPr>
      <w:r>
        <w:rPr>
          <w:sz w:val="24"/>
          <w:szCs w:val="24"/>
          <w:rtl/>
        </w:rPr>
        <w:t>(</w:t>
      </w:r>
      <w:r>
        <w:rPr>
          <w:rFonts w:hint="cs"/>
          <w:sz w:val="24"/>
          <w:szCs w:val="24"/>
          <w:rtl/>
        </w:rPr>
        <w:t>תקנה 5)</w:t>
      </w:r>
    </w:p>
    <w:p w:rsidR="00D30DCD" w:rsidRDefault="00D30DCD">
      <w:pPr>
        <w:pStyle w:val="P00"/>
        <w:spacing w:before="72"/>
        <w:ind w:left="0" w:right="1134"/>
        <w:rPr>
          <w:rtl/>
        </w:rPr>
      </w:pPr>
    </w:p>
    <w:p w:rsidR="00D30DCD" w:rsidRDefault="00D30DCD">
      <w:pPr>
        <w:pStyle w:val="P00"/>
        <w:spacing w:before="72"/>
        <w:ind w:left="0" w:right="1134"/>
        <w:rPr>
          <w:rStyle w:val="default"/>
          <w:rFonts w:cs="FrankRuehl"/>
          <w:rtl/>
        </w:rPr>
      </w:pPr>
      <w:r>
        <w:rPr>
          <w:rtl/>
        </w:rPr>
        <w:t>ח</w:t>
      </w:r>
      <w:r>
        <w:rPr>
          <w:rFonts w:hint="cs"/>
          <w:rtl/>
        </w:rPr>
        <w:t>ירום  רשיון צבאי לצמ"ה מגוייס</w:t>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tl/>
        </w:rPr>
        <w:tab/>
      </w:r>
      <w:r>
        <w:rPr>
          <w:rtl/>
        </w:rPr>
        <w:tab/>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r>
        <w:rPr>
          <w:rtl/>
        </w:rPr>
        <w:tab/>
      </w:r>
      <w:r>
        <w:rPr>
          <w:rStyle w:val="default"/>
          <w:rFonts w:cs="FrankRuehl"/>
          <w:rtl/>
        </w:rPr>
        <w:t>ס</w:t>
      </w:r>
      <w:r>
        <w:rPr>
          <w:rStyle w:val="default"/>
          <w:rFonts w:cs="FrankRuehl" w:hint="cs"/>
          <w:rtl/>
        </w:rPr>
        <w:t>וג הציוד</w:t>
      </w:r>
      <w:r>
        <w:rPr>
          <w:rStyle w:val="default"/>
          <w:rFonts w:cs="FrankRuehl"/>
          <w:rtl/>
        </w:rPr>
        <w:tab/>
      </w:r>
      <w:r>
        <w:rPr>
          <w:rStyle w:val="default"/>
          <w:rFonts w:cs="FrankRuehl" w:hint="cs"/>
          <w:rtl/>
        </w:rPr>
        <w:t>תוצר הציוד</w:t>
      </w:r>
      <w:r>
        <w:rPr>
          <w:rStyle w:val="default"/>
          <w:rFonts w:cs="FrankRuehl"/>
          <w:rtl/>
        </w:rPr>
        <w:tab/>
      </w:r>
      <w:r>
        <w:rPr>
          <w:rStyle w:val="default"/>
          <w:rFonts w:cs="FrankRuehl" w:hint="cs"/>
          <w:rtl/>
        </w:rPr>
        <w:t>דגם</w:t>
      </w:r>
      <w:r>
        <w:rPr>
          <w:rStyle w:val="default"/>
          <w:rFonts w:cs="FrankRuehl"/>
          <w:rtl/>
        </w:rPr>
        <w:tab/>
      </w:r>
      <w:r>
        <w:rPr>
          <w:rStyle w:val="default"/>
          <w:rFonts w:cs="FrankRuehl" w:hint="cs"/>
          <w:rtl/>
        </w:rPr>
        <w:t>מס' יצרן/שלדה</w:t>
      </w:r>
    </w:p>
    <w:p w:rsidR="00D30DCD" w:rsidRDefault="00D30DCD">
      <w:pPr>
        <w:pStyle w:val="page"/>
        <w:widowControl/>
        <w:ind w:right="1134"/>
        <w:rPr>
          <w:position w:val="0"/>
          <w:rtl/>
        </w:rPr>
      </w:pPr>
      <w:r>
        <w:rPr>
          <w:position w:val="0"/>
          <w:rtl/>
        </w:rPr>
        <w:t xml:space="preserve"> </w:t>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tl/>
        </w:rPr>
        <w:tab/>
      </w:r>
      <w:r>
        <w:rPr>
          <w:rtl/>
        </w:rPr>
        <w:tab/>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r>
        <w:rPr>
          <w:rtl/>
        </w:rPr>
        <w:tab/>
      </w:r>
      <w:r>
        <w:rPr>
          <w:rStyle w:val="default"/>
          <w:rFonts w:cs="FrankRuehl"/>
          <w:rtl/>
        </w:rPr>
        <w:t>צ</w:t>
      </w:r>
      <w:r>
        <w:rPr>
          <w:rStyle w:val="default"/>
          <w:rFonts w:cs="FrankRuehl" w:hint="cs"/>
          <w:rtl/>
        </w:rPr>
        <w:t>יוד עזר</w:t>
      </w:r>
      <w:r>
        <w:rPr>
          <w:rStyle w:val="default"/>
          <w:rFonts w:cs="FrankRuehl"/>
          <w:rtl/>
        </w:rPr>
        <w:tab/>
      </w:r>
      <w:r>
        <w:rPr>
          <w:rStyle w:val="default"/>
          <w:rFonts w:cs="FrankRuehl" w:hint="cs"/>
          <w:rtl/>
        </w:rPr>
        <w:t>תוצר מנוע</w:t>
      </w:r>
      <w:r>
        <w:rPr>
          <w:rStyle w:val="default"/>
          <w:rFonts w:cs="FrankRuehl"/>
          <w:rtl/>
        </w:rPr>
        <w:tab/>
      </w:r>
      <w:r>
        <w:rPr>
          <w:rStyle w:val="default"/>
          <w:rFonts w:cs="FrankRuehl" w:hint="cs"/>
          <w:rtl/>
        </w:rPr>
        <w:t>דגם</w:t>
      </w:r>
      <w:r>
        <w:rPr>
          <w:rStyle w:val="default"/>
          <w:rFonts w:cs="FrankRuehl"/>
          <w:rtl/>
        </w:rPr>
        <w:tab/>
      </w:r>
      <w:r>
        <w:rPr>
          <w:rStyle w:val="default"/>
          <w:rFonts w:cs="FrankRuehl" w:hint="cs"/>
          <w:rtl/>
        </w:rPr>
        <w:t>מס' המנוע</w:t>
      </w:r>
    </w:p>
    <w:p w:rsidR="00D30DCD" w:rsidRDefault="00D30DCD">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p>
    <w:p w:rsidR="00D30DCD" w:rsidRDefault="00D30DCD">
      <w:pPr>
        <w:pStyle w:val="P00"/>
        <w:spacing w:before="72"/>
        <w:ind w:left="0" w:right="1134"/>
        <w:rPr>
          <w:rtl/>
        </w:rPr>
      </w:pPr>
      <w:r>
        <w:rPr>
          <w:rtl/>
        </w:rPr>
        <w:t>ת</w:t>
      </w:r>
      <w:r>
        <w:rPr>
          <w:rFonts w:hint="cs"/>
          <w:rtl/>
        </w:rPr>
        <w:t>אריךחתימה</w:t>
      </w:r>
    </w:p>
    <w:p w:rsidR="00D30DCD" w:rsidRDefault="00D30DCD">
      <w:pPr>
        <w:pStyle w:val="sig-1"/>
        <w:widowControl/>
        <w:ind w:left="0" w:right="1134"/>
        <w:rPr>
          <w:rtl/>
        </w:rPr>
      </w:pPr>
      <w:r>
        <w:rPr>
          <w:rtl/>
        </w:rPr>
        <w:tab/>
      </w:r>
      <w:r>
        <w:rPr>
          <w:rtl/>
        </w:rPr>
        <w:tab/>
      </w:r>
      <w:r>
        <w:rPr>
          <w:rtl/>
        </w:rPr>
        <w:tab/>
      </w:r>
    </w:p>
    <w:p w:rsidR="00D30DCD" w:rsidRDefault="00D30DCD">
      <w:pPr>
        <w:pStyle w:val="sig-1"/>
        <w:widowControl/>
        <w:ind w:left="0" w:right="1134"/>
        <w:rPr>
          <w:rStyle w:val="default"/>
          <w:rFonts w:cs="FrankRuehl"/>
          <w:rtl/>
        </w:rPr>
      </w:pPr>
      <w:r>
        <w:rPr>
          <w:rtl/>
        </w:rPr>
        <w:tab/>
      </w:r>
      <w:r>
        <w:rPr>
          <w:rStyle w:val="default"/>
          <w:rFonts w:cs="FrankRuehl"/>
          <w:rtl/>
        </w:rPr>
        <w:t>ד</w:t>
      </w:r>
      <w:r>
        <w:rPr>
          <w:rStyle w:val="default"/>
          <w:rFonts w:cs="FrankRuehl" w:hint="cs"/>
          <w:rtl/>
        </w:rPr>
        <w:t>רגה</w:t>
      </w:r>
      <w:r>
        <w:rPr>
          <w:rStyle w:val="default"/>
          <w:rFonts w:cs="FrankRuehl"/>
          <w:rtl/>
        </w:rPr>
        <w:tab/>
      </w:r>
      <w:r>
        <w:rPr>
          <w:rStyle w:val="default"/>
          <w:rFonts w:cs="FrankRuehl" w:hint="cs"/>
          <w:rtl/>
        </w:rPr>
        <w:t>שם פרטי</w:t>
      </w:r>
      <w:r>
        <w:rPr>
          <w:rStyle w:val="default"/>
          <w:rFonts w:cs="FrankRuehl"/>
          <w:rtl/>
        </w:rPr>
        <w:tab/>
      </w:r>
      <w:r>
        <w:rPr>
          <w:rStyle w:val="default"/>
          <w:rFonts w:cs="FrankRuehl" w:hint="cs"/>
          <w:rtl/>
        </w:rPr>
        <w:t>תפקיד</w:t>
      </w:r>
    </w:p>
    <w:p w:rsidR="00D30DCD" w:rsidRDefault="00D30DCD">
      <w:pPr>
        <w:pStyle w:val="sig-1"/>
        <w:widowControl/>
        <w:ind w:left="0" w:right="1134"/>
        <w:rPr>
          <w:rStyle w:val="default"/>
          <w:rFonts w:cs="FrankRuehl"/>
          <w:rtl/>
        </w:rPr>
      </w:pPr>
      <w:r>
        <w:rPr>
          <w:rtl/>
        </w:rPr>
        <w:tab/>
      </w:r>
      <w:r>
        <w:rPr>
          <w:rtl/>
        </w:rPr>
        <w:tab/>
      </w:r>
      <w:r>
        <w:rPr>
          <w:rStyle w:val="default"/>
          <w:rFonts w:cs="FrankRuehl"/>
          <w:rtl/>
        </w:rPr>
        <w:t>ו</w:t>
      </w:r>
      <w:r>
        <w:rPr>
          <w:rStyle w:val="default"/>
          <w:rFonts w:cs="FrankRuehl" w:hint="cs"/>
          <w:rtl/>
        </w:rPr>
        <w:t>שם משפחה</w:t>
      </w:r>
    </w:p>
    <w:p w:rsidR="00D30DCD" w:rsidRDefault="00D30DCD">
      <w:pPr>
        <w:pStyle w:val="P00"/>
        <w:spacing w:before="72"/>
        <w:ind w:left="0" w:right="1134"/>
        <w:rPr>
          <w:rtl/>
        </w:rPr>
      </w:pPr>
    </w:p>
    <w:p w:rsidR="00D30DCD" w:rsidRDefault="00D30DCD">
      <w:pPr>
        <w:pStyle w:val="P00"/>
        <w:spacing w:before="72"/>
        <w:ind w:left="0" w:right="1134"/>
        <w:rPr>
          <w:rFonts w:cs="David"/>
          <w:sz w:val="22"/>
          <w:szCs w:val="22"/>
          <w:rtl/>
        </w:rPr>
      </w:pPr>
      <w:r>
        <w:rPr>
          <w:rFonts w:cs="David"/>
          <w:sz w:val="22"/>
          <w:szCs w:val="22"/>
          <w:rtl/>
        </w:rPr>
        <w:t>ט</w:t>
      </w:r>
      <w:r>
        <w:rPr>
          <w:rFonts w:cs="David" w:hint="cs"/>
          <w:sz w:val="22"/>
          <w:szCs w:val="22"/>
          <w:rtl/>
        </w:rPr>
        <w:t>ופס 8</w:t>
      </w:r>
    </w:p>
    <w:p w:rsidR="00D30DCD" w:rsidRDefault="00D30DCD">
      <w:pPr>
        <w:pStyle w:val="P00"/>
        <w:spacing w:before="72"/>
        <w:ind w:left="0" w:right="1134"/>
        <w:rPr>
          <w:sz w:val="24"/>
          <w:szCs w:val="24"/>
          <w:rtl/>
        </w:rPr>
      </w:pPr>
      <w:r>
        <w:rPr>
          <w:sz w:val="24"/>
          <w:szCs w:val="24"/>
          <w:rtl/>
        </w:rPr>
        <w:t>(</w:t>
      </w:r>
      <w:r>
        <w:rPr>
          <w:rFonts w:hint="cs"/>
          <w:sz w:val="24"/>
          <w:szCs w:val="24"/>
          <w:rtl/>
        </w:rPr>
        <w:t>תקנה 5)</w:t>
      </w:r>
    </w:p>
    <w:p w:rsidR="00D30DCD" w:rsidRDefault="00D30DCD">
      <w:pPr>
        <w:pStyle w:val="P00"/>
        <w:spacing w:before="72"/>
        <w:ind w:left="0" w:right="1134"/>
        <w:rPr>
          <w:rtl/>
        </w:rPr>
      </w:pPr>
      <w:r>
        <w:rPr>
          <w:rtl/>
        </w:rPr>
        <w:t>(</w:t>
      </w:r>
      <w:r>
        <w:rPr>
          <w:rFonts w:hint="cs"/>
          <w:rtl/>
        </w:rPr>
        <w:t>סמל צה"ל)</w:t>
      </w:r>
    </w:p>
    <w:p w:rsidR="00D30DCD" w:rsidRDefault="00D30DCD">
      <w:pPr>
        <w:pStyle w:val="medium-header"/>
        <w:keepNext w:val="0"/>
        <w:keepLines w:val="0"/>
        <w:ind w:left="0" w:right="1134"/>
        <w:rPr>
          <w:rtl/>
        </w:rPr>
      </w:pPr>
      <w:r>
        <w:rPr>
          <w:rtl/>
        </w:rPr>
        <w:t>ת</w:t>
      </w:r>
      <w:r>
        <w:rPr>
          <w:rFonts w:hint="cs"/>
          <w:rtl/>
        </w:rPr>
        <w:t>ו רכב מתנדב*</w:t>
      </w:r>
    </w:p>
    <w:p w:rsidR="00D30DCD" w:rsidRDefault="00D30DCD">
      <w:pPr>
        <w:pStyle w:val="P00"/>
        <w:spacing w:before="72"/>
        <w:ind w:left="0" w:right="1134"/>
        <w:rPr>
          <w:rtl/>
        </w:rPr>
      </w:pPr>
      <w:r>
        <w:rPr>
          <w:rtl/>
        </w:rPr>
        <w:t>מ</w:t>
      </w:r>
      <w:r>
        <w:rPr>
          <w:rFonts w:hint="cs"/>
          <w:rtl/>
        </w:rPr>
        <w:t>ס' הרכב</w:t>
      </w:r>
    </w:p>
    <w:p w:rsidR="00D30DCD" w:rsidRDefault="00D30DCD">
      <w:pPr>
        <w:pStyle w:val="P00"/>
        <w:spacing w:before="72"/>
        <w:ind w:left="0" w:right="1134"/>
        <w:rPr>
          <w:rtl/>
        </w:rPr>
      </w:pPr>
      <w:r>
        <w:rPr>
          <w:rtl/>
        </w:rPr>
        <w:t>ב</w:t>
      </w:r>
      <w:r>
        <w:rPr>
          <w:rFonts w:hint="cs"/>
          <w:rtl/>
        </w:rPr>
        <w:t>על רכב זה התנדב לסייע לגיוס צה"ל ויש לעזור לו במילו תפקידו.</w:t>
      </w:r>
    </w:p>
    <w:p w:rsidR="00D30DCD" w:rsidRDefault="00D30DCD">
      <w:pPr>
        <w:pStyle w:val="P00"/>
        <w:spacing w:before="72"/>
        <w:ind w:left="0" w:right="1134"/>
        <w:rPr>
          <w:rtl/>
        </w:rPr>
      </w:pPr>
      <w:r>
        <w:rPr>
          <w:rtl/>
        </w:rPr>
        <w:t>ת</w:t>
      </w:r>
      <w:r>
        <w:rPr>
          <w:rFonts w:hint="cs"/>
          <w:rtl/>
        </w:rPr>
        <w:t>ו זה בתוקף 48 שעות משעת הוצאתו.</w:t>
      </w:r>
    </w:p>
    <w:p w:rsidR="00D30DCD" w:rsidRDefault="00D30DCD">
      <w:pPr>
        <w:pStyle w:val="P00"/>
        <w:spacing w:before="72"/>
        <w:ind w:left="0" w:right="1134"/>
        <w:rPr>
          <w:rtl/>
        </w:rPr>
      </w:pPr>
    </w:p>
    <w:p w:rsidR="00D30DCD" w:rsidRDefault="00D30DCD">
      <w:pPr>
        <w:pStyle w:val="P00"/>
        <w:spacing w:before="72"/>
        <w:ind w:left="0" w:right="1134"/>
        <w:rPr>
          <w:rtl/>
        </w:rPr>
      </w:pPr>
      <w:r>
        <w:rPr>
          <w:rtl/>
        </w:rPr>
        <w:t>ת</w:t>
      </w:r>
      <w:r>
        <w:rPr>
          <w:rFonts w:hint="cs"/>
          <w:rtl/>
        </w:rPr>
        <w:t>אריך ההוצאה(חותמת דואר צבאי)</w:t>
      </w:r>
    </w:p>
    <w:p w:rsidR="00D30DCD" w:rsidRDefault="00D30DCD">
      <w:pPr>
        <w:pStyle w:val="P00"/>
        <w:spacing w:before="72"/>
        <w:ind w:left="0" w:right="1134"/>
        <w:rPr>
          <w:rtl/>
        </w:rPr>
      </w:pPr>
    </w:p>
    <w:p w:rsidR="00D30DCD" w:rsidRDefault="00D30DCD">
      <w:pPr>
        <w:pStyle w:val="P00"/>
        <w:spacing w:before="72"/>
        <w:ind w:left="0" w:right="1134"/>
        <w:rPr>
          <w:rFonts w:cs="David"/>
          <w:sz w:val="22"/>
          <w:szCs w:val="22"/>
          <w:rtl/>
        </w:rPr>
      </w:pPr>
      <w:r>
        <w:rPr>
          <w:rFonts w:cs="David"/>
          <w:sz w:val="22"/>
          <w:szCs w:val="22"/>
          <w:rtl/>
        </w:rPr>
        <w:t>ט</w:t>
      </w:r>
      <w:r>
        <w:rPr>
          <w:rFonts w:cs="David" w:hint="cs"/>
          <w:sz w:val="22"/>
          <w:szCs w:val="22"/>
          <w:rtl/>
        </w:rPr>
        <w:t>ופס 9</w:t>
      </w:r>
    </w:p>
    <w:p w:rsidR="00D30DCD" w:rsidRDefault="00D30DCD">
      <w:pPr>
        <w:pStyle w:val="P00"/>
        <w:spacing w:before="72"/>
        <w:ind w:left="0" w:right="1134"/>
        <w:rPr>
          <w:sz w:val="24"/>
          <w:szCs w:val="24"/>
          <w:rtl/>
        </w:rPr>
      </w:pPr>
      <w:r>
        <w:rPr>
          <w:sz w:val="24"/>
          <w:szCs w:val="24"/>
          <w:rtl/>
        </w:rPr>
        <w:t>(</w:t>
      </w:r>
      <w:r>
        <w:rPr>
          <w:rFonts w:hint="cs"/>
          <w:sz w:val="24"/>
          <w:szCs w:val="24"/>
          <w:rtl/>
        </w:rPr>
        <w:t>תקנה 10)</w:t>
      </w:r>
    </w:p>
    <w:p w:rsidR="00D30DCD" w:rsidRDefault="00D30DCD">
      <w:pPr>
        <w:pStyle w:val="P00"/>
        <w:spacing w:before="72"/>
        <w:ind w:left="0" w:right="1134"/>
        <w:rPr>
          <w:rtl/>
        </w:rPr>
      </w:pPr>
      <w:r>
        <w:rPr>
          <w:rtl/>
        </w:rPr>
        <w:t>ל</w:t>
      </w:r>
      <w:r>
        <w:rPr>
          <w:rFonts w:hint="cs"/>
          <w:rtl/>
        </w:rPr>
        <w:t>כבוד</w:t>
      </w:r>
    </w:p>
    <w:p w:rsidR="00D30DCD" w:rsidRDefault="00D30DCD">
      <w:pPr>
        <w:pStyle w:val="medium-header"/>
        <w:keepNext w:val="0"/>
        <w:keepLines w:val="0"/>
        <w:ind w:left="0" w:right="1134"/>
        <w:rPr>
          <w:rStyle w:val="default"/>
          <w:rFonts w:cs="FrankRuehl"/>
          <w:rtl/>
        </w:rPr>
      </w:pPr>
      <w:r>
        <w:rPr>
          <w:rtl/>
        </w:rPr>
        <w:t>ה</w:t>
      </w:r>
      <w:r>
        <w:rPr>
          <w:rFonts w:hint="cs"/>
          <w:rtl/>
        </w:rPr>
        <w:t>נדון: העמדת ציוד בהתנדב</w:t>
      </w:r>
      <w:r>
        <w:rPr>
          <w:rtl/>
        </w:rPr>
        <w:t>ו</w:t>
      </w:r>
      <w:r>
        <w:rPr>
          <w:rFonts w:hint="cs"/>
          <w:rtl/>
        </w:rPr>
        <w:t>ת לרשות הצבא</w:t>
      </w:r>
    </w:p>
    <w:p w:rsidR="00D30DCD" w:rsidRDefault="00D30DCD">
      <w:pPr>
        <w:pStyle w:val="medium-header"/>
        <w:keepNext w:val="0"/>
        <w:keepLines w:val="0"/>
        <w:ind w:left="0" w:right="1134"/>
        <w:rPr>
          <w:rStyle w:val="default"/>
          <w:rFonts w:cs="FrankRuehl"/>
          <w:rtl/>
        </w:rPr>
      </w:pPr>
    </w:p>
    <w:p w:rsidR="00D30DCD" w:rsidRDefault="00D30DCD">
      <w:pPr>
        <w:pStyle w:val="P01"/>
        <w:spacing w:before="72"/>
        <w:ind w:left="624" w:right="1134"/>
        <w:rPr>
          <w:rStyle w:val="default"/>
          <w:rFonts w:cs="FrankRuehl"/>
          <w:rtl/>
        </w:rPr>
      </w:pPr>
      <w:r>
        <w:rPr>
          <w:rtl/>
        </w:rPr>
        <w:t>1.</w:t>
      </w:r>
      <w:r>
        <w:rPr>
          <w:rtl/>
        </w:rPr>
        <w:tab/>
      </w:r>
      <w:r>
        <w:rPr>
          <w:rStyle w:val="default"/>
          <w:rFonts w:cs="FrankRuehl"/>
          <w:rtl/>
        </w:rPr>
        <w:t>א</w:t>
      </w:r>
      <w:r>
        <w:rPr>
          <w:rStyle w:val="default"/>
          <w:rFonts w:cs="FrankRuehl" w:hint="cs"/>
          <w:rtl/>
        </w:rPr>
        <w:t>ני מתכבד לפנות אליך, בבקשה להעמיד את הציוד שבבעלותך בהתנדבות לרשות הצבא. על פי הידוע לנו ברשותך</w:t>
      </w:r>
    </w:p>
    <w:p w:rsidR="00D30DCD" w:rsidRDefault="00D30DCD">
      <w:pPr>
        <w:pStyle w:val="P11"/>
        <w:spacing w:before="72"/>
        <w:ind w:left="624" w:right="1134"/>
        <w:rPr>
          <w:rStyle w:val="default"/>
          <w:rFonts w:cs="FrankRuehl"/>
          <w:rtl/>
        </w:rPr>
      </w:pPr>
    </w:p>
    <w:p w:rsidR="00D30DCD" w:rsidRDefault="00D30DCD">
      <w:pPr>
        <w:pStyle w:val="sig-1"/>
        <w:widowControl/>
        <w:ind w:left="0" w:right="1134"/>
        <w:rPr>
          <w:rStyle w:val="default"/>
          <w:rFonts w:cs="FrankRuehl"/>
          <w:rtl/>
        </w:rPr>
      </w:pPr>
      <w:r>
        <w:rPr>
          <w:rtl/>
        </w:rPr>
        <w:tab/>
      </w:r>
      <w:r>
        <w:rPr>
          <w:rtl/>
        </w:rPr>
        <w:tab/>
      </w:r>
      <w:r>
        <w:rPr>
          <w:rStyle w:val="default"/>
          <w:rFonts w:cs="FrankRuehl"/>
          <w:rtl/>
        </w:rPr>
        <w:t>(</w:t>
      </w:r>
      <w:r>
        <w:rPr>
          <w:rStyle w:val="default"/>
          <w:rFonts w:cs="FrankRuehl" w:hint="cs"/>
          <w:rtl/>
        </w:rPr>
        <w:t>פירוט סוג הציוד ומספרו)</w:t>
      </w:r>
    </w:p>
    <w:p w:rsidR="00D30DCD" w:rsidRDefault="00D30DCD">
      <w:pPr>
        <w:pStyle w:val="P01"/>
        <w:spacing w:before="72"/>
        <w:ind w:left="624" w:right="1134"/>
        <w:rPr>
          <w:rStyle w:val="default"/>
          <w:rFonts w:cs="FrankRuehl"/>
          <w:rtl/>
        </w:rPr>
      </w:pPr>
      <w:r>
        <w:rPr>
          <w:rtl/>
        </w:rPr>
        <w:t>2.</w:t>
      </w:r>
      <w:r>
        <w:rPr>
          <w:rtl/>
        </w:rPr>
        <w:tab/>
      </w:r>
      <w:r>
        <w:rPr>
          <w:rStyle w:val="default"/>
          <w:rFonts w:cs="FrankRuehl"/>
          <w:rtl/>
        </w:rPr>
        <w:t>ה</w:t>
      </w:r>
      <w:r>
        <w:rPr>
          <w:rStyle w:val="default"/>
          <w:rFonts w:cs="FrankRuehl" w:hint="cs"/>
          <w:rtl/>
        </w:rPr>
        <w:t>ציוד יהיה דרוש לצבא לפסקי זמן קצרים, אולם לצורך חיוני ביותר.</w:t>
      </w:r>
    </w:p>
    <w:p w:rsidR="00D30DCD" w:rsidRDefault="00D30DCD">
      <w:pPr>
        <w:pStyle w:val="P01"/>
        <w:spacing w:before="72"/>
        <w:ind w:left="624" w:right="1134"/>
        <w:rPr>
          <w:rStyle w:val="default"/>
          <w:rFonts w:cs="FrankRuehl"/>
          <w:rtl/>
        </w:rPr>
      </w:pPr>
      <w:r>
        <w:rPr>
          <w:rtl/>
        </w:rPr>
        <w:t>3.</w:t>
      </w:r>
      <w:r>
        <w:rPr>
          <w:rtl/>
        </w:rPr>
        <w:tab/>
      </w:r>
      <w:r>
        <w:rPr>
          <w:rStyle w:val="default"/>
          <w:rFonts w:cs="FrankRuehl"/>
          <w:rtl/>
        </w:rPr>
        <w:t>נ</w:t>
      </w:r>
      <w:r>
        <w:rPr>
          <w:rStyle w:val="default"/>
          <w:rFonts w:cs="FrankRuehl" w:hint="cs"/>
          <w:rtl/>
        </w:rPr>
        <w:t xml:space="preserve">בקש לציין בפניך, כי עם העמדת הציוד בהתנדבות </w:t>
      </w:r>
      <w:r>
        <w:rPr>
          <w:rStyle w:val="default"/>
          <w:rFonts w:cs="FrankRuehl"/>
          <w:rtl/>
        </w:rPr>
        <w:t>ל</w:t>
      </w:r>
      <w:r>
        <w:rPr>
          <w:rStyle w:val="default"/>
          <w:rFonts w:cs="FrankRuehl" w:hint="cs"/>
          <w:rtl/>
        </w:rPr>
        <w:t>רשות הצבא, תהיה זכאי לקבל את מלוא הזכויות שניתנות לבעל ציוד שציודו גוייס על פי חוק רישום ציוד וגיוסו לצבא הגנה לישראל, התשמ"ז</w:t>
      </w:r>
      <w:r>
        <w:rPr>
          <w:rStyle w:val="default"/>
          <w:rFonts w:cs="FrankRuehl"/>
          <w:rtl/>
        </w:rPr>
        <w:t>–</w:t>
      </w:r>
      <w:r>
        <w:rPr>
          <w:rStyle w:val="default"/>
          <w:rFonts w:cs="FrankRuehl" w:hint="cs"/>
          <w:rtl/>
        </w:rPr>
        <w:t>1987.</w:t>
      </w:r>
    </w:p>
    <w:p w:rsidR="00D30DCD" w:rsidRDefault="00D30DCD">
      <w:pPr>
        <w:pStyle w:val="sig-1"/>
        <w:widowControl/>
        <w:ind w:left="0" w:right="1134"/>
        <w:rPr>
          <w:rStyle w:val="default"/>
          <w:rFonts w:cs="FrankRuehl"/>
          <w:rtl/>
        </w:rPr>
      </w:pPr>
      <w:r>
        <w:rPr>
          <w:rtl/>
        </w:rPr>
        <w:t>4.</w:t>
      </w:r>
      <w:r>
        <w:rPr>
          <w:rtl/>
        </w:rPr>
        <w:tab/>
      </w:r>
      <w:r>
        <w:rPr>
          <w:rStyle w:val="default"/>
          <w:rFonts w:cs="FrankRuehl"/>
          <w:rtl/>
        </w:rPr>
        <w:t>נ</w:t>
      </w:r>
      <w:r>
        <w:rPr>
          <w:rStyle w:val="default"/>
          <w:rFonts w:cs="FrankRuehl" w:hint="cs"/>
          <w:rtl/>
        </w:rPr>
        <w:t>ודה לך אם תודיענו בכתב את דבר הסכמתך, למען</w:t>
      </w:r>
      <w:r>
        <w:rPr>
          <w:rStyle w:val="default"/>
          <w:rFonts w:cs="FrankRuehl"/>
          <w:rtl/>
        </w:rPr>
        <w:tab/>
      </w:r>
      <w:r>
        <w:rPr>
          <w:rStyle w:val="default"/>
          <w:rFonts w:cs="FrankRuehl"/>
          <w:rtl/>
        </w:rPr>
        <w:tab/>
      </w:r>
    </w:p>
    <w:p w:rsidR="00D30DCD" w:rsidRDefault="00D30DCD">
      <w:pPr>
        <w:pStyle w:val="sig-1"/>
        <w:widowControl/>
        <w:ind w:left="0" w:right="1134"/>
        <w:rPr>
          <w:rStyle w:val="default"/>
          <w:rFonts w:cs="FrankRuehl"/>
          <w:rtl/>
        </w:rPr>
      </w:pPr>
      <w:r>
        <w:rPr>
          <w:rtl/>
        </w:rPr>
        <w:tab/>
      </w:r>
      <w:r>
        <w:rPr>
          <w:rtl/>
        </w:rPr>
        <w:tab/>
      </w:r>
      <w:r>
        <w:rPr>
          <w:rtl/>
        </w:rPr>
        <w:tab/>
      </w:r>
      <w:r>
        <w:rPr>
          <w:rStyle w:val="default"/>
          <w:rFonts w:cs="FrankRuehl"/>
          <w:rtl/>
        </w:rPr>
        <w:t>מ</w:t>
      </w:r>
      <w:r>
        <w:rPr>
          <w:rStyle w:val="default"/>
          <w:rFonts w:cs="FrankRuehl" w:hint="cs"/>
          <w:rtl/>
        </w:rPr>
        <w:t>פקד היחידה</w:t>
      </w:r>
    </w:p>
    <w:p w:rsidR="00D30DCD" w:rsidRDefault="00D30DCD">
      <w:pPr>
        <w:pStyle w:val="P00"/>
        <w:spacing w:before="72"/>
        <w:ind w:left="0" w:right="1134"/>
        <w:rPr>
          <w:rStyle w:val="default"/>
          <w:rFonts w:cs="FrankRuehl"/>
          <w:rtl/>
        </w:rPr>
      </w:pPr>
    </w:p>
    <w:p w:rsidR="00D30DCD" w:rsidRDefault="00D30DCD">
      <w:pPr>
        <w:pStyle w:val="P00"/>
        <w:spacing w:before="72"/>
        <w:ind w:left="0" w:right="1134"/>
        <w:rPr>
          <w:rStyle w:val="default"/>
          <w:rFonts w:cs="David"/>
          <w:sz w:val="22"/>
          <w:szCs w:val="22"/>
          <w:rtl/>
        </w:rPr>
      </w:pPr>
      <w:r>
        <w:rPr>
          <w:rStyle w:val="default"/>
          <w:rFonts w:cs="David"/>
          <w:sz w:val="22"/>
          <w:szCs w:val="22"/>
          <w:rtl/>
        </w:rPr>
        <w:t>ט</w:t>
      </w:r>
      <w:r>
        <w:rPr>
          <w:rStyle w:val="default"/>
          <w:rFonts w:cs="David" w:hint="cs"/>
          <w:sz w:val="22"/>
          <w:szCs w:val="22"/>
          <w:rtl/>
        </w:rPr>
        <w:t>ופס 10</w:t>
      </w:r>
    </w:p>
    <w:p w:rsidR="00D30DCD" w:rsidRDefault="00D30DCD">
      <w:pPr>
        <w:pStyle w:val="P00"/>
        <w:spacing w:before="72"/>
        <w:ind w:left="0" w:right="1134"/>
        <w:rPr>
          <w:rStyle w:val="default"/>
          <w:rFonts w:cs="FrankRuehl"/>
          <w:sz w:val="24"/>
          <w:szCs w:val="24"/>
          <w:rtl/>
        </w:rPr>
      </w:pPr>
      <w:r>
        <w:rPr>
          <w:rStyle w:val="default"/>
          <w:rFonts w:cs="FrankRuehl"/>
          <w:sz w:val="24"/>
          <w:szCs w:val="24"/>
          <w:rtl/>
        </w:rPr>
        <w:t>(</w:t>
      </w:r>
      <w:r>
        <w:rPr>
          <w:rStyle w:val="default"/>
          <w:rFonts w:cs="FrankRuehl" w:hint="cs"/>
          <w:sz w:val="24"/>
          <w:szCs w:val="24"/>
          <w:rtl/>
        </w:rPr>
        <w:t>תקנה 12)</w:t>
      </w:r>
    </w:p>
    <w:p w:rsidR="00D30DCD" w:rsidRDefault="00D30DCD">
      <w:pPr>
        <w:pStyle w:val="P00"/>
        <w:spacing w:before="72"/>
        <w:ind w:left="0" w:right="1134"/>
        <w:rPr>
          <w:rtl/>
        </w:rPr>
      </w:pPr>
      <w:r>
        <w:rPr>
          <w:rtl/>
        </w:rPr>
        <w:t>ל</w:t>
      </w:r>
      <w:r>
        <w:rPr>
          <w:rFonts w:hint="cs"/>
          <w:rtl/>
        </w:rPr>
        <w:t>כבוד</w:t>
      </w:r>
    </w:p>
    <w:p w:rsidR="00D30DCD" w:rsidRDefault="00D30DCD">
      <w:pPr>
        <w:pStyle w:val="medium-header"/>
        <w:keepNext w:val="0"/>
        <w:keepLines w:val="0"/>
        <w:ind w:left="0" w:right="1134"/>
        <w:rPr>
          <w:rStyle w:val="default"/>
          <w:rFonts w:cs="FrankRuehl"/>
          <w:rtl/>
        </w:rPr>
      </w:pPr>
      <w:r>
        <w:rPr>
          <w:rtl/>
        </w:rPr>
        <w:t>ה</w:t>
      </w:r>
      <w:r>
        <w:rPr>
          <w:rFonts w:hint="cs"/>
          <w:rtl/>
        </w:rPr>
        <w:t>סכמ</w:t>
      </w:r>
      <w:r>
        <w:rPr>
          <w:rtl/>
        </w:rPr>
        <w:t>ה</w:t>
      </w:r>
      <w:r>
        <w:rPr>
          <w:rFonts w:hint="cs"/>
          <w:rtl/>
        </w:rPr>
        <w:t xml:space="preserve"> להעמדת ציוד לרשות הצבא</w:t>
      </w:r>
    </w:p>
    <w:p w:rsidR="00D30DCD" w:rsidRDefault="00D30DCD">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במכתבך מתאריךהבעת רצון להעמיד את הציוד  בהתנדבות לרשות הצבא.</w:t>
      </w:r>
      <w:r>
        <w:rPr>
          <w:rtl/>
        </w:rPr>
        <w:t> </w:t>
      </w:r>
      <w:r>
        <w:rPr>
          <w:rtl/>
        </w:rPr>
        <w:t> </w:t>
      </w:r>
      <w:r>
        <w:rPr>
          <w:rtl/>
        </w:rPr>
        <w:t> </w:t>
      </w:r>
      <w:r>
        <w:rPr>
          <w:rtl/>
        </w:rPr>
        <w:t> </w:t>
      </w:r>
    </w:p>
    <w:p w:rsidR="00D30DCD" w:rsidRDefault="00D30DCD">
      <w:pPr>
        <w:pStyle w:val="P01"/>
        <w:spacing w:before="72"/>
        <w:ind w:left="624" w:right="1134"/>
        <w:rPr>
          <w:rStyle w:val="default"/>
          <w:rFonts w:cs="FrankRuehl"/>
          <w:rtl/>
        </w:rPr>
      </w:pPr>
      <w:r>
        <w:rPr>
          <w:rtl/>
        </w:rPr>
        <w:t> </w:t>
      </w:r>
      <w:r>
        <w:rPr>
          <w:rtl/>
        </w:rPr>
        <w:t> </w:t>
      </w:r>
      <w:r>
        <w:rPr>
          <w:rtl/>
        </w:rPr>
        <w:t> </w:t>
      </w:r>
      <w:r>
        <w:rPr>
          <w:rtl/>
        </w:rPr>
        <w:t> </w:t>
      </w:r>
      <w:r>
        <w:rPr>
          <w:rtl/>
        </w:rPr>
        <w:t> </w:t>
      </w:r>
      <w:r>
        <w:rPr>
          <w:rStyle w:val="default"/>
          <w:rFonts w:cs="FrankRuehl"/>
          <w:rtl/>
        </w:rPr>
        <w:t>פ</w:t>
      </w:r>
      <w:r>
        <w:rPr>
          <w:rStyle w:val="default"/>
          <w:rFonts w:cs="FrankRuehl" w:hint="cs"/>
          <w:rtl/>
        </w:rPr>
        <w:t>ריט ציוד/ ומספרו</w:t>
      </w:r>
    </w:p>
    <w:p w:rsidR="00D30DCD" w:rsidRDefault="00D30DCD">
      <w:pPr>
        <w:pStyle w:val="P01"/>
        <w:spacing w:before="72"/>
        <w:ind w:left="624" w:right="1134"/>
        <w:rPr>
          <w:rStyle w:val="default"/>
          <w:rFonts w:cs="FrankRuehl"/>
          <w:rtl/>
        </w:rPr>
      </w:pPr>
      <w:r>
        <w:rPr>
          <w:rtl/>
        </w:rPr>
        <w:t>2.</w:t>
      </w:r>
      <w:r>
        <w:rPr>
          <w:rtl/>
        </w:rPr>
        <w:tab/>
      </w:r>
      <w:r>
        <w:rPr>
          <w:rStyle w:val="default"/>
          <w:rFonts w:cs="FrankRuehl"/>
          <w:rtl/>
        </w:rPr>
        <w:t>ב</w:t>
      </w:r>
      <w:r>
        <w:rPr>
          <w:rStyle w:val="default"/>
          <w:rFonts w:cs="FrankRuehl" w:hint="cs"/>
          <w:rtl/>
        </w:rPr>
        <w:t>תוקף סמכותי לפי סעיף 14(א) לחוק רישום ציוד וגיוסו, תשמ"ז</w:t>
      </w:r>
      <w:r>
        <w:rPr>
          <w:rStyle w:val="default"/>
          <w:rFonts w:cs="FrankRuehl"/>
          <w:rtl/>
        </w:rPr>
        <w:t>–</w:t>
      </w:r>
      <w:r>
        <w:rPr>
          <w:rStyle w:val="default"/>
          <w:rFonts w:cs="FrankRuehl" w:hint="cs"/>
          <w:rtl/>
        </w:rPr>
        <w:t xml:space="preserve"> 1987, הנני נותן בזה הסכמתי לכך.</w:t>
      </w:r>
    </w:p>
    <w:p w:rsidR="00D30DCD" w:rsidRDefault="00D30DCD">
      <w:pPr>
        <w:pStyle w:val="P01"/>
        <w:spacing w:before="72"/>
        <w:ind w:left="624" w:right="1134"/>
        <w:rPr>
          <w:rStyle w:val="default"/>
          <w:rFonts w:cs="FrankRuehl"/>
          <w:rtl/>
        </w:rPr>
      </w:pPr>
      <w:r>
        <w:rPr>
          <w:rtl/>
        </w:rPr>
        <w:t>3.</w:t>
      </w:r>
      <w:r>
        <w:rPr>
          <w:rtl/>
        </w:rPr>
        <w:tab/>
      </w:r>
      <w:r>
        <w:rPr>
          <w:rStyle w:val="default"/>
          <w:rFonts w:cs="FrankRuehl"/>
          <w:rtl/>
        </w:rPr>
        <w:t>ה</w:t>
      </w:r>
      <w:r>
        <w:rPr>
          <w:rStyle w:val="default"/>
          <w:rFonts w:cs="FrankRuehl" w:hint="cs"/>
          <w:rtl/>
        </w:rPr>
        <w:t>ציוד יוצב ליחידת ד"צאשר תיצור עמך קשר.</w:t>
      </w:r>
    </w:p>
    <w:p w:rsidR="00D30DCD" w:rsidRDefault="00D30DCD">
      <w:pPr>
        <w:pStyle w:val="P00"/>
        <w:spacing w:before="72"/>
        <w:ind w:left="0" w:right="1134"/>
        <w:rPr>
          <w:rtl/>
        </w:rPr>
      </w:pPr>
      <w:r>
        <w:rPr>
          <w:rtl/>
        </w:rPr>
        <w:t>א</w:t>
      </w:r>
      <w:r>
        <w:rPr>
          <w:rFonts w:hint="cs"/>
          <w:rtl/>
        </w:rPr>
        <w:t>נו</w:t>
      </w:r>
      <w:r>
        <w:rPr>
          <w:rtl/>
        </w:rPr>
        <w:t xml:space="preserve"> </w:t>
      </w:r>
      <w:r>
        <w:rPr>
          <w:rFonts w:hint="cs"/>
          <w:rtl/>
        </w:rPr>
        <w:t>מודים לך על נכונותך.</w:t>
      </w:r>
    </w:p>
    <w:p w:rsidR="00D30DCD" w:rsidRDefault="00D30DCD">
      <w:pPr>
        <w:pStyle w:val="sig-1"/>
        <w:widowControl/>
        <w:ind w:left="0" w:right="1134"/>
        <w:rPr>
          <w:rtl/>
        </w:rPr>
      </w:pPr>
      <w:r>
        <w:rPr>
          <w:rtl/>
        </w:rPr>
        <w:tab/>
      </w:r>
      <w:r>
        <w:rPr>
          <w:rtl/>
        </w:rPr>
        <w:tab/>
      </w:r>
      <w:r>
        <w:rPr>
          <w:rtl/>
        </w:rPr>
        <w:tab/>
      </w:r>
    </w:p>
    <w:p w:rsidR="00D30DCD" w:rsidRDefault="00D30DCD">
      <w:pPr>
        <w:pStyle w:val="sig-1"/>
        <w:widowControl/>
        <w:ind w:left="0" w:right="1134"/>
        <w:rPr>
          <w:rStyle w:val="default"/>
          <w:rFonts w:cs="FrankRuehl" w:hint="cs"/>
          <w:rtl/>
        </w:rPr>
      </w:pPr>
      <w:r>
        <w:rPr>
          <w:rtl/>
        </w:rPr>
        <w:tab/>
      </w:r>
      <w:r>
        <w:rPr>
          <w:rtl/>
        </w:rPr>
        <w:tab/>
      </w:r>
      <w:r>
        <w:rPr>
          <w:rtl/>
        </w:rPr>
        <w:tab/>
      </w:r>
      <w:r>
        <w:rPr>
          <w:rStyle w:val="default"/>
          <w:rFonts w:cs="FrankRuehl"/>
          <w:rtl/>
        </w:rPr>
        <w:t>מ</w:t>
      </w:r>
      <w:r>
        <w:rPr>
          <w:rStyle w:val="default"/>
          <w:rFonts w:cs="FrankRuehl" w:hint="cs"/>
          <w:rtl/>
        </w:rPr>
        <w:t>פקד מוסמך</w:t>
      </w:r>
    </w:p>
    <w:p w:rsidR="00D30DCD" w:rsidRDefault="00D30DCD">
      <w:pPr>
        <w:pStyle w:val="sig-1"/>
        <w:widowControl/>
        <w:ind w:left="0" w:right="1134"/>
        <w:rPr>
          <w:rStyle w:val="default"/>
          <w:rFonts w:cs="FrankRuehl"/>
          <w:rtl/>
        </w:rPr>
      </w:pPr>
    </w:p>
    <w:p w:rsidR="00D30DCD" w:rsidRDefault="00D30DCD">
      <w:pPr>
        <w:pStyle w:val="P00"/>
        <w:spacing w:before="72"/>
        <w:ind w:left="0" w:right="1134"/>
        <w:rPr>
          <w:rStyle w:val="default"/>
          <w:rFonts w:cs="David"/>
          <w:sz w:val="22"/>
          <w:szCs w:val="22"/>
          <w:rtl/>
        </w:rPr>
      </w:pPr>
      <w:r>
        <w:rPr>
          <w:rStyle w:val="default"/>
          <w:rFonts w:cs="David"/>
          <w:sz w:val="22"/>
          <w:szCs w:val="22"/>
          <w:rtl/>
        </w:rPr>
        <w:t>ט</w:t>
      </w:r>
      <w:r>
        <w:rPr>
          <w:rStyle w:val="default"/>
          <w:rFonts w:cs="David" w:hint="cs"/>
          <w:sz w:val="22"/>
          <w:szCs w:val="22"/>
          <w:rtl/>
        </w:rPr>
        <w:t>ופס 11</w:t>
      </w:r>
    </w:p>
    <w:p w:rsidR="00D30DCD" w:rsidRDefault="00D30DCD">
      <w:pPr>
        <w:pStyle w:val="P00"/>
        <w:spacing w:before="72"/>
        <w:ind w:left="0" w:right="1134"/>
        <w:rPr>
          <w:rStyle w:val="default"/>
          <w:rFonts w:cs="FrankRuehl"/>
          <w:sz w:val="24"/>
          <w:szCs w:val="24"/>
          <w:rtl/>
        </w:rPr>
      </w:pPr>
      <w:r>
        <w:rPr>
          <w:rStyle w:val="default"/>
          <w:rFonts w:cs="FrankRuehl"/>
          <w:sz w:val="24"/>
          <w:szCs w:val="24"/>
          <w:rtl/>
        </w:rPr>
        <w:t>(</w:t>
      </w:r>
      <w:r>
        <w:rPr>
          <w:rStyle w:val="default"/>
          <w:rFonts w:cs="FrankRuehl" w:hint="cs"/>
          <w:sz w:val="24"/>
          <w:szCs w:val="24"/>
          <w:rtl/>
        </w:rPr>
        <w:t>תקנה 18)</w:t>
      </w:r>
    </w:p>
    <w:p w:rsidR="00D30DCD" w:rsidRDefault="00D30DCD">
      <w:pPr>
        <w:pStyle w:val="P00"/>
        <w:spacing w:before="72"/>
        <w:ind w:left="0" w:right="1134"/>
        <w:rPr>
          <w:rtl/>
        </w:rPr>
      </w:pPr>
      <w:r>
        <w:rPr>
          <w:rtl/>
        </w:rPr>
        <w:t>ל</w:t>
      </w:r>
      <w:r>
        <w:rPr>
          <w:rFonts w:hint="cs"/>
          <w:rtl/>
        </w:rPr>
        <w:t>כבוד</w:t>
      </w:r>
    </w:p>
    <w:p w:rsidR="00D30DCD" w:rsidRDefault="00D30DCD">
      <w:pPr>
        <w:pStyle w:val="medium2-header"/>
        <w:keepLines w:val="0"/>
        <w:spacing w:before="72"/>
        <w:ind w:left="0" w:right="1134"/>
        <w:rPr>
          <w:noProof/>
          <w:sz w:val="20"/>
          <w:rtl/>
        </w:rPr>
      </w:pPr>
      <w:bookmarkStart w:id="25" w:name="med7"/>
      <w:bookmarkEnd w:id="25"/>
      <w:r>
        <w:rPr>
          <w:noProof/>
          <w:sz w:val="20"/>
          <w:rtl/>
        </w:rPr>
        <w:t>א</w:t>
      </w:r>
      <w:r>
        <w:rPr>
          <w:rFonts w:hint="cs"/>
          <w:noProof/>
          <w:sz w:val="20"/>
          <w:rtl/>
        </w:rPr>
        <w:t>ישור על ביצוע בדיקה והערכה</w:t>
      </w:r>
    </w:p>
    <w:p w:rsidR="00D30DCD" w:rsidRDefault="00D30DCD">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הריני לאשר כי בתאריךבוצעה בדיקה/הערכה לציוד במסגרת בדיקה תקופתית/שלא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סוג הבדיקה מס' רישום)</w:t>
      </w:r>
    </w:p>
    <w:p w:rsidR="00D30DCD" w:rsidRDefault="00D30DCD">
      <w:pPr>
        <w:pStyle w:val="P11"/>
        <w:spacing w:before="72"/>
        <w:ind w:left="624" w:right="1134"/>
        <w:rPr>
          <w:rtl/>
        </w:rPr>
      </w:pPr>
      <w:r>
        <w:rPr>
          <w:rtl/>
        </w:rPr>
        <w:t>מ</w:t>
      </w:r>
      <w:r>
        <w:rPr>
          <w:rFonts w:hint="cs"/>
          <w:rtl/>
        </w:rPr>
        <w:t>ן המנין.</w:t>
      </w:r>
    </w:p>
    <w:p w:rsidR="00D30DCD" w:rsidRDefault="00D30DCD">
      <w:pPr>
        <w:pStyle w:val="P01"/>
        <w:spacing w:before="72"/>
        <w:ind w:left="624" w:right="1134"/>
        <w:rPr>
          <w:rStyle w:val="default"/>
          <w:rFonts w:cs="FrankRuehl"/>
          <w:rtl/>
        </w:rPr>
      </w:pPr>
      <w:r>
        <w:rPr>
          <w:rtl/>
        </w:rPr>
        <w:t>2.</w:t>
      </w:r>
      <w:r>
        <w:rPr>
          <w:rtl/>
        </w:rPr>
        <w:tab/>
      </w:r>
      <w:r>
        <w:rPr>
          <w:rStyle w:val="default"/>
          <w:rFonts w:cs="FrankRuehl"/>
          <w:rtl/>
        </w:rPr>
        <w:t>ה</w:t>
      </w:r>
      <w:r>
        <w:rPr>
          <w:rStyle w:val="default"/>
          <w:rFonts w:cs="FrankRuehl" w:hint="cs"/>
          <w:rtl/>
        </w:rPr>
        <w:t>עתק ממצאי הבדיקה נמסרו לבעל הציוד על גבי טפסים 16</w:t>
      </w:r>
      <w:r>
        <w:rPr>
          <w:rStyle w:val="default"/>
          <w:rFonts w:cs="FrankRuehl"/>
          <w:rtl/>
        </w:rPr>
        <w:t xml:space="preserve">50 </w:t>
      </w:r>
      <w:r>
        <w:rPr>
          <w:rStyle w:val="default"/>
          <w:rFonts w:cs="FrankRuehl" w:hint="cs"/>
          <w:rtl/>
        </w:rPr>
        <w:t>ו-1651.</w:t>
      </w:r>
    </w:p>
    <w:p w:rsidR="00D30DCD" w:rsidRDefault="00D30DCD">
      <w:pPr>
        <w:pStyle w:val="P01"/>
        <w:spacing w:before="72"/>
        <w:ind w:left="624" w:right="1134"/>
        <w:rPr>
          <w:rStyle w:val="default"/>
          <w:rFonts w:cs="FrankRuehl"/>
          <w:rtl/>
        </w:rPr>
      </w:pPr>
      <w:r>
        <w:rPr>
          <w:rtl/>
        </w:rPr>
        <w:t>3.</w:t>
      </w:r>
      <w:r>
        <w:rPr>
          <w:rtl/>
        </w:rPr>
        <w:tab/>
      </w:r>
      <w:r>
        <w:rPr>
          <w:rStyle w:val="default"/>
          <w:rFonts w:cs="FrankRuehl"/>
          <w:rtl/>
        </w:rPr>
        <w:t>ל</w:t>
      </w:r>
      <w:r>
        <w:rPr>
          <w:rStyle w:val="default"/>
          <w:rFonts w:cs="FrankRuehl" w:hint="cs"/>
          <w:rtl/>
        </w:rPr>
        <w:t xml:space="preserve">נוכח ממצאי הבדיקה, הציוד </w:t>
      </w:r>
      <w:r>
        <w:rPr>
          <w:rStyle w:val="default"/>
          <w:rFonts w:cs="FrankRuehl"/>
          <w:rtl/>
        </w:rPr>
        <w:t>—</w:t>
      </w:r>
    </w:p>
    <w:p w:rsidR="00D30DCD" w:rsidRDefault="00D30DCD">
      <w:pPr>
        <w:pStyle w:val="P11"/>
        <w:spacing w:before="72"/>
        <w:ind w:left="624" w:right="1134"/>
        <w:rPr>
          <w:rtl/>
        </w:rPr>
      </w:pPr>
      <w:r>
        <w:rPr>
          <w:rtl/>
        </w:rPr>
        <w:t>ח</w:t>
      </w:r>
      <w:r>
        <w:rPr>
          <w:rFonts w:hint="cs"/>
          <w:rtl/>
        </w:rPr>
        <w:t>מתאים ליעודו.</w:t>
      </w:r>
    </w:p>
    <w:p w:rsidR="00D30DCD" w:rsidRDefault="00D30DCD">
      <w:pPr>
        <w:pStyle w:val="P11"/>
        <w:spacing w:before="72"/>
        <w:ind w:left="624" w:right="1134"/>
        <w:rPr>
          <w:rtl/>
        </w:rPr>
      </w:pPr>
      <w:r>
        <w:rPr>
          <w:rtl/>
        </w:rPr>
        <w:t>ח</w:t>
      </w:r>
      <w:r>
        <w:rPr>
          <w:rFonts w:hint="cs"/>
          <w:rtl/>
        </w:rPr>
        <w:t>אינו מתאים ליעודו.</w:t>
      </w:r>
    </w:p>
    <w:p w:rsidR="00D30DCD" w:rsidRDefault="00D30DCD">
      <w:pPr>
        <w:pStyle w:val="page"/>
        <w:widowControl/>
        <w:ind w:right="1134"/>
        <w:rPr>
          <w:position w:val="0"/>
          <w:rtl/>
        </w:rPr>
      </w:pPr>
      <w:r>
        <w:rPr>
          <w:position w:val="0"/>
          <w:rtl/>
        </w:rPr>
        <w:t xml:space="preserve"> </w:t>
      </w:r>
    </w:p>
    <w:p w:rsidR="00D30DCD" w:rsidRDefault="00D30DCD">
      <w:pPr>
        <w:pStyle w:val="P11"/>
        <w:spacing w:before="72"/>
        <w:ind w:left="624" w:right="1134"/>
        <w:rPr>
          <w:rtl/>
        </w:rPr>
      </w:pPr>
      <w:r>
        <w:rPr>
          <w:rtl/>
        </w:rPr>
        <w:t>ח</w:t>
      </w:r>
      <w:r>
        <w:rPr>
          <w:rFonts w:hint="cs"/>
          <w:rtl/>
        </w:rPr>
        <w:t>נגרע מרישומי הצבא.</w:t>
      </w:r>
    </w:p>
    <w:p w:rsidR="00D30DCD" w:rsidRDefault="00D30DCD">
      <w:pPr>
        <w:pStyle w:val="P11"/>
        <w:spacing w:before="72"/>
        <w:ind w:left="624" w:right="1134"/>
        <w:rPr>
          <w:rtl/>
        </w:rPr>
      </w:pPr>
      <w:r>
        <w:rPr>
          <w:rtl/>
        </w:rPr>
        <w:t>ח</w:t>
      </w:r>
      <w:r>
        <w:rPr>
          <w:rFonts w:hint="cs"/>
          <w:rtl/>
        </w:rPr>
        <w:t>יוצב ליחידת ד"צ</w:t>
      </w:r>
    </w:p>
    <w:p w:rsidR="00D30DCD" w:rsidRDefault="00D30DCD">
      <w:pPr>
        <w:pStyle w:val="P11"/>
        <w:spacing w:before="72"/>
        <w:ind w:left="624" w:right="1134"/>
        <w:rPr>
          <w:rtl/>
        </w:rPr>
      </w:pPr>
    </w:p>
    <w:p w:rsidR="00D30DCD" w:rsidRDefault="00D30DCD">
      <w:pPr>
        <w:pStyle w:val="sig-1"/>
        <w:widowControl/>
        <w:ind w:left="0" w:right="1134"/>
        <w:rPr>
          <w:rtl/>
        </w:rPr>
      </w:pPr>
      <w:r>
        <w:rPr>
          <w:rtl/>
        </w:rPr>
        <w:tab/>
      </w:r>
      <w:r>
        <w:rPr>
          <w:rtl/>
        </w:rPr>
        <w:tab/>
      </w:r>
      <w:r>
        <w:rPr>
          <w:rtl/>
        </w:rPr>
        <w:tab/>
      </w:r>
    </w:p>
    <w:p w:rsidR="00D30DCD" w:rsidRDefault="00D30DCD">
      <w:pPr>
        <w:pStyle w:val="sig-1"/>
        <w:widowControl/>
        <w:ind w:left="0" w:right="1134"/>
        <w:rPr>
          <w:rStyle w:val="default"/>
          <w:rFonts w:cs="FrankRuehl"/>
          <w:rtl/>
        </w:rPr>
      </w:pPr>
      <w:r>
        <w:rPr>
          <w:rtl/>
        </w:rPr>
        <w:tab/>
      </w:r>
      <w:r>
        <w:rPr>
          <w:rtl/>
        </w:rPr>
        <w:tab/>
      </w:r>
      <w:r>
        <w:rPr>
          <w:rtl/>
        </w:rPr>
        <w:tab/>
      </w:r>
      <w:r>
        <w:rPr>
          <w:rStyle w:val="default"/>
          <w:rFonts w:cs="FrankRuehl"/>
          <w:rtl/>
        </w:rPr>
        <w:t>מ</w:t>
      </w:r>
      <w:r>
        <w:rPr>
          <w:rStyle w:val="default"/>
          <w:rFonts w:cs="FrankRuehl" w:hint="cs"/>
          <w:rtl/>
        </w:rPr>
        <w:t>פקד מוסמך</w:t>
      </w:r>
    </w:p>
    <w:p w:rsidR="00D30DCD" w:rsidRDefault="00D30DCD">
      <w:pPr>
        <w:pStyle w:val="P00"/>
        <w:spacing w:before="72"/>
        <w:ind w:left="0" w:right="1134"/>
        <w:rPr>
          <w:rStyle w:val="default"/>
          <w:rFonts w:cs="FrankRuehl"/>
          <w:rtl/>
        </w:rPr>
      </w:pPr>
    </w:p>
    <w:p w:rsidR="00D30DCD" w:rsidRDefault="00D30DCD">
      <w:pPr>
        <w:pStyle w:val="P00"/>
        <w:spacing w:before="72"/>
        <w:ind w:left="0" w:right="1134"/>
        <w:rPr>
          <w:rStyle w:val="default"/>
          <w:rFonts w:cs="FrankRuehl"/>
          <w:rtl/>
        </w:rPr>
      </w:pPr>
    </w:p>
    <w:p w:rsidR="00D30DCD" w:rsidRDefault="00D30DCD">
      <w:pPr>
        <w:pStyle w:val="sig-0"/>
        <w:ind w:left="0" w:right="1134"/>
        <w:rPr>
          <w:rtl/>
        </w:rPr>
      </w:pPr>
      <w:r>
        <w:rPr>
          <w:rtl/>
        </w:rPr>
        <w:t>ז</w:t>
      </w:r>
      <w:r>
        <w:rPr>
          <w:rFonts w:hint="cs"/>
          <w:rtl/>
        </w:rPr>
        <w:t>' בחשון תשמ"ח (30 באוקטובר 1987)</w:t>
      </w:r>
      <w:r>
        <w:rPr>
          <w:rtl/>
        </w:rPr>
        <w:tab/>
      </w:r>
      <w:r>
        <w:rPr>
          <w:rFonts w:hint="cs"/>
          <w:rtl/>
        </w:rPr>
        <w:t>יצחק רבין</w:t>
      </w:r>
    </w:p>
    <w:p w:rsidR="00D30DCD" w:rsidRDefault="00D30DCD">
      <w:pPr>
        <w:pStyle w:val="sig-1"/>
        <w:widowControl/>
        <w:ind w:left="0" w:right="1134"/>
        <w:rPr>
          <w:rtl/>
        </w:rPr>
      </w:pPr>
      <w:r>
        <w:rPr>
          <w:rtl/>
        </w:rPr>
        <w:tab/>
      </w:r>
      <w:r>
        <w:rPr>
          <w:rtl/>
        </w:rPr>
        <w:tab/>
      </w:r>
      <w:r>
        <w:rPr>
          <w:rtl/>
        </w:rPr>
        <w:tab/>
      </w:r>
      <w:r>
        <w:rPr>
          <w:rFonts w:hint="cs"/>
          <w:rtl/>
        </w:rPr>
        <w:t>שר הבטחון</w:t>
      </w:r>
    </w:p>
    <w:p w:rsidR="00D30DCD" w:rsidRDefault="00D30DCD">
      <w:pPr>
        <w:pStyle w:val="P00"/>
        <w:spacing w:before="72"/>
        <w:ind w:left="0" w:right="1134"/>
        <w:rPr>
          <w:rStyle w:val="default"/>
          <w:rFonts w:cs="FrankRuehl"/>
          <w:rtl/>
        </w:rPr>
      </w:pPr>
    </w:p>
    <w:p w:rsidR="00D30DCD" w:rsidRDefault="00D30DCD">
      <w:pPr>
        <w:pStyle w:val="P00"/>
        <w:spacing w:before="72"/>
        <w:ind w:left="0" w:right="1134"/>
        <w:rPr>
          <w:rStyle w:val="default"/>
          <w:rFonts w:cs="FrankRuehl"/>
          <w:rtl/>
        </w:rPr>
      </w:pPr>
    </w:p>
    <w:p w:rsidR="00D30DCD" w:rsidRDefault="00D30DCD">
      <w:pPr>
        <w:pStyle w:val="P00"/>
        <w:spacing w:before="72"/>
        <w:ind w:left="0" w:right="1134"/>
        <w:rPr>
          <w:rStyle w:val="default"/>
          <w:rFonts w:cs="FrankRuehl"/>
          <w:rtl/>
        </w:rPr>
      </w:pPr>
      <w:bookmarkStart w:id="26" w:name="LawPartEnd"/>
    </w:p>
    <w:bookmarkEnd w:id="26"/>
    <w:p w:rsidR="00A72578" w:rsidRDefault="00A72578">
      <w:pPr>
        <w:pStyle w:val="P00"/>
        <w:spacing w:before="72"/>
        <w:ind w:left="0" w:right="1134"/>
        <w:rPr>
          <w:rStyle w:val="default"/>
          <w:rFonts w:cs="FrankRuehl"/>
          <w:rtl/>
        </w:rPr>
      </w:pPr>
    </w:p>
    <w:p w:rsidR="00A72578" w:rsidRDefault="00A72578" w:rsidP="00A72578">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D30DCD" w:rsidRPr="00A72578" w:rsidRDefault="00D30DCD" w:rsidP="00A72578">
      <w:pPr>
        <w:pStyle w:val="P00"/>
        <w:spacing w:before="72"/>
        <w:ind w:left="0" w:right="1134"/>
        <w:jc w:val="center"/>
        <w:rPr>
          <w:rStyle w:val="default"/>
          <w:rFonts w:cs="David"/>
          <w:color w:val="0000FF"/>
          <w:szCs w:val="24"/>
          <w:u w:val="single"/>
          <w:rtl/>
        </w:rPr>
      </w:pPr>
    </w:p>
    <w:sectPr w:rsidR="00D30DCD" w:rsidRPr="00A7257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186D" w:rsidRDefault="0061186D">
      <w:r>
        <w:separator/>
      </w:r>
    </w:p>
  </w:endnote>
  <w:endnote w:type="continuationSeparator" w:id="0">
    <w:p w:rsidR="0061186D" w:rsidRDefault="00611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0DCD" w:rsidRDefault="00D30DC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D30DCD" w:rsidRDefault="00D30DC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30DCD" w:rsidRDefault="00D30DC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72578">
      <w:rPr>
        <w:rFonts w:cs="TopType Jerushalmi"/>
        <w:noProof/>
        <w:color w:val="000000"/>
        <w:sz w:val="14"/>
        <w:szCs w:val="14"/>
      </w:rPr>
      <w:t>Z:\00000000000000000000000=2014------------------------\05-May\2014-05-28\LawsForHofit\02\P199_102.doc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0DCD" w:rsidRDefault="00D30DC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F3A31">
      <w:rPr>
        <w:rFonts w:hAnsi="FrankRuehl"/>
        <w:noProof/>
        <w:sz w:val="24"/>
        <w:szCs w:val="24"/>
        <w:rtl/>
      </w:rPr>
      <w:t>2</w:t>
    </w:r>
    <w:r>
      <w:rPr>
        <w:rFonts w:hAnsi="FrankRuehl"/>
        <w:sz w:val="24"/>
        <w:szCs w:val="24"/>
        <w:rtl/>
      </w:rPr>
      <w:fldChar w:fldCharType="end"/>
    </w:r>
  </w:p>
  <w:p w:rsidR="00D30DCD" w:rsidRDefault="00D30DC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30DCD" w:rsidRDefault="00D30DC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72578">
      <w:rPr>
        <w:rFonts w:cs="TopType Jerushalmi"/>
        <w:noProof/>
        <w:color w:val="000000"/>
        <w:sz w:val="14"/>
        <w:szCs w:val="14"/>
      </w:rPr>
      <w:t>Z:\00000000000000000000000=2014------------------------\05-May\2014-05-28\LawsForHofit\02\P199_102.doc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186D" w:rsidRDefault="0061186D">
      <w:pPr>
        <w:spacing w:before="60" w:line="240" w:lineRule="auto"/>
        <w:ind w:right="1134"/>
      </w:pPr>
      <w:r>
        <w:separator/>
      </w:r>
    </w:p>
  </w:footnote>
  <w:footnote w:type="continuationSeparator" w:id="0">
    <w:p w:rsidR="0061186D" w:rsidRDefault="0061186D">
      <w:r>
        <w:continuationSeparator/>
      </w:r>
    </w:p>
  </w:footnote>
  <w:footnote w:id="1">
    <w:p w:rsidR="00D30DCD" w:rsidRDefault="00D30DC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תשמ"ח מס' 5070</w:t>
        </w:r>
      </w:hyperlink>
      <w:r>
        <w:rPr>
          <w:rFonts w:hint="cs"/>
          <w:sz w:val="20"/>
          <w:rtl/>
        </w:rPr>
        <w:t xml:space="preserve"> מיום 17.12.1987 עמ' 240.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0DCD" w:rsidRDefault="00D30DCD">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רישום ציוד וגיוסו לצבא-הגנה לישראל, תשמ"ח–1987</w:t>
    </w:r>
  </w:p>
  <w:p w:rsidR="00D30DCD" w:rsidRDefault="00D30DC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30DCD" w:rsidRDefault="00D30DC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0DCD" w:rsidRDefault="00D30DCD">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רישום ציוד וגיוסו לצבא-הגנה לישראל, תשמ"ח</w:t>
    </w:r>
    <w:r>
      <w:rPr>
        <w:rFonts w:hAnsi="FrankRuehl" w:hint="cs"/>
        <w:color w:val="000000"/>
        <w:sz w:val="28"/>
        <w:szCs w:val="28"/>
        <w:rtl/>
      </w:rPr>
      <w:t>-</w:t>
    </w:r>
    <w:r>
      <w:rPr>
        <w:rFonts w:hAnsi="FrankRuehl"/>
        <w:color w:val="000000"/>
        <w:sz w:val="28"/>
        <w:szCs w:val="28"/>
        <w:rtl/>
      </w:rPr>
      <w:t>1987</w:t>
    </w:r>
  </w:p>
  <w:p w:rsidR="00D30DCD" w:rsidRDefault="00D30DC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30DCD" w:rsidRDefault="00D30DCD">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E4EF2"/>
    <w:multiLevelType w:val="singleLevel"/>
    <w:tmpl w:val="C59A4E00"/>
    <w:lvl w:ilvl="0">
      <w:start w:val="1"/>
      <w:numFmt w:val="bullet"/>
      <w:lvlText w:val=""/>
      <w:lvlJc w:val="left"/>
      <w:pPr>
        <w:tabs>
          <w:tab w:val="num" w:pos="360"/>
        </w:tabs>
        <w:ind w:hanging="360"/>
      </w:pPr>
      <w:rPr>
        <w:rFonts w:ascii="Symbol" w:hAnsi="Symbol" w:cs="Times New Roman" w:hint="default"/>
        <w:sz w:val="22"/>
      </w:rPr>
    </w:lvl>
  </w:abstractNum>
  <w:num w:numId="1" w16cid:durableId="1615791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4AB1"/>
    <w:rsid w:val="0061186D"/>
    <w:rsid w:val="00666682"/>
    <w:rsid w:val="006F02F9"/>
    <w:rsid w:val="00704AB1"/>
    <w:rsid w:val="0082134B"/>
    <w:rsid w:val="008829CA"/>
    <w:rsid w:val="00942D09"/>
    <w:rsid w:val="009F3A31"/>
    <w:rsid w:val="00A72578"/>
    <w:rsid w:val="00D30DCD"/>
    <w:rsid w:val="00DF53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D459E08A-8272-492F-8163-8CAB81B3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0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14795</CharactersWithSpaces>
  <SharedDoc>false</SharedDoc>
  <HLinks>
    <vt:vector size="168" baseType="variant">
      <vt:variant>
        <vt:i4>393283</vt:i4>
      </vt:variant>
      <vt:variant>
        <vt:i4>156</vt:i4>
      </vt:variant>
      <vt:variant>
        <vt:i4>0</vt:i4>
      </vt:variant>
      <vt:variant>
        <vt:i4>5</vt:i4>
      </vt:variant>
      <vt:variant>
        <vt:lpwstr>http://www.nevo.co.il/advertisements/nevo-100.doc</vt:lpwstr>
      </vt:variant>
      <vt:variant>
        <vt:lpwstr/>
      </vt:variant>
      <vt:variant>
        <vt:i4>5373961</vt:i4>
      </vt:variant>
      <vt:variant>
        <vt:i4>150</vt:i4>
      </vt:variant>
      <vt:variant>
        <vt:i4>0</vt:i4>
      </vt:variant>
      <vt:variant>
        <vt:i4>5</vt:i4>
      </vt:variant>
      <vt:variant>
        <vt:lpwstr/>
      </vt:variant>
      <vt:variant>
        <vt:lpwstr>med7</vt:lpwstr>
      </vt:variant>
      <vt:variant>
        <vt:i4>5439497</vt:i4>
      </vt:variant>
      <vt:variant>
        <vt:i4>144</vt:i4>
      </vt:variant>
      <vt:variant>
        <vt:i4>0</vt:i4>
      </vt:variant>
      <vt:variant>
        <vt:i4>5</vt:i4>
      </vt:variant>
      <vt:variant>
        <vt:lpwstr/>
      </vt:variant>
      <vt:variant>
        <vt:lpwstr>med6</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5242889</vt:i4>
      </vt:variant>
      <vt:variant>
        <vt:i4>120</vt:i4>
      </vt:variant>
      <vt:variant>
        <vt:i4>0</vt:i4>
      </vt:variant>
      <vt:variant>
        <vt:i4>5</vt:i4>
      </vt:variant>
      <vt:variant>
        <vt:lpwstr/>
      </vt:variant>
      <vt:variant>
        <vt:lpwstr>med5</vt:lpwstr>
      </vt:variant>
      <vt:variant>
        <vt:i4>5308425</vt:i4>
      </vt:variant>
      <vt:variant>
        <vt:i4>114</vt:i4>
      </vt:variant>
      <vt:variant>
        <vt:i4>0</vt:i4>
      </vt:variant>
      <vt:variant>
        <vt:i4>5</vt:i4>
      </vt:variant>
      <vt:variant>
        <vt:lpwstr/>
      </vt:variant>
      <vt:variant>
        <vt:lpwstr>med4</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5636105</vt:i4>
      </vt:variant>
      <vt:variant>
        <vt:i4>90</vt:i4>
      </vt:variant>
      <vt:variant>
        <vt:i4>0</vt:i4>
      </vt:variant>
      <vt:variant>
        <vt:i4>5</vt:i4>
      </vt:variant>
      <vt:variant>
        <vt:lpwstr/>
      </vt:variant>
      <vt:variant>
        <vt:lpwstr>med3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8060936</vt:i4>
      </vt:variant>
      <vt:variant>
        <vt:i4>0</vt:i4>
      </vt:variant>
      <vt:variant>
        <vt:i4>0</vt:i4>
      </vt:variant>
      <vt:variant>
        <vt:i4>5</vt:i4>
      </vt:variant>
      <vt:variant>
        <vt:lpwstr>http://www.nevo.co.il/Law_word/law06/TAK-5070.pdf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רישום ציוד וגיוסו לצבא-הגנה לישראל, תשמ"ח-1987</vt:lpwstr>
  </property>
  <property fmtid="{D5CDD505-2E9C-101B-9397-08002B2CF9AE}" pid="5" name="LAWNUMBER">
    <vt:lpwstr>0102</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רישום ציוד וגיוסו</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רישום ציוד וגיוסו לצבא-הגנה לישראל</vt:lpwstr>
  </property>
  <property fmtid="{D5CDD505-2E9C-101B-9397-08002B2CF9AE}" pid="48" name="MEKOR_SAIF1">
    <vt:lpwstr>3X;4X;6X;7X</vt:lpwstr>
  </property>
  <property fmtid="{D5CDD505-2E9C-101B-9397-08002B2CF9AE}" pid="49" name="MEKOR_NAME2">
    <vt:lpwstr>חוק רישום ציוד וגיוסו לצבא-הגנה לישראל</vt:lpwstr>
  </property>
  <property fmtid="{D5CDD505-2E9C-101B-9397-08002B2CF9AE}" pid="50" name="MEKOR_SAIF2">
    <vt:lpwstr>15X;44X</vt:lpwstr>
  </property>
</Properties>
</file>