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5F" w:rsidRDefault="00454C5F" w:rsidP="00E94F0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רישום קבלנים לעבודות הנדסה בנאיות (סדרי רישום), תשמ"ח-1988</w:t>
      </w:r>
    </w:p>
    <w:p w:rsidR="000555CC" w:rsidRDefault="000555CC" w:rsidP="000555CC">
      <w:pPr>
        <w:spacing w:line="320" w:lineRule="auto"/>
        <w:jc w:val="left"/>
        <w:rPr>
          <w:rFonts w:hint="cs"/>
          <w:rtl/>
        </w:rPr>
      </w:pPr>
    </w:p>
    <w:p w:rsidR="00A857DD" w:rsidRDefault="00A857DD" w:rsidP="000555CC">
      <w:pPr>
        <w:spacing w:line="320" w:lineRule="auto"/>
        <w:jc w:val="left"/>
        <w:rPr>
          <w:rFonts w:hint="cs"/>
          <w:rtl/>
        </w:rPr>
      </w:pPr>
    </w:p>
    <w:p w:rsidR="000555CC" w:rsidRDefault="000555CC" w:rsidP="000555CC">
      <w:pPr>
        <w:spacing w:line="320" w:lineRule="auto"/>
        <w:jc w:val="left"/>
        <w:rPr>
          <w:rFonts w:cs="FrankRuehl"/>
          <w:szCs w:val="26"/>
          <w:rtl/>
        </w:rPr>
      </w:pPr>
      <w:r w:rsidRPr="000555CC">
        <w:rPr>
          <w:rFonts w:cs="Miriam"/>
          <w:szCs w:val="22"/>
          <w:rtl/>
        </w:rPr>
        <w:t>משפט פרטי וכלכלה</w:t>
      </w:r>
      <w:r w:rsidRPr="000555CC">
        <w:rPr>
          <w:rFonts w:cs="FrankRuehl"/>
          <w:szCs w:val="26"/>
          <w:rtl/>
        </w:rPr>
        <w:t xml:space="preserve"> – הסדרת עיסוק – קבלנים</w:t>
      </w:r>
    </w:p>
    <w:p w:rsidR="000555CC" w:rsidRPr="000555CC" w:rsidRDefault="000555CC" w:rsidP="000555CC">
      <w:pPr>
        <w:spacing w:line="320" w:lineRule="auto"/>
        <w:jc w:val="left"/>
        <w:rPr>
          <w:rFonts w:cs="Miriam"/>
          <w:szCs w:val="22"/>
        </w:rPr>
      </w:pPr>
      <w:r w:rsidRPr="000555CC">
        <w:rPr>
          <w:rFonts w:cs="Miriam"/>
          <w:szCs w:val="22"/>
          <w:rtl/>
        </w:rPr>
        <w:t>רשויות ומשפט מנהלי</w:t>
      </w:r>
      <w:r w:rsidRPr="000555CC">
        <w:rPr>
          <w:rFonts w:cs="FrankRuehl"/>
          <w:szCs w:val="26"/>
          <w:rtl/>
        </w:rPr>
        <w:t xml:space="preserve"> – הסדרת עיסוק – קבלנים</w:t>
      </w:r>
    </w:p>
    <w:p w:rsidR="00454C5F" w:rsidRDefault="00454C5F" w:rsidP="000555C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54C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F0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hyperlink w:anchor="Seif0" w:tooltip="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4C5F" w:rsidRDefault="00454C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124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54C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F0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hyperlink w:anchor="Seif1" w:tooltip="מסמכים המצורפים ל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4C5F" w:rsidRDefault="00454C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מסמכים המצורפים לבקשה</w:t>
            </w:r>
          </w:p>
        </w:tc>
        <w:tc>
          <w:tcPr>
            <w:tcW w:w="124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54C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F0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hyperlink w:anchor="Seif2" w:tooltip="רישום לפי סעיף 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4C5F" w:rsidRDefault="00454C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לפי סעיף 4</w:t>
            </w:r>
          </w:p>
        </w:tc>
        <w:tc>
          <w:tcPr>
            <w:tcW w:w="124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</w:tr>
      <w:tr w:rsidR="00454C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F0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hyperlink w:anchor="Seif3" w:tooltip="חידוש 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4C5F" w:rsidRDefault="00454C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חידוש רישום</w:t>
            </w:r>
          </w:p>
        </w:tc>
        <w:tc>
          <w:tcPr>
            <w:tcW w:w="124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2ב </w:t>
            </w:r>
          </w:p>
        </w:tc>
      </w:tr>
      <w:tr w:rsidR="00454C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F0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hyperlink w:anchor="Seif4" w:tooltip="מסמכ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4C5F" w:rsidRDefault="00454C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מסמכים נוספים</w:t>
            </w:r>
          </w:p>
        </w:tc>
        <w:tc>
          <w:tcPr>
            <w:tcW w:w="124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54C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F0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hyperlink w:anchor="Seif5" w:tooltip="משלוח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4C5F" w:rsidRDefault="00454C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משלוח הבקשה</w:t>
            </w:r>
          </w:p>
        </w:tc>
        <w:tc>
          <w:tcPr>
            <w:tcW w:w="124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54C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F0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hyperlink w:anchor="Seif6" w:tooltip="אישור קב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4C5F" w:rsidRDefault="00454C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קבלה</w:t>
            </w:r>
          </w:p>
        </w:tc>
        <w:tc>
          <w:tcPr>
            <w:tcW w:w="124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54C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F0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hyperlink w:anchor="Seif7" w:tooltip="החלטת הר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4C5F" w:rsidRDefault="00454C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החלטת הרשם</w:t>
            </w:r>
          </w:p>
        </w:tc>
        <w:tc>
          <w:tcPr>
            <w:tcW w:w="124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54C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F0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hyperlink w:anchor="Seif8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4C5F" w:rsidRDefault="00454C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454C5F" w:rsidRDefault="00454C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454C5F" w:rsidRDefault="00454C5F">
      <w:pPr>
        <w:pStyle w:val="big-header"/>
        <w:ind w:left="0" w:right="1134"/>
        <w:rPr>
          <w:rFonts w:cs="FrankRuehl"/>
          <w:sz w:val="32"/>
          <w:rtl/>
        </w:rPr>
      </w:pPr>
    </w:p>
    <w:p w:rsidR="00454C5F" w:rsidRDefault="00454C5F" w:rsidP="000555C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רישום קבלנים לעבודות הנדסה בנאיות (סדרי רישום), תשמ</w:t>
      </w:r>
      <w:r w:rsidR="00E94F0C">
        <w:rPr>
          <w:rFonts w:cs="FrankRuehl" w:hint="cs"/>
          <w:sz w:val="32"/>
          <w:rtl/>
        </w:rPr>
        <w:t>"ח-</w:t>
      </w:r>
      <w:r>
        <w:rPr>
          <w:rFonts w:cs="FrankRuehl" w:hint="cs"/>
          <w:sz w:val="32"/>
          <w:rtl/>
        </w:rPr>
        <w:t>1988</w:t>
      </w:r>
      <w:r w:rsidR="00E94F0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54C5F" w:rsidRDefault="00454C5F" w:rsidP="00E94F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17 לחוק רישום קבלנים לעבודות הנדסה בנאיות, תשכ"ט-1969, ולאחר שנועצתי במועצה לעבודות הנדסה בנאיות, אני מתקין תקנות אלה:</w:t>
      </w:r>
    </w:p>
    <w:p w:rsidR="00454C5F" w:rsidRDefault="00454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2096" o:allowincell="f" filled="f" stroked="f" strokecolor="lime" strokeweight=".25pt">
            <v:textbox inset="0,0,0,0">
              <w:txbxContent>
                <w:p w:rsidR="00454C5F" w:rsidRDefault="00454C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מבקש להירשם בפנקס הקבלנים ימלא טופס לרישום שאישר רשם הקבלנים 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להלן - הבקשה).</w:t>
      </w:r>
    </w:p>
    <w:p w:rsidR="00454C5F" w:rsidRDefault="00454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הבקשה ניתן לקבל במשרד רשם הקבלנים.</w:t>
      </w:r>
    </w:p>
    <w:p w:rsidR="00454C5F" w:rsidRDefault="00454C5F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3120" o:allowincell="f" filled="f" stroked="f" strokecolor="lime" strokeweight=".25pt">
            <v:textbox inset="0,0,0,0">
              <w:txbxContent>
                <w:p w:rsidR="00454C5F" w:rsidRDefault="00454C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המצורפים לבקשה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בקשה יצורפו המסמכים והאישורים הבאים: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צלומים של תעודות, אישורים ותצהירים של מעסיקים וכדומה - המעידים על כישוריו של המבק</w:t>
      </w:r>
      <w:r>
        <w:rPr>
          <w:rStyle w:val="default"/>
          <w:rFonts w:cs="FrankRuehl"/>
          <w:rtl/>
        </w:rPr>
        <w:t xml:space="preserve">ש </w:t>
      </w:r>
      <w:r>
        <w:rPr>
          <w:rStyle w:val="default"/>
          <w:rFonts w:cs="FrankRuehl" w:hint="cs"/>
          <w:rtl/>
        </w:rPr>
        <w:t>להירשם בפנקס הקבלנים, לפי סעיף 4 לחוק;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פי דרישת רשם הקבלנים יוגשו תצהירים לפי פקודת הראיות להשלמת החומר המתואר בפסקה (א) או במקומו;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צלום אישור על רישום המבקש כעוסק מורשה לענין מס ערך מוסף;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0pt;z-index:251654144" o:allowincell="f" filled="f" stroked="f" strokecolor="lime" strokeweight=".25pt">
            <v:textbox inset="0,0,0,0">
              <w:txbxContent>
                <w:p w:rsidR="00454C5F" w:rsidRDefault="00454C5F" w:rsidP="00E94F0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מאת פקיד השומה, רואה חשבון או יועץ מס מוסמך,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 xml:space="preserve">ל ניהול ספרי חשבונות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חוק.</w:t>
      </w:r>
    </w:p>
    <w:p w:rsidR="00454C5F" w:rsidRDefault="00E94F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454C5F">
        <w:rPr>
          <w:rStyle w:val="default"/>
          <w:rFonts w:cs="FrankRuehl"/>
          <w:rtl/>
        </w:rPr>
        <w:t>(ב</w:t>
      </w:r>
      <w:r w:rsidR="00454C5F">
        <w:rPr>
          <w:rStyle w:val="default"/>
          <w:rFonts w:cs="FrankRuehl" w:hint="cs"/>
          <w:rtl/>
        </w:rPr>
        <w:t>)</w:t>
      </w:r>
      <w:r w:rsidR="00454C5F">
        <w:rPr>
          <w:rStyle w:val="default"/>
          <w:rFonts w:cs="FrankRuehl"/>
          <w:rtl/>
        </w:rPr>
        <w:tab/>
        <w:t>ב</w:t>
      </w:r>
      <w:r w:rsidR="00454C5F">
        <w:rPr>
          <w:rStyle w:val="default"/>
          <w:rFonts w:cs="FrankRuehl" w:hint="cs"/>
          <w:rtl/>
        </w:rPr>
        <w:t xml:space="preserve">נוסף לאמור בתקנת משנה (א) תצרף - 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ברה - תצלומים של התעודה המעידה על רישומה בידי רשם החברות, וכן את תזכיר ההתאגדות והתקנות שלה;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ותפות - תצלום של התעודה המעידה על רישומה בידי רשם השותפויות, והעתק חוזה השותפות - אם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יים כזה.</w:t>
      </w:r>
    </w:p>
    <w:p w:rsidR="00E94F0C" w:rsidRPr="00FD5B7E" w:rsidRDefault="00E94F0C" w:rsidP="00E94F0C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4"/>
      <w:r w:rsidRPr="00FD5B7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9.9.1993</w:t>
      </w:r>
    </w:p>
    <w:p w:rsidR="00E94F0C" w:rsidRPr="00FD5B7E" w:rsidRDefault="00E94F0C" w:rsidP="00E94F0C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5B7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</w:t>
      </w:r>
      <w:r w:rsidRPr="00FD5B7E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E94F0C" w:rsidRPr="00FD5B7E" w:rsidRDefault="00E94F0C" w:rsidP="00E94F0C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FD5B7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5539</w:t>
        </w:r>
      </w:hyperlink>
      <w:r w:rsidRPr="00FD5B7E">
        <w:rPr>
          <w:rFonts w:cs="FrankRuehl" w:hint="cs"/>
          <w:vanish/>
          <w:szCs w:val="20"/>
          <w:shd w:val="clear" w:color="auto" w:fill="FFFF99"/>
          <w:rtl/>
        </w:rPr>
        <w:t xml:space="preserve"> מיום 10.8.1993 עמ' 1056</w:t>
      </w:r>
    </w:p>
    <w:p w:rsidR="00E94F0C" w:rsidRPr="00862920" w:rsidRDefault="00E94F0C" w:rsidP="00E94F0C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ישור מאת פקיד השומה, 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רואה חשבון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5B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רואה חשבון או יועץ מס מוסמך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ניהול ספרי חשבונות 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חוק.</w:t>
      </w:r>
      <w:bookmarkEnd w:id="2"/>
    </w:p>
    <w:p w:rsidR="00454C5F" w:rsidRDefault="00454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40pt;z-index:251655168" o:allowincell="f" filled="f" stroked="f" strokecolor="lime" strokeweight=".25pt">
            <v:textbox inset="0,0,0,0">
              <w:txbxContent>
                <w:p w:rsidR="00454C5F" w:rsidRDefault="00454C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לפי סעיף 4(א)(6) לחוק</w:t>
                  </w:r>
                </w:p>
                <w:p w:rsidR="00454C5F" w:rsidRDefault="00454C5F" w:rsidP="00E94F0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 w:rsidR="00E94F0C">
                    <w:rPr>
                      <w:rFonts w:cs="Miriam" w:hint="cs"/>
                      <w:sz w:val="18"/>
                      <w:szCs w:val="18"/>
                      <w:rtl/>
                    </w:rPr>
                    <w:t>2000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E94F0C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E94F0C">
                    <w:rPr>
                      <w:rFonts w:cs="Miriam" w:hint="cs"/>
                      <w:sz w:val="18"/>
                      <w:szCs w:val="18"/>
                      <w:rtl/>
                    </w:rPr>
                    <w:t>תק' תשס"ב-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E94F0C">
        <w:rPr>
          <w:rStyle w:val="default"/>
          <w:rFonts w:cs="FrankRuehl"/>
          <w:rtl/>
        </w:rPr>
        <w:t>א</w:t>
      </w:r>
      <w:r w:rsidRPr="00E94F0C">
        <w:rPr>
          <w:rStyle w:val="default"/>
          <w:rFonts w:cs="FrankRuehl" w:hint="cs"/>
          <w:rtl/>
        </w:rPr>
        <w:t>.</w:t>
      </w:r>
      <w:r w:rsidRPr="00E94F0C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מבקש להירשם לפי הוראות סעיף 4(א)(6) </w:t>
      </w:r>
      <w:r>
        <w:rPr>
          <w:rStyle w:val="default"/>
          <w:rFonts w:cs="FrankRuehl"/>
          <w:rtl/>
        </w:rPr>
        <w:t>לח</w:t>
      </w:r>
      <w:r>
        <w:rPr>
          <w:rStyle w:val="default"/>
          <w:rFonts w:cs="FrankRuehl" w:hint="cs"/>
          <w:rtl/>
        </w:rPr>
        <w:t>וק, או מי שנרשם לפי סעיף 4(א)(6) לחוק ומבקש להיות זכאי להישאר רשום בפנקס (להלן - המבקש) ימציא, נוסף על המפורט בתקנה 2, תצהיר שיפורטו בו כל אלה: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מבקש מעסיק שני עובדים שמתקיים בהם אחד התנאים שבסעיף 4(א)(1) עד (4)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(להלן - האחראים); 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מבקש מקיי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 xml:space="preserve">קשר קבוע עם האחראים; </w:t>
      </w:r>
    </w:p>
    <w:p w:rsidR="00454C5F" w:rsidRDefault="00454C5F" w:rsidP="00E94F0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אחראים מפקחים פיקוח מקצועי צמוד ומתמיד </w:t>
      </w:r>
      <w:r w:rsidRPr="00A3533A">
        <w:rPr>
          <w:rStyle w:val="default"/>
          <w:rFonts w:cs="FrankRuehl" w:hint="cs"/>
          <w:rtl/>
        </w:rPr>
        <w:t>על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יצוע כל עבודות ההנדסה הבנאיות, שהמבקש מבצע,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תחילתן ועד סיומן; </w:t>
      </w:r>
    </w:p>
    <w:p w:rsidR="00454C5F" w:rsidRDefault="00454C5F" w:rsidP="00E94F0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אחראים הם חלק מהמערך הניהולי, הביצועי של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מבקש, ונושאים במלוא האחריות ההנ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סית על כל פעולותיו המקצועיות של המבקש </w:t>
      </w:r>
      <w:r>
        <w:rPr>
          <w:rStyle w:val="default"/>
          <w:rFonts w:cs="FrankRuehl"/>
          <w:rtl/>
        </w:rPr>
        <w:t>כק</w:t>
      </w:r>
      <w:r>
        <w:rPr>
          <w:rStyle w:val="default"/>
          <w:rFonts w:cs="FrankRuehl" w:hint="cs"/>
          <w:rtl/>
        </w:rPr>
        <w:t xml:space="preserve">בלן לעבודות הנדסה בנאיות; 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ין המבקש והאחראים מתקיימים יחסי עובד ומעביד;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:rsidR="00454C5F" w:rsidRDefault="00454C5F" w:rsidP="00E94F0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אחד מהאחראים מועסק במשרה מלאה; לענין זה, "משרה מלאה" - העסקה של 40 שעות בשבוע לפחות; 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תחייבות להודיע לרשם 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ד על כל שינוי בפרט מפרטי התצהיר; 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(8)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נוספים לפי ד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 xml:space="preserve">שת הרשם. </w:t>
      </w:r>
    </w:p>
    <w:p w:rsidR="00454C5F" w:rsidRDefault="00454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454C5F" w:rsidRDefault="00454C5F" w:rsidP="00E94F0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חת לשנה ימציא קבלן שנרשם לפי סעיף 4(א)(6) לחוק לרשם: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צהיר המפרט את עבודות ההנדסה הבנאיות שביצע מיום רישומו או מיום תצהירו האחרון לפי הענין; 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צהיר כל אחד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מהאחראים כי הוא מועסק כאמור בתקנת משנה (א) ופירוט תפקידיו בעבודות ההנדסה ה</w:t>
      </w:r>
      <w:r>
        <w:rPr>
          <w:rStyle w:val="default"/>
          <w:rFonts w:cs="FrankRuehl"/>
          <w:rtl/>
        </w:rPr>
        <w:t>בנ</w:t>
      </w:r>
      <w:r>
        <w:rPr>
          <w:rStyle w:val="default"/>
          <w:rFonts w:cs="FrankRuehl" w:hint="cs"/>
          <w:rtl/>
        </w:rPr>
        <w:t xml:space="preserve">איות שביצע אצל הקבלן; </w:t>
      </w:r>
    </w:p>
    <w:p w:rsidR="00454C5F" w:rsidRDefault="00454C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מסמך נוסף שידרוש הרשם. </w:t>
      </w:r>
    </w:p>
    <w:p w:rsidR="00454C5F" w:rsidRDefault="00454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בלן שלא המציא במועד מסמכים, כאמור בתקנת משנה (ב), יראוהו כמי שחדל להעסיק אחראים ורישומו בפנקס יבוטל. </w:t>
      </w:r>
    </w:p>
    <w:p w:rsidR="00454C5F" w:rsidRDefault="00454C5F" w:rsidP="00FD5B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בלן המבקש להחליף אחראי ולהישאר רשום על סמך העסקת אחראי אחר שמתקיימות בו ד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שות תקנות אלה, יגיש על כך בקשה מראש לרשם ורשאי הרשם לאשר את הבקשה; אישור כאמור יכול שיותנה בשינוי סיווג שניתן למבקש בהתאם לתקנות רישום קבלנים לעבודות הנדסה בנאיות (סיווג קבל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ים רשומים), </w:t>
      </w:r>
      <w:r w:rsidR="00F12B8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תשמ"ח-1988 (להלן - תקנות הסיווג). </w:t>
      </w:r>
    </w:p>
    <w:p w:rsidR="00F5125B" w:rsidRPr="00FD5B7E" w:rsidRDefault="00F5125B" w:rsidP="00F5125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15"/>
      <w:r w:rsidRPr="00FD5B7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9.9.1993</w:t>
      </w:r>
    </w:p>
    <w:p w:rsidR="00F5125B" w:rsidRPr="00FD5B7E" w:rsidRDefault="00F5125B" w:rsidP="00F5125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5B7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</w:t>
      </w:r>
      <w:r w:rsidRPr="00FD5B7E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F5125B" w:rsidRPr="00FD5B7E" w:rsidRDefault="00F5125B" w:rsidP="00F5125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D5B7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5539</w:t>
        </w:r>
      </w:hyperlink>
      <w:r w:rsidRPr="00FD5B7E">
        <w:rPr>
          <w:rFonts w:cs="FrankRuehl" w:hint="cs"/>
          <w:vanish/>
          <w:szCs w:val="20"/>
          <w:shd w:val="clear" w:color="auto" w:fill="FFFF99"/>
          <w:rtl/>
        </w:rPr>
        <w:t xml:space="preserve"> מיום 10.8.1993 עמ' 1057</w:t>
      </w:r>
    </w:p>
    <w:p w:rsidR="00F5125B" w:rsidRPr="00FD5B7E" w:rsidRDefault="00F5125B" w:rsidP="00F5125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5B7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</w:p>
    <w:p w:rsidR="00F5125B" w:rsidRPr="00FD5B7E" w:rsidRDefault="00F5125B" w:rsidP="00F5125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641282" w:rsidRPr="00FD5B7E" w:rsidRDefault="0002630C" w:rsidP="0002630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D5B7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27.9.2000</w:t>
      </w:r>
    </w:p>
    <w:p w:rsidR="00641282" w:rsidRPr="00FD5B7E" w:rsidRDefault="00641282" w:rsidP="0064128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5B7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</w:t>
      </w:r>
      <w:r w:rsidRPr="00FD5B7E">
        <w:rPr>
          <w:rFonts w:cs="FrankRuehl"/>
          <w:b/>
          <w:bCs/>
          <w:vanish/>
          <w:szCs w:val="20"/>
          <w:shd w:val="clear" w:color="auto" w:fill="FFFF99"/>
          <w:rtl/>
        </w:rPr>
        <w:t>2000</w:t>
      </w:r>
    </w:p>
    <w:p w:rsidR="00641282" w:rsidRPr="00FD5B7E" w:rsidRDefault="00641282" w:rsidP="0064128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FD5B7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D5B7E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D5B7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תש"ס מס' 6052</w:t>
        </w:r>
      </w:hyperlink>
      <w:r w:rsidRPr="00FD5B7E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FD5B7E">
        <w:rPr>
          <w:rFonts w:cs="FrankRuehl"/>
          <w:vanish/>
          <w:szCs w:val="20"/>
          <w:shd w:val="clear" w:color="auto" w:fill="FFFF99"/>
          <w:rtl/>
        </w:rPr>
        <w:t>מי</w:t>
      </w:r>
      <w:r w:rsidRPr="00FD5B7E">
        <w:rPr>
          <w:rFonts w:cs="FrankRuehl" w:hint="cs"/>
          <w:vanish/>
          <w:szCs w:val="20"/>
          <w:shd w:val="clear" w:color="auto" w:fill="FFFF99"/>
          <w:rtl/>
        </w:rPr>
        <w:t>ום 28.8.2000 עמ' 854</w:t>
      </w:r>
    </w:p>
    <w:p w:rsidR="009263CD" w:rsidRPr="00FD5B7E" w:rsidRDefault="009263CD" w:rsidP="0064128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5B7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2א</w:t>
      </w:r>
    </w:p>
    <w:p w:rsidR="009263CD" w:rsidRPr="00FD5B7E" w:rsidRDefault="009263CD" w:rsidP="0082447E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D5B7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9263CD" w:rsidRPr="00FD5B7E" w:rsidRDefault="009263CD" w:rsidP="009263CD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5B7E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2א</w:t>
      </w:r>
      <w:r w:rsidRPr="00FD5B7E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Pr="00FD5B7E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מבקש להירשם לפי הוראות סעיף 4(א)(6) 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לח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וק ימציא, בנוסף למפורט בתקנה 2 - </w:t>
      </w:r>
    </w:p>
    <w:p w:rsidR="009263CD" w:rsidRPr="00FD5B7E" w:rsidRDefault="009263CD" w:rsidP="009263CD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תצהיר על כך שהוא מעסיק עובדים שממלאים אחר התנאים שבסעיף 4(א)(1) עד (4)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לחוק, במספר שלא יפחת משניים; </w:t>
      </w:r>
    </w:p>
    <w:p w:rsidR="009263CD" w:rsidRPr="00FD5B7E" w:rsidRDefault="009263CD" w:rsidP="009263CD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עותק של הסכם ההעסקה שלו עם עובדיו האמורים בפסקה (1), המעיד על קשר קבוע עמם, על פיקוח מקצועי צמוד ומתמיד שלו, על 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יצוע עבודות ההנדסה הבנאיות 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תחילתן ועד סיומן, וכן על כך שהעובד הינו חלק מהמערך הביצועי תפעולי של 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מבקש.</w:t>
      </w:r>
    </w:p>
    <w:p w:rsidR="009263CD" w:rsidRPr="00FD5B7E" w:rsidRDefault="009263CD" w:rsidP="009263CD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5B7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חת לששה חודשים ימציא קבלן שנרשם לפי סעיף 4(א)(6) לחוק (בתקנה זו - קבלן) לרשם:</w:t>
      </w:r>
    </w:p>
    <w:p w:rsidR="009263CD" w:rsidRPr="00FD5B7E" w:rsidRDefault="009263CD" w:rsidP="009263CD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צהיר המפרט את עבודות ההנדסה הבנאיות שביצע בששת החודשים שקדמו ליום ההצהרה; </w:t>
      </w:r>
    </w:p>
    <w:p w:rsidR="009263CD" w:rsidRPr="00FD5B7E" w:rsidRDefault="009263CD" w:rsidP="009263CD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צהירי העובדים שעליהם נסמך רישומו, על העסקתם בידי הקבלן בביצוע עבודות הנדסה 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בנ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איות; </w:t>
      </w:r>
    </w:p>
    <w:p w:rsidR="009263CD" w:rsidRPr="00FD5B7E" w:rsidRDefault="009263CD" w:rsidP="009263CD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כ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 מסמך נוסף שידרוש הרשם. </w:t>
      </w:r>
    </w:p>
    <w:p w:rsidR="009263CD" w:rsidRPr="00FD5B7E" w:rsidRDefault="009263CD" w:rsidP="009263CD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D5B7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D5B7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לא המציא קבלן במועד מסמכים כאמור בתקנת משנה (ב) יראוהו כמי שחדל להעסיק עובדים ורישומו בפנקס יבוטל. </w:t>
      </w:r>
    </w:p>
    <w:p w:rsidR="00641282" w:rsidRPr="00FD5B7E" w:rsidRDefault="00641282" w:rsidP="00F5125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06B48" w:rsidRPr="00FD5B7E" w:rsidRDefault="00EF49A4" w:rsidP="00F5125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D5B7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27.9.2000</w:t>
      </w:r>
    </w:p>
    <w:p w:rsidR="00E06B48" w:rsidRPr="00FD5B7E" w:rsidRDefault="00E06B48" w:rsidP="00F5125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D5B7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</w:t>
      </w:r>
      <w:r w:rsidRPr="00FD5B7E">
        <w:rPr>
          <w:rFonts w:cs="FrankRuehl"/>
          <w:b/>
          <w:bCs/>
          <w:vanish/>
          <w:szCs w:val="20"/>
          <w:shd w:val="clear" w:color="auto" w:fill="FFFF99"/>
          <w:rtl/>
        </w:rPr>
        <w:t>2002</w:t>
      </w:r>
    </w:p>
    <w:p w:rsidR="00E06B48" w:rsidRPr="00FD5B7E" w:rsidRDefault="00E06B48" w:rsidP="00E06B4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FD5B7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D5B7E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D5B7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6152</w:t>
        </w:r>
      </w:hyperlink>
      <w:r w:rsidRPr="00FD5B7E">
        <w:rPr>
          <w:rFonts w:cs="FrankRuehl" w:hint="cs"/>
          <w:vanish/>
          <w:szCs w:val="20"/>
          <w:shd w:val="clear" w:color="auto" w:fill="FFFF99"/>
          <w:rtl/>
        </w:rPr>
        <w:t xml:space="preserve"> מיום 7.2.2002 עמ' 437</w:t>
      </w:r>
    </w:p>
    <w:p w:rsidR="00EE7CF4" w:rsidRPr="00FD5B7E" w:rsidRDefault="00EE7CF4" w:rsidP="0036120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להירשם לפי הוראות סעיף 4(א)(6) 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לח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 </w:t>
      </w:r>
      <w:r w:rsidR="00361207" w:rsidRPr="00FD5B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מי שנרשם לפי סעיף 4(א)(6) לחוק ומבקש להיות זכאי להישאר רשום בפנקס</w:t>
      </w:r>
      <w:r w:rsidR="00361207"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(להלן - המבקש) ימציא, נוסף על המפורט בתקנה 2, תצהיר שיפורטו בו כל אלה: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מבקש מעסיק שני עובדים שמתקיים בהם אחד התנאים שבסעיף 4(א)(1) עד (4)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לחוק (להלן - האחראים); 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מבקש מקיי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קשר קבוע עם האחראים; 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אחראים מפקחים פיקוח מקצועי צמוד ומתמיד </w:t>
      </w:r>
      <w:r w:rsidR="00DD4755"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יצוע כל עבודות ההנדסה הבנאיות, שהמבקש מבצע,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תחילתן ועד סיומן; 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אחראים הם חלק מהמערך הניהולי, הביצועי של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מבקש, ונושאים במלוא האחריות ההנ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סית על כל פעולותיו המקצועיות של המבקש 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כק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בלן לעבודות הנדסה בנאיות; 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המבקש והאחראים מתקיימים יחסי עובד ומעביד;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אחד מהאחראים מועסק במשרה מלאה</w:t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ובשכר שלא יפחת מהשכר הממוצע במשק, כהגדרתו בסעיף 1 לחוק הביטוח הלאומי [נוסח משולב], התשנ"ה-1995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; לענין זה, "משרה מלאה" - העסקה של 40 שעות בשבוע לפחות; 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תחייבות להודיע לרשם מ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על כל שינוי בפרט מפרטי התצהיר; 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(8)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רטים נוספים לפי ד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רי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שת הרשם. </w:t>
      </w:r>
    </w:p>
    <w:p w:rsidR="00EE7CF4" w:rsidRPr="00FD5B7E" w:rsidRDefault="00EE7CF4" w:rsidP="00EE7CF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D5B7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בתום 6 חודשים מיום שנרשם קבלן בפנקס הקבלנים לפי סעיף 4(א)(6) לחוק ובתום כל 12 חודשים אחר כך ימציא הקבלן לרשם</w:t>
      </w:r>
      <w:r w:rsidR="008954E8"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54E8" w:rsidRPr="00FD5B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אחת לשנה ימציא קבלן שנרשם לפי סעיף 4(א)(6) לחוק לרשם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צהיר המפרט את עבודות ההנדסה הבנאיות שביצע מיום רישומו או מיום תצהירו האחרון לפי הענין; </w:t>
      </w:r>
    </w:p>
    <w:p w:rsidR="00EE7CF4" w:rsidRPr="00FD5B7E" w:rsidRDefault="00EE7CF4" w:rsidP="00EE7CF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צהיר כל אחד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מהאחראים כי הוא מועסק כאמור בתקנת משנה (א) ופירוט תפקידיו בעבודות ההנדסה ה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בנ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איות שביצע אצל הקבלן; </w:t>
      </w:r>
    </w:p>
    <w:p w:rsidR="00EE7CF4" w:rsidRPr="0038039D" w:rsidRDefault="00EE7CF4" w:rsidP="00FD5B7E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="00FD5B7E"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מסמך נוסף שידרוש הרשם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bookmarkEnd w:id="4"/>
    </w:p>
    <w:p w:rsidR="00454C5F" w:rsidRDefault="00454C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>
          <v:rect id="_x0000_s1032" style="position:absolute;left:0;text-align:left;margin-left:464.5pt;margin-top:8.05pt;width:75.05pt;height:20pt;z-index:251658240" o:allowincell="f" filled="f" stroked="f" strokecolor="lime" strokeweight=".25pt">
            <v:textbox style="mso-next-textbox:#_x0000_s1032" inset="0,0,0,0">
              <w:txbxContent>
                <w:p w:rsidR="00454C5F" w:rsidRDefault="00454C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דוש רישום</w:t>
                  </w:r>
                </w:p>
                <w:p w:rsidR="00454C5F" w:rsidRDefault="00454C5F" w:rsidP="00E94F0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 w:rsidR="00E94F0C">
                    <w:rPr>
                      <w:rFonts w:cs="Miriam" w:hint="cs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2ב</w:t>
      </w:r>
      <w:r>
        <w:rPr>
          <w:rStyle w:val="big-number"/>
          <w:rFonts w:cs="Miriam" w:hint="cs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טל רישומו של קבלן כאמור ב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נה 2א(ג), רשאי הרשם לחדש רישומו בפנקס לפי סעיף 4(א)(6) לחוק, אם הוגשה בקשה לחידוש הרישום ולא חלפה חצי שנה מיום ביטול הרישום כאמור; חידוש כאמור, יכול שיותנה בשינוי סיווג שניתן למבקש בהתאם לתקנות הסיווג. </w:t>
      </w:r>
    </w:p>
    <w:p w:rsidR="00CC53A9" w:rsidRPr="00FD5B7E" w:rsidRDefault="00CC53A9" w:rsidP="00CC53A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13"/>
      <w:r w:rsidRPr="00FD5B7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27.9.2000</w:t>
      </w:r>
    </w:p>
    <w:p w:rsidR="00CC53A9" w:rsidRPr="00FD5B7E" w:rsidRDefault="00CC53A9" w:rsidP="00CC53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5B7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</w:t>
      </w:r>
      <w:r w:rsidRPr="00FD5B7E">
        <w:rPr>
          <w:rFonts w:cs="FrankRuehl"/>
          <w:b/>
          <w:bCs/>
          <w:vanish/>
          <w:szCs w:val="20"/>
          <w:shd w:val="clear" w:color="auto" w:fill="FFFF99"/>
          <w:rtl/>
        </w:rPr>
        <w:t>2000</w:t>
      </w:r>
    </w:p>
    <w:p w:rsidR="00CC53A9" w:rsidRPr="00FD5B7E" w:rsidRDefault="00CC53A9" w:rsidP="00FA112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FD5B7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D5B7E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D5B7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תש"ס מס' 6052</w:t>
        </w:r>
      </w:hyperlink>
      <w:r w:rsidRPr="00FD5B7E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FD5B7E">
        <w:rPr>
          <w:rFonts w:cs="FrankRuehl"/>
          <w:vanish/>
          <w:szCs w:val="20"/>
          <w:shd w:val="clear" w:color="auto" w:fill="FFFF99"/>
          <w:rtl/>
        </w:rPr>
        <w:t>מי</w:t>
      </w:r>
      <w:r w:rsidRPr="00FD5B7E">
        <w:rPr>
          <w:rFonts w:cs="FrankRuehl" w:hint="cs"/>
          <w:vanish/>
          <w:szCs w:val="20"/>
          <w:shd w:val="clear" w:color="auto" w:fill="FFFF99"/>
          <w:rtl/>
        </w:rPr>
        <w:t>ום 28.8.2000 עמ' 85</w:t>
      </w:r>
      <w:r w:rsidR="00FA112C" w:rsidRPr="00FD5B7E">
        <w:rPr>
          <w:rFonts w:cs="FrankRuehl" w:hint="cs"/>
          <w:vanish/>
          <w:szCs w:val="20"/>
          <w:shd w:val="clear" w:color="auto" w:fill="FFFF99"/>
          <w:rtl/>
        </w:rPr>
        <w:t>5</w:t>
      </w:r>
    </w:p>
    <w:p w:rsidR="00CC53A9" w:rsidRPr="00A44C38" w:rsidRDefault="00CC53A9" w:rsidP="00A44C3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FD5B7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2ב</w:t>
      </w:r>
      <w:bookmarkEnd w:id="6"/>
    </w:p>
    <w:p w:rsidR="00454C5F" w:rsidRDefault="00454C5F" w:rsidP="00FD5B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>
          <v:rect id="_x0000_s1033" style="position:absolute;left:0;text-align:left;margin-left:464.5pt;margin-top:8.05pt;width:75.05pt;height:20pt;z-index:251659264" o:allowincell="f" filled="f" stroked="f" strokecolor="lime" strokeweight=".25pt">
            <v:textbox inset="0,0,0,0">
              <w:txbxContent>
                <w:p w:rsidR="00454C5F" w:rsidRDefault="00454C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מכים נוספים</w:t>
                  </w:r>
                </w:p>
                <w:p w:rsidR="00454C5F" w:rsidRDefault="00454C5F" w:rsidP="00E94F0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שם רשאי לדרוש מהמבקש מסמכים נוספים על אלה המנ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>ים בתקנות 2 ו-2א כדי לאמת את המידע שמסר לו המבקש בדבר הכישורים המקצועיים ומהימנותו.</w:t>
      </w:r>
    </w:p>
    <w:p w:rsidR="0033380D" w:rsidRPr="00FD5B7E" w:rsidRDefault="0033380D" w:rsidP="0033380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12"/>
      <w:r w:rsidRPr="00FD5B7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9.9.1993</w:t>
      </w:r>
    </w:p>
    <w:p w:rsidR="0033380D" w:rsidRPr="00FD5B7E" w:rsidRDefault="0033380D" w:rsidP="0033380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D5B7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</w:t>
      </w:r>
      <w:r w:rsidRPr="00FD5B7E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33380D" w:rsidRPr="00FD5B7E" w:rsidRDefault="0033380D" w:rsidP="0033380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FD5B7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5539</w:t>
        </w:r>
      </w:hyperlink>
      <w:r w:rsidRPr="00FD5B7E">
        <w:rPr>
          <w:rFonts w:cs="FrankRuehl" w:hint="cs"/>
          <w:vanish/>
          <w:szCs w:val="20"/>
          <w:shd w:val="clear" w:color="auto" w:fill="FFFF99"/>
          <w:rtl/>
        </w:rPr>
        <w:t xml:space="preserve"> מיום 10.8.1993 עמ' 1057</w:t>
      </w:r>
    </w:p>
    <w:p w:rsidR="0033380D" w:rsidRPr="00676501" w:rsidRDefault="0033380D" w:rsidP="00FD5B7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D5B7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FD5B7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הר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שם רשאי לדרוש מהמבקש מסמכים נוספים על אלה המנ</w:t>
      </w:r>
      <w:r w:rsidRPr="00FD5B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וי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</w:t>
      </w:r>
      <w:r w:rsidR="007D03B0"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D03B0" w:rsidRPr="00FD5B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בתקנת משנה 2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D5B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בתקנות 2 ו-2א</w:t>
      </w:r>
      <w:r w:rsidRPr="00FD5B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כדי לאמת את המידע שמסר לו המבקש בדבר הכישורים המקצועיים ומהימנותו.</w:t>
      </w:r>
      <w:bookmarkEnd w:id="8"/>
    </w:p>
    <w:p w:rsidR="00454C5F" w:rsidRDefault="00454C5F" w:rsidP="00E94F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>
          <v:rect id="_x0000_s1034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:rsidR="00454C5F" w:rsidRDefault="00454C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לוח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קשה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כל צרופותיה כמתואר לעיל, תומצא בדואר לרשם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קבלנים.</w:t>
      </w:r>
    </w:p>
    <w:p w:rsidR="00454C5F" w:rsidRDefault="00454C5F" w:rsidP="00E94F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5" style="position:absolute;left:0;text-align:left;margin-left:464.5pt;margin-top:8.05pt;width:75.05pt;height:10pt;z-index:251661312" o:allowincell="f" filled="f" stroked="f" strokecolor="lime" strokeweight=".25pt">
            <v:textbox inset="0,0,0,0">
              <w:txbxContent>
                <w:p w:rsidR="00454C5F" w:rsidRDefault="00454C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קבלה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שם יודיע למבקש, תוך ארבעה עשר ימים מיום הבקשה, על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בלתה והעברתה לטיפול.</w:t>
      </w:r>
    </w:p>
    <w:p w:rsidR="00454C5F" w:rsidRDefault="00454C5F" w:rsidP="00FD5B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>
          <v:rect id="_x0000_s1036" style="position:absolute;left:0;text-align:left;margin-left:464.5pt;margin-top:8.05pt;width:75.05pt;height:10pt;z-index:251662336" o:allowincell="f" filled="f" stroked="f" strokecolor="lime" strokeweight=".25pt">
            <v:textbox inset="0,0,0,0">
              <w:txbxContent>
                <w:p w:rsidR="00454C5F" w:rsidRDefault="00454C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לטת הרשם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 xml:space="preserve">שם יחליט בבקשה תוך </w:t>
      </w:r>
      <w:r>
        <w:rPr>
          <w:rStyle w:val="default"/>
          <w:rFonts w:cs="FrankRuehl"/>
          <w:rtl/>
        </w:rPr>
        <w:t>שש</w:t>
      </w:r>
      <w:r>
        <w:rPr>
          <w:rStyle w:val="default"/>
          <w:rFonts w:cs="FrankRuehl" w:hint="cs"/>
          <w:rtl/>
        </w:rPr>
        <w:t>ים ימים מיום קבלת כל המסמכים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נדרשו לפי תקנות 2 ו-3.</w:t>
      </w:r>
    </w:p>
    <w:p w:rsidR="00454C5F" w:rsidRDefault="00454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8"/>
      <w:bookmarkEnd w:id="12"/>
      <w:r>
        <w:rPr>
          <w:lang w:val="he-IL"/>
        </w:rPr>
        <w:pict>
          <v:rect id="_x0000_s1037" style="position:absolute;left:0;text-align:left;margin-left:464.5pt;margin-top:8.05pt;width:75.05pt;height:10pt;z-index:251663360" o:allowincell="f" filled="f" stroked="f" strokecolor="lime" strokeweight=".25pt">
            <v:textbox inset="0,0,0,0">
              <w:txbxContent>
                <w:p w:rsidR="00454C5F" w:rsidRDefault="00454C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לים - </w:t>
      </w:r>
    </w:p>
    <w:p w:rsidR="00454C5F" w:rsidRDefault="00454C5F" w:rsidP="00FD5B7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רישום קבלנים לעבודות הנדסה בנאיות (מועד סופי ותנאים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רישום), תש"ל-1970;</w:t>
      </w:r>
    </w:p>
    <w:p w:rsidR="00454C5F" w:rsidRDefault="00454C5F" w:rsidP="00FD5B7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רישום קבלנים לעבודות הנדסה בנאיות (מועד סופי ותנאים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רישום ענפי המשנה), תשל"ד-1974.</w:t>
      </w:r>
    </w:p>
    <w:p w:rsidR="00454C5F" w:rsidRDefault="00454C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94F0C" w:rsidRDefault="00E9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4C5F" w:rsidRDefault="00454C5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בתמוז תשמ"ח (</w:t>
      </w:r>
      <w:r>
        <w:rPr>
          <w:rFonts w:cs="FrankRuehl"/>
          <w:sz w:val="26"/>
          <w:rtl/>
        </w:rPr>
        <w:t>11 ב</w:t>
      </w:r>
      <w:r>
        <w:rPr>
          <w:rFonts w:cs="FrankRuehl" w:hint="cs"/>
          <w:sz w:val="26"/>
          <w:rtl/>
        </w:rPr>
        <w:t>יולי 1988)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לוי</w:t>
      </w:r>
    </w:p>
    <w:p w:rsidR="00454C5F" w:rsidRDefault="00454C5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:rsidR="00454C5F" w:rsidRPr="00E94F0C" w:rsidRDefault="00454C5F" w:rsidP="00E9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94F0C" w:rsidRPr="00E94F0C" w:rsidRDefault="00E94F0C" w:rsidP="00E94F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54C5F" w:rsidRPr="00E94F0C" w:rsidRDefault="00454C5F" w:rsidP="00E94F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:rsidR="001B0CF1" w:rsidRDefault="001B0CF1" w:rsidP="001B0CF1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454C5F" w:rsidRPr="00E94F0C" w:rsidRDefault="00454C5F" w:rsidP="00E94F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54C5F" w:rsidRPr="00E94F0C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FD7" w:rsidRDefault="00A22FD7">
      <w:r>
        <w:separator/>
      </w:r>
    </w:p>
  </w:endnote>
  <w:endnote w:type="continuationSeparator" w:id="0">
    <w:p w:rsidR="00A22FD7" w:rsidRDefault="00A22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C5F" w:rsidRDefault="00454C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54C5F" w:rsidRDefault="00454C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54C5F" w:rsidRDefault="00454C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4F0C">
      <w:rPr>
        <w:rFonts w:cs="TopType Jerushalmi"/>
        <w:noProof/>
        <w:color w:val="000000"/>
        <w:sz w:val="14"/>
        <w:szCs w:val="14"/>
      </w:rPr>
      <w:t>D:\Yael\hakika\Revadim\P202K1_029.doc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C5F" w:rsidRDefault="00454C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44E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54C5F" w:rsidRDefault="00454C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54C5F" w:rsidRDefault="00454C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4F0C">
      <w:rPr>
        <w:rFonts w:cs="TopType Jerushalmi"/>
        <w:noProof/>
        <w:color w:val="000000"/>
        <w:sz w:val="14"/>
        <w:szCs w:val="14"/>
      </w:rPr>
      <w:t>D:\Yael\hakika\Revadim\P202K1_029.doc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FD7" w:rsidRDefault="00A22FD7" w:rsidP="00E94F0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22FD7" w:rsidRDefault="00A22FD7">
      <w:r>
        <w:continuationSeparator/>
      </w:r>
    </w:p>
  </w:footnote>
  <w:footnote w:id="1">
    <w:p w:rsidR="00E94F0C" w:rsidRDefault="00E94F0C" w:rsidP="00E94F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E94F0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9623D">
          <w:rPr>
            <w:rStyle w:val="Hyperlink"/>
            <w:rFonts w:cs="FrankRuehl" w:hint="cs"/>
            <w:rtl/>
          </w:rPr>
          <w:t>ק"ת תשמ"ח מס' 5130</w:t>
        </w:r>
      </w:hyperlink>
      <w:r>
        <w:rPr>
          <w:rFonts w:cs="FrankRuehl" w:hint="cs"/>
          <w:rtl/>
        </w:rPr>
        <w:t xml:space="preserve"> מיום 1.9.1988 עמ' 1088.</w:t>
      </w:r>
    </w:p>
    <w:p w:rsidR="00DF1AB3" w:rsidRDefault="00E94F0C" w:rsidP="00A44E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C57308">
          <w:rPr>
            <w:rStyle w:val="Hyperlink"/>
            <w:rFonts w:cs="FrankRuehl" w:hint="cs"/>
            <w:rtl/>
          </w:rPr>
          <w:t>ק"ת תשנ"ג מס' 5539</w:t>
        </w:r>
      </w:hyperlink>
      <w:r>
        <w:rPr>
          <w:rFonts w:cs="FrankRuehl" w:hint="cs"/>
          <w:rtl/>
        </w:rPr>
        <w:t xml:space="preserve"> מיום 10.8.1993 עמ' 1056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תשנ"ג-</w:t>
      </w:r>
      <w:r>
        <w:rPr>
          <w:rFonts w:cs="FrankRuehl"/>
          <w:rtl/>
        </w:rPr>
        <w:t xml:space="preserve">1993; </w:t>
      </w:r>
      <w:r w:rsidR="00DF1AB3">
        <w:rPr>
          <w:rFonts w:cs="FrankRuehl" w:hint="cs"/>
          <w:rtl/>
        </w:rPr>
        <w:t>$$$</w:t>
      </w:r>
      <w:r w:rsidR="00A44E4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תחילתן שלושים ימים מיום פרסומן </w:t>
      </w:r>
      <w:r w:rsidRPr="00A44E4D">
        <w:rPr>
          <w:rFonts w:cs="FrankRuehl" w:hint="cs"/>
          <w:highlight w:val="lightGray"/>
          <w:rtl/>
        </w:rPr>
        <w:t xml:space="preserve">(ת"ט </w:t>
      </w:r>
      <w:r w:rsidR="00DF1AB3" w:rsidRPr="00A44E4D">
        <w:rPr>
          <w:rFonts w:cs="FrankRuehl" w:hint="cs"/>
          <w:highlight w:val="lightGray"/>
          <w:rtl/>
        </w:rPr>
        <w:t>***</w:t>
      </w:r>
      <w:r w:rsidR="00A44E4D" w:rsidRPr="00A44E4D">
        <w:rPr>
          <w:rFonts w:cs="FrankRuehl" w:hint="cs"/>
          <w:highlight w:val="lightGray"/>
          <w:rtl/>
        </w:rPr>
        <w:t xml:space="preserve"> </w:t>
      </w:r>
      <w:hyperlink r:id="rId3" w:history="1">
        <w:r w:rsidRPr="00A44E4D">
          <w:rPr>
            <w:rStyle w:val="Hyperlink"/>
            <w:rFonts w:cs="FrankRuehl" w:hint="cs"/>
            <w:highlight w:val="lightGray"/>
            <w:rtl/>
          </w:rPr>
          <w:t>ק</w:t>
        </w:r>
        <w:r w:rsidRPr="00A44E4D">
          <w:rPr>
            <w:rStyle w:val="Hyperlink"/>
            <w:rFonts w:cs="FrankRuehl"/>
            <w:highlight w:val="lightGray"/>
            <w:rtl/>
          </w:rPr>
          <w:t>"</w:t>
        </w:r>
        <w:r w:rsidRPr="00A44E4D">
          <w:rPr>
            <w:rStyle w:val="Hyperlink"/>
            <w:rFonts w:cs="FrankRuehl" w:hint="cs"/>
            <w:highlight w:val="lightGray"/>
            <w:rtl/>
          </w:rPr>
          <w:t>ת תשנ"ד מס' 5548</w:t>
        </w:r>
      </w:hyperlink>
      <w:r w:rsidRPr="00A44E4D">
        <w:rPr>
          <w:rFonts w:cs="FrankRuehl" w:hint="cs"/>
          <w:highlight w:val="lightGray"/>
          <w:rtl/>
        </w:rPr>
        <w:t xml:space="preserve"> מיום 28.9.1993 עמ' 12)</w:t>
      </w:r>
      <w:r w:rsidRPr="00A44E4D">
        <w:rPr>
          <w:rFonts w:cs="FrankRuehl"/>
          <w:highlight w:val="lightGray"/>
          <w:rtl/>
        </w:rPr>
        <w:t>.</w:t>
      </w:r>
      <w:r w:rsidR="00A44E4D">
        <w:rPr>
          <w:rFonts w:cs="FrankRuehl" w:hint="cs"/>
          <w:rtl/>
        </w:rPr>
        <w:t xml:space="preserve"> </w:t>
      </w:r>
      <w:r w:rsidR="00DF1AB3">
        <w:rPr>
          <w:rFonts w:cs="FrankRuehl" w:hint="cs"/>
          <w:rtl/>
        </w:rPr>
        <w:t>###</w:t>
      </w:r>
      <w:r w:rsidR="00A44E4D">
        <w:rPr>
          <w:rFonts w:cs="FrankRuehl" w:hint="cs"/>
          <w:rtl/>
        </w:rPr>
        <w:t xml:space="preserve"> </w:t>
      </w:r>
      <w:r w:rsidR="00DF1AB3">
        <w:rPr>
          <w:rFonts w:cs="FrankRuehl" w:hint="cs"/>
          <w:rtl/>
        </w:rPr>
        <w:t>###</w:t>
      </w:r>
    </w:p>
    <w:p w:rsidR="00DF1AB3" w:rsidRDefault="00E94F0C" w:rsidP="00A44E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586899">
          <w:rPr>
            <w:rStyle w:val="Hyperlink"/>
            <w:rFonts w:cs="FrankRuehl" w:hint="cs"/>
            <w:rtl/>
          </w:rPr>
          <w:t>ק</w:t>
        </w:r>
        <w:r w:rsidRPr="00586899">
          <w:rPr>
            <w:rStyle w:val="Hyperlink"/>
            <w:rFonts w:cs="FrankRuehl"/>
            <w:rtl/>
          </w:rPr>
          <w:t>"</w:t>
        </w:r>
        <w:r w:rsidRPr="00586899">
          <w:rPr>
            <w:rStyle w:val="Hyperlink"/>
            <w:rFonts w:cs="FrankRuehl" w:hint="cs"/>
            <w:rtl/>
          </w:rPr>
          <w:t>ת תש"</w:t>
        </w:r>
        <w:r w:rsidRPr="00586899">
          <w:rPr>
            <w:rStyle w:val="Hyperlink"/>
            <w:rFonts w:cs="FrankRuehl" w:hint="cs"/>
            <w:rtl/>
          </w:rPr>
          <w:t>ס</w:t>
        </w:r>
        <w:r w:rsidRPr="00586899">
          <w:rPr>
            <w:rStyle w:val="Hyperlink"/>
            <w:rFonts w:cs="FrankRuehl" w:hint="cs"/>
            <w:rtl/>
          </w:rPr>
          <w:t xml:space="preserve"> מס' 6052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 xml:space="preserve">ום 28.8.2000 עמ' 854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תש"ס-</w:t>
      </w:r>
      <w:r>
        <w:rPr>
          <w:rFonts w:cs="FrankRuehl"/>
          <w:rtl/>
        </w:rPr>
        <w:t xml:space="preserve">2000; </w:t>
      </w:r>
      <w:r w:rsidR="00DF1AB3">
        <w:rPr>
          <w:rFonts w:cs="FrankRuehl" w:hint="cs"/>
          <w:rtl/>
        </w:rPr>
        <w:t>$$$</w:t>
      </w:r>
      <w:r w:rsidR="00A44E4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תחילתן שלושים ימים מיום פרסומן; ר' תקנה 4 לענין הוראת מעבר </w:t>
      </w:r>
      <w:r w:rsidR="00A44E4D">
        <w:rPr>
          <w:rFonts w:cs="FrankRuehl" w:hint="cs"/>
          <w:rtl/>
        </w:rPr>
        <w:t xml:space="preserve">$$$ 4. </w:t>
      </w:r>
      <w:r w:rsidR="00A857DD">
        <w:rPr>
          <w:rFonts w:cs="FrankRuehl" w:hint="cs"/>
          <w:rtl/>
        </w:rPr>
        <w:t>מי שנרשם לפי סעיף 4(א)(6) לחוק לפני יום תחילתן של תקנות אלה ומבקש להיות זכאי להישאר רשום בפנקס יידרש לעמוד בדרישות תקנות אלה, על אף האמור בתקנה 3 החל ביום כ"ה בתשרי התשס"ב (1 באוקטובר 2002).</w:t>
      </w:r>
      <w:r w:rsidR="00A44E4D">
        <w:rPr>
          <w:rFonts w:cs="FrankRuehl" w:hint="cs"/>
          <w:rtl/>
        </w:rPr>
        <w:t xml:space="preserve">### ### </w:t>
      </w:r>
      <w:r w:rsidRPr="00A44E4D">
        <w:rPr>
          <w:rFonts w:cs="FrankRuehl" w:hint="cs"/>
          <w:highlight w:val="lightGray"/>
          <w:rtl/>
        </w:rPr>
        <w:t xml:space="preserve">(תוקנו </w:t>
      </w:r>
      <w:r w:rsidR="00DF1AB3" w:rsidRPr="00A44E4D">
        <w:rPr>
          <w:rFonts w:cs="FrankRuehl" w:hint="cs"/>
          <w:highlight w:val="lightGray"/>
          <w:rtl/>
        </w:rPr>
        <w:t>***</w:t>
      </w:r>
      <w:r w:rsidR="00A44E4D" w:rsidRPr="00A44E4D">
        <w:rPr>
          <w:rFonts w:cs="FrankRuehl" w:hint="cs"/>
          <w:highlight w:val="lightGray"/>
          <w:rtl/>
        </w:rPr>
        <w:t xml:space="preserve"> </w:t>
      </w:r>
      <w:hyperlink r:id="rId5" w:history="1">
        <w:r w:rsidRPr="00A44E4D">
          <w:rPr>
            <w:rStyle w:val="Hyperlink"/>
            <w:rFonts w:cs="FrankRuehl" w:hint="cs"/>
            <w:highlight w:val="lightGray"/>
            <w:rtl/>
          </w:rPr>
          <w:t>ק</w:t>
        </w:r>
        <w:r w:rsidRPr="00A44E4D">
          <w:rPr>
            <w:rStyle w:val="Hyperlink"/>
            <w:rFonts w:cs="FrankRuehl"/>
            <w:highlight w:val="lightGray"/>
            <w:rtl/>
          </w:rPr>
          <w:t>"</w:t>
        </w:r>
        <w:r w:rsidRPr="00A44E4D">
          <w:rPr>
            <w:rStyle w:val="Hyperlink"/>
            <w:rFonts w:cs="FrankRuehl" w:hint="cs"/>
            <w:highlight w:val="lightGray"/>
            <w:rtl/>
          </w:rPr>
          <w:t>ת תשס"ב מס' 6152</w:t>
        </w:r>
      </w:hyperlink>
      <w:r w:rsidRPr="00A44E4D">
        <w:rPr>
          <w:rFonts w:cs="FrankRuehl" w:hint="cs"/>
          <w:highlight w:val="lightGray"/>
          <w:rtl/>
        </w:rPr>
        <w:t xml:space="preserve"> מיום 7.2.2002 עמ' 437 </w:t>
      </w:r>
      <w:r w:rsidRPr="00A44E4D">
        <w:rPr>
          <w:rFonts w:cs="FrankRuehl"/>
          <w:highlight w:val="lightGray"/>
          <w:rtl/>
        </w:rPr>
        <w:t>–</w:t>
      </w:r>
      <w:r w:rsidRPr="00A44E4D">
        <w:rPr>
          <w:rFonts w:cs="FrankRuehl" w:hint="cs"/>
          <w:highlight w:val="lightGray"/>
          <w:rtl/>
        </w:rPr>
        <w:t xml:space="preserve"> תק' (תיקון) תשס"ב-</w:t>
      </w:r>
      <w:r w:rsidRPr="00A44E4D">
        <w:rPr>
          <w:rFonts w:cs="FrankRuehl"/>
          <w:highlight w:val="lightGray"/>
          <w:rtl/>
        </w:rPr>
        <w:t>2002</w:t>
      </w:r>
      <w:r w:rsidRPr="00A44E4D">
        <w:rPr>
          <w:rFonts w:cs="FrankRuehl" w:hint="cs"/>
          <w:highlight w:val="lightGray"/>
          <w:rtl/>
        </w:rPr>
        <w:t xml:space="preserve"> בתקנה 2 לתק' תשס"ב-2002</w:t>
      </w:r>
      <w:r w:rsidRPr="00A44E4D">
        <w:rPr>
          <w:rFonts w:cs="FrankRuehl"/>
          <w:highlight w:val="lightGray"/>
          <w:rtl/>
        </w:rPr>
        <w:t xml:space="preserve">; </w:t>
      </w:r>
      <w:r w:rsidR="00DF1AB3" w:rsidRPr="00A44E4D">
        <w:rPr>
          <w:rFonts w:cs="FrankRuehl" w:hint="cs"/>
          <w:highlight w:val="lightGray"/>
          <w:rtl/>
        </w:rPr>
        <w:t>$$$</w:t>
      </w:r>
      <w:r w:rsidR="00A44E4D" w:rsidRPr="00A44E4D">
        <w:rPr>
          <w:rFonts w:cs="FrankRuehl" w:hint="cs"/>
          <w:highlight w:val="lightGray"/>
          <w:rtl/>
        </w:rPr>
        <w:t xml:space="preserve"> </w:t>
      </w:r>
      <w:r w:rsidRPr="00A44E4D">
        <w:rPr>
          <w:rFonts w:cs="FrankRuehl" w:hint="cs"/>
          <w:highlight w:val="lightGray"/>
          <w:rtl/>
        </w:rPr>
        <w:t>תחילתן ביום 27.9.2000</w:t>
      </w:r>
      <w:r w:rsidRPr="00A44E4D">
        <w:rPr>
          <w:rFonts w:cs="FrankRuehl"/>
          <w:highlight w:val="lightGray"/>
          <w:rtl/>
        </w:rPr>
        <w:t>)</w:t>
      </w:r>
      <w:r w:rsidRPr="00A44E4D">
        <w:rPr>
          <w:rFonts w:cs="FrankRuehl" w:hint="cs"/>
          <w:highlight w:val="lightGray"/>
          <w:rtl/>
        </w:rPr>
        <w:t>.</w:t>
      </w:r>
      <w:r w:rsidR="00A44E4D" w:rsidRPr="00A44E4D">
        <w:rPr>
          <w:rFonts w:cs="FrankRuehl" w:hint="cs"/>
          <w:highlight w:val="lightGray"/>
          <w:rtl/>
        </w:rPr>
        <w:t xml:space="preserve"> </w:t>
      </w:r>
      <w:r w:rsidR="00DF1AB3" w:rsidRPr="00A44E4D">
        <w:rPr>
          <w:rFonts w:cs="FrankRuehl" w:hint="cs"/>
          <w:highlight w:val="lightGray"/>
          <w:rtl/>
        </w:rPr>
        <w:t>###</w:t>
      </w:r>
    </w:p>
    <w:p w:rsidR="00DF1AB3" w:rsidRPr="00E94F0C" w:rsidRDefault="00E94F0C" w:rsidP="00A44E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6" w:history="1">
        <w:r w:rsidRPr="00F34B05">
          <w:rPr>
            <w:rStyle w:val="Hyperlink"/>
            <w:rFonts w:cs="FrankRuehl" w:hint="cs"/>
            <w:rtl/>
          </w:rPr>
          <w:t>ק</w:t>
        </w:r>
        <w:r w:rsidRPr="00F34B05">
          <w:rPr>
            <w:rStyle w:val="Hyperlink"/>
            <w:rFonts w:cs="FrankRuehl"/>
            <w:rtl/>
          </w:rPr>
          <w:t>"</w:t>
        </w:r>
        <w:r w:rsidRPr="00F34B05">
          <w:rPr>
            <w:rStyle w:val="Hyperlink"/>
            <w:rFonts w:cs="FrankRuehl" w:hint="cs"/>
            <w:rtl/>
          </w:rPr>
          <w:t>ת תשס"ב מס' 6152</w:t>
        </w:r>
      </w:hyperlink>
      <w:r>
        <w:rPr>
          <w:rFonts w:cs="FrankRuehl" w:hint="cs"/>
          <w:rtl/>
        </w:rPr>
        <w:t xml:space="preserve"> מיום 7.2.2002 עמ' 436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תשס"ב-</w:t>
      </w:r>
      <w:r>
        <w:rPr>
          <w:rFonts w:cs="FrankRuehl"/>
          <w:rtl/>
        </w:rPr>
        <w:t xml:space="preserve">2002; </w:t>
      </w:r>
      <w:r w:rsidR="00DF1AB3">
        <w:rPr>
          <w:rFonts w:cs="FrankRuehl" w:hint="cs"/>
          <w:rtl/>
        </w:rPr>
        <w:t>$$$</w:t>
      </w:r>
      <w:r w:rsidR="00A44E4D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תחילתן ביום 27.9.2000</w:t>
      </w:r>
      <w:r>
        <w:rPr>
          <w:rFonts w:cs="FrankRuehl"/>
          <w:rtl/>
        </w:rPr>
        <w:t>.</w:t>
      </w:r>
      <w:r w:rsidR="00A44E4D">
        <w:rPr>
          <w:rFonts w:cs="FrankRuehl" w:hint="cs"/>
          <w:rtl/>
        </w:rPr>
        <w:t xml:space="preserve"> </w:t>
      </w:r>
      <w:r w:rsidR="00DF1AB3">
        <w:rPr>
          <w:rFonts w:cs="FrankRuehl"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C5F" w:rsidRDefault="00454C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(סדרי רישום), תשמ"ח- 1988</w:t>
    </w:r>
  </w:p>
  <w:p w:rsidR="00454C5F" w:rsidRDefault="00454C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54C5F" w:rsidRDefault="00454C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C5F" w:rsidRDefault="00454C5F" w:rsidP="00E94F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(סדרי רישום), תשמ"ח-1988</w:t>
    </w:r>
  </w:p>
  <w:p w:rsidR="00454C5F" w:rsidRDefault="00454C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54C5F" w:rsidRDefault="00454C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0436"/>
    <w:rsid w:val="0002630C"/>
    <w:rsid w:val="00032174"/>
    <w:rsid w:val="0005097E"/>
    <w:rsid w:val="000555CC"/>
    <w:rsid w:val="000C68EE"/>
    <w:rsid w:val="001B0CF1"/>
    <w:rsid w:val="001B62E7"/>
    <w:rsid w:val="002326D6"/>
    <w:rsid w:val="0033380D"/>
    <w:rsid w:val="00336299"/>
    <w:rsid w:val="00361207"/>
    <w:rsid w:val="00373854"/>
    <w:rsid w:val="0038039D"/>
    <w:rsid w:val="003B06AE"/>
    <w:rsid w:val="00454C5F"/>
    <w:rsid w:val="004C4F45"/>
    <w:rsid w:val="004D045F"/>
    <w:rsid w:val="00557690"/>
    <w:rsid w:val="0056164D"/>
    <w:rsid w:val="00586899"/>
    <w:rsid w:val="005E1EDF"/>
    <w:rsid w:val="00612F2B"/>
    <w:rsid w:val="00625177"/>
    <w:rsid w:val="00641282"/>
    <w:rsid w:val="00676501"/>
    <w:rsid w:val="0069211F"/>
    <w:rsid w:val="006A3BD0"/>
    <w:rsid w:val="0074546E"/>
    <w:rsid w:val="007B50CA"/>
    <w:rsid w:val="007D03B0"/>
    <w:rsid w:val="00800436"/>
    <w:rsid w:val="0082447E"/>
    <w:rsid w:val="00862920"/>
    <w:rsid w:val="0088383C"/>
    <w:rsid w:val="008954E8"/>
    <w:rsid w:val="008B0A3E"/>
    <w:rsid w:val="0090277F"/>
    <w:rsid w:val="009263CD"/>
    <w:rsid w:val="00935784"/>
    <w:rsid w:val="0095464E"/>
    <w:rsid w:val="009C4954"/>
    <w:rsid w:val="009D75CC"/>
    <w:rsid w:val="00A22FD7"/>
    <w:rsid w:val="00A3533A"/>
    <w:rsid w:val="00A44C38"/>
    <w:rsid w:val="00A44E4D"/>
    <w:rsid w:val="00A850F0"/>
    <w:rsid w:val="00A857DD"/>
    <w:rsid w:val="00A87571"/>
    <w:rsid w:val="00A9623D"/>
    <w:rsid w:val="00A9732C"/>
    <w:rsid w:val="00AA76A7"/>
    <w:rsid w:val="00B03180"/>
    <w:rsid w:val="00B527E5"/>
    <w:rsid w:val="00BE0363"/>
    <w:rsid w:val="00BF0F38"/>
    <w:rsid w:val="00C34B5A"/>
    <w:rsid w:val="00C57308"/>
    <w:rsid w:val="00C64AA0"/>
    <w:rsid w:val="00C64C0C"/>
    <w:rsid w:val="00C87963"/>
    <w:rsid w:val="00CC53A9"/>
    <w:rsid w:val="00D74C75"/>
    <w:rsid w:val="00D92619"/>
    <w:rsid w:val="00DB7087"/>
    <w:rsid w:val="00DD4755"/>
    <w:rsid w:val="00DF1AB3"/>
    <w:rsid w:val="00E06B48"/>
    <w:rsid w:val="00E86D32"/>
    <w:rsid w:val="00E94F0C"/>
    <w:rsid w:val="00EE7CF4"/>
    <w:rsid w:val="00EF0910"/>
    <w:rsid w:val="00EF49A4"/>
    <w:rsid w:val="00F00515"/>
    <w:rsid w:val="00F12B86"/>
    <w:rsid w:val="00F236BD"/>
    <w:rsid w:val="00F34B05"/>
    <w:rsid w:val="00F5125B"/>
    <w:rsid w:val="00F6297C"/>
    <w:rsid w:val="00F73B71"/>
    <w:rsid w:val="00F854FC"/>
    <w:rsid w:val="00F94FCB"/>
    <w:rsid w:val="00FA112C"/>
    <w:rsid w:val="00FD5B7E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921741-4867-4411-BE41-FAA56F46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94F0C"/>
    <w:rPr>
      <w:sz w:val="20"/>
      <w:szCs w:val="20"/>
    </w:rPr>
  </w:style>
  <w:style w:type="character" w:styleId="a6">
    <w:name w:val="footnote reference"/>
    <w:basedOn w:val="a0"/>
    <w:semiHidden/>
    <w:rsid w:val="00E94F0C"/>
    <w:rPr>
      <w:vertAlign w:val="superscript"/>
    </w:rPr>
  </w:style>
  <w:style w:type="character" w:styleId="FollowedHyperlink">
    <w:name w:val="FollowedHyperlink"/>
    <w:basedOn w:val="a0"/>
    <w:rsid w:val="00DF1AB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52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539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39.pdf" TargetMode="External"/><Relationship Id="rId11" Type="http://schemas.openxmlformats.org/officeDocument/2006/relationships/hyperlink" Target="http://www.nevo.co.il/Law_word/law06/TAK-5539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605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152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548.pdf" TargetMode="External"/><Relationship Id="rId2" Type="http://schemas.openxmlformats.org/officeDocument/2006/relationships/hyperlink" Target="http://www.nevo.co.il/Law_word/law06/TAK-5539.pdf" TargetMode="External"/><Relationship Id="rId1" Type="http://schemas.openxmlformats.org/officeDocument/2006/relationships/hyperlink" Target="http://www.nevo.co.il/Law_word/law06/TAK-5130.pdf" TargetMode="External"/><Relationship Id="rId6" Type="http://schemas.openxmlformats.org/officeDocument/2006/relationships/hyperlink" Target="http://www.nevo.co.il/Law_word/law06/TAK-6152.pdf" TargetMode="External"/><Relationship Id="rId5" Type="http://schemas.openxmlformats.org/officeDocument/2006/relationships/hyperlink" Target="http://www.nevo.co.il/Law_word/law06/TAK-6152.pdf" TargetMode="External"/><Relationship Id="rId4" Type="http://schemas.openxmlformats.org/officeDocument/2006/relationships/hyperlink" Target="http://www.nevo.co.il/Law_word/law06/TAK-60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1132</Words>
  <Characters>6457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פרק 202א</vt:lpstr>
      <vt:lpstr>פרק 202א</vt:lpstr>
    </vt:vector>
  </TitlesOfParts>
  <Company/>
  <LinksUpToDate>false</LinksUpToDate>
  <CharactersWithSpaces>7574</CharactersWithSpaces>
  <SharedDoc>false</SharedDoc>
  <HLinks>
    <vt:vector size="126" baseType="variant">
      <vt:variant>
        <vt:i4>8323076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http://www.nevo.co.il/Law_word/law06/TAK-5539.pdf</vt:lpwstr>
      </vt:variant>
      <vt:variant>
        <vt:lpwstr/>
      </vt:variant>
      <vt:variant>
        <vt:i4>7995402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http://www.nevo.co.il/Law_word/law06/TAK-6052.pdf</vt:lpwstr>
      </vt:variant>
      <vt:variant>
        <vt:lpwstr/>
      </vt:variant>
      <vt:variant>
        <vt:i4>7995403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7995402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http://www.nevo.co.il/Law_word/law06/TAK-6052.pdf</vt:lpwstr>
      </vt:variant>
      <vt:variant>
        <vt:lpwstr/>
      </vt:variant>
      <vt:variant>
        <vt:i4>8323076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http://www.nevo.co.il/Law_word/law06/TAK-5539.pdf</vt:lpwstr>
      </vt:variant>
      <vt:variant>
        <vt:lpwstr/>
      </vt:variant>
      <vt:variant>
        <vt:i4>8323076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http://www.nevo.co.il/Law_word/law06/TAK-5539.pdf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7995403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7995402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http://www.nevo.co.il/Law_word/law06/TAK-6052.pdf</vt:lpwstr>
      </vt:variant>
      <vt:variant>
        <vt:lpwstr/>
      </vt:variant>
      <vt:variant>
        <vt:i4>7864325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http://www.nevo.co.il/Law_word/law06/TAK-5548.pdf</vt:lpwstr>
      </vt:variant>
      <vt:variant>
        <vt:lpwstr/>
      </vt:variant>
      <vt:variant>
        <vt:i4>8323076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http://www.nevo.co.il/Law_word/law06/TAK-5539.pdf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202א</dc:title>
  <dc:subject/>
  <dc:creator>eli</dc:creator>
  <cp:keywords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(סדרי רישום), תשמ"ח-1988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MEKOR_NAME1">
    <vt:lpwstr>חוק רישום קבלנים לעבודות הנדסה בנאיות</vt:lpwstr>
  </property>
  <property fmtid="{D5CDD505-2E9C-101B-9397-08002B2CF9AE}" pid="8" name="MEKOR_SAIF1">
    <vt:lpwstr>17X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קבלנים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קבלנים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