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5C73" w:rsidRDefault="007B5C73" w:rsidP="007B5C73">
      <w:pPr>
        <w:pStyle w:val="big-header"/>
        <w:ind w:left="0" w:right="1134"/>
        <w:rPr>
          <w:rtl/>
        </w:rPr>
      </w:pPr>
      <w:r>
        <w:rPr>
          <w:rtl/>
        </w:rPr>
        <w:t>תקנות שימור הקרקע, תש"ך</w:t>
      </w:r>
      <w:r>
        <w:rPr>
          <w:rFonts w:hint="cs"/>
          <w:rtl/>
        </w:rPr>
        <w:t>-</w:t>
      </w:r>
      <w:r>
        <w:rPr>
          <w:rtl/>
        </w:rPr>
        <w:t>1960</w:t>
      </w:r>
    </w:p>
    <w:p w:rsidR="000A1D51" w:rsidRDefault="000A1D51" w:rsidP="000A1D51">
      <w:pPr>
        <w:spacing w:line="320" w:lineRule="auto"/>
        <w:rPr>
          <w:rFonts w:hint="cs"/>
          <w:rtl/>
        </w:rPr>
      </w:pPr>
    </w:p>
    <w:p w:rsidR="00861BD6" w:rsidRDefault="00861BD6" w:rsidP="000A1D51">
      <w:pPr>
        <w:spacing w:line="320" w:lineRule="auto"/>
        <w:rPr>
          <w:rFonts w:hint="cs"/>
          <w:rtl/>
        </w:rPr>
      </w:pPr>
    </w:p>
    <w:p w:rsidR="000A1D51" w:rsidRPr="000A1D51" w:rsidRDefault="000A1D51" w:rsidP="000A1D51">
      <w:pPr>
        <w:spacing w:line="320" w:lineRule="auto"/>
        <w:rPr>
          <w:rFonts w:cs="Miriam"/>
          <w:szCs w:val="22"/>
          <w:rtl/>
        </w:rPr>
      </w:pPr>
      <w:r w:rsidRPr="000A1D51">
        <w:rPr>
          <w:rFonts w:cs="Miriam"/>
          <w:szCs w:val="22"/>
          <w:rtl/>
        </w:rPr>
        <w:t>רשויות ומשפט מנהלי</w:t>
      </w:r>
      <w:r w:rsidRPr="000A1D51">
        <w:rPr>
          <w:rFonts w:cs="FrankRuehl"/>
          <w:szCs w:val="26"/>
          <w:rtl/>
        </w:rPr>
        <w:t xml:space="preserve"> – רשויות מקומיות – ניקוז והגנה מפני שיטפונות</w:t>
      </w:r>
    </w:p>
    <w:p w:rsidR="00C269E3" w:rsidRDefault="00C269E3" w:rsidP="007B5C73">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269E3">
        <w:tblPrEx>
          <w:tblCellMar>
            <w:top w:w="0" w:type="dxa"/>
            <w:bottom w:w="0" w:type="dxa"/>
          </w:tblCellMar>
        </w:tblPrEx>
        <w:tc>
          <w:tcPr>
            <w:tcW w:w="850" w:type="dxa"/>
          </w:tcPr>
          <w:p w:rsidR="00C269E3" w:rsidRDefault="00C269E3">
            <w:r>
              <w:rPr>
                <w:rtl/>
              </w:rPr>
              <w:fldChar w:fldCharType="begin"/>
            </w:r>
            <w:r>
              <w:rPr>
                <w:rtl/>
              </w:rPr>
              <w:instrText xml:space="preserve"> </w:instrText>
            </w:r>
            <w:r>
              <w:instrText>PAGEREF Seif0</w:instrText>
            </w:r>
            <w:r>
              <w:rPr>
                <w:rtl/>
              </w:rPr>
              <w:instrText xml:space="preserve"> </w:instrText>
            </w:r>
            <w:r>
              <w:rPr>
                <w:rtl/>
              </w:rPr>
              <w:fldChar w:fldCharType="separate"/>
            </w:r>
            <w:r w:rsidR="00920CF8">
              <w:rPr>
                <w:noProof/>
                <w:rtl/>
              </w:rPr>
              <w:t>3</w:t>
            </w:r>
            <w:r>
              <w:rPr>
                <w:rtl/>
              </w:rPr>
              <w:fldChar w:fldCharType="end"/>
            </w:r>
          </w:p>
        </w:tc>
        <w:tc>
          <w:tcPr>
            <w:tcW w:w="567" w:type="dxa"/>
          </w:tcPr>
          <w:p w:rsidR="00C269E3" w:rsidRDefault="00C269E3">
            <w:hyperlink w:anchor="Seif0" w:tooltip="הגדרות" w:history="1">
              <w:r>
                <w:rPr>
                  <w:rStyle w:val="Hyperlink"/>
                </w:rPr>
                <w:t>Go</w:t>
              </w:r>
            </w:hyperlink>
          </w:p>
        </w:tc>
        <w:tc>
          <w:tcPr>
            <w:tcW w:w="5669" w:type="dxa"/>
          </w:tcPr>
          <w:p w:rsidR="00C269E3" w:rsidRDefault="00C269E3">
            <w:pPr>
              <w:rPr>
                <w:rtl/>
              </w:rPr>
            </w:pPr>
            <w:r>
              <w:rPr>
                <w:rtl/>
              </w:rPr>
              <w:t>הגדרות</w:t>
            </w:r>
          </w:p>
        </w:tc>
        <w:tc>
          <w:tcPr>
            <w:tcW w:w="1247" w:type="dxa"/>
          </w:tcPr>
          <w:p w:rsidR="00C269E3" w:rsidRDefault="00C269E3">
            <w:r>
              <w:rPr>
                <w:rtl/>
              </w:rPr>
              <w:t xml:space="preserve">סעיף 1 </w:t>
            </w:r>
          </w:p>
        </w:tc>
      </w:tr>
      <w:tr w:rsidR="00C269E3">
        <w:tblPrEx>
          <w:tblCellMar>
            <w:top w:w="0" w:type="dxa"/>
            <w:bottom w:w="0" w:type="dxa"/>
          </w:tblCellMar>
        </w:tblPrEx>
        <w:tc>
          <w:tcPr>
            <w:tcW w:w="850" w:type="dxa"/>
          </w:tcPr>
          <w:p w:rsidR="00C269E3" w:rsidRDefault="00C269E3">
            <w:r>
              <w:rPr>
                <w:rtl/>
              </w:rPr>
              <w:fldChar w:fldCharType="begin"/>
            </w:r>
            <w:r>
              <w:rPr>
                <w:rtl/>
              </w:rPr>
              <w:instrText xml:space="preserve"> </w:instrText>
            </w:r>
            <w:r>
              <w:instrText>PAGEREF Seif1</w:instrText>
            </w:r>
            <w:r>
              <w:rPr>
                <w:rtl/>
              </w:rPr>
              <w:instrText xml:space="preserve"> </w:instrText>
            </w:r>
            <w:r>
              <w:rPr>
                <w:rtl/>
              </w:rPr>
              <w:fldChar w:fldCharType="separate"/>
            </w:r>
            <w:r w:rsidR="00920CF8">
              <w:rPr>
                <w:noProof/>
                <w:rtl/>
              </w:rPr>
              <w:t>3</w:t>
            </w:r>
            <w:r>
              <w:rPr>
                <w:rtl/>
              </w:rPr>
              <w:fldChar w:fldCharType="end"/>
            </w:r>
          </w:p>
        </w:tc>
        <w:tc>
          <w:tcPr>
            <w:tcW w:w="567" w:type="dxa"/>
          </w:tcPr>
          <w:p w:rsidR="00C269E3" w:rsidRDefault="00C269E3">
            <w:hyperlink w:anchor="Seif1" w:tooltip="אכרזה על אזור מיוחד" w:history="1">
              <w:r>
                <w:rPr>
                  <w:rStyle w:val="Hyperlink"/>
                </w:rPr>
                <w:t>Go</w:t>
              </w:r>
            </w:hyperlink>
          </w:p>
        </w:tc>
        <w:tc>
          <w:tcPr>
            <w:tcW w:w="5669" w:type="dxa"/>
          </w:tcPr>
          <w:p w:rsidR="00C269E3" w:rsidRDefault="00C269E3">
            <w:pPr>
              <w:rPr>
                <w:rtl/>
              </w:rPr>
            </w:pPr>
            <w:r>
              <w:rPr>
                <w:rtl/>
              </w:rPr>
              <w:t>אכרזה על אזור מיוחד</w:t>
            </w:r>
          </w:p>
        </w:tc>
        <w:tc>
          <w:tcPr>
            <w:tcW w:w="1247" w:type="dxa"/>
          </w:tcPr>
          <w:p w:rsidR="00C269E3" w:rsidRDefault="00C269E3">
            <w:r>
              <w:rPr>
                <w:rtl/>
              </w:rPr>
              <w:t xml:space="preserve">סעיף 2 </w:t>
            </w:r>
          </w:p>
        </w:tc>
      </w:tr>
      <w:tr w:rsidR="00C269E3">
        <w:tblPrEx>
          <w:tblCellMar>
            <w:top w:w="0" w:type="dxa"/>
            <w:bottom w:w="0" w:type="dxa"/>
          </w:tblCellMar>
        </w:tblPrEx>
        <w:tc>
          <w:tcPr>
            <w:tcW w:w="850" w:type="dxa"/>
          </w:tcPr>
          <w:p w:rsidR="00C269E3" w:rsidRDefault="00C269E3">
            <w:r>
              <w:rPr>
                <w:rtl/>
              </w:rPr>
              <w:fldChar w:fldCharType="begin"/>
            </w:r>
            <w:r>
              <w:rPr>
                <w:rtl/>
              </w:rPr>
              <w:instrText xml:space="preserve"> </w:instrText>
            </w:r>
            <w:r>
              <w:instrText>PAGEREF Seif2</w:instrText>
            </w:r>
            <w:r>
              <w:rPr>
                <w:rtl/>
              </w:rPr>
              <w:instrText xml:space="preserve"> </w:instrText>
            </w:r>
            <w:r>
              <w:rPr>
                <w:rtl/>
              </w:rPr>
              <w:fldChar w:fldCharType="separate"/>
            </w:r>
            <w:r w:rsidR="00920CF8">
              <w:rPr>
                <w:noProof/>
                <w:rtl/>
              </w:rPr>
              <w:t>4</w:t>
            </w:r>
            <w:r>
              <w:rPr>
                <w:rtl/>
              </w:rPr>
              <w:fldChar w:fldCharType="end"/>
            </w:r>
          </w:p>
        </w:tc>
        <w:tc>
          <w:tcPr>
            <w:tcW w:w="567" w:type="dxa"/>
          </w:tcPr>
          <w:p w:rsidR="00C269E3" w:rsidRDefault="00C269E3">
            <w:hyperlink w:anchor="Seif2" w:tooltip="הסדר של עיבוד ומרעה" w:history="1">
              <w:r>
                <w:rPr>
                  <w:rStyle w:val="Hyperlink"/>
                </w:rPr>
                <w:t>Go</w:t>
              </w:r>
            </w:hyperlink>
          </w:p>
        </w:tc>
        <w:tc>
          <w:tcPr>
            <w:tcW w:w="5669" w:type="dxa"/>
          </w:tcPr>
          <w:p w:rsidR="00C269E3" w:rsidRDefault="00C269E3">
            <w:pPr>
              <w:rPr>
                <w:rtl/>
              </w:rPr>
            </w:pPr>
            <w:r>
              <w:rPr>
                <w:rtl/>
              </w:rPr>
              <w:t>הסדר של עיבוד ומרעה</w:t>
            </w:r>
          </w:p>
        </w:tc>
        <w:tc>
          <w:tcPr>
            <w:tcW w:w="1247" w:type="dxa"/>
          </w:tcPr>
          <w:p w:rsidR="00C269E3" w:rsidRDefault="00C269E3">
            <w:r>
              <w:rPr>
                <w:rtl/>
              </w:rPr>
              <w:t xml:space="preserve">סעיף 3 </w:t>
            </w:r>
          </w:p>
        </w:tc>
      </w:tr>
      <w:tr w:rsidR="00C269E3">
        <w:tblPrEx>
          <w:tblCellMar>
            <w:top w:w="0" w:type="dxa"/>
            <w:bottom w:w="0" w:type="dxa"/>
          </w:tblCellMar>
        </w:tblPrEx>
        <w:tc>
          <w:tcPr>
            <w:tcW w:w="850" w:type="dxa"/>
          </w:tcPr>
          <w:p w:rsidR="00C269E3" w:rsidRDefault="00C269E3">
            <w:r>
              <w:rPr>
                <w:rtl/>
              </w:rPr>
              <w:fldChar w:fldCharType="begin"/>
            </w:r>
            <w:r>
              <w:rPr>
                <w:rtl/>
              </w:rPr>
              <w:instrText xml:space="preserve"> </w:instrText>
            </w:r>
            <w:r>
              <w:instrText>PAGEREF Seif3</w:instrText>
            </w:r>
            <w:r>
              <w:rPr>
                <w:rtl/>
              </w:rPr>
              <w:instrText xml:space="preserve"> </w:instrText>
            </w:r>
            <w:r>
              <w:rPr>
                <w:rtl/>
              </w:rPr>
              <w:fldChar w:fldCharType="separate"/>
            </w:r>
            <w:r w:rsidR="00920CF8">
              <w:rPr>
                <w:noProof/>
                <w:rtl/>
              </w:rPr>
              <w:t>4</w:t>
            </w:r>
            <w:r>
              <w:rPr>
                <w:rtl/>
              </w:rPr>
              <w:fldChar w:fldCharType="end"/>
            </w:r>
          </w:p>
        </w:tc>
        <w:tc>
          <w:tcPr>
            <w:tcW w:w="567" w:type="dxa"/>
          </w:tcPr>
          <w:p w:rsidR="00C269E3" w:rsidRDefault="00C269E3">
            <w:hyperlink w:anchor="Seif3" w:tooltip="ביצוע מפעלי שימור הקרקע" w:history="1">
              <w:r>
                <w:rPr>
                  <w:rStyle w:val="Hyperlink"/>
                </w:rPr>
                <w:t>Go</w:t>
              </w:r>
            </w:hyperlink>
          </w:p>
        </w:tc>
        <w:tc>
          <w:tcPr>
            <w:tcW w:w="5669" w:type="dxa"/>
          </w:tcPr>
          <w:p w:rsidR="00C269E3" w:rsidRDefault="00C269E3">
            <w:pPr>
              <w:rPr>
                <w:rtl/>
              </w:rPr>
            </w:pPr>
            <w:r>
              <w:rPr>
                <w:rtl/>
              </w:rPr>
              <w:t>ביצוע מפעלי שימור הקרקע</w:t>
            </w:r>
          </w:p>
        </w:tc>
        <w:tc>
          <w:tcPr>
            <w:tcW w:w="1247" w:type="dxa"/>
          </w:tcPr>
          <w:p w:rsidR="00C269E3" w:rsidRDefault="00C269E3">
            <w:r>
              <w:rPr>
                <w:rtl/>
              </w:rPr>
              <w:t xml:space="preserve">סעיף 4 </w:t>
            </w:r>
          </w:p>
        </w:tc>
      </w:tr>
      <w:tr w:rsidR="00C269E3">
        <w:tblPrEx>
          <w:tblCellMar>
            <w:top w:w="0" w:type="dxa"/>
            <w:bottom w:w="0" w:type="dxa"/>
          </w:tblCellMar>
        </w:tblPrEx>
        <w:tc>
          <w:tcPr>
            <w:tcW w:w="850" w:type="dxa"/>
          </w:tcPr>
          <w:p w:rsidR="00C269E3" w:rsidRDefault="00C269E3">
            <w:r>
              <w:rPr>
                <w:rtl/>
              </w:rPr>
              <w:fldChar w:fldCharType="begin"/>
            </w:r>
            <w:r>
              <w:rPr>
                <w:rtl/>
              </w:rPr>
              <w:instrText xml:space="preserve"> </w:instrText>
            </w:r>
            <w:r>
              <w:instrText>PAGEREF Seif4</w:instrText>
            </w:r>
            <w:r>
              <w:rPr>
                <w:rtl/>
              </w:rPr>
              <w:instrText xml:space="preserve"> </w:instrText>
            </w:r>
            <w:r>
              <w:rPr>
                <w:rtl/>
              </w:rPr>
              <w:fldChar w:fldCharType="separate"/>
            </w:r>
            <w:r w:rsidR="00920CF8">
              <w:rPr>
                <w:noProof/>
                <w:rtl/>
              </w:rPr>
              <w:t>4</w:t>
            </w:r>
            <w:r>
              <w:rPr>
                <w:rtl/>
              </w:rPr>
              <w:fldChar w:fldCharType="end"/>
            </w:r>
          </w:p>
        </w:tc>
        <w:tc>
          <w:tcPr>
            <w:tcW w:w="567" w:type="dxa"/>
          </w:tcPr>
          <w:p w:rsidR="00C269E3" w:rsidRDefault="00C269E3">
            <w:hyperlink w:anchor="Seif4" w:tooltip="הקמת רשות שימור הקרקע" w:history="1">
              <w:r>
                <w:rPr>
                  <w:rStyle w:val="Hyperlink"/>
                </w:rPr>
                <w:t>Go</w:t>
              </w:r>
            </w:hyperlink>
          </w:p>
        </w:tc>
        <w:tc>
          <w:tcPr>
            <w:tcW w:w="5669" w:type="dxa"/>
          </w:tcPr>
          <w:p w:rsidR="00C269E3" w:rsidRDefault="00C269E3">
            <w:pPr>
              <w:rPr>
                <w:rtl/>
              </w:rPr>
            </w:pPr>
            <w:r>
              <w:rPr>
                <w:rtl/>
              </w:rPr>
              <w:t>הקמת רשות שימור הקרקע</w:t>
            </w:r>
          </w:p>
        </w:tc>
        <w:tc>
          <w:tcPr>
            <w:tcW w:w="1247" w:type="dxa"/>
          </w:tcPr>
          <w:p w:rsidR="00C269E3" w:rsidRDefault="00C269E3">
            <w:r>
              <w:rPr>
                <w:rtl/>
              </w:rPr>
              <w:t xml:space="preserve">סעיף 5 </w:t>
            </w:r>
          </w:p>
        </w:tc>
      </w:tr>
      <w:tr w:rsidR="00C269E3">
        <w:tblPrEx>
          <w:tblCellMar>
            <w:top w:w="0" w:type="dxa"/>
            <w:bottom w:w="0" w:type="dxa"/>
          </w:tblCellMar>
        </w:tblPrEx>
        <w:tc>
          <w:tcPr>
            <w:tcW w:w="850" w:type="dxa"/>
          </w:tcPr>
          <w:p w:rsidR="00C269E3" w:rsidRDefault="00C269E3">
            <w:r>
              <w:rPr>
                <w:rtl/>
              </w:rPr>
              <w:fldChar w:fldCharType="begin"/>
            </w:r>
            <w:r>
              <w:rPr>
                <w:rtl/>
              </w:rPr>
              <w:instrText xml:space="preserve"> </w:instrText>
            </w:r>
            <w:r>
              <w:instrText>PAGEREF Seif5</w:instrText>
            </w:r>
            <w:r>
              <w:rPr>
                <w:rtl/>
              </w:rPr>
              <w:instrText xml:space="preserve"> </w:instrText>
            </w:r>
            <w:r>
              <w:rPr>
                <w:rtl/>
              </w:rPr>
              <w:fldChar w:fldCharType="separate"/>
            </w:r>
            <w:r w:rsidR="00920CF8">
              <w:rPr>
                <w:noProof/>
                <w:rtl/>
              </w:rPr>
              <w:t>4</w:t>
            </w:r>
            <w:r>
              <w:rPr>
                <w:rtl/>
              </w:rPr>
              <w:fldChar w:fldCharType="end"/>
            </w:r>
          </w:p>
        </w:tc>
        <w:tc>
          <w:tcPr>
            <w:tcW w:w="567" w:type="dxa"/>
          </w:tcPr>
          <w:p w:rsidR="00C269E3" w:rsidRDefault="00C269E3">
            <w:hyperlink w:anchor="Seif5" w:tooltip="תפקידי הרשות וסמכויותיה" w:history="1">
              <w:r>
                <w:rPr>
                  <w:rStyle w:val="Hyperlink"/>
                </w:rPr>
                <w:t>Go</w:t>
              </w:r>
            </w:hyperlink>
          </w:p>
        </w:tc>
        <w:tc>
          <w:tcPr>
            <w:tcW w:w="5669" w:type="dxa"/>
          </w:tcPr>
          <w:p w:rsidR="00C269E3" w:rsidRDefault="00C269E3">
            <w:pPr>
              <w:rPr>
                <w:rtl/>
              </w:rPr>
            </w:pPr>
            <w:r>
              <w:rPr>
                <w:rtl/>
              </w:rPr>
              <w:t>תפקידי הרשות וסמכויותיה</w:t>
            </w:r>
          </w:p>
        </w:tc>
        <w:tc>
          <w:tcPr>
            <w:tcW w:w="1247" w:type="dxa"/>
          </w:tcPr>
          <w:p w:rsidR="00C269E3" w:rsidRDefault="00C269E3">
            <w:r>
              <w:rPr>
                <w:rtl/>
              </w:rPr>
              <w:t xml:space="preserve">סעיף 6 </w:t>
            </w:r>
          </w:p>
        </w:tc>
      </w:tr>
      <w:tr w:rsidR="00C269E3">
        <w:tblPrEx>
          <w:tblCellMar>
            <w:top w:w="0" w:type="dxa"/>
            <w:bottom w:w="0" w:type="dxa"/>
          </w:tblCellMar>
        </w:tblPrEx>
        <w:tc>
          <w:tcPr>
            <w:tcW w:w="850" w:type="dxa"/>
          </w:tcPr>
          <w:p w:rsidR="00C269E3" w:rsidRDefault="00C269E3">
            <w:r>
              <w:rPr>
                <w:rtl/>
              </w:rPr>
              <w:fldChar w:fldCharType="begin"/>
            </w:r>
            <w:r>
              <w:rPr>
                <w:rtl/>
              </w:rPr>
              <w:instrText xml:space="preserve"> </w:instrText>
            </w:r>
            <w:r>
              <w:instrText>PAGEREF Seif6</w:instrText>
            </w:r>
            <w:r>
              <w:rPr>
                <w:rtl/>
              </w:rPr>
              <w:instrText xml:space="preserve"> </w:instrText>
            </w:r>
            <w:r>
              <w:rPr>
                <w:rtl/>
              </w:rPr>
              <w:fldChar w:fldCharType="separate"/>
            </w:r>
            <w:r w:rsidR="00920CF8">
              <w:rPr>
                <w:noProof/>
                <w:rtl/>
              </w:rPr>
              <w:t>4</w:t>
            </w:r>
            <w:r>
              <w:rPr>
                <w:rtl/>
              </w:rPr>
              <w:fldChar w:fldCharType="end"/>
            </w:r>
          </w:p>
        </w:tc>
        <w:tc>
          <w:tcPr>
            <w:tcW w:w="567" w:type="dxa"/>
          </w:tcPr>
          <w:p w:rsidR="00C269E3" w:rsidRDefault="00C269E3">
            <w:hyperlink w:anchor="Seif6" w:tooltip="תכנית כללית" w:history="1">
              <w:r>
                <w:rPr>
                  <w:rStyle w:val="Hyperlink"/>
                </w:rPr>
                <w:t>Go</w:t>
              </w:r>
            </w:hyperlink>
          </w:p>
        </w:tc>
        <w:tc>
          <w:tcPr>
            <w:tcW w:w="5669" w:type="dxa"/>
          </w:tcPr>
          <w:p w:rsidR="00C269E3" w:rsidRDefault="00C269E3">
            <w:pPr>
              <w:rPr>
                <w:rtl/>
              </w:rPr>
            </w:pPr>
            <w:r>
              <w:rPr>
                <w:rtl/>
              </w:rPr>
              <w:t>תכנית כללית</w:t>
            </w:r>
          </w:p>
        </w:tc>
        <w:tc>
          <w:tcPr>
            <w:tcW w:w="1247" w:type="dxa"/>
          </w:tcPr>
          <w:p w:rsidR="00C269E3" w:rsidRDefault="00C269E3">
            <w:r>
              <w:rPr>
                <w:rtl/>
              </w:rPr>
              <w:t xml:space="preserve">סעיף 7 </w:t>
            </w:r>
          </w:p>
        </w:tc>
      </w:tr>
      <w:tr w:rsidR="00C269E3">
        <w:tblPrEx>
          <w:tblCellMar>
            <w:top w:w="0" w:type="dxa"/>
            <w:bottom w:w="0" w:type="dxa"/>
          </w:tblCellMar>
        </w:tblPrEx>
        <w:tc>
          <w:tcPr>
            <w:tcW w:w="850" w:type="dxa"/>
          </w:tcPr>
          <w:p w:rsidR="00C269E3" w:rsidRDefault="00C269E3">
            <w:r>
              <w:rPr>
                <w:rtl/>
              </w:rPr>
              <w:fldChar w:fldCharType="begin"/>
            </w:r>
            <w:r>
              <w:rPr>
                <w:rtl/>
              </w:rPr>
              <w:instrText xml:space="preserve"> </w:instrText>
            </w:r>
            <w:r>
              <w:instrText>PAGEREF Seif7</w:instrText>
            </w:r>
            <w:r>
              <w:rPr>
                <w:rtl/>
              </w:rPr>
              <w:instrText xml:space="preserve"> </w:instrText>
            </w:r>
            <w:r>
              <w:rPr>
                <w:rtl/>
              </w:rPr>
              <w:fldChar w:fldCharType="separate"/>
            </w:r>
            <w:r w:rsidR="00920CF8">
              <w:rPr>
                <w:noProof/>
                <w:rtl/>
              </w:rPr>
              <w:t>4</w:t>
            </w:r>
            <w:r>
              <w:rPr>
                <w:rtl/>
              </w:rPr>
              <w:fldChar w:fldCharType="end"/>
            </w:r>
          </w:p>
        </w:tc>
        <w:tc>
          <w:tcPr>
            <w:tcW w:w="567" w:type="dxa"/>
          </w:tcPr>
          <w:p w:rsidR="00C269E3" w:rsidRDefault="00C269E3">
            <w:hyperlink w:anchor="Seif7" w:tooltip="פרטי תכנית כללית" w:history="1">
              <w:r>
                <w:rPr>
                  <w:rStyle w:val="Hyperlink"/>
                </w:rPr>
                <w:t>Go</w:t>
              </w:r>
            </w:hyperlink>
          </w:p>
        </w:tc>
        <w:tc>
          <w:tcPr>
            <w:tcW w:w="5669" w:type="dxa"/>
          </w:tcPr>
          <w:p w:rsidR="00C269E3" w:rsidRDefault="00C269E3">
            <w:pPr>
              <w:rPr>
                <w:rtl/>
              </w:rPr>
            </w:pPr>
            <w:r>
              <w:rPr>
                <w:rtl/>
              </w:rPr>
              <w:t>פרטי תכנית כללית</w:t>
            </w:r>
          </w:p>
        </w:tc>
        <w:tc>
          <w:tcPr>
            <w:tcW w:w="1247" w:type="dxa"/>
          </w:tcPr>
          <w:p w:rsidR="00C269E3" w:rsidRDefault="00C269E3">
            <w:r>
              <w:rPr>
                <w:rtl/>
              </w:rPr>
              <w:t xml:space="preserve">סעיף 8 </w:t>
            </w:r>
          </w:p>
        </w:tc>
      </w:tr>
      <w:tr w:rsidR="00C269E3">
        <w:tblPrEx>
          <w:tblCellMar>
            <w:top w:w="0" w:type="dxa"/>
            <w:bottom w:w="0" w:type="dxa"/>
          </w:tblCellMar>
        </w:tblPrEx>
        <w:tc>
          <w:tcPr>
            <w:tcW w:w="850" w:type="dxa"/>
          </w:tcPr>
          <w:p w:rsidR="00C269E3" w:rsidRDefault="00C269E3">
            <w:r>
              <w:rPr>
                <w:rtl/>
              </w:rPr>
              <w:fldChar w:fldCharType="begin"/>
            </w:r>
            <w:r>
              <w:rPr>
                <w:rtl/>
              </w:rPr>
              <w:instrText xml:space="preserve"> </w:instrText>
            </w:r>
            <w:r>
              <w:instrText>PAGEREF Seif8</w:instrText>
            </w:r>
            <w:r>
              <w:rPr>
                <w:rtl/>
              </w:rPr>
              <w:instrText xml:space="preserve"> </w:instrText>
            </w:r>
            <w:r>
              <w:rPr>
                <w:rtl/>
              </w:rPr>
              <w:fldChar w:fldCharType="separate"/>
            </w:r>
            <w:r w:rsidR="00920CF8">
              <w:rPr>
                <w:noProof/>
                <w:rtl/>
              </w:rPr>
              <w:t>4</w:t>
            </w:r>
            <w:r>
              <w:rPr>
                <w:rtl/>
              </w:rPr>
              <w:fldChar w:fldCharType="end"/>
            </w:r>
          </w:p>
        </w:tc>
        <w:tc>
          <w:tcPr>
            <w:tcW w:w="567" w:type="dxa"/>
          </w:tcPr>
          <w:p w:rsidR="00C269E3" w:rsidRDefault="00C269E3">
            <w:hyperlink w:anchor="Seif8" w:tooltip="פרסום תכנית כללית" w:history="1">
              <w:r>
                <w:rPr>
                  <w:rStyle w:val="Hyperlink"/>
                </w:rPr>
                <w:t>Go</w:t>
              </w:r>
            </w:hyperlink>
          </w:p>
        </w:tc>
        <w:tc>
          <w:tcPr>
            <w:tcW w:w="5669" w:type="dxa"/>
          </w:tcPr>
          <w:p w:rsidR="00C269E3" w:rsidRDefault="00C269E3">
            <w:pPr>
              <w:rPr>
                <w:rtl/>
              </w:rPr>
            </w:pPr>
            <w:r>
              <w:rPr>
                <w:rtl/>
              </w:rPr>
              <w:t>פרסום תכנית כללית</w:t>
            </w:r>
          </w:p>
        </w:tc>
        <w:tc>
          <w:tcPr>
            <w:tcW w:w="1247" w:type="dxa"/>
          </w:tcPr>
          <w:p w:rsidR="00C269E3" w:rsidRDefault="00C269E3">
            <w:r>
              <w:rPr>
                <w:rtl/>
              </w:rPr>
              <w:t xml:space="preserve">סעיף 9 </w:t>
            </w:r>
          </w:p>
        </w:tc>
      </w:tr>
      <w:tr w:rsidR="00C269E3">
        <w:tblPrEx>
          <w:tblCellMar>
            <w:top w:w="0" w:type="dxa"/>
            <w:bottom w:w="0" w:type="dxa"/>
          </w:tblCellMar>
        </w:tblPrEx>
        <w:tc>
          <w:tcPr>
            <w:tcW w:w="850" w:type="dxa"/>
          </w:tcPr>
          <w:p w:rsidR="00C269E3" w:rsidRDefault="00C269E3">
            <w:r>
              <w:rPr>
                <w:rtl/>
              </w:rPr>
              <w:fldChar w:fldCharType="begin"/>
            </w:r>
            <w:r>
              <w:rPr>
                <w:rtl/>
              </w:rPr>
              <w:instrText xml:space="preserve"> </w:instrText>
            </w:r>
            <w:r>
              <w:instrText>PAGEREF Seif9</w:instrText>
            </w:r>
            <w:r>
              <w:rPr>
                <w:rtl/>
              </w:rPr>
              <w:instrText xml:space="preserve"> </w:instrText>
            </w:r>
            <w:r>
              <w:rPr>
                <w:rtl/>
              </w:rPr>
              <w:fldChar w:fldCharType="separate"/>
            </w:r>
            <w:r w:rsidR="00920CF8">
              <w:rPr>
                <w:noProof/>
                <w:rtl/>
              </w:rPr>
              <w:t>4</w:t>
            </w:r>
            <w:r>
              <w:rPr>
                <w:rtl/>
              </w:rPr>
              <w:fldChar w:fldCharType="end"/>
            </w:r>
          </w:p>
        </w:tc>
        <w:tc>
          <w:tcPr>
            <w:tcW w:w="567" w:type="dxa"/>
          </w:tcPr>
          <w:p w:rsidR="00C269E3" w:rsidRDefault="00C269E3">
            <w:hyperlink w:anchor="Seif9" w:tooltip="התנגדות לתכנית" w:history="1">
              <w:r>
                <w:rPr>
                  <w:rStyle w:val="Hyperlink"/>
                </w:rPr>
                <w:t>Go</w:t>
              </w:r>
            </w:hyperlink>
          </w:p>
        </w:tc>
        <w:tc>
          <w:tcPr>
            <w:tcW w:w="5669" w:type="dxa"/>
          </w:tcPr>
          <w:p w:rsidR="00C269E3" w:rsidRDefault="00C269E3">
            <w:pPr>
              <w:rPr>
                <w:rtl/>
              </w:rPr>
            </w:pPr>
            <w:r>
              <w:rPr>
                <w:rtl/>
              </w:rPr>
              <w:t>התנגדות לתכנית</w:t>
            </w:r>
          </w:p>
        </w:tc>
        <w:tc>
          <w:tcPr>
            <w:tcW w:w="1247" w:type="dxa"/>
          </w:tcPr>
          <w:p w:rsidR="00C269E3" w:rsidRDefault="00C269E3">
            <w:r>
              <w:rPr>
                <w:rtl/>
              </w:rPr>
              <w:t xml:space="preserve">סעיף 10 </w:t>
            </w:r>
          </w:p>
        </w:tc>
      </w:tr>
      <w:tr w:rsidR="00C269E3">
        <w:tblPrEx>
          <w:tblCellMar>
            <w:top w:w="0" w:type="dxa"/>
            <w:bottom w:w="0" w:type="dxa"/>
          </w:tblCellMar>
        </w:tblPrEx>
        <w:tc>
          <w:tcPr>
            <w:tcW w:w="850" w:type="dxa"/>
          </w:tcPr>
          <w:p w:rsidR="00C269E3" w:rsidRDefault="00C269E3">
            <w:r>
              <w:rPr>
                <w:rtl/>
              </w:rPr>
              <w:fldChar w:fldCharType="begin"/>
            </w:r>
            <w:r>
              <w:rPr>
                <w:rtl/>
              </w:rPr>
              <w:instrText xml:space="preserve"> </w:instrText>
            </w:r>
            <w:r>
              <w:instrText>PAGEREF Seif10</w:instrText>
            </w:r>
            <w:r>
              <w:rPr>
                <w:rtl/>
              </w:rPr>
              <w:instrText xml:space="preserve"> </w:instrText>
            </w:r>
            <w:r>
              <w:rPr>
                <w:rtl/>
              </w:rPr>
              <w:fldChar w:fldCharType="separate"/>
            </w:r>
            <w:r w:rsidR="00920CF8">
              <w:rPr>
                <w:noProof/>
                <w:rtl/>
              </w:rPr>
              <w:t>5</w:t>
            </w:r>
            <w:r>
              <w:rPr>
                <w:rtl/>
              </w:rPr>
              <w:fldChar w:fldCharType="end"/>
            </w:r>
          </w:p>
        </w:tc>
        <w:tc>
          <w:tcPr>
            <w:tcW w:w="567" w:type="dxa"/>
          </w:tcPr>
          <w:p w:rsidR="00C269E3" w:rsidRDefault="00C269E3">
            <w:hyperlink w:anchor="Seif10" w:tooltip="העברת התכנית לרשות הניקוז" w:history="1">
              <w:r>
                <w:rPr>
                  <w:rStyle w:val="Hyperlink"/>
                </w:rPr>
                <w:t>Go</w:t>
              </w:r>
            </w:hyperlink>
          </w:p>
        </w:tc>
        <w:tc>
          <w:tcPr>
            <w:tcW w:w="5669" w:type="dxa"/>
          </w:tcPr>
          <w:p w:rsidR="00C269E3" w:rsidRDefault="00C269E3">
            <w:pPr>
              <w:rPr>
                <w:rtl/>
              </w:rPr>
            </w:pPr>
            <w:r>
              <w:rPr>
                <w:rtl/>
              </w:rPr>
              <w:t>העברת התכנית לרשות הניקוז</w:t>
            </w:r>
          </w:p>
        </w:tc>
        <w:tc>
          <w:tcPr>
            <w:tcW w:w="1247" w:type="dxa"/>
          </w:tcPr>
          <w:p w:rsidR="00C269E3" w:rsidRDefault="00C269E3">
            <w:r>
              <w:rPr>
                <w:rtl/>
              </w:rPr>
              <w:t xml:space="preserve">סעיף 11 </w:t>
            </w:r>
          </w:p>
        </w:tc>
      </w:tr>
      <w:tr w:rsidR="00C269E3">
        <w:tblPrEx>
          <w:tblCellMar>
            <w:top w:w="0" w:type="dxa"/>
            <w:bottom w:w="0" w:type="dxa"/>
          </w:tblCellMar>
        </w:tblPrEx>
        <w:tc>
          <w:tcPr>
            <w:tcW w:w="850" w:type="dxa"/>
          </w:tcPr>
          <w:p w:rsidR="00C269E3" w:rsidRDefault="00C269E3">
            <w:r>
              <w:rPr>
                <w:rtl/>
              </w:rPr>
              <w:fldChar w:fldCharType="begin"/>
            </w:r>
            <w:r>
              <w:rPr>
                <w:rtl/>
              </w:rPr>
              <w:instrText xml:space="preserve"> </w:instrText>
            </w:r>
            <w:r>
              <w:instrText>PAGEREF Seif11</w:instrText>
            </w:r>
            <w:r>
              <w:rPr>
                <w:rtl/>
              </w:rPr>
              <w:instrText xml:space="preserve"> </w:instrText>
            </w:r>
            <w:r>
              <w:rPr>
                <w:rtl/>
              </w:rPr>
              <w:fldChar w:fldCharType="separate"/>
            </w:r>
            <w:r w:rsidR="00920CF8">
              <w:rPr>
                <w:noProof/>
                <w:rtl/>
              </w:rPr>
              <w:t>5</w:t>
            </w:r>
            <w:r>
              <w:rPr>
                <w:rtl/>
              </w:rPr>
              <w:fldChar w:fldCharType="end"/>
            </w:r>
          </w:p>
        </w:tc>
        <w:tc>
          <w:tcPr>
            <w:tcW w:w="567" w:type="dxa"/>
          </w:tcPr>
          <w:p w:rsidR="00C269E3" w:rsidRDefault="00C269E3">
            <w:hyperlink w:anchor="Seif11" w:tooltip="אישור תכנית כללית" w:history="1">
              <w:r>
                <w:rPr>
                  <w:rStyle w:val="Hyperlink"/>
                </w:rPr>
                <w:t>Go</w:t>
              </w:r>
            </w:hyperlink>
          </w:p>
        </w:tc>
        <w:tc>
          <w:tcPr>
            <w:tcW w:w="5669" w:type="dxa"/>
          </w:tcPr>
          <w:p w:rsidR="00C269E3" w:rsidRDefault="00C269E3">
            <w:pPr>
              <w:rPr>
                <w:rtl/>
              </w:rPr>
            </w:pPr>
            <w:r>
              <w:rPr>
                <w:rtl/>
              </w:rPr>
              <w:t>אישור תכנית כללית</w:t>
            </w:r>
          </w:p>
        </w:tc>
        <w:tc>
          <w:tcPr>
            <w:tcW w:w="1247" w:type="dxa"/>
          </w:tcPr>
          <w:p w:rsidR="00C269E3" w:rsidRDefault="00C269E3">
            <w:r>
              <w:rPr>
                <w:rtl/>
              </w:rPr>
              <w:t xml:space="preserve">סעיף 12 </w:t>
            </w:r>
          </w:p>
        </w:tc>
      </w:tr>
      <w:tr w:rsidR="00C269E3">
        <w:tblPrEx>
          <w:tblCellMar>
            <w:top w:w="0" w:type="dxa"/>
            <w:bottom w:w="0" w:type="dxa"/>
          </w:tblCellMar>
        </w:tblPrEx>
        <w:tc>
          <w:tcPr>
            <w:tcW w:w="850" w:type="dxa"/>
          </w:tcPr>
          <w:p w:rsidR="00C269E3" w:rsidRDefault="00C269E3">
            <w:r>
              <w:rPr>
                <w:rtl/>
              </w:rPr>
              <w:fldChar w:fldCharType="begin"/>
            </w:r>
            <w:r>
              <w:rPr>
                <w:rtl/>
              </w:rPr>
              <w:instrText xml:space="preserve"> </w:instrText>
            </w:r>
            <w:r>
              <w:instrText>PAGEREF Seif12</w:instrText>
            </w:r>
            <w:r>
              <w:rPr>
                <w:rtl/>
              </w:rPr>
              <w:instrText xml:space="preserve"> </w:instrText>
            </w:r>
            <w:r>
              <w:rPr>
                <w:rtl/>
              </w:rPr>
              <w:fldChar w:fldCharType="separate"/>
            </w:r>
            <w:r w:rsidR="00920CF8">
              <w:rPr>
                <w:noProof/>
                <w:rtl/>
              </w:rPr>
              <w:t>5</w:t>
            </w:r>
            <w:r>
              <w:rPr>
                <w:rtl/>
              </w:rPr>
              <w:fldChar w:fldCharType="end"/>
            </w:r>
          </w:p>
        </w:tc>
        <w:tc>
          <w:tcPr>
            <w:tcW w:w="567" w:type="dxa"/>
          </w:tcPr>
          <w:p w:rsidR="00C269E3" w:rsidRDefault="00C269E3">
            <w:hyperlink w:anchor="Seif12" w:tooltip="דחיית התנגדות" w:history="1">
              <w:r>
                <w:rPr>
                  <w:rStyle w:val="Hyperlink"/>
                </w:rPr>
                <w:t>Go</w:t>
              </w:r>
            </w:hyperlink>
          </w:p>
        </w:tc>
        <w:tc>
          <w:tcPr>
            <w:tcW w:w="5669" w:type="dxa"/>
          </w:tcPr>
          <w:p w:rsidR="00C269E3" w:rsidRDefault="00C269E3">
            <w:pPr>
              <w:rPr>
                <w:rtl/>
              </w:rPr>
            </w:pPr>
            <w:r>
              <w:rPr>
                <w:rtl/>
              </w:rPr>
              <w:t>דחיית התנגדות</w:t>
            </w:r>
          </w:p>
        </w:tc>
        <w:tc>
          <w:tcPr>
            <w:tcW w:w="1247" w:type="dxa"/>
          </w:tcPr>
          <w:p w:rsidR="00C269E3" w:rsidRDefault="00C269E3">
            <w:r>
              <w:rPr>
                <w:rtl/>
              </w:rPr>
              <w:t xml:space="preserve">סעיף 13 </w:t>
            </w:r>
          </w:p>
        </w:tc>
      </w:tr>
      <w:tr w:rsidR="00C269E3">
        <w:tblPrEx>
          <w:tblCellMar>
            <w:top w:w="0" w:type="dxa"/>
            <w:bottom w:w="0" w:type="dxa"/>
          </w:tblCellMar>
        </w:tblPrEx>
        <w:tc>
          <w:tcPr>
            <w:tcW w:w="850" w:type="dxa"/>
          </w:tcPr>
          <w:p w:rsidR="00C269E3" w:rsidRDefault="00C269E3">
            <w:r>
              <w:rPr>
                <w:rtl/>
              </w:rPr>
              <w:fldChar w:fldCharType="begin"/>
            </w:r>
            <w:r>
              <w:rPr>
                <w:rtl/>
              </w:rPr>
              <w:instrText xml:space="preserve"> </w:instrText>
            </w:r>
            <w:r>
              <w:instrText>PAGEREF Seif13</w:instrText>
            </w:r>
            <w:r>
              <w:rPr>
                <w:rtl/>
              </w:rPr>
              <w:instrText xml:space="preserve"> </w:instrText>
            </w:r>
            <w:r>
              <w:rPr>
                <w:rtl/>
              </w:rPr>
              <w:fldChar w:fldCharType="separate"/>
            </w:r>
            <w:r w:rsidR="00920CF8">
              <w:rPr>
                <w:noProof/>
                <w:rtl/>
              </w:rPr>
              <w:t>5</w:t>
            </w:r>
            <w:r>
              <w:rPr>
                <w:rtl/>
              </w:rPr>
              <w:fldChar w:fldCharType="end"/>
            </w:r>
          </w:p>
        </w:tc>
        <w:tc>
          <w:tcPr>
            <w:tcW w:w="567" w:type="dxa"/>
          </w:tcPr>
          <w:p w:rsidR="00C269E3" w:rsidRDefault="00C269E3">
            <w:hyperlink w:anchor="Seif13" w:tooltip="חילוקי דעות" w:history="1">
              <w:r>
                <w:rPr>
                  <w:rStyle w:val="Hyperlink"/>
                </w:rPr>
                <w:t>Go</w:t>
              </w:r>
            </w:hyperlink>
          </w:p>
        </w:tc>
        <w:tc>
          <w:tcPr>
            <w:tcW w:w="5669" w:type="dxa"/>
          </w:tcPr>
          <w:p w:rsidR="00C269E3" w:rsidRDefault="00C269E3">
            <w:pPr>
              <w:rPr>
                <w:rtl/>
              </w:rPr>
            </w:pPr>
            <w:r>
              <w:rPr>
                <w:rtl/>
              </w:rPr>
              <w:t>חילוקי דעות</w:t>
            </w:r>
          </w:p>
        </w:tc>
        <w:tc>
          <w:tcPr>
            <w:tcW w:w="1247" w:type="dxa"/>
          </w:tcPr>
          <w:p w:rsidR="00C269E3" w:rsidRDefault="00C269E3">
            <w:r>
              <w:rPr>
                <w:rtl/>
              </w:rPr>
              <w:t xml:space="preserve">סעיף 14 </w:t>
            </w:r>
          </w:p>
        </w:tc>
      </w:tr>
      <w:tr w:rsidR="00C269E3">
        <w:tblPrEx>
          <w:tblCellMar>
            <w:top w:w="0" w:type="dxa"/>
            <w:bottom w:w="0" w:type="dxa"/>
          </w:tblCellMar>
        </w:tblPrEx>
        <w:tc>
          <w:tcPr>
            <w:tcW w:w="850" w:type="dxa"/>
          </w:tcPr>
          <w:p w:rsidR="00C269E3" w:rsidRDefault="00C269E3">
            <w:r>
              <w:rPr>
                <w:rtl/>
              </w:rPr>
              <w:fldChar w:fldCharType="begin"/>
            </w:r>
            <w:r>
              <w:rPr>
                <w:rtl/>
              </w:rPr>
              <w:instrText xml:space="preserve"> </w:instrText>
            </w:r>
            <w:r>
              <w:instrText>PAGEREF Seif14</w:instrText>
            </w:r>
            <w:r>
              <w:rPr>
                <w:rtl/>
              </w:rPr>
              <w:instrText xml:space="preserve"> </w:instrText>
            </w:r>
            <w:r>
              <w:rPr>
                <w:rtl/>
              </w:rPr>
              <w:fldChar w:fldCharType="separate"/>
            </w:r>
            <w:r w:rsidR="00920CF8">
              <w:rPr>
                <w:noProof/>
                <w:rtl/>
              </w:rPr>
              <w:t>5</w:t>
            </w:r>
            <w:r>
              <w:rPr>
                <w:rtl/>
              </w:rPr>
              <w:fldChar w:fldCharType="end"/>
            </w:r>
          </w:p>
        </w:tc>
        <w:tc>
          <w:tcPr>
            <w:tcW w:w="567" w:type="dxa"/>
          </w:tcPr>
          <w:p w:rsidR="00C269E3" w:rsidRDefault="00C269E3">
            <w:hyperlink w:anchor="Seif14" w:tooltip="פרסום תכנית שאושרה" w:history="1">
              <w:r>
                <w:rPr>
                  <w:rStyle w:val="Hyperlink"/>
                </w:rPr>
                <w:t>Go</w:t>
              </w:r>
            </w:hyperlink>
          </w:p>
        </w:tc>
        <w:tc>
          <w:tcPr>
            <w:tcW w:w="5669" w:type="dxa"/>
          </w:tcPr>
          <w:p w:rsidR="00C269E3" w:rsidRDefault="00C269E3">
            <w:pPr>
              <w:rPr>
                <w:rtl/>
              </w:rPr>
            </w:pPr>
            <w:r>
              <w:rPr>
                <w:rtl/>
              </w:rPr>
              <w:t>פרסום תכנית שאושרה</w:t>
            </w:r>
          </w:p>
        </w:tc>
        <w:tc>
          <w:tcPr>
            <w:tcW w:w="1247" w:type="dxa"/>
          </w:tcPr>
          <w:p w:rsidR="00C269E3" w:rsidRDefault="00C269E3">
            <w:r>
              <w:rPr>
                <w:rtl/>
              </w:rPr>
              <w:t xml:space="preserve">סעיף 15 </w:t>
            </w:r>
          </w:p>
        </w:tc>
      </w:tr>
      <w:tr w:rsidR="00C269E3">
        <w:tblPrEx>
          <w:tblCellMar>
            <w:top w:w="0" w:type="dxa"/>
            <w:bottom w:w="0" w:type="dxa"/>
          </w:tblCellMar>
        </w:tblPrEx>
        <w:tc>
          <w:tcPr>
            <w:tcW w:w="850" w:type="dxa"/>
          </w:tcPr>
          <w:p w:rsidR="00C269E3" w:rsidRDefault="00C269E3">
            <w:r>
              <w:rPr>
                <w:rtl/>
              </w:rPr>
              <w:fldChar w:fldCharType="begin"/>
            </w:r>
            <w:r>
              <w:rPr>
                <w:rtl/>
              </w:rPr>
              <w:instrText xml:space="preserve"> </w:instrText>
            </w:r>
            <w:r>
              <w:instrText>PAGEREF Seif15</w:instrText>
            </w:r>
            <w:r>
              <w:rPr>
                <w:rtl/>
              </w:rPr>
              <w:instrText xml:space="preserve"> </w:instrText>
            </w:r>
            <w:r>
              <w:rPr>
                <w:rtl/>
              </w:rPr>
              <w:fldChar w:fldCharType="separate"/>
            </w:r>
            <w:r w:rsidR="00920CF8">
              <w:rPr>
                <w:noProof/>
                <w:rtl/>
              </w:rPr>
              <w:t>5</w:t>
            </w:r>
            <w:r>
              <w:rPr>
                <w:rtl/>
              </w:rPr>
              <w:fldChar w:fldCharType="end"/>
            </w:r>
          </w:p>
        </w:tc>
        <w:tc>
          <w:tcPr>
            <w:tcW w:w="567" w:type="dxa"/>
          </w:tcPr>
          <w:p w:rsidR="00C269E3" w:rsidRDefault="00C269E3">
            <w:hyperlink w:anchor="Seif15" w:tooltip="שינוי תכנית כללית" w:history="1">
              <w:r>
                <w:rPr>
                  <w:rStyle w:val="Hyperlink"/>
                </w:rPr>
                <w:t>Go</w:t>
              </w:r>
            </w:hyperlink>
          </w:p>
        </w:tc>
        <w:tc>
          <w:tcPr>
            <w:tcW w:w="5669" w:type="dxa"/>
          </w:tcPr>
          <w:p w:rsidR="00C269E3" w:rsidRDefault="00C269E3">
            <w:pPr>
              <w:rPr>
                <w:rtl/>
              </w:rPr>
            </w:pPr>
            <w:r>
              <w:rPr>
                <w:rtl/>
              </w:rPr>
              <w:t>שינוי תכנית כללית</w:t>
            </w:r>
          </w:p>
        </w:tc>
        <w:tc>
          <w:tcPr>
            <w:tcW w:w="1247" w:type="dxa"/>
          </w:tcPr>
          <w:p w:rsidR="00C269E3" w:rsidRDefault="00C269E3">
            <w:r>
              <w:rPr>
                <w:rtl/>
              </w:rPr>
              <w:t xml:space="preserve">סעיף 16 </w:t>
            </w:r>
          </w:p>
        </w:tc>
      </w:tr>
      <w:tr w:rsidR="00C269E3">
        <w:tblPrEx>
          <w:tblCellMar>
            <w:top w:w="0" w:type="dxa"/>
            <w:bottom w:w="0" w:type="dxa"/>
          </w:tblCellMar>
        </w:tblPrEx>
        <w:tc>
          <w:tcPr>
            <w:tcW w:w="850" w:type="dxa"/>
          </w:tcPr>
          <w:p w:rsidR="00C269E3" w:rsidRDefault="00C269E3">
            <w:r>
              <w:rPr>
                <w:rtl/>
              </w:rPr>
              <w:fldChar w:fldCharType="begin"/>
            </w:r>
            <w:r>
              <w:rPr>
                <w:rtl/>
              </w:rPr>
              <w:instrText xml:space="preserve"> </w:instrText>
            </w:r>
            <w:r>
              <w:instrText>PAGEREF Seif16</w:instrText>
            </w:r>
            <w:r>
              <w:rPr>
                <w:rtl/>
              </w:rPr>
              <w:instrText xml:space="preserve"> </w:instrText>
            </w:r>
            <w:r>
              <w:rPr>
                <w:rtl/>
              </w:rPr>
              <w:fldChar w:fldCharType="separate"/>
            </w:r>
            <w:r w:rsidR="00920CF8">
              <w:rPr>
                <w:noProof/>
                <w:rtl/>
              </w:rPr>
              <w:t>5</w:t>
            </w:r>
            <w:r>
              <w:rPr>
                <w:rtl/>
              </w:rPr>
              <w:fldChar w:fldCharType="end"/>
            </w:r>
          </w:p>
        </w:tc>
        <w:tc>
          <w:tcPr>
            <w:tcW w:w="567" w:type="dxa"/>
          </w:tcPr>
          <w:p w:rsidR="00C269E3" w:rsidRDefault="00C269E3">
            <w:hyperlink w:anchor="Seif16" w:tooltip="תחולת הוראות בתחום תכנית כללית" w:history="1">
              <w:r>
                <w:rPr>
                  <w:rStyle w:val="Hyperlink"/>
                </w:rPr>
                <w:t>Go</w:t>
              </w:r>
            </w:hyperlink>
          </w:p>
        </w:tc>
        <w:tc>
          <w:tcPr>
            <w:tcW w:w="5669" w:type="dxa"/>
          </w:tcPr>
          <w:p w:rsidR="00C269E3" w:rsidRDefault="00C269E3">
            <w:pPr>
              <w:rPr>
                <w:rtl/>
              </w:rPr>
            </w:pPr>
            <w:r>
              <w:rPr>
                <w:rtl/>
              </w:rPr>
              <w:t>תחולת הוראות בתחום תכנית כללית</w:t>
            </w:r>
          </w:p>
        </w:tc>
        <w:tc>
          <w:tcPr>
            <w:tcW w:w="1247" w:type="dxa"/>
          </w:tcPr>
          <w:p w:rsidR="00C269E3" w:rsidRDefault="00C269E3">
            <w:r>
              <w:rPr>
                <w:rtl/>
              </w:rPr>
              <w:t xml:space="preserve">סעיף 17 </w:t>
            </w:r>
          </w:p>
        </w:tc>
      </w:tr>
      <w:tr w:rsidR="00C269E3">
        <w:tblPrEx>
          <w:tblCellMar>
            <w:top w:w="0" w:type="dxa"/>
            <w:bottom w:w="0" w:type="dxa"/>
          </w:tblCellMar>
        </w:tblPrEx>
        <w:tc>
          <w:tcPr>
            <w:tcW w:w="850" w:type="dxa"/>
          </w:tcPr>
          <w:p w:rsidR="00C269E3" w:rsidRDefault="00C269E3">
            <w:r>
              <w:rPr>
                <w:rtl/>
              </w:rPr>
              <w:fldChar w:fldCharType="begin"/>
            </w:r>
            <w:r>
              <w:rPr>
                <w:rtl/>
              </w:rPr>
              <w:instrText xml:space="preserve"> </w:instrText>
            </w:r>
            <w:r>
              <w:instrText>PAGEREF Seif17</w:instrText>
            </w:r>
            <w:r>
              <w:rPr>
                <w:rtl/>
              </w:rPr>
              <w:instrText xml:space="preserve"> </w:instrText>
            </w:r>
            <w:r>
              <w:rPr>
                <w:rtl/>
              </w:rPr>
              <w:fldChar w:fldCharType="separate"/>
            </w:r>
            <w:r w:rsidR="00920CF8">
              <w:rPr>
                <w:noProof/>
                <w:rtl/>
              </w:rPr>
              <w:t>6</w:t>
            </w:r>
            <w:r>
              <w:rPr>
                <w:rtl/>
              </w:rPr>
              <w:fldChar w:fldCharType="end"/>
            </w:r>
          </w:p>
        </w:tc>
        <w:tc>
          <w:tcPr>
            <w:tcW w:w="567" w:type="dxa"/>
          </w:tcPr>
          <w:p w:rsidR="00C269E3" w:rsidRDefault="00C269E3">
            <w:hyperlink w:anchor="Seif17" w:tooltip="עבודות טעונות פיקוח" w:history="1">
              <w:r>
                <w:rPr>
                  <w:rStyle w:val="Hyperlink"/>
                </w:rPr>
                <w:t>Go</w:t>
              </w:r>
            </w:hyperlink>
          </w:p>
        </w:tc>
        <w:tc>
          <w:tcPr>
            <w:tcW w:w="5669" w:type="dxa"/>
          </w:tcPr>
          <w:p w:rsidR="00C269E3" w:rsidRDefault="00C269E3">
            <w:pPr>
              <w:rPr>
                <w:rtl/>
              </w:rPr>
            </w:pPr>
            <w:r>
              <w:rPr>
                <w:rtl/>
              </w:rPr>
              <w:t>עבודות טעונות פיקוח</w:t>
            </w:r>
          </w:p>
        </w:tc>
        <w:tc>
          <w:tcPr>
            <w:tcW w:w="1247" w:type="dxa"/>
          </w:tcPr>
          <w:p w:rsidR="00C269E3" w:rsidRDefault="00C269E3">
            <w:r>
              <w:rPr>
                <w:rtl/>
              </w:rPr>
              <w:t xml:space="preserve">סעיף 18 </w:t>
            </w:r>
          </w:p>
        </w:tc>
      </w:tr>
      <w:tr w:rsidR="00C269E3">
        <w:tblPrEx>
          <w:tblCellMar>
            <w:top w:w="0" w:type="dxa"/>
            <w:bottom w:w="0" w:type="dxa"/>
          </w:tblCellMar>
        </w:tblPrEx>
        <w:tc>
          <w:tcPr>
            <w:tcW w:w="850" w:type="dxa"/>
          </w:tcPr>
          <w:p w:rsidR="00C269E3" w:rsidRDefault="00C269E3">
            <w:r>
              <w:rPr>
                <w:rtl/>
              </w:rPr>
              <w:fldChar w:fldCharType="begin"/>
            </w:r>
            <w:r>
              <w:rPr>
                <w:rtl/>
              </w:rPr>
              <w:instrText xml:space="preserve"> </w:instrText>
            </w:r>
            <w:r>
              <w:instrText>PAGEREF Seif18</w:instrText>
            </w:r>
            <w:r>
              <w:rPr>
                <w:rtl/>
              </w:rPr>
              <w:instrText xml:space="preserve"> </w:instrText>
            </w:r>
            <w:r>
              <w:rPr>
                <w:rtl/>
              </w:rPr>
              <w:fldChar w:fldCharType="separate"/>
            </w:r>
            <w:r w:rsidR="00920CF8">
              <w:rPr>
                <w:noProof/>
                <w:rtl/>
              </w:rPr>
              <w:t>6</w:t>
            </w:r>
            <w:r>
              <w:rPr>
                <w:rtl/>
              </w:rPr>
              <w:fldChar w:fldCharType="end"/>
            </w:r>
          </w:p>
        </w:tc>
        <w:tc>
          <w:tcPr>
            <w:tcW w:w="567" w:type="dxa"/>
          </w:tcPr>
          <w:p w:rsidR="00C269E3" w:rsidRDefault="00C269E3">
            <w:hyperlink w:anchor="Seif18" w:tooltip="פרסום האכרזה" w:history="1">
              <w:r>
                <w:rPr>
                  <w:rStyle w:val="Hyperlink"/>
                </w:rPr>
                <w:t>Go</w:t>
              </w:r>
            </w:hyperlink>
          </w:p>
        </w:tc>
        <w:tc>
          <w:tcPr>
            <w:tcW w:w="5669" w:type="dxa"/>
          </w:tcPr>
          <w:p w:rsidR="00C269E3" w:rsidRDefault="00C269E3">
            <w:pPr>
              <w:rPr>
                <w:rtl/>
              </w:rPr>
            </w:pPr>
            <w:r>
              <w:rPr>
                <w:rtl/>
              </w:rPr>
              <w:t>פרסום האכרזה</w:t>
            </w:r>
          </w:p>
        </w:tc>
        <w:tc>
          <w:tcPr>
            <w:tcW w:w="1247" w:type="dxa"/>
          </w:tcPr>
          <w:p w:rsidR="00C269E3" w:rsidRDefault="00C269E3">
            <w:r>
              <w:rPr>
                <w:rtl/>
              </w:rPr>
              <w:t xml:space="preserve">סעיף 19 </w:t>
            </w:r>
          </w:p>
        </w:tc>
      </w:tr>
      <w:tr w:rsidR="00C269E3">
        <w:tblPrEx>
          <w:tblCellMar>
            <w:top w:w="0" w:type="dxa"/>
            <w:bottom w:w="0" w:type="dxa"/>
          </w:tblCellMar>
        </w:tblPrEx>
        <w:tc>
          <w:tcPr>
            <w:tcW w:w="850" w:type="dxa"/>
          </w:tcPr>
          <w:p w:rsidR="00C269E3" w:rsidRDefault="00C269E3">
            <w:r>
              <w:rPr>
                <w:rtl/>
              </w:rPr>
              <w:fldChar w:fldCharType="begin"/>
            </w:r>
            <w:r>
              <w:rPr>
                <w:rtl/>
              </w:rPr>
              <w:instrText xml:space="preserve"> </w:instrText>
            </w:r>
            <w:r>
              <w:instrText>PAGEREF Seif19</w:instrText>
            </w:r>
            <w:r>
              <w:rPr>
                <w:rtl/>
              </w:rPr>
              <w:instrText xml:space="preserve"> </w:instrText>
            </w:r>
            <w:r>
              <w:rPr>
                <w:rtl/>
              </w:rPr>
              <w:fldChar w:fldCharType="separate"/>
            </w:r>
            <w:r w:rsidR="00920CF8">
              <w:rPr>
                <w:noProof/>
                <w:rtl/>
              </w:rPr>
              <w:t>6</w:t>
            </w:r>
            <w:r>
              <w:rPr>
                <w:rtl/>
              </w:rPr>
              <w:fldChar w:fldCharType="end"/>
            </w:r>
          </w:p>
        </w:tc>
        <w:tc>
          <w:tcPr>
            <w:tcW w:w="567" w:type="dxa"/>
          </w:tcPr>
          <w:p w:rsidR="00C269E3" w:rsidRDefault="00C269E3">
            <w:hyperlink w:anchor="Seif19" w:tooltip="פיקוח על ידי מפקח" w:history="1">
              <w:r>
                <w:rPr>
                  <w:rStyle w:val="Hyperlink"/>
                </w:rPr>
                <w:t>Go</w:t>
              </w:r>
            </w:hyperlink>
          </w:p>
        </w:tc>
        <w:tc>
          <w:tcPr>
            <w:tcW w:w="5669" w:type="dxa"/>
          </w:tcPr>
          <w:p w:rsidR="00C269E3" w:rsidRDefault="00C269E3">
            <w:pPr>
              <w:rPr>
                <w:rtl/>
              </w:rPr>
            </w:pPr>
            <w:r>
              <w:rPr>
                <w:rtl/>
              </w:rPr>
              <w:t>פיקוח על ידי מפקח</w:t>
            </w:r>
          </w:p>
        </w:tc>
        <w:tc>
          <w:tcPr>
            <w:tcW w:w="1247" w:type="dxa"/>
          </w:tcPr>
          <w:p w:rsidR="00C269E3" w:rsidRDefault="00C269E3">
            <w:r>
              <w:rPr>
                <w:rtl/>
              </w:rPr>
              <w:t xml:space="preserve">סעיף 20 </w:t>
            </w:r>
          </w:p>
        </w:tc>
      </w:tr>
      <w:tr w:rsidR="00C269E3">
        <w:tblPrEx>
          <w:tblCellMar>
            <w:top w:w="0" w:type="dxa"/>
            <w:bottom w:w="0" w:type="dxa"/>
          </w:tblCellMar>
        </w:tblPrEx>
        <w:tc>
          <w:tcPr>
            <w:tcW w:w="850" w:type="dxa"/>
          </w:tcPr>
          <w:p w:rsidR="00C269E3" w:rsidRDefault="00C269E3">
            <w:r>
              <w:rPr>
                <w:rtl/>
              </w:rPr>
              <w:fldChar w:fldCharType="begin"/>
            </w:r>
            <w:r>
              <w:rPr>
                <w:rtl/>
              </w:rPr>
              <w:instrText xml:space="preserve"> </w:instrText>
            </w:r>
            <w:r>
              <w:instrText>PAGEREF Seif20</w:instrText>
            </w:r>
            <w:r>
              <w:rPr>
                <w:rtl/>
              </w:rPr>
              <w:instrText xml:space="preserve"> </w:instrText>
            </w:r>
            <w:r>
              <w:rPr>
                <w:rtl/>
              </w:rPr>
              <w:fldChar w:fldCharType="separate"/>
            </w:r>
            <w:r w:rsidR="00920CF8">
              <w:rPr>
                <w:noProof/>
                <w:rtl/>
              </w:rPr>
              <w:t>6</w:t>
            </w:r>
            <w:r>
              <w:rPr>
                <w:rtl/>
              </w:rPr>
              <w:fldChar w:fldCharType="end"/>
            </w:r>
          </w:p>
        </w:tc>
        <w:tc>
          <w:tcPr>
            <w:tcW w:w="567" w:type="dxa"/>
          </w:tcPr>
          <w:p w:rsidR="00C269E3" w:rsidRDefault="00C269E3">
            <w:hyperlink w:anchor="Seif20" w:tooltip="הסמכת מפקחים" w:history="1">
              <w:r>
                <w:rPr>
                  <w:rStyle w:val="Hyperlink"/>
                </w:rPr>
                <w:t>Go</w:t>
              </w:r>
            </w:hyperlink>
          </w:p>
        </w:tc>
        <w:tc>
          <w:tcPr>
            <w:tcW w:w="5669" w:type="dxa"/>
          </w:tcPr>
          <w:p w:rsidR="00C269E3" w:rsidRDefault="00C269E3">
            <w:pPr>
              <w:rPr>
                <w:rtl/>
              </w:rPr>
            </w:pPr>
            <w:r>
              <w:rPr>
                <w:rtl/>
              </w:rPr>
              <w:t>הסמכת מפקחים</w:t>
            </w:r>
          </w:p>
        </w:tc>
        <w:tc>
          <w:tcPr>
            <w:tcW w:w="1247" w:type="dxa"/>
          </w:tcPr>
          <w:p w:rsidR="00C269E3" w:rsidRDefault="00C269E3">
            <w:r>
              <w:rPr>
                <w:rtl/>
              </w:rPr>
              <w:t xml:space="preserve">סעיף 21 </w:t>
            </w:r>
          </w:p>
        </w:tc>
      </w:tr>
      <w:tr w:rsidR="00C269E3">
        <w:tblPrEx>
          <w:tblCellMar>
            <w:top w:w="0" w:type="dxa"/>
            <w:bottom w:w="0" w:type="dxa"/>
          </w:tblCellMar>
        </w:tblPrEx>
        <w:tc>
          <w:tcPr>
            <w:tcW w:w="850" w:type="dxa"/>
          </w:tcPr>
          <w:p w:rsidR="00C269E3" w:rsidRDefault="00C269E3">
            <w:r>
              <w:rPr>
                <w:rtl/>
              </w:rPr>
              <w:fldChar w:fldCharType="begin"/>
            </w:r>
            <w:r>
              <w:rPr>
                <w:rtl/>
              </w:rPr>
              <w:instrText xml:space="preserve"> </w:instrText>
            </w:r>
            <w:r>
              <w:instrText>PAGEREF Seif21</w:instrText>
            </w:r>
            <w:r>
              <w:rPr>
                <w:rtl/>
              </w:rPr>
              <w:instrText xml:space="preserve"> </w:instrText>
            </w:r>
            <w:r>
              <w:rPr>
                <w:rtl/>
              </w:rPr>
              <w:fldChar w:fldCharType="separate"/>
            </w:r>
            <w:r w:rsidR="00920CF8">
              <w:rPr>
                <w:noProof/>
                <w:rtl/>
              </w:rPr>
              <w:t>6</w:t>
            </w:r>
            <w:r>
              <w:rPr>
                <w:rtl/>
              </w:rPr>
              <w:fldChar w:fldCharType="end"/>
            </w:r>
          </w:p>
        </w:tc>
        <w:tc>
          <w:tcPr>
            <w:tcW w:w="567" w:type="dxa"/>
          </w:tcPr>
          <w:p w:rsidR="00C269E3" w:rsidRDefault="00C269E3">
            <w:hyperlink w:anchor="Seif21" w:tooltip="ביצוע פיקוח" w:history="1">
              <w:r>
                <w:rPr>
                  <w:rStyle w:val="Hyperlink"/>
                </w:rPr>
                <w:t>Go</w:t>
              </w:r>
            </w:hyperlink>
          </w:p>
        </w:tc>
        <w:tc>
          <w:tcPr>
            <w:tcW w:w="5669" w:type="dxa"/>
          </w:tcPr>
          <w:p w:rsidR="00C269E3" w:rsidRDefault="00C269E3">
            <w:pPr>
              <w:rPr>
                <w:rtl/>
              </w:rPr>
            </w:pPr>
            <w:r>
              <w:rPr>
                <w:rtl/>
              </w:rPr>
              <w:t>ביצוע פיקוח</w:t>
            </w:r>
          </w:p>
        </w:tc>
        <w:tc>
          <w:tcPr>
            <w:tcW w:w="1247" w:type="dxa"/>
          </w:tcPr>
          <w:p w:rsidR="00C269E3" w:rsidRDefault="00C269E3">
            <w:r>
              <w:rPr>
                <w:rtl/>
              </w:rPr>
              <w:t xml:space="preserve">סעיף 22 </w:t>
            </w:r>
          </w:p>
        </w:tc>
      </w:tr>
      <w:tr w:rsidR="00C269E3">
        <w:tblPrEx>
          <w:tblCellMar>
            <w:top w:w="0" w:type="dxa"/>
            <w:bottom w:w="0" w:type="dxa"/>
          </w:tblCellMar>
        </w:tblPrEx>
        <w:tc>
          <w:tcPr>
            <w:tcW w:w="850" w:type="dxa"/>
          </w:tcPr>
          <w:p w:rsidR="00C269E3" w:rsidRDefault="00C269E3">
            <w:r>
              <w:rPr>
                <w:rtl/>
              </w:rPr>
              <w:fldChar w:fldCharType="begin"/>
            </w:r>
            <w:r>
              <w:rPr>
                <w:rtl/>
              </w:rPr>
              <w:instrText xml:space="preserve"> </w:instrText>
            </w:r>
            <w:r>
              <w:instrText>PAGEREF Seif22</w:instrText>
            </w:r>
            <w:r>
              <w:rPr>
                <w:rtl/>
              </w:rPr>
              <w:instrText xml:space="preserve"> </w:instrText>
            </w:r>
            <w:r>
              <w:rPr>
                <w:rtl/>
              </w:rPr>
              <w:fldChar w:fldCharType="separate"/>
            </w:r>
            <w:r w:rsidR="00920CF8">
              <w:rPr>
                <w:noProof/>
                <w:rtl/>
              </w:rPr>
              <w:t>6</w:t>
            </w:r>
            <w:r>
              <w:rPr>
                <w:rtl/>
              </w:rPr>
              <w:fldChar w:fldCharType="end"/>
            </w:r>
          </w:p>
        </w:tc>
        <w:tc>
          <w:tcPr>
            <w:tcW w:w="567" w:type="dxa"/>
          </w:tcPr>
          <w:p w:rsidR="00C269E3" w:rsidRDefault="00C269E3">
            <w:hyperlink w:anchor="Seif22" w:tooltip="ביטול הסמכה" w:history="1">
              <w:r>
                <w:rPr>
                  <w:rStyle w:val="Hyperlink"/>
                </w:rPr>
                <w:t>Go</w:t>
              </w:r>
            </w:hyperlink>
          </w:p>
        </w:tc>
        <w:tc>
          <w:tcPr>
            <w:tcW w:w="5669" w:type="dxa"/>
          </w:tcPr>
          <w:p w:rsidR="00C269E3" w:rsidRDefault="00C269E3">
            <w:pPr>
              <w:rPr>
                <w:rtl/>
              </w:rPr>
            </w:pPr>
            <w:r>
              <w:rPr>
                <w:rtl/>
              </w:rPr>
              <w:t>ביטול הסמכה</w:t>
            </w:r>
          </w:p>
        </w:tc>
        <w:tc>
          <w:tcPr>
            <w:tcW w:w="1247" w:type="dxa"/>
          </w:tcPr>
          <w:p w:rsidR="00C269E3" w:rsidRDefault="00C269E3">
            <w:r>
              <w:rPr>
                <w:rtl/>
              </w:rPr>
              <w:t xml:space="preserve">סעיף 23 </w:t>
            </w:r>
          </w:p>
        </w:tc>
      </w:tr>
      <w:tr w:rsidR="00C269E3">
        <w:tblPrEx>
          <w:tblCellMar>
            <w:top w:w="0" w:type="dxa"/>
            <w:bottom w:w="0" w:type="dxa"/>
          </w:tblCellMar>
        </w:tblPrEx>
        <w:tc>
          <w:tcPr>
            <w:tcW w:w="850" w:type="dxa"/>
          </w:tcPr>
          <w:p w:rsidR="00C269E3" w:rsidRDefault="00C269E3">
            <w:r>
              <w:rPr>
                <w:rtl/>
              </w:rPr>
              <w:fldChar w:fldCharType="begin"/>
            </w:r>
            <w:r>
              <w:rPr>
                <w:rtl/>
              </w:rPr>
              <w:instrText xml:space="preserve"> </w:instrText>
            </w:r>
            <w:r>
              <w:instrText>PAGEREF Seif23</w:instrText>
            </w:r>
            <w:r>
              <w:rPr>
                <w:rtl/>
              </w:rPr>
              <w:instrText xml:space="preserve"> </w:instrText>
            </w:r>
            <w:r>
              <w:rPr>
                <w:rtl/>
              </w:rPr>
              <w:fldChar w:fldCharType="separate"/>
            </w:r>
            <w:r w:rsidR="00920CF8">
              <w:rPr>
                <w:noProof/>
                <w:rtl/>
              </w:rPr>
              <w:t>6</w:t>
            </w:r>
            <w:r>
              <w:rPr>
                <w:rtl/>
              </w:rPr>
              <w:fldChar w:fldCharType="end"/>
            </w:r>
          </w:p>
        </w:tc>
        <w:tc>
          <w:tcPr>
            <w:tcW w:w="567" w:type="dxa"/>
          </w:tcPr>
          <w:p w:rsidR="00C269E3" w:rsidRDefault="00C269E3">
            <w:hyperlink w:anchor="Seif23" w:tooltip="הוראות רשות השימור לבעל הקרקע" w:history="1">
              <w:r>
                <w:rPr>
                  <w:rStyle w:val="Hyperlink"/>
                </w:rPr>
                <w:t>Go</w:t>
              </w:r>
            </w:hyperlink>
          </w:p>
        </w:tc>
        <w:tc>
          <w:tcPr>
            <w:tcW w:w="5669" w:type="dxa"/>
          </w:tcPr>
          <w:p w:rsidR="00C269E3" w:rsidRDefault="00C269E3">
            <w:pPr>
              <w:rPr>
                <w:rtl/>
              </w:rPr>
            </w:pPr>
            <w:r>
              <w:rPr>
                <w:rtl/>
              </w:rPr>
              <w:t>הוראות רשות השימור לבעל הקרקע</w:t>
            </w:r>
          </w:p>
        </w:tc>
        <w:tc>
          <w:tcPr>
            <w:tcW w:w="1247" w:type="dxa"/>
          </w:tcPr>
          <w:p w:rsidR="00C269E3" w:rsidRDefault="00C269E3">
            <w:r>
              <w:rPr>
                <w:rtl/>
              </w:rPr>
              <w:t xml:space="preserve">סעיף 24 </w:t>
            </w:r>
          </w:p>
        </w:tc>
      </w:tr>
      <w:tr w:rsidR="00C269E3">
        <w:tblPrEx>
          <w:tblCellMar>
            <w:top w:w="0" w:type="dxa"/>
            <w:bottom w:w="0" w:type="dxa"/>
          </w:tblCellMar>
        </w:tblPrEx>
        <w:tc>
          <w:tcPr>
            <w:tcW w:w="850" w:type="dxa"/>
          </w:tcPr>
          <w:p w:rsidR="00C269E3" w:rsidRDefault="00C269E3">
            <w:r>
              <w:rPr>
                <w:rtl/>
              </w:rPr>
              <w:fldChar w:fldCharType="begin"/>
            </w:r>
            <w:r>
              <w:rPr>
                <w:rtl/>
              </w:rPr>
              <w:instrText xml:space="preserve"> </w:instrText>
            </w:r>
            <w:r>
              <w:instrText>PAGEREF Seif24</w:instrText>
            </w:r>
            <w:r>
              <w:rPr>
                <w:rtl/>
              </w:rPr>
              <w:instrText xml:space="preserve"> </w:instrText>
            </w:r>
            <w:r>
              <w:rPr>
                <w:rtl/>
              </w:rPr>
              <w:fldChar w:fldCharType="separate"/>
            </w:r>
            <w:r w:rsidR="00920CF8">
              <w:rPr>
                <w:noProof/>
                <w:rtl/>
              </w:rPr>
              <w:t>7</w:t>
            </w:r>
            <w:r>
              <w:rPr>
                <w:rtl/>
              </w:rPr>
              <w:fldChar w:fldCharType="end"/>
            </w:r>
          </w:p>
        </w:tc>
        <w:tc>
          <w:tcPr>
            <w:tcW w:w="567" w:type="dxa"/>
          </w:tcPr>
          <w:p w:rsidR="00C269E3" w:rsidRDefault="00C269E3">
            <w:hyperlink w:anchor="Seif24" w:tooltip="ביצוע המפעל על חשבון החייב" w:history="1">
              <w:r>
                <w:rPr>
                  <w:rStyle w:val="Hyperlink"/>
                </w:rPr>
                <w:t>Go</w:t>
              </w:r>
            </w:hyperlink>
          </w:p>
        </w:tc>
        <w:tc>
          <w:tcPr>
            <w:tcW w:w="5669" w:type="dxa"/>
          </w:tcPr>
          <w:p w:rsidR="00C269E3" w:rsidRDefault="00C269E3">
            <w:pPr>
              <w:rPr>
                <w:rtl/>
              </w:rPr>
            </w:pPr>
            <w:r>
              <w:rPr>
                <w:rtl/>
              </w:rPr>
              <w:t>ביצוע המפעל על חשבון החייב</w:t>
            </w:r>
          </w:p>
        </w:tc>
        <w:tc>
          <w:tcPr>
            <w:tcW w:w="1247" w:type="dxa"/>
          </w:tcPr>
          <w:p w:rsidR="00C269E3" w:rsidRDefault="00C269E3">
            <w:r>
              <w:rPr>
                <w:rtl/>
              </w:rPr>
              <w:t xml:space="preserve">סעיף 25 </w:t>
            </w:r>
          </w:p>
        </w:tc>
      </w:tr>
      <w:tr w:rsidR="00C269E3">
        <w:tblPrEx>
          <w:tblCellMar>
            <w:top w:w="0" w:type="dxa"/>
            <w:bottom w:w="0" w:type="dxa"/>
          </w:tblCellMar>
        </w:tblPrEx>
        <w:tc>
          <w:tcPr>
            <w:tcW w:w="850" w:type="dxa"/>
          </w:tcPr>
          <w:p w:rsidR="00C269E3" w:rsidRDefault="00C269E3">
            <w:r>
              <w:rPr>
                <w:rtl/>
              </w:rPr>
              <w:fldChar w:fldCharType="begin"/>
            </w:r>
            <w:r>
              <w:rPr>
                <w:rtl/>
              </w:rPr>
              <w:instrText xml:space="preserve"> </w:instrText>
            </w:r>
            <w:r>
              <w:instrText>PAGEREF Seif25</w:instrText>
            </w:r>
            <w:r>
              <w:rPr>
                <w:rtl/>
              </w:rPr>
              <w:instrText xml:space="preserve"> </w:instrText>
            </w:r>
            <w:r>
              <w:rPr>
                <w:rtl/>
              </w:rPr>
              <w:fldChar w:fldCharType="separate"/>
            </w:r>
            <w:r w:rsidR="00920CF8">
              <w:rPr>
                <w:noProof/>
                <w:rtl/>
              </w:rPr>
              <w:t>7</w:t>
            </w:r>
            <w:r>
              <w:rPr>
                <w:rtl/>
              </w:rPr>
              <w:fldChar w:fldCharType="end"/>
            </w:r>
          </w:p>
        </w:tc>
        <w:tc>
          <w:tcPr>
            <w:tcW w:w="567" w:type="dxa"/>
          </w:tcPr>
          <w:p w:rsidR="00C269E3" w:rsidRDefault="00C269E3">
            <w:hyperlink w:anchor="Seif25" w:tooltip="סילוק על חשבון החייב" w:history="1">
              <w:r>
                <w:rPr>
                  <w:rStyle w:val="Hyperlink"/>
                </w:rPr>
                <w:t>Go</w:t>
              </w:r>
            </w:hyperlink>
          </w:p>
        </w:tc>
        <w:tc>
          <w:tcPr>
            <w:tcW w:w="5669" w:type="dxa"/>
          </w:tcPr>
          <w:p w:rsidR="00C269E3" w:rsidRDefault="00C269E3">
            <w:pPr>
              <w:rPr>
                <w:rtl/>
              </w:rPr>
            </w:pPr>
            <w:r>
              <w:rPr>
                <w:rtl/>
              </w:rPr>
              <w:t>סילוק על חשבון החייב</w:t>
            </w:r>
          </w:p>
        </w:tc>
        <w:tc>
          <w:tcPr>
            <w:tcW w:w="1247" w:type="dxa"/>
          </w:tcPr>
          <w:p w:rsidR="00C269E3" w:rsidRDefault="00C269E3">
            <w:r>
              <w:rPr>
                <w:rtl/>
              </w:rPr>
              <w:t xml:space="preserve">סעיף 26 </w:t>
            </w:r>
          </w:p>
        </w:tc>
      </w:tr>
      <w:tr w:rsidR="00C269E3">
        <w:tblPrEx>
          <w:tblCellMar>
            <w:top w:w="0" w:type="dxa"/>
            <w:bottom w:w="0" w:type="dxa"/>
          </w:tblCellMar>
        </w:tblPrEx>
        <w:tc>
          <w:tcPr>
            <w:tcW w:w="850" w:type="dxa"/>
          </w:tcPr>
          <w:p w:rsidR="00C269E3" w:rsidRDefault="00C269E3">
            <w:r>
              <w:rPr>
                <w:rtl/>
              </w:rPr>
              <w:fldChar w:fldCharType="begin"/>
            </w:r>
            <w:r>
              <w:rPr>
                <w:rtl/>
              </w:rPr>
              <w:instrText xml:space="preserve"> </w:instrText>
            </w:r>
            <w:r>
              <w:instrText>PAGEREF Seif26</w:instrText>
            </w:r>
            <w:r>
              <w:rPr>
                <w:rtl/>
              </w:rPr>
              <w:instrText xml:space="preserve"> </w:instrText>
            </w:r>
            <w:r>
              <w:rPr>
                <w:rtl/>
              </w:rPr>
              <w:fldChar w:fldCharType="separate"/>
            </w:r>
            <w:r w:rsidR="00920CF8">
              <w:rPr>
                <w:noProof/>
                <w:rtl/>
              </w:rPr>
              <w:t>7</w:t>
            </w:r>
            <w:r>
              <w:rPr>
                <w:rtl/>
              </w:rPr>
              <w:fldChar w:fldCharType="end"/>
            </w:r>
          </w:p>
        </w:tc>
        <w:tc>
          <w:tcPr>
            <w:tcW w:w="567" w:type="dxa"/>
          </w:tcPr>
          <w:p w:rsidR="00C269E3" w:rsidRDefault="00C269E3">
            <w:hyperlink w:anchor="Seif26" w:tooltip="החזקת מפעלי שימור הקרקע" w:history="1">
              <w:r>
                <w:rPr>
                  <w:rStyle w:val="Hyperlink"/>
                </w:rPr>
                <w:t>Go</w:t>
              </w:r>
            </w:hyperlink>
          </w:p>
        </w:tc>
        <w:tc>
          <w:tcPr>
            <w:tcW w:w="5669" w:type="dxa"/>
          </w:tcPr>
          <w:p w:rsidR="00C269E3" w:rsidRDefault="00C269E3">
            <w:pPr>
              <w:rPr>
                <w:rtl/>
              </w:rPr>
            </w:pPr>
            <w:r>
              <w:rPr>
                <w:rtl/>
              </w:rPr>
              <w:t>החזקת מפעלי שימור הקרקע</w:t>
            </w:r>
          </w:p>
        </w:tc>
        <w:tc>
          <w:tcPr>
            <w:tcW w:w="1247" w:type="dxa"/>
          </w:tcPr>
          <w:p w:rsidR="00C269E3" w:rsidRDefault="00C269E3">
            <w:r>
              <w:rPr>
                <w:rtl/>
              </w:rPr>
              <w:t xml:space="preserve">סעיף 27 </w:t>
            </w:r>
          </w:p>
        </w:tc>
      </w:tr>
      <w:tr w:rsidR="00C269E3">
        <w:tblPrEx>
          <w:tblCellMar>
            <w:top w:w="0" w:type="dxa"/>
            <w:bottom w:w="0" w:type="dxa"/>
          </w:tblCellMar>
        </w:tblPrEx>
        <w:tc>
          <w:tcPr>
            <w:tcW w:w="850" w:type="dxa"/>
          </w:tcPr>
          <w:p w:rsidR="00C269E3" w:rsidRDefault="00C269E3">
            <w:r>
              <w:rPr>
                <w:rtl/>
              </w:rPr>
              <w:fldChar w:fldCharType="begin"/>
            </w:r>
            <w:r>
              <w:rPr>
                <w:rtl/>
              </w:rPr>
              <w:instrText xml:space="preserve"> </w:instrText>
            </w:r>
            <w:r>
              <w:instrText>PAGEREF Seif27</w:instrText>
            </w:r>
            <w:r>
              <w:rPr>
                <w:rtl/>
              </w:rPr>
              <w:instrText xml:space="preserve"> </w:instrText>
            </w:r>
            <w:r>
              <w:rPr>
                <w:rtl/>
              </w:rPr>
              <w:fldChar w:fldCharType="separate"/>
            </w:r>
            <w:r w:rsidR="00920CF8">
              <w:rPr>
                <w:noProof/>
                <w:rtl/>
              </w:rPr>
              <w:t>7</w:t>
            </w:r>
            <w:r>
              <w:rPr>
                <w:rtl/>
              </w:rPr>
              <w:fldChar w:fldCharType="end"/>
            </w:r>
          </w:p>
        </w:tc>
        <w:tc>
          <w:tcPr>
            <w:tcW w:w="567" w:type="dxa"/>
          </w:tcPr>
          <w:p w:rsidR="00C269E3" w:rsidRDefault="00C269E3">
            <w:hyperlink w:anchor="Seif27" w:tooltip="הוראות למחזיק" w:history="1">
              <w:r>
                <w:rPr>
                  <w:rStyle w:val="Hyperlink"/>
                </w:rPr>
                <w:t>Go</w:t>
              </w:r>
            </w:hyperlink>
          </w:p>
        </w:tc>
        <w:tc>
          <w:tcPr>
            <w:tcW w:w="5669" w:type="dxa"/>
          </w:tcPr>
          <w:p w:rsidR="00C269E3" w:rsidRDefault="00C269E3">
            <w:pPr>
              <w:rPr>
                <w:rtl/>
              </w:rPr>
            </w:pPr>
            <w:r>
              <w:rPr>
                <w:rtl/>
              </w:rPr>
              <w:t>הוראות למחזיק</w:t>
            </w:r>
          </w:p>
        </w:tc>
        <w:tc>
          <w:tcPr>
            <w:tcW w:w="1247" w:type="dxa"/>
          </w:tcPr>
          <w:p w:rsidR="00C269E3" w:rsidRDefault="00C269E3">
            <w:r>
              <w:rPr>
                <w:rtl/>
              </w:rPr>
              <w:t xml:space="preserve">סעיף 28 </w:t>
            </w:r>
          </w:p>
        </w:tc>
      </w:tr>
      <w:tr w:rsidR="00C269E3">
        <w:tblPrEx>
          <w:tblCellMar>
            <w:top w:w="0" w:type="dxa"/>
            <w:bottom w:w="0" w:type="dxa"/>
          </w:tblCellMar>
        </w:tblPrEx>
        <w:tc>
          <w:tcPr>
            <w:tcW w:w="850" w:type="dxa"/>
          </w:tcPr>
          <w:p w:rsidR="00C269E3" w:rsidRDefault="00C269E3">
            <w:r>
              <w:rPr>
                <w:rtl/>
              </w:rPr>
              <w:fldChar w:fldCharType="begin"/>
            </w:r>
            <w:r>
              <w:rPr>
                <w:rtl/>
              </w:rPr>
              <w:instrText xml:space="preserve"> </w:instrText>
            </w:r>
            <w:r>
              <w:instrText>PAGEREF Seif28</w:instrText>
            </w:r>
            <w:r>
              <w:rPr>
                <w:rtl/>
              </w:rPr>
              <w:instrText xml:space="preserve"> </w:instrText>
            </w:r>
            <w:r>
              <w:rPr>
                <w:rtl/>
              </w:rPr>
              <w:fldChar w:fldCharType="separate"/>
            </w:r>
            <w:r w:rsidR="00920CF8">
              <w:rPr>
                <w:noProof/>
                <w:rtl/>
              </w:rPr>
              <w:t>7</w:t>
            </w:r>
            <w:r>
              <w:rPr>
                <w:rtl/>
              </w:rPr>
              <w:fldChar w:fldCharType="end"/>
            </w:r>
          </w:p>
        </w:tc>
        <w:tc>
          <w:tcPr>
            <w:tcW w:w="567" w:type="dxa"/>
          </w:tcPr>
          <w:p w:rsidR="00C269E3" w:rsidRDefault="00C269E3">
            <w:hyperlink w:anchor="Seif28" w:tooltip="ביצוע במקום המחזיק" w:history="1">
              <w:r>
                <w:rPr>
                  <w:rStyle w:val="Hyperlink"/>
                </w:rPr>
                <w:t>Go</w:t>
              </w:r>
            </w:hyperlink>
          </w:p>
        </w:tc>
        <w:tc>
          <w:tcPr>
            <w:tcW w:w="5669" w:type="dxa"/>
          </w:tcPr>
          <w:p w:rsidR="00C269E3" w:rsidRDefault="00C269E3">
            <w:pPr>
              <w:rPr>
                <w:rtl/>
              </w:rPr>
            </w:pPr>
            <w:r>
              <w:rPr>
                <w:rtl/>
              </w:rPr>
              <w:t>ביצוע במקום המחזיק</w:t>
            </w:r>
          </w:p>
        </w:tc>
        <w:tc>
          <w:tcPr>
            <w:tcW w:w="1247" w:type="dxa"/>
          </w:tcPr>
          <w:p w:rsidR="00C269E3" w:rsidRDefault="00C269E3">
            <w:r>
              <w:rPr>
                <w:rtl/>
              </w:rPr>
              <w:t xml:space="preserve">סעיף 29 </w:t>
            </w:r>
          </w:p>
        </w:tc>
      </w:tr>
      <w:tr w:rsidR="00C269E3">
        <w:tblPrEx>
          <w:tblCellMar>
            <w:top w:w="0" w:type="dxa"/>
            <w:bottom w:w="0" w:type="dxa"/>
          </w:tblCellMar>
        </w:tblPrEx>
        <w:tc>
          <w:tcPr>
            <w:tcW w:w="850" w:type="dxa"/>
          </w:tcPr>
          <w:p w:rsidR="00C269E3" w:rsidRDefault="00C269E3">
            <w:r>
              <w:rPr>
                <w:rtl/>
              </w:rPr>
              <w:fldChar w:fldCharType="begin"/>
            </w:r>
            <w:r>
              <w:rPr>
                <w:rtl/>
              </w:rPr>
              <w:instrText xml:space="preserve"> </w:instrText>
            </w:r>
            <w:r>
              <w:instrText>PAGEREF Seif29</w:instrText>
            </w:r>
            <w:r>
              <w:rPr>
                <w:rtl/>
              </w:rPr>
              <w:instrText xml:space="preserve"> </w:instrText>
            </w:r>
            <w:r>
              <w:rPr>
                <w:rtl/>
              </w:rPr>
              <w:fldChar w:fldCharType="separate"/>
            </w:r>
            <w:r w:rsidR="00920CF8">
              <w:rPr>
                <w:noProof/>
                <w:rtl/>
              </w:rPr>
              <w:t>7</w:t>
            </w:r>
            <w:r>
              <w:rPr>
                <w:rtl/>
              </w:rPr>
              <w:fldChar w:fldCharType="end"/>
            </w:r>
          </w:p>
        </w:tc>
        <w:tc>
          <w:tcPr>
            <w:tcW w:w="567" w:type="dxa"/>
          </w:tcPr>
          <w:p w:rsidR="00C269E3" w:rsidRDefault="00C269E3">
            <w:hyperlink w:anchor="Seif29" w:tooltip="פגיעה במפעל שימור קרקע" w:history="1">
              <w:r>
                <w:rPr>
                  <w:rStyle w:val="Hyperlink"/>
                </w:rPr>
                <w:t>Go</w:t>
              </w:r>
            </w:hyperlink>
          </w:p>
        </w:tc>
        <w:tc>
          <w:tcPr>
            <w:tcW w:w="5669" w:type="dxa"/>
          </w:tcPr>
          <w:p w:rsidR="00C269E3" w:rsidRDefault="00C269E3">
            <w:pPr>
              <w:rPr>
                <w:rtl/>
              </w:rPr>
            </w:pPr>
            <w:r>
              <w:rPr>
                <w:rtl/>
              </w:rPr>
              <w:t>פגיעה במפעל שימור קרקע</w:t>
            </w:r>
          </w:p>
        </w:tc>
        <w:tc>
          <w:tcPr>
            <w:tcW w:w="1247" w:type="dxa"/>
          </w:tcPr>
          <w:p w:rsidR="00C269E3" w:rsidRDefault="00C269E3">
            <w:r>
              <w:rPr>
                <w:rtl/>
              </w:rPr>
              <w:t xml:space="preserve">סעיף 29א </w:t>
            </w:r>
          </w:p>
        </w:tc>
      </w:tr>
      <w:tr w:rsidR="00C269E3">
        <w:tblPrEx>
          <w:tblCellMar>
            <w:top w:w="0" w:type="dxa"/>
            <w:bottom w:w="0" w:type="dxa"/>
          </w:tblCellMar>
        </w:tblPrEx>
        <w:tc>
          <w:tcPr>
            <w:tcW w:w="850" w:type="dxa"/>
          </w:tcPr>
          <w:p w:rsidR="00C269E3" w:rsidRDefault="00C269E3">
            <w:r>
              <w:rPr>
                <w:rtl/>
              </w:rPr>
              <w:fldChar w:fldCharType="begin"/>
            </w:r>
            <w:r>
              <w:rPr>
                <w:rtl/>
              </w:rPr>
              <w:instrText xml:space="preserve"> </w:instrText>
            </w:r>
            <w:r>
              <w:instrText>PAGEREF Seif30</w:instrText>
            </w:r>
            <w:r>
              <w:rPr>
                <w:rtl/>
              </w:rPr>
              <w:instrText xml:space="preserve"> </w:instrText>
            </w:r>
            <w:r>
              <w:rPr>
                <w:rtl/>
              </w:rPr>
              <w:fldChar w:fldCharType="separate"/>
            </w:r>
            <w:r w:rsidR="00920CF8">
              <w:rPr>
                <w:noProof/>
                <w:rtl/>
              </w:rPr>
              <w:t>7</w:t>
            </w:r>
            <w:r>
              <w:rPr>
                <w:rtl/>
              </w:rPr>
              <w:fldChar w:fldCharType="end"/>
            </w:r>
          </w:p>
        </w:tc>
        <w:tc>
          <w:tcPr>
            <w:tcW w:w="567" w:type="dxa"/>
          </w:tcPr>
          <w:p w:rsidR="00C269E3" w:rsidRDefault="00C269E3">
            <w:hyperlink w:anchor="Seif30" w:tooltip="תכנית פעולה" w:history="1">
              <w:r>
                <w:rPr>
                  <w:rStyle w:val="Hyperlink"/>
                </w:rPr>
                <w:t>Go</w:t>
              </w:r>
            </w:hyperlink>
          </w:p>
        </w:tc>
        <w:tc>
          <w:tcPr>
            <w:tcW w:w="5669" w:type="dxa"/>
          </w:tcPr>
          <w:p w:rsidR="00C269E3" w:rsidRDefault="00C269E3">
            <w:pPr>
              <w:rPr>
                <w:rtl/>
              </w:rPr>
            </w:pPr>
            <w:r>
              <w:rPr>
                <w:rtl/>
              </w:rPr>
              <w:t>תכנית פעולה</w:t>
            </w:r>
          </w:p>
        </w:tc>
        <w:tc>
          <w:tcPr>
            <w:tcW w:w="1247" w:type="dxa"/>
          </w:tcPr>
          <w:p w:rsidR="00C269E3" w:rsidRDefault="00C269E3">
            <w:r>
              <w:rPr>
                <w:rtl/>
              </w:rPr>
              <w:t xml:space="preserve">סעיף 30 </w:t>
            </w:r>
          </w:p>
        </w:tc>
      </w:tr>
      <w:tr w:rsidR="00C269E3">
        <w:tblPrEx>
          <w:tblCellMar>
            <w:top w:w="0" w:type="dxa"/>
            <w:bottom w:w="0" w:type="dxa"/>
          </w:tblCellMar>
        </w:tblPrEx>
        <w:tc>
          <w:tcPr>
            <w:tcW w:w="850" w:type="dxa"/>
          </w:tcPr>
          <w:p w:rsidR="00C269E3" w:rsidRDefault="00C269E3">
            <w:r>
              <w:rPr>
                <w:rtl/>
              </w:rPr>
              <w:fldChar w:fldCharType="begin"/>
            </w:r>
            <w:r>
              <w:rPr>
                <w:rtl/>
              </w:rPr>
              <w:instrText xml:space="preserve"> </w:instrText>
            </w:r>
            <w:r>
              <w:instrText>PAGEREF Seif31</w:instrText>
            </w:r>
            <w:r>
              <w:rPr>
                <w:rtl/>
              </w:rPr>
              <w:instrText xml:space="preserve"> </w:instrText>
            </w:r>
            <w:r>
              <w:rPr>
                <w:rtl/>
              </w:rPr>
              <w:fldChar w:fldCharType="separate"/>
            </w:r>
            <w:r w:rsidR="00920CF8">
              <w:rPr>
                <w:noProof/>
                <w:rtl/>
              </w:rPr>
              <w:t>7</w:t>
            </w:r>
            <w:r>
              <w:rPr>
                <w:rtl/>
              </w:rPr>
              <w:fldChar w:fldCharType="end"/>
            </w:r>
          </w:p>
        </w:tc>
        <w:tc>
          <w:tcPr>
            <w:tcW w:w="567" w:type="dxa"/>
          </w:tcPr>
          <w:p w:rsidR="00C269E3" w:rsidRDefault="00C269E3">
            <w:hyperlink w:anchor="Seif31" w:tooltip="תסקיר" w:history="1">
              <w:r>
                <w:rPr>
                  <w:rStyle w:val="Hyperlink"/>
                </w:rPr>
                <w:t>Go</w:t>
              </w:r>
            </w:hyperlink>
          </w:p>
        </w:tc>
        <w:tc>
          <w:tcPr>
            <w:tcW w:w="5669" w:type="dxa"/>
          </w:tcPr>
          <w:p w:rsidR="00C269E3" w:rsidRDefault="00C269E3">
            <w:pPr>
              <w:rPr>
                <w:rtl/>
              </w:rPr>
            </w:pPr>
            <w:r>
              <w:rPr>
                <w:rtl/>
              </w:rPr>
              <w:t>תסקיר</w:t>
            </w:r>
          </w:p>
        </w:tc>
        <w:tc>
          <w:tcPr>
            <w:tcW w:w="1247" w:type="dxa"/>
          </w:tcPr>
          <w:p w:rsidR="00C269E3" w:rsidRDefault="00C269E3">
            <w:r>
              <w:rPr>
                <w:rtl/>
              </w:rPr>
              <w:t xml:space="preserve">סעיף 31 </w:t>
            </w:r>
          </w:p>
        </w:tc>
      </w:tr>
      <w:tr w:rsidR="00C269E3">
        <w:tblPrEx>
          <w:tblCellMar>
            <w:top w:w="0" w:type="dxa"/>
            <w:bottom w:w="0" w:type="dxa"/>
          </w:tblCellMar>
        </w:tblPrEx>
        <w:tc>
          <w:tcPr>
            <w:tcW w:w="850" w:type="dxa"/>
          </w:tcPr>
          <w:p w:rsidR="00C269E3" w:rsidRDefault="00C269E3">
            <w:r>
              <w:rPr>
                <w:rtl/>
              </w:rPr>
              <w:fldChar w:fldCharType="begin"/>
            </w:r>
            <w:r>
              <w:rPr>
                <w:rtl/>
              </w:rPr>
              <w:instrText xml:space="preserve"> </w:instrText>
            </w:r>
            <w:r>
              <w:instrText>PAGEREF Seif32</w:instrText>
            </w:r>
            <w:r>
              <w:rPr>
                <w:rtl/>
              </w:rPr>
              <w:instrText xml:space="preserve"> </w:instrText>
            </w:r>
            <w:r>
              <w:rPr>
                <w:rtl/>
              </w:rPr>
              <w:fldChar w:fldCharType="separate"/>
            </w:r>
            <w:r w:rsidR="00920CF8">
              <w:rPr>
                <w:noProof/>
                <w:rtl/>
              </w:rPr>
              <w:t>8</w:t>
            </w:r>
            <w:r>
              <w:rPr>
                <w:rtl/>
              </w:rPr>
              <w:fldChar w:fldCharType="end"/>
            </w:r>
          </w:p>
        </w:tc>
        <w:tc>
          <w:tcPr>
            <w:tcW w:w="567" w:type="dxa"/>
          </w:tcPr>
          <w:p w:rsidR="00C269E3" w:rsidRDefault="00C269E3">
            <w:hyperlink w:anchor="Seif32" w:tooltip="סמכות כניסה" w:history="1">
              <w:r>
                <w:rPr>
                  <w:rStyle w:val="Hyperlink"/>
                </w:rPr>
                <w:t>Go</w:t>
              </w:r>
            </w:hyperlink>
          </w:p>
        </w:tc>
        <w:tc>
          <w:tcPr>
            <w:tcW w:w="5669" w:type="dxa"/>
          </w:tcPr>
          <w:p w:rsidR="00C269E3" w:rsidRDefault="00C269E3">
            <w:pPr>
              <w:rPr>
                <w:rtl/>
              </w:rPr>
            </w:pPr>
            <w:r>
              <w:rPr>
                <w:rtl/>
              </w:rPr>
              <w:t>סמכות כניסה</w:t>
            </w:r>
          </w:p>
        </w:tc>
        <w:tc>
          <w:tcPr>
            <w:tcW w:w="1247" w:type="dxa"/>
          </w:tcPr>
          <w:p w:rsidR="00C269E3" w:rsidRDefault="00C269E3">
            <w:r>
              <w:rPr>
                <w:rtl/>
              </w:rPr>
              <w:t xml:space="preserve">סעיף 32 </w:t>
            </w:r>
          </w:p>
        </w:tc>
      </w:tr>
      <w:tr w:rsidR="00C269E3">
        <w:tblPrEx>
          <w:tblCellMar>
            <w:top w:w="0" w:type="dxa"/>
            <w:bottom w:w="0" w:type="dxa"/>
          </w:tblCellMar>
        </w:tblPrEx>
        <w:tc>
          <w:tcPr>
            <w:tcW w:w="850" w:type="dxa"/>
          </w:tcPr>
          <w:p w:rsidR="00C269E3" w:rsidRDefault="00C269E3">
            <w:r>
              <w:rPr>
                <w:rtl/>
              </w:rPr>
              <w:fldChar w:fldCharType="begin"/>
            </w:r>
            <w:r>
              <w:rPr>
                <w:rtl/>
              </w:rPr>
              <w:instrText xml:space="preserve"> </w:instrText>
            </w:r>
            <w:r>
              <w:instrText>PAGEREF Seif33</w:instrText>
            </w:r>
            <w:r>
              <w:rPr>
                <w:rtl/>
              </w:rPr>
              <w:instrText xml:space="preserve"> </w:instrText>
            </w:r>
            <w:r>
              <w:rPr>
                <w:rtl/>
              </w:rPr>
              <w:fldChar w:fldCharType="separate"/>
            </w:r>
            <w:r w:rsidR="00920CF8">
              <w:rPr>
                <w:noProof/>
                <w:rtl/>
              </w:rPr>
              <w:t>8</w:t>
            </w:r>
            <w:r>
              <w:rPr>
                <w:rtl/>
              </w:rPr>
              <w:fldChar w:fldCharType="end"/>
            </w:r>
          </w:p>
        </w:tc>
        <w:tc>
          <w:tcPr>
            <w:tcW w:w="567" w:type="dxa"/>
          </w:tcPr>
          <w:p w:rsidR="00C269E3" w:rsidRDefault="00C269E3">
            <w:hyperlink w:anchor="Seif33" w:tooltip="עונשים" w:history="1">
              <w:r>
                <w:rPr>
                  <w:rStyle w:val="Hyperlink"/>
                </w:rPr>
                <w:t>Go</w:t>
              </w:r>
            </w:hyperlink>
          </w:p>
        </w:tc>
        <w:tc>
          <w:tcPr>
            <w:tcW w:w="5669" w:type="dxa"/>
          </w:tcPr>
          <w:p w:rsidR="00C269E3" w:rsidRDefault="00C269E3">
            <w:pPr>
              <w:rPr>
                <w:rtl/>
              </w:rPr>
            </w:pPr>
            <w:r>
              <w:rPr>
                <w:rtl/>
              </w:rPr>
              <w:t>עונשים</w:t>
            </w:r>
          </w:p>
        </w:tc>
        <w:tc>
          <w:tcPr>
            <w:tcW w:w="1247" w:type="dxa"/>
          </w:tcPr>
          <w:p w:rsidR="00C269E3" w:rsidRDefault="00C269E3">
            <w:r>
              <w:rPr>
                <w:rtl/>
              </w:rPr>
              <w:t xml:space="preserve">סעיף 33 </w:t>
            </w:r>
          </w:p>
        </w:tc>
      </w:tr>
      <w:tr w:rsidR="00C269E3">
        <w:tblPrEx>
          <w:tblCellMar>
            <w:top w:w="0" w:type="dxa"/>
            <w:bottom w:w="0" w:type="dxa"/>
          </w:tblCellMar>
        </w:tblPrEx>
        <w:tc>
          <w:tcPr>
            <w:tcW w:w="850" w:type="dxa"/>
          </w:tcPr>
          <w:p w:rsidR="00C269E3" w:rsidRDefault="00C269E3">
            <w:r>
              <w:rPr>
                <w:rtl/>
              </w:rPr>
              <w:fldChar w:fldCharType="begin"/>
            </w:r>
            <w:r>
              <w:rPr>
                <w:rtl/>
              </w:rPr>
              <w:instrText xml:space="preserve"> </w:instrText>
            </w:r>
            <w:r>
              <w:instrText>PAGEREF Seif34</w:instrText>
            </w:r>
            <w:r>
              <w:rPr>
                <w:rtl/>
              </w:rPr>
              <w:instrText xml:space="preserve"> </w:instrText>
            </w:r>
            <w:r>
              <w:rPr>
                <w:rtl/>
              </w:rPr>
              <w:fldChar w:fldCharType="separate"/>
            </w:r>
            <w:r w:rsidR="00920CF8">
              <w:rPr>
                <w:noProof/>
                <w:rtl/>
              </w:rPr>
              <w:t>8</w:t>
            </w:r>
            <w:r>
              <w:rPr>
                <w:rtl/>
              </w:rPr>
              <w:fldChar w:fldCharType="end"/>
            </w:r>
          </w:p>
        </w:tc>
        <w:tc>
          <w:tcPr>
            <w:tcW w:w="567" w:type="dxa"/>
          </w:tcPr>
          <w:p w:rsidR="00C269E3" w:rsidRDefault="00C269E3">
            <w:hyperlink w:anchor="Seif34" w:tooltip="הוראות מעבר" w:history="1">
              <w:r>
                <w:rPr>
                  <w:rStyle w:val="Hyperlink"/>
                </w:rPr>
                <w:t>Go</w:t>
              </w:r>
            </w:hyperlink>
          </w:p>
        </w:tc>
        <w:tc>
          <w:tcPr>
            <w:tcW w:w="5669" w:type="dxa"/>
          </w:tcPr>
          <w:p w:rsidR="00C269E3" w:rsidRDefault="00C269E3">
            <w:pPr>
              <w:rPr>
                <w:rtl/>
              </w:rPr>
            </w:pPr>
            <w:r>
              <w:rPr>
                <w:rtl/>
              </w:rPr>
              <w:t>הוראות מעבר</w:t>
            </w:r>
          </w:p>
        </w:tc>
        <w:tc>
          <w:tcPr>
            <w:tcW w:w="1247" w:type="dxa"/>
          </w:tcPr>
          <w:p w:rsidR="00C269E3" w:rsidRDefault="00C269E3">
            <w:r>
              <w:rPr>
                <w:rtl/>
              </w:rPr>
              <w:t xml:space="preserve">סעיף 34 </w:t>
            </w:r>
          </w:p>
        </w:tc>
      </w:tr>
      <w:tr w:rsidR="00C269E3">
        <w:tblPrEx>
          <w:tblCellMar>
            <w:top w:w="0" w:type="dxa"/>
            <w:bottom w:w="0" w:type="dxa"/>
          </w:tblCellMar>
        </w:tblPrEx>
        <w:tc>
          <w:tcPr>
            <w:tcW w:w="850" w:type="dxa"/>
          </w:tcPr>
          <w:p w:rsidR="00C269E3" w:rsidRDefault="00C269E3">
            <w:r>
              <w:rPr>
                <w:rtl/>
              </w:rPr>
              <w:fldChar w:fldCharType="begin"/>
            </w:r>
            <w:r>
              <w:rPr>
                <w:rtl/>
              </w:rPr>
              <w:instrText xml:space="preserve"> </w:instrText>
            </w:r>
            <w:r>
              <w:instrText>PAGEREF Seif35</w:instrText>
            </w:r>
            <w:r>
              <w:rPr>
                <w:rtl/>
              </w:rPr>
              <w:instrText xml:space="preserve"> </w:instrText>
            </w:r>
            <w:r>
              <w:rPr>
                <w:rtl/>
              </w:rPr>
              <w:fldChar w:fldCharType="separate"/>
            </w:r>
            <w:r w:rsidR="00920CF8">
              <w:rPr>
                <w:noProof/>
                <w:rtl/>
              </w:rPr>
              <w:t>8</w:t>
            </w:r>
            <w:r>
              <w:rPr>
                <w:rtl/>
              </w:rPr>
              <w:fldChar w:fldCharType="end"/>
            </w:r>
          </w:p>
        </w:tc>
        <w:tc>
          <w:tcPr>
            <w:tcW w:w="567" w:type="dxa"/>
          </w:tcPr>
          <w:p w:rsidR="00C269E3" w:rsidRDefault="00C269E3">
            <w:hyperlink w:anchor="Seif35" w:tooltip="ביטול" w:history="1">
              <w:r>
                <w:rPr>
                  <w:rStyle w:val="Hyperlink"/>
                </w:rPr>
                <w:t>Go</w:t>
              </w:r>
            </w:hyperlink>
          </w:p>
        </w:tc>
        <w:tc>
          <w:tcPr>
            <w:tcW w:w="5669" w:type="dxa"/>
          </w:tcPr>
          <w:p w:rsidR="00C269E3" w:rsidRDefault="00C269E3">
            <w:pPr>
              <w:rPr>
                <w:rtl/>
              </w:rPr>
            </w:pPr>
            <w:r>
              <w:rPr>
                <w:rtl/>
              </w:rPr>
              <w:t>ביטול</w:t>
            </w:r>
          </w:p>
        </w:tc>
        <w:tc>
          <w:tcPr>
            <w:tcW w:w="1247" w:type="dxa"/>
          </w:tcPr>
          <w:p w:rsidR="00C269E3" w:rsidRDefault="00C269E3">
            <w:r>
              <w:rPr>
                <w:rtl/>
              </w:rPr>
              <w:t xml:space="preserve">סעיף 35 </w:t>
            </w:r>
          </w:p>
        </w:tc>
      </w:tr>
      <w:tr w:rsidR="00C269E3">
        <w:tblPrEx>
          <w:tblCellMar>
            <w:top w:w="0" w:type="dxa"/>
            <w:bottom w:w="0" w:type="dxa"/>
          </w:tblCellMar>
        </w:tblPrEx>
        <w:tc>
          <w:tcPr>
            <w:tcW w:w="850" w:type="dxa"/>
          </w:tcPr>
          <w:p w:rsidR="00C269E3" w:rsidRDefault="00C269E3">
            <w:r>
              <w:rPr>
                <w:rtl/>
              </w:rPr>
              <w:fldChar w:fldCharType="begin"/>
            </w:r>
            <w:r>
              <w:rPr>
                <w:rtl/>
              </w:rPr>
              <w:instrText xml:space="preserve"> </w:instrText>
            </w:r>
            <w:r>
              <w:instrText>PAGEREF Seif36</w:instrText>
            </w:r>
            <w:r>
              <w:rPr>
                <w:rtl/>
              </w:rPr>
              <w:instrText xml:space="preserve"> </w:instrText>
            </w:r>
            <w:r>
              <w:rPr>
                <w:rtl/>
              </w:rPr>
              <w:fldChar w:fldCharType="separate"/>
            </w:r>
            <w:r w:rsidR="00920CF8">
              <w:rPr>
                <w:noProof/>
                <w:rtl/>
              </w:rPr>
              <w:t>8</w:t>
            </w:r>
            <w:r>
              <w:rPr>
                <w:rtl/>
              </w:rPr>
              <w:fldChar w:fldCharType="end"/>
            </w:r>
          </w:p>
        </w:tc>
        <w:tc>
          <w:tcPr>
            <w:tcW w:w="567" w:type="dxa"/>
          </w:tcPr>
          <w:p w:rsidR="00C269E3" w:rsidRDefault="00C269E3">
            <w:hyperlink w:anchor="Seif36" w:tooltip="השם" w:history="1">
              <w:r>
                <w:rPr>
                  <w:rStyle w:val="Hyperlink"/>
                </w:rPr>
                <w:t>Go</w:t>
              </w:r>
            </w:hyperlink>
          </w:p>
        </w:tc>
        <w:tc>
          <w:tcPr>
            <w:tcW w:w="5669" w:type="dxa"/>
          </w:tcPr>
          <w:p w:rsidR="00C269E3" w:rsidRDefault="00C269E3">
            <w:pPr>
              <w:rPr>
                <w:rtl/>
              </w:rPr>
            </w:pPr>
            <w:r>
              <w:rPr>
                <w:rtl/>
              </w:rPr>
              <w:t>השם</w:t>
            </w:r>
          </w:p>
        </w:tc>
        <w:tc>
          <w:tcPr>
            <w:tcW w:w="1247" w:type="dxa"/>
          </w:tcPr>
          <w:p w:rsidR="00C269E3" w:rsidRDefault="00C269E3">
            <w:r>
              <w:rPr>
                <w:rtl/>
              </w:rPr>
              <w:t xml:space="preserve">סעיף 36 </w:t>
            </w:r>
          </w:p>
        </w:tc>
      </w:tr>
      <w:tr w:rsidR="00C269E3">
        <w:tblPrEx>
          <w:tblCellMar>
            <w:top w:w="0" w:type="dxa"/>
            <w:bottom w:w="0" w:type="dxa"/>
          </w:tblCellMar>
        </w:tblPrEx>
        <w:tc>
          <w:tcPr>
            <w:tcW w:w="850" w:type="dxa"/>
          </w:tcPr>
          <w:p w:rsidR="00C269E3" w:rsidRDefault="00C269E3">
            <w:r>
              <w:rPr>
                <w:rtl/>
              </w:rPr>
              <w:lastRenderedPageBreak/>
              <w:fldChar w:fldCharType="begin"/>
            </w:r>
            <w:r>
              <w:rPr>
                <w:rtl/>
              </w:rPr>
              <w:instrText xml:space="preserve"> </w:instrText>
            </w:r>
            <w:r>
              <w:instrText>PAGEREF med0</w:instrText>
            </w:r>
            <w:r>
              <w:rPr>
                <w:rtl/>
              </w:rPr>
              <w:instrText xml:space="preserve"> </w:instrText>
            </w:r>
            <w:r>
              <w:rPr>
                <w:rtl/>
              </w:rPr>
              <w:fldChar w:fldCharType="separate"/>
            </w:r>
            <w:r w:rsidR="00920CF8">
              <w:rPr>
                <w:noProof/>
                <w:rtl/>
              </w:rPr>
              <w:t>8</w:t>
            </w:r>
            <w:r>
              <w:rPr>
                <w:rtl/>
              </w:rPr>
              <w:fldChar w:fldCharType="end"/>
            </w:r>
          </w:p>
        </w:tc>
        <w:tc>
          <w:tcPr>
            <w:tcW w:w="567" w:type="dxa"/>
          </w:tcPr>
          <w:p w:rsidR="00C269E3" w:rsidRDefault="00C269E3">
            <w:hyperlink w:anchor="med0" w:tooltip="תוספת" w:history="1">
              <w:r>
                <w:rPr>
                  <w:rStyle w:val="Hyperlink"/>
                </w:rPr>
                <w:t>Go</w:t>
              </w:r>
            </w:hyperlink>
          </w:p>
        </w:tc>
        <w:tc>
          <w:tcPr>
            <w:tcW w:w="5669" w:type="dxa"/>
          </w:tcPr>
          <w:p w:rsidR="00C269E3" w:rsidRDefault="00C269E3">
            <w:r>
              <w:rPr>
                <w:rtl/>
              </w:rPr>
              <w:t>תוספת</w:t>
            </w:r>
          </w:p>
        </w:tc>
        <w:tc>
          <w:tcPr>
            <w:tcW w:w="1247" w:type="dxa"/>
          </w:tcPr>
          <w:p w:rsidR="00C269E3" w:rsidRDefault="00C269E3"/>
        </w:tc>
      </w:tr>
    </w:tbl>
    <w:p w:rsidR="00C269E3" w:rsidRPr="007B5C73" w:rsidRDefault="00C269E3" w:rsidP="000A1D51">
      <w:pPr>
        <w:pStyle w:val="big-header"/>
        <w:ind w:left="0" w:right="1134"/>
        <w:rPr>
          <w:rFonts w:hint="cs"/>
          <w:rtl/>
        </w:rPr>
      </w:pPr>
      <w:r>
        <w:rPr>
          <w:rtl/>
        </w:rPr>
        <w:br w:type="page"/>
      </w:r>
      <w:r>
        <w:rPr>
          <w:rtl/>
        </w:rPr>
        <w:lastRenderedPageBreak/>
        <w:t>ת</w:t>
      </w:r>
      <w:r>
        <w:rPr>
          <w:rFonts w:hint="cs"/>
          <w:rtl/>
        </w:rPr>
        <w:t>קנות שימור הקרקע, תש"ך</w:t>
      </w:r>
      <w:r w:rsidR="00920CF8">
        <w:rPr>
          <w:rFonts w:hint="cs"/>
          <w:rtl/>
        </w:rPr>
        <w:t>-</w:t>
      </w:r>
      <w:r>
        <w:rPr>
          <w:rFonts w:hint="cs"/>
          <w:rtl/>
        </w:rPr>
        <w:t>1960</w:t>
      </w:r>
      <w:r w:rsidR="00920CF8">
        <w:rPr>
          <w:rStyle w:val="a6"/>
          <w:rtl/>
        </w:rPr>
        <w:footnoteReference w:customMarkFollows="1" w:id="1"/>
        <w:t>*</w:t>
      </w:r>
    </w:p>
    <w:p w:rsidR="00C269E3" w:rsidRPr="007B5C73" w:rsidRDefault="00C269E3" w:rsidP="00941EEA">
      <w:pPr>
        <w:pStyle w:val="P00"/>
        <w:spacing w:before="72"/>
        <w:ind w:left="0" w:right="1134"/>
        <w:rPr>
          <w:rStyle w:val="default"/>
          <w:rFonts w:cs="FrankRuehl"/>
          <w:rtl/>
        </w:rPr>
      </w:pPr>
      <w:r w:rsidRPr="007B5C73">
        <w:rPr>
          <w:rtl/>
        </w:rPr>
        <w:tab/>
      </w:r>
      <w:r w:rsidRPr="007B5C73">
        <w:rPr>
          <w:rStyle w:val="default"/>
          <w:rFonts w:cs="FrankRuehl"/>
          <w:rtl/>
        </w:rPr>
        <w:t>ב</w:t>
      </w:r>
      <w:r w:rsidRPr="007B5C73">
        <w:rPr>
          <w:rStyle w:val="default"/>
          <w:rFonts w:cs="FrankRuehl" w:hint="cs"/>
          <w:rtl/>
        </w:rPr>
        <w:t xml:space="preserve">תוקף סמכותי לפי סעיף 2 לפקודת סחף קרקע (מניעה), 1941 (להלן </w:t>
      </w:r>
      <w:r w:rsidR="00941EEA">
        <w:rPr>
          <w:rStyle w:val="default"/>
          <w:rFonts w:cs="FrankRuehl"/>
          <w:rtl/>
        </w:rPr>
        <w:t>–</w:t>
      </w:r>
      <w:r w:rsidRPr="007B5C73">
        <w:rPr>
          <w:rStyle w:val="default"/>
          <w:rFonts w:cs="FrankRuehl" w:hint="cs"/>
          <w:rtl/>
        </w:rPr>
        <w:t xml:space="preserve"> הפקודה), והסעיפים 14(א) ו-2(ד) לפקודת סדרי השלטון והמשפט, תש"ח</w:t>
      </w:r>
      <w:r w:rsidR="00941EEA">
        <w:rPr>
          <w:rStyle w:val="default"/>
          <w:rFonts w:cs="FrankRuehl" w:hint="cs"/>
          <w:rtl/>
        </w:rPr>
        <w:t>-</w:t>
      </w:r>
      <w:r w:rsidRPr="007B5C73">
        <w:rPr>
          <w:rStyle w:val="default"/>
          <w:rFonts w:cs="FrankRuehl" w:hint="cs"/>
          <w:rtl/>
        </w:rPr>
        <w:t>1948, אני מתקין תקנות א</w:t>
      </w:r>
      <w:r w:rsidRPr="007B5C73">
        <w:rPr>
          <w:rStyle w:val="default"/>
          <w:rFonts w:cs="FrankRuehl"/>
          <w:rtl/>
        </w:rPr>
        <w:t>ל</w:t>
      </w:r>
      <w:r w:rsidRPr="007B5C73">
        <w:rPr>
          <w:rStyle w:val="default"/>
          <w:rFonts w:cs="FrankRuehl" w:hint="cs"/>
          <w:rtl/>
        </w:rPr>
        <w:t>ה:</w:t>
      </w:r>
    </w:p>
    <w:p w:rsidR="00C269E3" w:rsidRDefault="00C269E3" w:rsidP="007B5C73">
      <w:pPr>
        <w:pStyle w:val="P00"/>
        <w:spacing w:before="72"/>
        <w:ind w:left="0" w:right="1134"/>
        <w:rPr>
          <w:rStyle w:val="default"/>
          <w:rFonts w:hint="cs"/>
          <w:rtl/>
        </w:rPr>
      </w:pPr>
      <w:bookmarkStart w:id="0" w:name="Seif0"/>
      <w:bookmarkEnd w:id="0"/>
      <w:r w:rsidRPr="007B5C73">
        <w:rPr>
          <w:rFonts w:cs="Miriam"/>
          <w:lang w:val="he-IL"/>
        </w:rPr>
        <w:pict>
          <v:rect id="_x0000_s1026" style="position:absolute;left:0;text-align:left;margin-left:464.5pt;margin-top:8.05pt;width:75.05pt;height:10.75pt;z-index:251636224" o:allowincell="f" filled="f" stroked="f" strokecolor="lime" strokeweight=".25pt">
            <v:textbox style="mso-next-textbox:#_x0000_s1026" inset="0,0,0,0">
              <w:txbxContent>
                <w:p w:rsidR="00C5683A" w:rsidRDefault="00C5683A">
                  <w:pPr>
                    <w:spacing w:line="160" w:lineRule="exact"/>
                    <w:rPr>
                      <w:rFonts w:cs="Miriam"/>
                      <w:noProof/>
                      <w:szCs w:val="18"/>
                      <w:rtl/>
                    </w:rPr>
                  </w:pPr>
                  <w:r>
                    <w:rPr>
                      <w:rFonts w:cs="Miriam"/>
                      <w:szCs w:val="18"/>
                      <w:rtl/>
                    </w:rPr>
                    <w:t>ה</w:t>
                  </w:r>
                  <w:r>
                    <w:rPr>
                      <w:rFonts w:cs="Miriam" w:hint="cs"/>
                      <w:szCs w:val="18"/>
                      <w:rtl/>
                    </w:rPr>
                    <w:t>גדרות</w:t>
                  </w:r>
                </w:p>
              </w:txbxContent>
            </v:textbox>
            <w10:anchorlock/>
          </v:rect>
        </w:pict>
      </w:r>
      <w:r w:rsidRPr="007B5C73">
        <w:rPr>
          <w:rStyle w:val="big-number"/>
          <w:rFonts w:cs="Miriam"/>
          <w:rtl/>
        </w:rPr>
        <w:t>1</w:t>
      </w:r>
      <w:r w:rsidRPr="007B5C73">
        <w:rPr>
          <w:rStyle w:val="default"/>
          <w:rFonts w:cs="FrankRuehl"/>
          <w:rtl/>
        </w:rPr>
        <w:t>.</w:t>
      </w:r>
      <w:r w:rsidRPr="007B5C73">
        <w:rPr>
          <w:rStyle w:val="default"/>
          <w:rFonts w:cs="FrankRuehl"/>
          <w:rtl/>
        </w:rPr>
        <w:tab/>
        <w:t>ב</w:t>
      </w:r>
      <w:r w:rsidRPr="007B5C73">
        <w:rPr>
          <w:rStyle w:val="default"/>
          <w:rFonts w:cs="FrankRuehl" w:hint="cs"/>
          <w:rtl/>
        </w:rPr>
        <w:t xml:space="preserve">תקנות אלה </w:t>
      </w:r>
      <w:r w:rsidR="00941EEA">
        <w:rPr>
          <w:rStyle w:val="default"/>
          <w:rtl/>
        </w:rPr>
        <w:t>–</w:t>
      </w:r>
    </w:p>
    <w:p w:rsidR="00C269E3" w:rsidRPr="007B5C73" w:rsidRDefault="00806B79" w:rsidP="00941EEA">
      <w:pPr>
        <w:pStyle w:val="P00"/>
        <w:spacing w:before="72"/>
        <w:ind w:left="0" w:right="1134"/>
        <w:rPr>
          <w:rStyle w:val="default"/>
          <w:rFonts w:cs="FrankRuehl" w:hint="cs"/>
          <w:rtl/>
        </w:rPr>
      </w:pPr>
      <w:r>
        <w:rPr>
          <w:rtl/>
          <w:lang w:eastAsia="en-US"/>
        </w:rPr>
        <w:pict>
          <v:shapetype id="_x0000_t202" coordsize="21600,21600" o:spt="202" path="m,l,21600r21600,l21600,xe">
            <v:stroke joinstyle="miter"/>
            <v:path gradientshapeok="t" o:connecttype="rect"/>
          </v:shapetype>
          <v:shape id="_x0000_s1098" type="#_x0000_t202" style="position:absolute;left:0;text-align:left;margin-left:470.35pt;margin-top:7.1pt;width:1in;height:9pt;z-index:251676160" filled="f" stroked="f">
            <v:textbox inset="1mm,0,1mm,0">
              <w:txbxContent>
                <w:p w:rsidR="00806B79" w:rsidRDefault="00806B79" w:rsidP="00806B79">
                  <w:pPr>
                    <w:spacing w:line="160" w:lineRule="exact"/>
                    <w:rPr>
                      <w:rFonts w:cs="Miriam"/>
                      <w:noProof/>
                      <w:szCs w:val="18"/>
                      <w:rtl/>
                    </w:rPr>
                  </w:pPr>
                  <w:r>
                    <w:rPr>
                      <w:rFonts w:cs="Miriam"/>
                      <w:szCs w:val="18"/>
                      <w:rtl/>
                    </w:rPr>
                    <w:t>ת</w:t>
                  </w:r>
                  <w:r>
                    <w:rPr>
                      <w:rFonts w:cs="Miriam" w:hint="cs"/>
                      <w:szCs w:val="18"/>
                      <w:rtl/>
                    </w:rPr>
                    <w:t>ק' תשכ"ט-1969</w:t>
                  </w:r>
                </w:p>
              </w:txbxContent>
            </v:textbox>
            <w10:anchorlock/>
          </v:shape>
        </w:pict>
      </w:r>
      <w:r w:rsidR="00C269E3" w:rsidRPr="007B5C73">
        <w:rPr>
          <w:rtl/>
        </w:rPr>
        <w:tab/>
      </w:r>
      <w:r w:rsidR="00C269E3" w:rsidRPr="007B5C73">
        <w:rPr>
          <w:rStyle w:val="default"/>
          <w:rFonts w:cs="FrankRuehl"/>
          <w:rtl/>
        </w:rPr>
        <w:t>"</w:t>
      </w:r>
      <w:r w:rsidR="00C269E3" w:rsidRPr="007B5C73">
        <w:rPr>
          <w:rStyle w:val="default"/>
          <w:rFonts w:cs="FrankRuehl" w:hint="cs"/>
          <w:rtl/>
        </w:rPr>
        <w:t xml:space="preserve">המנהל" </w:t>
      </w:r>
      <w:r w:rsidR="00861BD6">
        <w:rPr>
          <w:rStyle w:val="default"/>
          <w:rtl/>
        </w:rPr>
        <w:t>–</w:t>
      </w:r>
      <w:r w:rsidR="00C269E3" w:rsidRPr="007B5C73">
        <w:rPr>
          <w:rStyle w:val="default"/>
          <w:rFonts w:cs="FrankRuehl" w:hint="cs"/>
          <w:rtl/>
        </w:rPr>
        <w:t xml:space="preserve"> מנהל האגף לשימור קרקע וניקוז במשרד החקלאות או מי שהוסמך לכך על ידיו;</w:t>
      </w:r>
    </w:p>
    <w:p w:rsidR="00203A42" w:rsidRPr="00861BD6" w:rsidRDefault="00203A42" w:rsidP="00203A42">
      <w:pPr>
        <w:pStyle w:val="P00"/>
        <w:tabs>
          <w:tab w:val="clear" w:pos="6259"/>
        </w:tabs>
        <w:spacing w:before="0"/>
        <w:ind w:left="0" w:right="1134"/>
        <w:rPr>
          <w:rFonts w:hint="cs"/>
          <w:vanish/>
          <w:szCs w:val="20"/>
          <w:shd w:val="clear" w:color="auto" w:fill="FFFF99"/>
          <w:rtl/>
        </w:rPr>
      </w:pPr>
      <w:bookmarkStart w:id="1" w:name="Rov41"/>
      <w:r w:rsidRPr="00861BD6">
        <w:rPr>
          <w:rFonts w:hint="cs"/>
          <w:vanish/>
          <w:color w:val="FF0000"/>
          <w:szCs w:val="20"/>
          <w:shd w:val="clear" w:color="auto" w:fill="FFFF99"/>
          <w:rtl/>
        </w:rPr>
        <w:t>מיום 21.8.1969</w:t>
      </w:r>
    </w:p>
    <w:p w:rsidR="00203A42" w:rsidRPr="00861BD6" w:rsidRDefault="00203A42" w:rsidP="00203A42">
      <w:pPr>
        <w:pStyle w:val="P00"/>
        <w:spacing w:before="0"/>
        <w:ind w:left="0" w:right="1134"/>
        <w:rPr>
          <w:rFonts w:hint="cs"/>
          <w:b/>
          <w:bCs/>
          <w:vanish/>
          <w:szCs w:val="20"/>
          <w:shd w:val="clear" w:color="auto" w:fill="FFFF99"/>
          <w:rtl/>
        </w:rPr>
      </w:pPr>
      <w:r w:rsidRPr="00861BD6">
        <w:rPr>
          <w:rFonts w:hint="cs"/>
          <w:b/>
          <w:bCs/>
          <w:vanish/>
          <w:szCs w:val="20"/>
          <w:shd w:val="clear" w:color="auto" w:fill="FFFF99"/>
          <w:rtl/>
        </w:rPr>
        <w:t>תק' תשכ"ט-1969</w:t>
      </w:r>
    </w:p>
    <w:p w:rsidR="00203A42" w:rsidRPr="00861BD6" w:rsidRDefault="00203A42" w:rsidP="00203A42">
      <w:pPr>
        <w:pStyle w:val="P00"/>
        <w:spacing w:before="0"/>
        <w:ind w:left="0" w:right="1134"/>
        <w:rPr>
          <w:rFonts w:hint="cs"/>
          <w:vanish/>
          <w:szCs w:val="20"/>
          <w:shd w:val="clear" w:color="auto" w:fill="FFFF99"/>
          <w:rtl/>
        </w:rPr>
      </w:pPr>
      <w:hyperlink r:id="rId7" w:history="1">
        <w:r w:rsidRPr="00861BD6">
          <w:rPr>
            <w:rStyle w:val="Hyperlink"/>
            <w:vanish/>
            <w:szCs w:val="20"/>
            <w:shd w:val="clear" w:color="auto" w:fill="FFFF99"/>
            <w:rtl/>
          </w:rPr>
          <w:t>ק</w:t>
        </w:r>
        <w:r w:rsidRPr="00861BD6">
          <w:rPr>
            <w:rStyle w:val="Hyperlink"/>
            <w:rFonts w:hint="cs"/>
            <w:vanish/>
            <w:szCs w:val="20"/>
            <w:shd w:val="clear" w:color="auto" w:fill="FFFF99"/>
            <w:rtl/>
          </w:rPr>
          <w:t>"ת תשכ"ט מס' 2435</w:t>
        </w:r>
      </w:hyperlink>
      <w:r w:rsidRPr="00861BD6">
        <w:rPr>
          <w:rFonts w:hint="cs"/>
          <w:vanish/>
          <w:szCs w:val="20"/>
          <w:shd w:val="clear" w:color="auto" w:fill="FFFF99"/>
          <w:rtl/>
        </w:rPr>
        <w:t xml:space="preserve"> מיום 21.8.1969 עמ' 2055</w:t>
      </w:r>
    </w:p>
    <w:p w:rsidR="00203A42" w:rsidRPr="00861BD6" w:rsidRDefault="00203A42" w:rsidP="00203A42">
      <w:pPr>
        <w:pStyle w:val="P00"/>
        <w:spacing w:before="0"/>
        <w:ind w:left="0" w:right="1134"/>
        <w:rPr>
          <w:rFonts w:hint="cs"/>
          <w:b/>
          <w:bCs/>
          <w:vanish/>
          <w:szCs w:val="20"/>
          <w:shd w:val="clear" w:color="auto" w:fill="FFFF99"/>
          <w:rtl/>
        </w:rPr>
      </w:pPr>
      <w:r w:rsidRPr="00861BD6">
        <w:rPr>
          <w:rFonts w:hint="cs"/>
          <w:b/>
          <w:bCs/>
          <w:vanish/>
          <w:szCs w:val="20"/>
          <w:shd w:val="clear" w:color="auto" w:fill="FFFF99"/>
          <w:rtl/>
        </w:rPr>
        <w:t>החלפת הגדרת "המנהל"</w:t>
      </w:r>
    </w:p>
    <w:p w:rsidR="00203A42" w:rsidRPr="00861BD6" w:rsidRDefault="00203A42" w:rsidP="00E25A91">
      <w:pPr>
        <w:pStyle w:val="P00"/>
        <w:ind w:left="0" w:right="1134"/>
        <w:rPr>
          <w:rFonts w:hint="cs"/>
          <w:vanish/>
          <w:szCs w:val="20"/>
          <w:shd w:val="clear" w:color="auto" w:fill="FFFF99"/>
          <w:rtl/>
        </w:rPr>
      </w:pPr>
      <w:r w:rsidRPr="00861BD6">
        <w:rPr>
          <w:rFonts w:hint="cs"/>
          <w:vanish/>
          <w:szCs w:val="20"/>
          <w:shd w:val="clear" w:color="auto" w:fill="FFFF99"/>
          <w:rtl/>
        </w:rPr>
        <w:t>הנוסח הקודם:</w:t>
      </w:r>
    </w:p>
    <w:p w:rsidR="00203A42" w:rsidRPr="0036768E" w:rsidRDefault="00203A42" w:rsidP="0036768E">
      <w:pPr>
        <w:pStyle w:val="P00"/>
        <w:spacing w:before="0"/>
        <w:ind w:left="0" w:right="1134"/>
        <w:rPr>
          <w:rFonts w:hint="cs"/>
          <w:strike/>
          <w:sz w:val="2"/>
          <w:szCs w:val="2"/>
          <w:rtl/>
        </w:rPr>
      </w:pPr>
      <w:r w:rsidRPr="00861BD6">
        <w:rPr>
          <w:rFonts w:hint="cs"/>
          <w:vanish/>
          <w:sz w:val="22"/>
          <w:szCs w:val="22"/>
          <w:shd w:val="clear" w:color="auto" w:fill="FFFF99"/>
          <w:rtl/>
        </w:rPr>
        <w:tab/>
      </w:r>
      <w:r w:rsidRPr="00861BD6">
        <w:rPr>
          <w:rFonts w:hint="cs"/>
          <w:strike/>
          <w:vanish/>
          <w:sz w:val="22"/>
          <w:szCs w:val="22"/>
          <w:shd w:val="clear" w:color="auto" w:fill="FFFF99"/>
          <w:rtl/>
        </w:rPr>
        <w:t xml:space="preserve">"המנהל" </w:t>
      </w:r>
      <w:r w:rsidRPr="00861BD6">
        <w:rPr>
          <w:strike/>
          <w:vanish/>
          <w:sz w:val="22"/>
          <w:szCs w:val="22"/>
          <w:shd w:val="clear" w:color="auto" w:fill="FFFF99"/>
          <w:rtl/>
        </w:rPr>
        <w:t>–</w:t>
      </w:r>
      <w:r w:rsidRPr="00861BD6">
        <w:rPr>
          <w:rFonts w:hint="cs"/>
          <w:strike/>
          <w:vanish/>
          <w:sz w:val="22"/>
          <w:szCs w:val="22"/>
          <w:shd w:val="clear" w:color="auto" w:fill="FFFF99"/>
          <w:rtl/>
        </w:rPr>
        <w:t xml:space="preserve"> </w:t>
      </w:r>
      <w:r w:rsidR="00756F0C" w:rsidRPr="00861BD6">
        <w:rPr>
          <w:rFonts w:hint="cs"/>
          <w:strike/>
          <w:vanish/>
          <w:sz w:val="22"/>
          <w:szCs w:val="22"/>
          <w:shd w:val="clear" w:color="auto" w:fill="FFFF99"/>
          <w:rtl/>
        </w:rPr>
        <w:t xml:space="preserve">מנהל האגף לשיפור הקרקע </w:t>
      </w:r>
      <w:r w:rsidR="00FF45AA" w:rsidRPr="00861BD6">
        <w:rPr>
          <w:rFonts w:hint="cs"/>
          <w:strike/>
          <w:vanish/>
          <w:sz w:val="22"/>
          <w:szCs w:val="22"/>
          <w:shd w:val="clear" w:color="auto" w:fill="FFFF99"/>
          <w:rtl/>
        </w:rPr>
        <w:t>שבמשרד החקלאות או מי שהוסמך לכך על ידיו;</w:t>
      </w:r>
      <w:bookmarkEnd w:id="1"/>
    </w:p>
    <w:p w:rsidR="00C269E3" w:rsidRPr="007B5C73" w:rsidRDefault="00C269E3" w:rsidP="00941EEA">
      <w:pPr>
        <w:pStyle w:val="P00"/>
        <w:spacing w:before="72"/>
        <w:ind w:left="0" w:right="1134"/>
        <w:rPr>
          <w:rStyle w:val="default"/>
          <w:rFonts w:cs="FrankRuehl"/>
          <w:rtl/>
        </w:rPr>
      </w:pPr>
      <w:r w:rsidRPr="007B5C73">
        <w:rPr>
          <w:rtl/>
        </w:rPr>
        <w:tab/>
      </w:r>
      <w:r w:rsidR="00064D74">
        <w:rPr>
          <w:rFonts w:hint="cs"/>
          <w:rtl/>
        </w:rPr>
        <w:t>"</w:t>
      </w:r>
      <w:r w:rsidRPr="007B5C73">
        <w:rPr>
          <w:rStyle w:val="default"/>
          <w:rFonts w:cs="FrankRuehl"/>
          <w:rtl/>
        </w:rPr>
        <w:t>ע</w:t>
      </w:r>
      <w:r w:rsidRPr="007B5C73">
        <w:rPr>
          <w:rStyle w:val="default"/>
          <w:rFonts w:cs="FrankRuehl" w:hint="cs"/>
          <w:rtl/>
        </w:rPr>
        <w:t xml:space="preserve">יבוד" </w:t>
      </w:r>
      <w:r w:rsidR="00861BD6">
        <w:rPr>
          <w:rStyle w:val="default"/>
          <w:rtl/>
        </w:rPr>
        <w:t>–</w:t>
      </w:r>
      <w:r w:rsidRPr="007B5C73">
        <w:rPr>
          <w:rStyle w:val="default"/>
          <w:rFonts w:cs="FrankRuehl" w:hint="cs"/>
          <w:rtl/>
        </w:rPr>
        <w:t xml:space="preserve"> לרבות כריתה, עקירה, שריפה וסילוק של כל צמח, בין שהוא נטוע ובין שהוא גידול בר;</w:t>
      </w:r>
    </w:p>
    <w:p w:rsidR="00C269E3" w:rsidRDefault="00C269E3" w:rsidP="00941EEA">
      <w:pPr>
        <w:pStyle w:val="P00"/>
        <w:spacing w:before="72"/>
        <w:ind w:left="0" w:right="1134"/>
        <w:rPr>
          <w:rStyle w:val="default"/>
          <w:rFonts w:hint="cs"/>
          <w:rtl/>
        </w:rPr>
      </w:pPr>
      <w:r w:rsidRPr="007B5C73">
        <w:rPr>
          <w:rtl/>
        </w:rPr>
        <w:tab/>
      </w:r>
      <w:r w:rsidRPr="007B5C73">
        <w:rPr>
          <w:rStyle w:val="default"/>
          <w:rFonts w:cs="FrankRuehl"/>
          <w:rtl/>
        </w:rPr>
        <w:t>"</w:t>
      </w:r>
      <w:r w:rsidRPr="007B5C73">
        <w:rPr>
          <w:rStyle w:val="default"/>
          <w:rFonts w:cs="FrankRuehl" w:hint="cs"/>
          <w:rtl/>
        </w:rPr>
        <w:t xml:space="preserve">מפעל שימור קרקע" </w:t>
      </w:r>
      <w:r w:rsidR="00861BD6">
        <w:rPr>
          <w:rStyle w:val="default"/>
          <w:rtl/>
        </w:rPr>
        <w:t>–</w:t>
      </w:r>
      <w:r w:rsidRPr="007B5C73">
        <w:rPr>
          <w:rStyle w:val="default"/>
          <w:rFonts w:cs="FrankRuehl" w:hint="cs"/>
          <w:rtl/>
        </w:rPr>
        <w:t xml:space="preserve"> כל תעלה, סוללה, מדרג, מבנה, מפל, מעביר מים, צי</w:t>
      </w:r>
      <w:r w:rsidRPr="007B5C73">
        <w:rPr>
          <w:rStyle w:val="default"/>
          <w:rFonts w:cs="FrankRuehl"/>
          <w:rtl/>
        </w:rPr>
        <w:t>נ</w:t>
      </w:r>
      <w:r w:rsidRPr="007B5C73">
        <w:rPr>
          <w:rStyle w:val="default"/>
          <w:rFonts w:cs="FrankRuehl" w:hint="cs"/>
          <w:rtl/>
        </w:rPr>
        <w:t xml:space="preserve">ור, גדר, רצועת עשב, פס בידוד, שדרת עצים, בריכה, סכר, בור וכל מיתקן או סידור אחר, שתכליתם </w:t>
      </w:r>
      <w:r w:rsidR="00941EEA">
        <w:rPr>
          <w:rStyle w:val="default"/>
          <w:rtl/>
        </w:rPr>
        <w:t>–</w:t>
      </w:r>
    </w:p>
    <w:p w:rsidR="00C269E3" w:rsidRPr="007B5C73" w:rsidRDefault="00C269E3" w:rsidP="007B5C73">
      <w:pPr>
        <w:pStyle w:val="P22"/>
        <w:spacing w:before="72"/>
        <w:ind w:left="1021" w:right="1134"/>
        <w:rPr>
          <w:rStyle w:val="default"/>
          <w:rFonts w:cs="FrankRuehl"/>
          <w:rtl/>
        </w:rPr>
      </w:pPr>
      <w:r w:rsidRPr="007B5C73">
        <w:rPr>
          <w:rStyle w:val="default"/>
          <w:rFonts w:cs="FrankRuehl"/>
          <w:rtl/>
        </w:rPr>
        <w:t>(1)</w:t>
      </w:r>
      <w:r w:rsidRPr="007B5C73">
        <w:rPr>
          <w:rStyle w:val="default"/>
          <w:rFonts w:cs="FrankRuehl"/>
          <w:rtl/>
        </w:rPr>
        <w:tab/>
      </w:r>
      <w:r w:rsidRPr="007B5C73">
        <w:rPr>
          <w:rStyle w:val="default"/>
          <w:rFonts w:cs="FrankRuehl" w:hint="cs"/>
          <w:rtl/>
        </w:rPr>
        <w:t>למנוע נזק הנגרם לקרקע ולגידולי קרקע על ידי סחף או משטר מים לקוי בקרקע בין שהם תוצאה מגורמי טבע או מעיבוד או מרעיה או מסיבות אחרות; או</w:t>
      </w:r>
    </w:p>
    <w:p w:rsidR="00C269E3" w:rsidRPr="007B5C73" w:rsidRDefault="00C269E3" w:rsidP="007B5C73">
      <w:pPr>
        <w:pStyle w:val="P22"/>
        <w:spacing w:before="72"/>
        <w:ind w:left="1021" w:right="1134"/>
        <w:rPr>
          <w:rStyle w:val="default"/>
          <w:rFonts w:cs="FrankRuehl"/>
          <w:rtl/>
        </w:rPr>
      </w:pPr>
      <w:r w:rsidRPr="007B5C73">
        <w:rPr>
          <w:rStyle w:val="default"/>
          <w:rFonts w:cs="FrankRuehl"/>
          <w:rtl/>
        </w:rPr>
        <w:t>(2)</w:t>
      </w:r>
      <w:r w:rsidRPr="007B5C73">
        <w:rPr>
          <w:rStyle w:val="default"/>
          <w:rFonts w:cs="FrankRuehl"/>
          <w:rtl/>
        </w:rPr>
        <w:tab/>
      </w:r>
      <w:r w:rsidRPr="007B5C73">
        <w:rPr>
          <w:rStyle w:val="default"/>
          <w:rFonts w:cs="FrankRuehl" w:hint="cs"/>
          <w:rtl/>
        </w:rPr>
        <w:t>לתקן נזק שנגרם בעבר לק</w:t>
      </w:r>
      <w:r w:rsidRPr="007B5C73">
        <w:rPr>
          <w:rStyle w:val="default"/>
          <w:rFonts w:cs="FrankRuehl"/>
          <w:rtl/>
        </w:rPr>
        <w:t>ר</w:t>
      </w:r>
      <w:r w:rsidRPr="007B5C73">
        <w:rPr>
          <w:rStyle w:val="default"/>
          <w:rFonts w:cs="FrankRuehl" w:hint="cs"/>
          <w:rtl/>
        </w:rPr>
        <w:t>קע או לגידולי קרקע כאמור בפסקה (1);</w:t>
      </w:r>
    </w:p>
    <w:p w:rsidR="00C269E3" w:rsidRPr="007B5C73" w:rsidRDefault="00C269E3" w:rsidP="00941EEA">
      <w:pPr>
        <w:pStyle w:val="P00"/>
        <w:spacing w:before="72"/>
        <w:ind w:left="0" w:right="1134"/>
        <w:rPr>
          <w:rStyle w:val="default"/>
          <w:rFonts w:cs="FrankRuehl"/>
          <w:rtl/>
        </w:rPr>
      </w:pPr>
      <w:r w:rsidRPr="007B5C73">
        <w:rPr>
          <w:rtl/>
        </w:rPr>
        <w:tab/>
      </w:r>
      <w:r w:rsidRPr="007B5C73">
        <w:rPr>
          <w:rStyle w:val="default"/>
          <w:rFonts w:cs="FrankRuehl"/>
          <w:rtl/>
        </w:rPr>
        <w:t>"</w:t>
      </w:r>
      <w:r w:rsidRPr="007B5C73">
        <w:rPr>
          <w:rStyle w:val="default"/>
          <w:rFonts w:cs="FrankRuehl" w:hint="cs"/>
          <w:rtl/>
        </w:rPr>
        <w:t xml:space="preserve">עבודת פיתוח" </w:t>
      </w:r>
      <w:r w:rsidR="00861BD6">
        <w:rPr>
          <w:rStyle w:val="default"/>
          <w:rtl/>
        </w:rPr>
        <w:t>–</w:t>
      </w:r>
      <w:r w:rsidRPr="007B5C73">
        <w:rPr>
          <w:rStyle w:val="default"/>
          <w:rFonts w:cs="FrankRuehl" w:hint="cs"/>
          <w:rtl/>
        </w:rPr>
        <w:t xml:space="preserve"> התקנת סדרי השקאה, נטיעת עצי פרי ועצי סרק, סידור דרכי שדה, הכשרת קרקע לעיבוד, יישורה, סתימת ערוצים והסדרתם, וכל פעולה שתכליתה טיוב הקרקע לרבות גידור שטחי מרעה;</w:t>
      </w:r>
    </w:p>
    <w:p w:rsidR="00C269E3" w:rsidRPr="007B5C73" w:rsidRDefault="00C269E3" w:rsidP="00941EEA">
      <w:pPr>
        <w:pStyle w:val="P00"/>
        <w:spacing w:before="72"/>
        <w:ind w:left="0" w:right="1134"/>
        <w:rPr>
          <w:rStyle w:val="default"/>
          <w:rFonts w:cs="FrankRuehl"/>
          <w:rtl/>
        </w:rPr>
      </w:pPr>
      <w:r w:rsidRPr="007B5C73">
        <w:rPr>
          <w:rtl/>
        </w:rPr>
        <w:tab/>
      </w:r>
      <w:r w:rsidRPr="007B5C73">
        <w:rPr>
          <w:rStyle w:val="default"/>
          <w:rFonts w:cs="FrankRuehl"/>
          <w:rtl/>
        </w:rPr>
        <w:t>"</w:t>
      </w:r>
      <w:r w:rsidRPr="007B5C73">
        <w:rPr>
          <w:rStyle w:val="default"/>
          <w:rFonts w:cs="FrankRuehl" w:hint="cs"/>
          <w:rtl/>
        </w:rPr>
        <w:t xml:space="preserve">תכנית כללית" </w:t>
      </w:r>
      <w:r w:rsidR="00861BD6">
        <w:rPr>
          <w:rStyle w:val="default"/>
          <w:rtl/>
        </w:rPr>
        <w:t>–</w:t>
      </w:r>
      <w:r w:rsidRPr="007B5C73">
        <w:rPr>
          <w:rStyle w:val="default"/>
          <w:rFonts w:cs="FrankRuehl" w:hint="cs"/>
          <w:rtl/>
        </w:rPr>
        <w:t xml:space="preserve"> תכנית כללית לביצוע מפעלי ש</w:t>
      </w:r>
      <w:r w:rsidRPr="007B5C73">
        <w:rPr>
          <w:rStyle w:val="default"/>
          <w:rFonts w:cs="FrankRuehl"/>
          <w:rtl/>
        </w:rPr>
        <w:t>י</w:t>
      </w:r>
      <w:r w:rsidRPr="007B5C73">
        <w:rPr>
          <w:rStyle w:val="default"/>
          <w:rFonts w:cs="FrankRuehl" w:hint="cs"/>
          <w:rtl/>
        </w:rPr>
        <w:t>מור הקרקע באזור מסויים;</w:t>
      </w:r>
    </w:p>
    <w:p w:rsidR="00C269E3" w:rsidRPr="007B5C73" w:rsidRDefault="00C269E3" w:rsidP="00941EEA">
      <w:pPr>
        <w:pStyle w:val="P00"/>
        <w:spacing w:before="72"/>
        <w:ind w:left="0" w:right="1134"/>
        <w:rPr>
          <w:rStyle w:val="default"/>
          <w:rFonts w:cs="FrankRuehl"/>
          <w:rtl/>
        </w:rPr>
      </w:pPr>
      <w:r w:rsidRPr="007B5C73">
        <w:rPr>
          <w:rtl/>
        </w:rPr>
        <w:tab/>
      </w:r>
      <w:r w:rsidRPr="007B5C73">
        <w:rPr>
          <w:rStyle w:val="default"/>
          <w:rFonts w:cs="FrankRuehl"/>
          <w:rtl/>
        </w:rPr>
        <w:t>"</w:t>
      </w:r>
      <w:r w:rsidRPr="007B5C73">
        <w:rPr>
          <w:rStyle w:val="default"/>
          <w:rFonts w:cs="FrankRuehl" w:hint="cs"/>
          <w:rtl/>
        </w:rPr>
        <w:t xml:space="preserve">תכנית מפורטת" </w:t>
      </w:r>
      <w:r w:rsidR="00861BD6">
        <w:rPr>
          <w:rStyle w:val="default"/>
          <w:rtl/>
        </w:rPr>
        <w:t>–</w:t>
      </w:r>
      <w:r w:rsidRPr="007B5C73">
        <w:rPr>
          <w:rStyle w:val="default"/>
          <w:rFonts w:cs="FrankRuehl" w:hint="cs"/>
          <w:rtl/>
        </w:rPr>
        <w:t xml:space="preserve"> תכנית הקובעת הוראות מפורטות לביצוע מעשי של מפעל שימור הקרקע או של עבודות הפיתוח;</w:t>
      </w:r>
    </w:p>
    <w:p w:rsidR="00C269E3" w:rsidRPr="007B5C73" w:rsidRDefault="00C269E3" w:rsidP="00941EEA">
      <w:pPr>
        <w:pStyle w:val="P00"/>
        <w:spacing w:before="72"/>
        <w:ind w:left="0" w:right="1134"/>
        <w:rPr>
          <w:rStyle w:val="default"/>
          <w:rFonts w:cs="FrankRuehl"/>
          <w:rtl/>
        </w:rPr>
      </w:pPr>
      <w:r w:rsidRPr="007B5C73">
        <w:rPr>
          <w:rtl/>
        </w:rPr>
        <w:tab/>
      </w:r>
      <w:r w:rsidRPr="007B5C73">
        <w:rPr>
          <w:rStyle w:val="default"/>
          <w:rFonts w:cs="FrankRuehl"/>
          <w:rtl/>
        </w:rPr>
        <w:t>"</w:t>
      </w:r>
      <w:r w:rsidRPr="007B5C73">
        <w:rPr>
          <w:rStyle w:val="default"/>
          <w:rFonts w:cs="FrankRuehl" w:hint="cs"/>
          <w:rtl/>
        </w:rPr>
        <w:t xml:space="preserve">בעל" </w:t>
      </w:r>
      <w:r w:rsidR="00861BD6">
        <w:rPr>
          <w:rStyle w:val="default"/>
          <w:rtl/>
        </w:rPr>
        <w:t>–</w:t>
      </w:r>
      <w:r w:rsidRPr="007B5C73">
        <w:rPr>
          <w:rStyle w:val="default"/>
          <w:rFonts w:cs="FrankRuehl" w:hint="cs"/>
          <w:rtl/>
        </w:rPr>
        <w:t xml:space="preserve"> לגבי הקרקע </w:t>
      </w:r>
      <w:r w:rsidR="00861BD6">
        <w:rPr>
          <w:rStyle w:val="default"/>
          <w:rtl/>
        </w:rPr>
        <w:t>–</w:t>
      </w:r>
      <w:r w:rsidRPr="007B5C73">
        <w:rPr>
          <w:rStyle w:val="default"/>
          <w:rFonts w:cs="FrankRuehl" w:hint="cs"/>
          <w:rtl/>
        </w:rPr>
        <w:t xml:space="preserve"> לרבות המחזיק בה;</w:t>
      </w:r>
    </w:p>
    <w:p w:rsidR="00C269E3" w:rsidRPr="007B5C73" w:rsidRDefault="00806B79" w:rsidP="00941EEA">
      <w:pPr>
        <w:pStyle w:val="P00"/>
        <w:spacing w:before="72"/>
        <w:ind w:left="0" w:right="1134"/>
        <w:rPr>
          <w:rStyle w:val="default"/>
          <w:rFonts w:cs="FrankRuehl" w:hint="cs"/>
          <w:rtl/>
        </w:rPr>
      </w:pPr>
      <w:r>
        <w:rPr>
          <w:rtl/>
          <w:lang w:eastAsia="en-US"/>
        </w:rPr>
        <w:pict>
          <v:shape id="_x0000_s1099" type="#_x0000_t202" style="position:absolute;left:0;text-align:left;margin-left:470.35pt;margin-top:7.1pt;width:1in;height:18pt;z-index:251677184" filled="f" stroked="f">
            <v:textbox inset="1mm,0,1mm,0">
              <w:txbxContent>
                <w:p w:rsidR="00806B79" w:rsidRDefault="00806B79" w:rsidP="00806B79">
                  <w:pPr>
                    <w:spacing w:line="160" w:lineRule="exact"/>
                    <w:rPr>
                      <w:rFonts w:cs="Miriam"/>
                      <w:noProof/>
                      <w:szCs w:val="18"/>
                      <w:rtl/>
                    </w:rPr>
                  </w:pPr>
                  <w:r>
                    <w:rPr>
                      <w:rFonts w:cs="Miriam"/>
                      <w:szCs w:val="18"/>
                      <w:rtl/>
                    </w:rPr>
                    <w:t>ת</w:t>
                  </w:r>
                  <w:r>
                    <w:rPr>
                      <w:rFonts w:cs="Miriam" w:hint="cs"/>
                      <w:szCs w:val="18"/>
                      <w:rtl/>
                    </w:rPr>
                    <w:t>ק' תשכ"ב-1962</w:t>
                  </w:r>
                </w:p>
              </w:txbxContent>
            </v:textbox>
            <w10:anchorlock/>
          </v:shape>
        </w:pict>
      </w:r>
      <w:r w:rsidR="00C269E3" w:rsidRPr="007B5C73">
        <w:rPr>
          <w:rtl/>
        </w:rPr>
        <w:tab/>
      </w:r>
      <w:r w:rsidR="00C269E3" w:rsidRPr="007B5C73">
        <w:rPr>
          <w:rStyle w:val="default"/>
          <w:rFonts w:cs="FrankRuehl"/>
          <w:rtl/>
        </w:rPr>
        <w:t>"</w:t>
      </w:r>
      <w:r w:rsidR="00C269E3" w:rsidRPr="007B5C73">
        <w:rPr>
          <w:rStyle w:val="default"/>
          <w:rFonts w:cs="FrankRuehl" w:hint="cs"/>
          <w:rtl/>
        </w:rPr>
        <w:t xml:space="preserve">ביצוע מפעל שימור קרקע" </w:t>
      </w:r>
      <w:r w:rsidR="00861BD6">
        <w:rPr>
          <w:rStyle w:val="default"/>
          <w:rtl/>
        </w:rPr>
        <w:t>–</w:t>
      </w:r>
      <w:r w:rsidR="00C269E3" w:rsidRPr="007B5C73">
        <w:rPr>
          <w:rStyle w:val="default"/>
          <w:rFonts w:cs="FrankRuehl" w:hint="cs"/>
          <w:rtl/>
        </w:rPr>
        <w:t xml:space="preserve"> לרבות כל שינוי בו.</w:t>
      </w:r>
    </w:p>
    <w:p w:rsidR="00894671" w:rsidRPr="00861BD6" w:rsidRDefault="00894671" w:rsidP="00894671">
      <w:pPr>
        <w:pStyle w:val="P00"/>
        <w:tabs>
          <w:tab w:val="clear" w:pos="6259"/>
        </w:tabs>
        <w:spacing w:before="0"/>
        <w:ind w:left="0" w:right="1134"/>
        <w:rPr>
          <w:rFonts w:hint="cs"/>
          <w:vanish/>
          <w:szCs w:val="20"/>
          <w:shd w:val="clear" w:color="auto" w:fill="FFFF99"/>
          <w:rtl/>
        </w:rPr>
      </w:pPr>
      <w:bookmarkStart w:id="2" w:name="Rov42"/>
      <w:r w:rsidRPr="00861BD6">
        <w:rPr>
          <w:rFonts w:hint="cs"/>
          <w:vanish/>
          <w:color w:val="FF0000"/>
          <w:szCs w:val="20"/>
          <w:shd w:val="clear" w:color="auto" w:fill="FFFF99"/>
          <w:rtl/>
        </w:rPr>
        <w:t>מיום 15.2.1962</w:t>
      </w:r>
    </w:p>
    <w:p w:rsidR="00894671" w:rsidRPr="00861BD6" w:rsidRDefault="00B439B0" w:rsidP="00B439B0">
      <w:pPr>
        <w:pStyle w:val="P00"/>
        <w:spacing w:before="0"/>
        <w:ind w:left="0" w:right="1134"/>
        <w:rPr>
          <w:rFonts w:hint="cs"/>
          <w:b/>
          <w:bCs/>
          <w:vanish/>
          <w:szCs w:val="20"/>
          <w:shd w:val="clear" w:color="auto" w:fill="FFFF99"/>
          <w:rtl/>
        </w:rPr>
      </w:pPr>
      <w:r w:rsidRPr="00861BD6">
        <w:rPr>
          <w:rFonts w:hint="cs"/>
          <w:b/>
          <w:bCs/>
          <w:vanish/>
          <w:szCs w:val="20"/>
          <w:shd w:val="clear" w:color="auto" w:fill="FFFF99"/>
          <w:rtl/>
        </w:rPr>
        <w:t>תק' תשכ"ב</w:t>
      </w:r>
      <w:r w:rsidR="00894671" w:rsidRPr="00861BD6">
        <w:rPr>
          <w:rFonts w:hint="cs"/>
          <w:b/>
          <w:bCs/>
          <w:vanish/>
          <w:szCs w:val="20"/>
          <w:shd w:val="clear" w:color="auto" w:fill="FFFF99"/>
          <w:rtl/>
        </w:rPr>
        <w:t>-</w:t>
      </w:r>
      <w:r w:rsidRPr="00861BD6">
        <w:rPr>
          <w:rFonts w:hint="cs"/>
          <w:b/>
          <w:bCs/>
          <w:vanish/>
          <w:szCs w:val="20"/>
          <w:shd w:val="clear" w:color="auto" w:fill="FFFF99"/>
          <w:rtl/>
        </w:rPr>
        <w:t>1962</w:t>
      </w:r>
    </w:p>
    <w:p w:rsidR="00894671" w:rsidRPr="00861BD6" w:rsidRDefault="00125D9C" w:rsidP="00105691">
      <w:pPr>
        <w:pStyle w:val="P00"/>
        <w:spacing w:before="0"/>
        <w:ind w:left="0" w:right="1134"/>
        <w:rPr>
          <w:rFonts w:hint="cs"/>
          <w:vanish/>
          <w:szCs w:val="20"/>
          <w:shd w:val="clear" w:color="auto" w:fill="FFFF99"/>
          <w:rtl/>
        </w:rPr>
      </w:pPr>
      <w:hyperlink r:id="rId8" w:history="1">
        <w:r w:rsidRPr="00861BD6">
          <w:rPr>
            <w:rStyle w:val="Hyperlink"/>
            <w:rFonts w:hint="cs"/>
            <w:vanish/>
            <w:szCs w:val="20"/>
            <w:shd w:val="clear" w:color="auto" w:fill="FFFF99"/>
            <w:rtl/>
          </w:rPr>
          <w:t>ק"ת תשכ"ב מס' 1267</w:t>
        </w:r>
      </w:hyperlink>
      <w:r w:rsidR="00894671" w:rsidRPr="00861BD6">
        <w:rPr>
          <w:rFonts w:hint="cs"/>
          <w:vanish/>
          <w:szCs w:val="20"/>
          <w:shd w:val="clear" w:color="auto" w:fill="FFFF99"/>
          <w:rtl/>
        </w:rPr>
        <w:t xml:space="preserve"> מיום </w:t>
      </w:r>
      <w:r w:rsidRPr="00861BD6">
        <w:rPr>
          <w:rFonts w:hint="cs"/>
          <w:vanish/>
          <w:szCs w:val="20"/>
          <w:shd w:val="clear" w:color="auto" w:fill="FFFF99"/>
          <w:rtl/>
        </w:rPr>
        <w:t>15</w:t>
      </w:r>
      <w:r w:rsidR="00894671" w:rsidRPr="00861BD6">
        <w:rPr>
          <w:rFonts w:hint="cs"/>
          <w:vanish/>
          <w:szCs w:val="20"/>
          <w:shd w:val="clear" w:color="auto" w:fill="FFFF99"/>
          <w:rtl/>
        </w:rPr>
        <w:t>.</w:t>
      </w:r>
      <w:r w:rsidRPr="00861BD6">
        <w:rPr>
          <w:rFonts w:hint="cs"/>
          <w:vanish/>
          <w:szCs w:val="20"/>
          <w:shd w:val="clear" w:color="auto" w:fill="FFFF99"/>
          <w:rtl/>
        </w:rPr>
        <w:t>2</w:t>
      </w:r>
      <w:r w:rsidR="00894671" w:rsidRPr="00861BD6">
        <w:rPr>
          <w:rFonts w:hint="cs"/>
          <w:vanish/>
          <w:szCs w:val="20"/>
          <w:shd w:val="clear" w:color="auto" w:fill="FFFF99"/>
          <w:rtl/>
        </w:rPr>
        <w:t>.</w:t>
      </w:r>
      <w:r w:rsidRPr="00861BD6">
        <w:rPr>
          <w:rFonts w:hint="cs"/>
          <w:vanish/>
          <w:szCs w:val="20"/>
          <w:shd w:val="clear" w:color="auto" w:fill="FFFF99"/>
          <w:rtl/>
        </w:rPr>
        <w:t>1962</w:t>
      </w:r>
      <w:r w:rsidR="00894671" w:rsidRPr="00861BD6">
        <w:rPr>
          <w:rFonts w:hint="cs"/>
          <w:vanish/>
          <w:szCs w:val="20"/>
          <w:shd w:val="clear" w:color="auto" w:fill="FFFF99"/>
          <w:rtl/>
        </w:rPr>
        <w:t xml:space="preserve"> עמ' </w:t>
      </w:r>
      <w:r w:rsidR="00105691" w:rsidRPr="00861BD6">
        <w:rPr>
          <w:rFonts w:hint="cs"/>
          <w:vanish/>
          <w:szCs w:val="20"/>
          <w:shd w:val="clear" w:color="auto" w:fill="FFFF99"/>
          <w:rtl/>
        </w:rPr>
        <w:t>1341</w:t>
      </w:r>
    </w:p>
    <w:p w:rsidR="00894671" w:rsidRPr="0036768E" w:rsidRDefault="008F047C" w:rsidP="0036768E">
      <w:pPr>
        <w:pStyle w:val="P00"/>
        <w:spacing w:before="0"/>
        <w:ind w:left="0" w:right="1134"/>
        <w:rPr>
          <w:rStyle w:val="default"/>
          <w:sz w:val="2"/>
          <w:szCs w:val="2"/>
          <w:rtl/>
        </w:rPr>
      </w:pPr>
      <w:r w:rsidRPr="00861BD6">
        <w:rPr>
          <w:rFonts w:hint="cs"/>
          <w:b/>
          <w:bCs/>
          <w:vanish/>
          <w:szCs w:val="20"/>
          <w:shd w:val="clear" w:color="auto" w:fill="FFFF99"/>
          <w:rtl/>
        </w:rPr>
        <w:t>הוספת הגדרת "ביצוע מפעל שימור קרקע"</w:t>
      </w:r>
      <w:bookmarkEnd w:id="2"/>
    </w:p>
    <w:p w:rsidR="00C269E3" w:rsidRPr="007B5C73" w:rsidRDefault="00C269E3" w:rsidP="00941EEA">
      <w:pPr>
        <w:pStyle w:val="P00"/>
        <w:spacing w:before="72"/>
        <w:ind w:left="0" w:right="1134"/>
        <w:rPr>
          <w:rStyle w:val="default"/>
          <w:rFonts w:cs="FrankRuehl" w:hint="cs"/>
          <w:rtl/>
        </w:rPr>
      </w:pPr>
      <w:bookmarkStart w:id="3" w:name="Seif1"/>
      <w:bookmarkEnd w:id="3"/>
      <w:r w:rsidRPr="007B5C73">
        <w:rPr>
          <w:rFonts w:cs="Miriam"/>
          <w:lang w:val="he-IL"/>
        </w:rPr>
        <w:pict>
          <v:rect id="_x0000_s1027" style="position:absolute;left:0;text-align:left;margin-left:464.5pt;margin-top:8.05pt;width:75.05pt;height:24pt;z-index:251637248" o:allowincell="f" filled="f" stroked="f" strokecolor="lime" strokeweight=".25pt">
            <v:textbox style="mso-next-textbox:#_x0000_s1027" inset="0,0,0,0">
              <w:txbxContent>
                <w:p w:rsidR="00C5683A" w:rsidRDefault="00C5683A" w:rsidP="00806B79">
                  <w:pPr>
                    <w:spacing w:line="160" w:lineRule="exact"/>
                    <w:rPr>
                      <w:rFonts w:cs="Miriam"/>
                      <w:noProof/>
                      <w:szCs w:val="18"/>
                      <w:rtl/>
                    </w:rPr>
                  </w:pPr>
                  <w:r>
                    <w:rPr>
                      <w:rFonts w:cs="Miriam"/>
                      <w:szCs w:val="18"/>
                      <w:rtl/>
                    </w:rPr>
                    <w:t>א</w:t>
                  </w:r>
                  <w:r>
                    <w:rPr>
                      <w:rFonts w:cs="Miriam" w:hint="cs"/>
                      <w:szCs w:val="18"/>
                      <w:rtl/>
                    </w:rPr>
                    <w:t>כרזה על</w:t>
                  </w:r>
                  <w:r w:rsidR="00806B79">
                    <w:rPr>
                      <w:rFonts w:cs="Miriam" w:hint="cs"/>
                      <w:szCs w:val="18"/>
                      <w:rtl/>
                    </w:rPr>
                    <w:t xml:space="preserve"> </w:t>
                  </w:r>
                  <w:r>
                    <w:rPr>
                      <w:rFonts w:cs="Miriam"/>
                      <w:szCs w:val="18"/>
                      <w:rtl/>
                    </w:rPr>
                    <w:t>א</w:t>
                  </w:r>
                  <w:r>
                    <w:rPr>
                      <w:rFonts w:cs="Miriam" w:hint="cs"/>
                      <w:szCs w:val="18"/>
                      <w:rtl/>
                    </w:rPr>
                    <w:t>זור מיוחד</w:t>
                  </w:r>
                </w:p>
                <w:p w:rsidR="00C5683A" w:rsidRDefault="00C5683A" w:rsidP="00806B79">
                  <w:pPr>
                    <w:spacing w:line="160" w:lineRule="exact"/>
                    <w:rPr>
                      <w:rFonts w:cs="Miriam"/>
                      <w:noProof/>
                      <w:szCs w:val="18"/>
                      <w:rtl/>
                    </w:rPr>
                  </w:pPr>
                  <w:r>
                    <w:rPr>
                      <w:rFonts w:cs="Miriam"/>
                      <w:szCs w:val="18"/>
                      <w:rtl/>
                    </w:rPr>
                    <w:t>ת</w:t>
                  </w:r>
                  <w:r>
                    <w:rPr>
                      <w:rFonts w:cs="Miriam" w:hint="cs"/>
                      <w:szCs w:val="18"/>
                      <w:rtl/>
                    </w:rPr>
                    <w:t>ק' תשכ"ט</w:t>
                  </w:r>
                  <w:r w:rsidR="00806B79">
                    <w:rPr>
                      <w:rFonts w:cs="Miriam" w:hint="cs"/>
                      <w:szCs w:val="18"/>
                      <w:rtl/>
                    </w:rPr>
                    <w:t>-</w:t>
                  </w:r>
                  <w:r>
                    <w:rPr>
                      <w:rFonts w:cs="Miriam" w:hint="cs"/>
                      <w:szCs w:val="18"/>
                      <w:rtl/>
                    </w:rPr>
                    <w:t>1969</w:t>
                  </w:r>
                </w:p>
              </w:txbxContent>
            </v:textbox>
            <w10:anchorlock/>
          </v:rect>
        </w:pict>
      </w:r>
      <w:r w:rsidRPr="007B5C73">
        <w:rPr>
          <w:rStyle w:val="big-number"/>
          <w:rFonts w:cs="Miriam"/>
          <w:rtl/>
        </w:rPr>
        <w:t>2</w:t>
      </w:r>
      <w:r w:rsidRPr="007B5C73">
        <w:rPr>
          <w:rStyle w:val="default"/>
          <w:rFonts w:cs="FrankRuehl"/>
          <w:rtl/>
        </w:rPr>
        <w:t>.</w:t>
      </w:r>
      <w:r w:rsidRPr="007B5C73">
        <w:rPr>
          <w:rStyle w:val="default"/>
          <w:rFonts w:cs="FrankRuehl"/>
          <w:rtl/>
        </w:rPr>
        <w:tab/>
        <w:t>ת</w:t>
      </w:r>
      <w:r w:rsidRPr="007B5C73">
        <w:rPr>
          <w:rStyle w:val="default"/>
          <w:rFonts w:cs="FrankRuehl" w:hint="cs"/>
          <w:rtl/>
        </w:rPr>
        <w:t>חומי רשויות הניקוז שפורטו בתו</w:t>
      </w:r>
      <w:r w:rsidRPr="007B5C73">
        <w:rPr>
          <w:rStyle w:val="default"/>
          <w:rFonts w:cs="FrankRuehl"/>
          <w:rtl/>
        </w:rPr>
        <w:t>ס</w:t>
      </w:r>
      <w:r w:rsidRPr="007B5C73">
        <w:rPr>
          <w:rStyle w:val="default"/>
          <w:rFonts w:cs="FrankRuehl" w:hint="cs"/>
          <w:rtl/>
        </w:rPr>
        <w:t xml:space="preserve">פת כפי שצויינו בחיקוק שלצד כל אחת מהן מוכרזים כאזורים מיוחדים לצורך סעיף 2 לפקודה (להלן </w:t>
      </w:r>
      <w:r w:rsidR="00861BD6">
        <w:rPr>
          <w:rStyle w:val="default"/>
          <w:rtl/>
        </w:rPr>
        <w:t>–</w:t>
      </w:r>
      <w:r w:rsidRPr="007B5C73">
        <w:rPr>
          <w:rStyle w:val="default"/>
          <w:rFonts w:cs="FrankRuehl" w:hint="cs"/>
          <w:rtl/>
        </w:rPr>
        <w:t xml:space="preserve"> האזור המיוחד).</w:t>
      </w:r>
    </w:p>
    <w:p w:rsidR="001B198D" w:rsidRPr="00861BD6" w:rsidRDefault="001B198D" w:rsidP="001B198D">
      <w:pPr>
        <w:pStyle w:val="P00"/>
        <w:tabs>
          <w:tab w:val="clear" w:pos="6259"/>
        </w:tabs>
        <w:spacing w:before="0"/>
        <w:ind w:left="0" w:right="1134"/>
        <w:rPr>
          <w:rFonts w:hint="cs"/>
          <w:vanish/>
          <w:szCs w:val="20"/>
          <w:shd w:val="clear" w:color="auto" w:fill="FFFF99"/>
          <w:rtl/>
        </w:rPr>
      </w:pPr>
      <w:bookmarkStart w:id="4" w:name="Rov43"/>
      <w:r w:rsidRPr="00861BD6">
        <w:rPr>
          <w:rFonts w:hint="cs"/>
          <w:vanish/>
          <w:color w:val="FF0000"/>
          <w:szCs w:val="20"/>
          <w:shd w:val="clear" w:color="auto" w:fill="FFFF99"/>
          <w:rtl/>
        </w:rPr>
        <w:t>מיום 21.8.1969</w:t>
      </w:r>
    </w:p>
    <w:p w:rsidR="001B198D" w:rsidRPr="00861BD6" w:rsidRDefault="001B198D" w:rsidP="001B198D">
      <w:pPr>
        <w:pStyle w:val="P00"/>
        <w:spacing w:before="0"/>
        <w:ind w:left="0" w:right="1134"/>
        <w:rPr>
          <w:rFonts w:hint="cs"/>
          <w:b/>
          <w:bCs/>
          <w:vanish/>
          <w:szCs w:val="20"/>
          <w:shd w:val="clear" w:color="auto" w:fill="FFFF99"/>
          <w:rtl/>
        </w:rPr>
      </w:pPr>
      <w:r w:rsidRPr="00861BD6">
        <w:rPr>
          <w:rFonts w:hint="cs"/>
          <w:b/>
          <w:bCs/>
          <w:vanish/>
          <w:szCs w:val="20"/>
          <w:shd w:val="clear" w:color="auto" w:fill="FFFF99"/>
          <w:rtl/>
        </w:rPr>
        <w:t>תק' תשכ"ט-1969</w:t>
      </w:r>
    </w:p>
    <w:p w:rsidR="008B56C0" w:rsidRPr="00861BD6" w:rsidRDefault="001B198D" w:rsidP="001B198D">
      <w:pPr>
        <w:pStyle w:val="P00"/>
        <w:spacing w:before="0"/>
        <w:ind w:left="0" w:right="1134"/>
        <w:rPr>
          <w:rStyle w:val="default"/>
          <w:rFonts w:cs="FrankRuehl" w:hint="cs"/>
          <w:vanish/>
          <w:szCs w:val="20"/>
          <w:shd w:val="clear" w:color="auto" w:fill="FFFF99"/>
          <w:rtl/>
        </w:rPr>
      </w:pPr>
      <w:hyperlink r:id="rId9" w:history="1">
        <w:r w:rsidRPr="00861BD6">
          <w:rPr>
            <w:rStyle w:val="Hyperlink"/>
            <w:vanish/>
            <w:szCs w:val="20"/>
            <w:shd w:val="clear" w:color="auto" w:fill="FFFF99"/>
            <w:rtl/>
          </w:rPr>
          <w:t>ק</w:t>
        </w:r>
        <w:r w:rsidRPr="00861BD6">
          <w:rPr>
            <w:rStyle w:val="Hyperlink"/>
            <w:rFonts w:hint="cs"/>
            <w:vanish/>
            <w:szCs w:val="20"/>
            <w:shd w:val="clear" w:color="auto" w:fill="FFFF99"/>
            <w:rtl/>
          </w:rPr>
          <w:t>"ת תשכ"ט מס' 2435</w:t>
        </w:r>
      </w:hyperlink>
      <w:r w:rsidRPr="00861BD6">
        <w:rPr>
          <w:rFonts w:hint="cs"/>
          <w:vanish/>
          <w:szCs w:val="20"/>
          <w:shd w:val="clear" w:color="auto" w:fill="FFFF99"/>
          <w:rtl/>
        </w:rPr>
        <w:t xml:space="preserve"> מיום 21.8.1969 עמ' 2055</w:t>
      </w:r>
    </w:p>
    <w:p w:rsidR="00BD0D6E" w:rsidRPr="00E95154" w:rsidRDefault="00BD0D6E" w:rsidP="00941EEA">
      <w:pPr>
        <w:pStyle w:val="P00"/>
        <w:ind w:left="0" w:right="1134"/>
        <w:rPr>
          <w:rStyle w:val="default"/>
          <w:rFonts w:cs="FrankRuehl" w:hint="cs"/>
          <w:sz w:val="2"/>
          <w:szCs w:val="2"/>
          <w:rtl/>
        </w:rPr>
      </w:pPr>
      <w:r w:rsidRPr="00861BD6">
        <w:rPr>
          <w:rStyle w:val="big-number"/>
          <w:rFonts w:cs="FrankRuehl"/>
          <w:vanish/>
          <w:sz w:val="22"/>
          <w:szCs w:val="22"/>
          <w:shd w:val="clear" w:color="auto" w:fill="FFFF99"/>
          <w:rtl/>
        </w:rPr>
        <w:t>2.</w:t>
      </w:r>
      <w:r w:rsidRPr="00861BD6">
        <w:rPr>
          <w:rStyle w:val="big-number"/>
          <w:rFonts w:cs="FrankRuehl"/>
          <w:vanish/>
          <w:sz w:val="22"/>
          <w:szCs w:val="22"/>
          <w:shd w:val="clear" w:color="auto" w:fill="FFFF99"/>
          <w:rtl/>
        </w:rPr>
        <w:tab/>
      </w:r>
      <w:r w:rsidRPr="00861BD6">
        <w:rPr>
          <w:rStyle w:val="default"/>
          <w:rFonts w:cs="FrankRuehl"/>
          <w:vanish/>
          <w:sz w:val="22"/>
          <w:szCs w:val="22"/>
          <w:shd w:val="clear" w:color="auto" w:fill="FFFF99"/>
          <w:rtl/>
        </w:rPr>
        <w:t>ת</w:t>
      </w:r>
      <w:r w:rsidRPr="00861BD6">
        <w:rPr>
          <w:rStyle w:val="default"/>
          <w:rFonts w:cs="FrankRuehl" w:hint="cs"/>
          <w:vanish/>
          <w:sz w:val="22"/>
          <w:szCs w:val="22"/>
          <w:shd w:val="clear" w:color="auto" w:fill="FFFF99"/>
          <w:rtl/>
        </w:rPr>
        <w:t>חומי</w:t>
      </w:r>
      <w:r w:rsidR="00FC4897" w:rsidRPr="00861BD6">
        <w:rPr>
          <w:rStyle w:val="default"/>
          <w:rFonts w:cs="FrankRuehl" w:hint="cs"/>
          <w:vanish/>
          <w:sz w:val="22"/>
          <w:szCs w:val="22"/>
          <w:shd w:val="clear" w:color="auto" w:fill="FFFF99"/>
          <w:rtl/>
        </w:rPr>
        <w:t xml:space="preserve"> </w:t>
      </w:r>
      <w:r w:rsidR="00FC4897" w:rsidRPr="00861BD6">
        <w:rPr>
          <w:rStyle w:val="default"/>
          <w:rFonts w:cs="FrankRuehl" w:hint="cs"/>
          <w:strike/>
          <w:vanish/>
          <w:sz w:val="22"/>
          <w:szCs w:val="22"/>
          <w:shd w:val="clear" w:color="auto" w:fill="FFFF99"/>
          <w:rtl/>
        </w:rPr>
        <w:t>הרשויות המקומיות</w:t>
      </w:r>
      <w:r w:rsidRPr="00861BD6">
        <w:rPr>
          <w:rStyle w:val="default"/>
          <w:rFonts w:cs="FrankRuehl" w:hint="cs"/>
          <w:vanish/>
          <w:sz w:val="22"/>
          <w:szCs w:val="22"/>
          <w:shd w:val="clear" w:color="auto" w:fill="FFFF99"/>
          <w:rtl/>
        </w:rPr>
        <w:t xml:space="preserve"> </w:t>
      </w:r>
      <w:r w:rsidRPr="00861BD6">
        <w:rPr>
          <w:rStyle w:val="default"/>
          <w:rFonts w:cs="FrankRuehl" w:hint="cs"/>
          <w:vanish/>
          <w:sz w:val="22"/>
          <w:szCs w:val="22"/>
          <w:u w:val="single"/>
          <w:shd w:val="clear" w:color="auto" w:fill="FFFF99"/>
          <w:rtl/>
        </w:rPr>
        <w:t>רשויות הניקוז</w:t>
      </w:r>
      <w:r w:rsidRPr="00861BD6">
        <w:rPr>
          <w:rStyle w:val="default"/>
          <w:rFonts w:cs="FrankRuehl" w:hint="cs"/>
          <w:vanish/>
          <w:sz w:val="22"/>
          <w:szCs w:val="22"/>
          <w:shd w:val="clear" w:color="auto" w:fill="FFFF99"/>
          <w:rtl/>
        </w:rPr>
        <w:t xml:space="preserve"> שפורטו בתו</w:t>
      </w:r>
      <w:r w:rsidRPr="00861BD6">
        <w:rPr>
          <w:rStyle w:val="default"/>
          <w:rFonts w:cs="FrankRuehl"/>
          <w:vanish/>
          <w:sz w:val="22"/>
          <w:szCs w:val="22"/>
          <w:shd w:val="clear" w:color="auto" w:fill="FFFF99"/>
          <w:rtl/>
        </w:rPr>
        <w:t>ס</w:t>
      </w:r>
      <w:r w:rsidRPr="00861BD6">
        <w:rPr>
          <w:rStyle w:val="default"/>
          <w:rFonts w:cs="FrankRuehl" w:hint="cs"/>
          <w:vanish/>
          <w:sz w:val="22"/>
          <w:szCs w:val="22"/>
          <w:shd w:val="clear" w:color="auto" w:fill="FFFF99"/>
          <w:rtl/>
        </w:rPr>
        <w:t xml:space="preserve">פת כפי שצויינו בחיקוק שלצד כל אחת מהן מוכרזים כאזורים מיוחדים לצורך סעיף 2 לפקודה (להלן </w:t>
      </w:r>
      <w:r w:rsidR="00941EEA" w:rsidRPr="00861BD6">
        <w:rPr>
          <w:rStyle w:val="default"/>
          <w:rFonts w:hint="cs"/>
          <w:vanish/>
          <w:sz w:val="22"/>
          <w:szCs w:val="22"/>
          <w:shd w:val="clear" w:color="auto" w:fill="FFFF99"/>
          <w:rtl/>
        </w:rPr>
        <w:t>-</w:t>
      </w:r>
      <w:r w:rsidRPr="00861BD6">
        <w:rPr>
          <w:rStyle w:val="default"/>
          <w:rFonts w:cs="FrankRuehl" w:hint="cs"/>
          <w:vanish/>
          <w:sz w:val="22"/>
          <w:szCs w:val="22"/>
          <w:shd w:val="clear" w:color="auto" w:fill="FFFF99"/>
          <w:rtl/>
        </w:rPr>
        <w:t xml:space="preserve"> האזור המיוחד).</w:t>
      </w:r>
      <w:bookmarkEnd w:id="4"/>
    </w:p>
    <w:p w:rsidR="00C269E3" w:rsidRPr="007B5C73" w:rsidRDefault="00C269E3" w:rsidP="00861BD6">
      <w:pPr>
        <w:pStyle w:val="P00"/>
        <w:spacing w:before="72"/>
        <w:ind w:left="0" w:right="1134"/>
        <w:rPr>
          <w:rStyle w:val="default"/>
          <w:rFonts w:cs="FrankRuehl"/>
          <w:rtl/>
        </w:rPr>
      </w:pPr>
      <w:bookmarkStart w:id="5" w:name="Seif2"/>
      <w:bookmarkEnd w:id="5"/>
      <w:r w:rsidRPr="007B5C73">
        <w:rPr>
          <w:rFonts w:cs="Miriam"/>
          <w:lang w:val="he-IL"/>
        </w:rPr>
        <w:pict>
          <v:rect id="_x0000_s1028" style="position:absolute;left:0;text-align:left;margin-left:464.5pt;margin-top:8.05pt;width:75.05pt;height:22.35pt;z-index:251638272" o:allowincell="f" filled="f" stroked="f" strokecolor="lime" strokeweight=".25pt">
            <v:textbox style="mso-next-textbox:#_x0000_s1028" inset="0,0,0,0">
              <w:txbxContent>
                <w:p w:rsidR="00C5683A" w:rsidRDefault="00C5683A" w:rsidP="00806B79">
                  <w:pPr>
                    <w:spacing w:line="160" w:lineRule="exact"/>
                    <w:rPr>
                      <w:rFonts w:cs="Miriam"/>
                      <w:noProof/>
                      <w:szCs w:val="18"/>
                      <w:rtl/>
                    </w:rPr>
                  </w:pPr>
                  <w:r>
                    <w:rPr>
                      <w:rFonts w:cs="Miriam"/>
                      <w:szCs w:val="18"/>
                      <w:rtl/>
                    </w:rPr>
                    <w:t>ה</w:t>
                  </w:r>
                  <w:r>
                    <w:rPr>
                      <w:rFonts w:cs="Miriam" w:hint="cs"/>
                      <w:szCs w:val="18"/>
                      <w:rtl/>
                    </w:rPr>
                    <w:t>ס</w:t>
                  </w:r>
                  <w:r>
                    <w:rPr>
                      <w:rFonts w:cs="Miriam"/>
                      <w:szCs w:val="18"/>
                      <w:rtl/>
                    </w:rPr>
                    <w:t>ד</w:t>
                  </w:r>
                  <w:r>
                    <w:rPr>
                      <w:rFonts w:cs="Miriam" w:hint="cs"/>
                      <w:szCs w:val="18"/>
                      <w:rtl/>
                    </w:rPr>
                    <w:t>ר של</w:t>
                  </w:r>
                  <w:r w:rsidR="00806B79">
                    <w:rPr>
                      <w:rFonts w:cs="Miriam" w:hint="cs"/>
                      <w:szCs w:val="18"/>
                      <w:rtl/>
                    </w:rPr>
                    <w:t xml:space="preserve"> </w:t>
                  </w:r>
                  <w:r>
                    <w:rPr>
                      <w:rFonts w:cs="Miriam"/>
                      <w:szCs w:val="18"/>
                      <w:rtl/>
                    </w:rPr>
                    <w:t>ע</w:t>
                  </w:r>
                  <w:r>
                    <w:rPr>
                      <w:rFonts w:cs="Miriam" w:hint="cs"/>
                      <w:szCs w:val="18"/>
                      <w:rtl/>
                    </w:rPr>
                    <w:t>יבוד ומרעה</w:t>
                  </w:r>
                </w:p>
              </w:txbxContent>
            </v:textbox>
            <w10:anchorlock/>
          </v:rect>
        </w:pict>
      </w:r>
      <w:r w:rsidRPr="007B5C73">
        <w:rPr>
          <w:rStyle w:val="big-number"/>
          <w:rFonts w:cs="Miriam"/>
          <w:rtl/>
        </w:rPr>
        <w:t>3</w:t>
      </w:r>
      <w:r w:rsidRPr="007B5C73">
        <w:rPr>
          <w:rStyle w:val="default"/>
          <w:rFonts w:cs="FrankRuehl"/>
          <w:rtl/>
        </w:rPr>
        <w:t>.</w:t>
      </w:r>
      <w:r w:rsidRPr="007B5C73">
        <w:rPr>
          <w:rStyle w:val="default"/>
          <w:rFonts w:cs="FrankRuehl"/>
          <w:rtl/>
        </w:rPr>
        <w:tab/>
        <w:t>ה</w:t>
      </w:r>
      <w:r w:rsidRPr="007B5C73">
        <w:rPr>
          <w:rStyle w:val="default"/>
          <w:rFonts w:cs="FrankRuehl" w:hint="cs"/>
          <w:rtl/>
        </w:rPr>
        <w:t>מנהל רשאי, בהודעה שתפורסם בדרך הנראית לו, לתת הוראות בדבר אופן עיבוד קרקע בתחום האזור המיוחד, רעיית צאן, בקר או חיות בית אחרות בו (להלן</w:t>
      </w:r>
      <w:r w:rsidR="00861BD6">
        <w:rPr>
          <w:rStyle w:val="default"/>
          <w:rFonts w:cs="FrankRuehl" w:hint="cs"/>
          <w:rtl/>
        </w:rPr>
        <w:t xml:space="preserve"> </w:t>
      </w:r>
      <w:r w:rsidR="00861BD6">
        <w:rPr>
          <w:rStyle w:val="default"/>
          <w:rFonts w:cs="FrankRuehl"/>
          <w:rtl/>
        </w:rPr>
        <w:t>–</w:t>
      </w:r>
      <w:r w:rsidR="00861BD6">
        <w:rPr>
          <w:rStyle w:val="default"/>
          <w:rFonts w:cs="FrankRuehl" w:hint="cs"/>
          <w:rtl/>
        </w:rPr>
        <w:t xml:space="preserve"> </w:t>
      </w:r>
      <w:r w:rsidRPr="007B5C73">
        <w:rPr>
          <w:rStyle w:val="default"/>
          <w:rFonts w:cs="FrankRuehl" w:hint="cs"/>
          <w:rtl/>
        </w:rPr>
        <w:t xml:space="preserve">בהמות) </w:t>
      </w:r>
      <w:r w:rsidRPr="007B5C73">
        <w:rPr>
          <w:rStyle w:val="default"/>
          <w:rFonts w:cs="FrankRuehl"/>
          <w:rtl/>
        </w:rPr>
        <w:t>ו</w:t>
      </w:r>
      <w:r w:rsidRPr="007B5C73">
        <w:rPr>
          <w:rStyle w:val="default"/>
          <w:rFonts w:cs="FrankRuehl" w:hint="cs"/>
          <w:rtl/>
        </w:rPr>
        <w:t>העברתם באותו תחום, וכן לאסור לגמרי פעולה מהפעולות האמורות בשטח מסויים שבאזור.</w:t>
      </w:r>
    </w:p>
    <w:p w:rsidR="00C269E3" w:rsidRPr="007B5C73" w:rsidRDefault="00C269E3" w:rsidP="007B5C73">
      <w:pPr>
        <w:pStyle w:val="P00"/>
        <w:spacing w:before="72"/>
        <w:ind w:left="0" w:right="1134"/>
        <w:rPr>
          <w:rStyle w:val="default"/>
          <w:rFonts w:cs="FrankRuehl"/>
          <w:rtl/>
        </w:rPr>
      </w:pPr>
      <w:bookmarkStart w:id="6" w:name="Seif3"/>
      <w:bookmarkEnd w:id="6"/>
      <w:r w:rsidRPr="007B5C73">
        <w:rPr>
          <w:rFonts w:cs="Miriam"/>
          <w:lang w:val="he-IL"/>
        </w:rPr>
        <w:pict>
          <v:rect id="_x0000_s1029" style="position:absolute;left:0;text-align:left;margin-left:464.5pt;margin-top:8.05pt;width:75.05pt;height:25.55pt;z-index:251639296" o:allowincell="f" filled="f" stroked="f" strokecolor="lime" strokeweight=".25pt">
            <v:textbox style="mso-next-textbox:#_x0000_s1029" inset="0,0,0,0">
              <w:txbxContent>
                <w:p w:rsidR="00C5683A" w:rsidRDefault="00C5683A" w:rsidP="00806B79">
                  <w:pPr>
                    <w:spacing w:line="160" w:lineRule="exact"/>
                    <w:rPr>
                      <w:rFonts w:cs="Miriam"/>
                      <w:noProof/>
                      <w:szCs w:val="18"/>
                      <w:rtl/>
                    </w:rPr>
                  </w:pPr>
                  <w:r>
                    <w:rPr>
                      <w:rFonts w:cs="Miriam"/>
                      <w:szCs w:val="18"/>
                      <w:rtl/>
                    </w:rPr>
                    <w:t>ב</w:t>
                  </w:r>
                  <w:r>
                    <w:rPr>
                      <w:rFonts w:cs="Miriam" w:hint="cs"/>
                      <w:szCs w:val="18"/>
                      <w:rtl/>
                    </w:rPr>
                    <w:t>יצוע מפעלי</w:t>
                  </w:r>
                  <w:r w:rsidR="00806B79">
                    <w:rPr>
                      <w:rFonts w:cs="Miriam" w:hint="cs"/>
                      <w:szCs w:val="18"/>
                      <w:rtl/>
                    </w:rPr>
                    <w:t xml:space="preserve"> </w:t>
                  </w:r>
                  <w:r>
                    <w:rPr>
                      <w:rFonts w:cs="Miriam"/>
                      <w:szCs w:val="18"/>
                      <w:rtl/>
                    </w:rPr>
                    <w:t>ש</w:t>
                  </w:r>
                  <w:r>
                    <w:rPr>
                      <w:rFonts w:cs="Miriam" w:hint="cs"/>
                      <w:szCs w:val="18"/>
                      <w:rtl/>
                    </w:rPr>
                    <w:t>ימור הקרקע</w:t>
                  </w:r>
                </w:p>
              </w:txbxContent>
            </v:textbox>
            <w10:anchorlock/>
          </v:rect>
        </w:pict>
      </w:r>
      <w:r w:rsidRPr="007B5C73">
        <w:rPr>
          <w:rStyle w:val="big-number"/>
          <w:rFonts w:cs="Miriam"/>
          <w:rtl/>
        </w:rPr>
        <w:t>4</w:t>
      </w:r>
      <w:r w:rsidRPr="007B5C73">
        <w:rPr>
          <w:rStyle w:val="default"/>
          <w:rFonts w:cs="FrankRuehl"/>
          <w:rtl/>
        </w:rPr>
        <w:t>.</w:t>
      </w:r>
      <w:r w:rsidRPr="007B5C73">
        <w:rPr>
          <w:rStyle w:val="default"/>
          <w:rFonts w:cs="FrankRuehl"/>
          <w:rtl/>
        </w:rPr>
        <w:tab/>
        <w:t>ל</w:t>
      </w:r>
      <w:r w:rsidRPr="007B5C73">
        <w:rPr>
          <w:rStyle w:val="default"/>
          <w:rFonts w:cs="FrankRuehl" w:hint="cs"/>
          <w:rtl/>
        </w:rPr>
        <w:t>א יבצע אדם בתחום אזור מיוחד מפעל שימור קרקע או עבודת פיתוח אלא לפי תכנית מפורטת שאושרה על ידי המנהל.</w:t>
      </w:r>
    </w:p>
    <w:p w:rsidR="00C269E3" w:rsidRPr="007B5C73" w:rsidRDefault="00C269E3" w:rsidP="00941EEA">
      <w:pPr>
        <w:pStyle w:val="P00"/>
        <w:spacing w:before="72"/>
        <w:ind w:left="0" w:right="1134"/>
        <w:rPr>
          <w:rStyle w:val="default"/>
          <w:rFonts w:cs="FrankRuehl" w:hint="cs"/>
          <w:rtl/>
        </w:rPr>
      </w:pPr>
      <w:bookmarkStart w:id="7" w:name="Seif4"/>
      <w:bookmarkEnd w:id="7"/>
      <w:r w:rsidRPr="007B5C73">
        <w:rPr>
          <w:rFonts w:cs="Miriam"/>
          <w:lang w:val="he-IL"/>
        </w:rPr>
        <w:pict>
          <v:rect id="_x0000_s1030" style="position:absolute;left:0;text-align:left;margin-left:464.5pt;margin-top:8.05pt;width:75.05pt;height:31.55pt;z-index:251640320" o:allowincell="f" filled="f" stroked="f" strokecolor="lime" strokeweight=".25pt">
            <v:textbox style="mso-next-textbox:#_x0000_s1030" inset="0,0,0,0">
              <w:txbxContent>
                <w:p w:rsidR="00C5683A" w:rsidRDefault="00C5683A" w:rsidP="00806B79">
                  <w:pPr>
                    <w:spacing w:line="160" w:lineRule="exact"/>
                    <w:rPr>
                      <w:rFonts w:cs="Miriam"/>
                      <w:noProof/>
                      <w:szCs w:val="18"/>
                      <w:rtl/>
                    </w:rPr>
                  </w:pPr>
                  <w:r>
                    <w:rPr>
                      <w:rFonts w:cs="Miriam"/>
                      <w:szCs w:val="18"/>
                      <w:rtl/>
                    </w:rPr>
                    <w:t>ה</w:t>
                  </w:r>
                  <w:r>
                    <w:rPr>
                      <w:rFonts w:cs="Miriam" w:hint="cs"/>
                      <w:szCs w:val="18"/>
                      <w:rtl/>
                    </w:rPr>
                    <w:t>קמת רשות</w:t>
                  </w:r>
                  <w:r w:rsidR="00806B79">
                    <w:rPr>
                      <w:rFonts w:cs="Miriam" w:hint="cs"/>
                      <w:szCs w:val="18"/>
                      <w:rtl/>
                    </w:rPr>
                    <w:t xml:space="preserve"> </w:t>
                  </w:r>
                  <w:r>
                    <w:rPr>
                      <w:rFonts w:cs="Miriam"/>
                      <w:szCs w:val="18"/>
                      <w:rtl/>
                    </w:rPr>
                    <w:t>ש</w:t>
                  </w:r>
                  <w:r>
                    <w:rPr>
                      <w:rFonts w:cs="Miriam" w:hint="cs"/>
                      <w:szCs w:val="18"/>
                      <w:rtl/>
                    </w:rPr>
                    <w:t>ימור הקרקע</w:t>
                  </w:r>
                </w:p>
                <w:p w:rsidR="00C5683A" w:rsidRDefault="00C5683A">
                  <w:pPr>
                    <w:spacing w:line="160" w:lineRule="exact"/>
                    <w:rPr>
                      <w:rFonts w:cs="Miriam"/>
                      <w:noProof/>
                      <w:szCs w:val="18"/>
                      <w:rtl/>
                    </w:rPr>
                  </w:pPr>
                  <w:r>
                    <w:rPr>
                      <w:rFonts w:cs="Miriam"/>
                      <w:szCs w:val="18"/>
                      <w:rtl/>
                    </w:rPr>
                    <w:t>ת</w:t>
                  </w:r>
                  <w:r>
                    <w:rPr>
                      <w:rFonts w:cs="Miriam" w:hint="cs"/>
                      <w:szCs w:val="18"/>
                      <w:rtl/>
                    </w:rPr>
                    <w:t>ק' תשכ"ט</w:t>
                  </w:r>
                  <w:r w:rsidR="00806B79">
                    <w:rPr>
                      <w:rFonts w:cs="Miriam" w:hint="cs"/>
                      <w:szCs w:val="18"/>
                      <w:rtl/>
                    </w:rPr>
                    <w:t>-</w:t>
                  </w:r>
                  <w:r>
                    <w:rPr>
                      <w:rFonts w:cs="Miriam" w:hint="cs"/>
                      <w:szCs w:val="18"/>
                      <w:rtl/>
                    </w:rPr>
                    <w:t>1969</w:t>
                  </w:r>
                </w:p>
              </w:txbxContent>
            </v:textbox>
            <w10:anchorlock/>
          </v:rect>
        </w:pict>
      </w:r>
      <w:r w:rsidRPr="007B5C73">
        <w:rPr>
          <w:rStyle w:val="big-number"/>
          <w:rFonts w:cs="Miriam"/>
          <w:rtl/>
        </w:rPr>
        <w:t>5</w:t>
      </w:r>
      <w:r w:rsidRPr="007B5C73">
        <w:rPr>
          <w:rStyle w:val="default"/>
          <w:rFonts w:cs="FrankRuehl"/>
          <w:rtl/>
        </w:rPr>
        <w:t>.</w:t>
      </w:r>
      <w:r w:rsidRPr="007B5C73">
        <w:rPr>
          <w:rStyle w:val="default"/>
          <w:rFonts w:cs="FrankRuehl"/>
          <w:rtl/>
        </w:rPr>
        <w:tab/>
        <w:t>ר</w:t>
      </w:r>
      <w:r w:rsidRPr="007B5C73">
        <w:rPr>
          <w:rStyle w:val="default"/>
          <w:rFonts w:cs="FrankRuehl" w:hint="cs"/>
          <w:rtl/>
        </w:rPr>
        <w:t>שות מרשויות הניקוז שפורטו בתוספת רשאית, באישור שר החקלאות, למנות ל</w:t>
      </w:r>
      <w:r w:rsidRPr="007B5C73">
        <w:rPr>
          <w:rStyle w:val="default"/>
          <w:rFonts w:cs="FrankRuehl"/>
          <w:rtl/>
        </w:rPr>
        <w:t>ת</w:t>
      </w:r>
      <w:r w:rsidRPr="007B5C73">
        <w:rPr>
          <w:rStyle w:val="default"/>
          <w:rFonts w:cs="FrankRuehl" w:hint="cs"/>
          <w:rtl/>
        </w:rPr>
        <w:t xml:space="preserve">חומה, כפי שצויין בתוספת, רשות שימור קרקע (להלן </w:t>
      </w:r>
      <w:r w:rsidR="00861BD6">
        <w:rPr>
          <w:rStyle w:val="default"/>
          <w:rtl/>
        </w:rPr>
        <w:t>–</w:t>
      </w:r>
      <w:r w:rsidRPr="007B5C73">
        <w:rPr>
          <w:rStyle w:val="default"/>
          <w:rFonts w:cs="FrankRuehl" w:hint="cs"/>
          <w:rtl/>
        </w:rPr>
        <w:t xml:space="preserve"> רשות השימור) וכן ראש רשות השימור.</w:t>
      </w:r>
    </w:p>
    <w:p w:rsidR="001660B8" w:rsidRPr="00861BD6" w:rsidRDefault="001660B8" w:rsidP="001660B8">
      <w:pPr>
        <w:pStyle w:val="P00"/>
        <w:tabs>
          <w:tab w:val="clear" w:pos="6259"/>
        </w:tabs>
        <w:spacing w:before="0"/>
        <w:ind w:left="0" w:right="1134"/>
        <w:rPr>
          <w:rFonts w:hint="cs"/>
          <w:vanish/>
          <w:szCs w:val="20"/>
          <w:shd w:val="clear" w:color="auto" w:fill="FFFF99"/>
          <w:rtl/>
        </w:rPr>
      </w:pPr>
      <w:bookmarkStart w:id="8" w:name="Rov44"/>
      <w:r w:rsidRPr="00861BD6">
        <w:rPr>
          <w:rFonts w:hint="cs"/>
          <w:vanish/>
          <w:color w:val="FF0000"/>
          <w:szCs w:val="20"/>
          <w:shd w:val="clear" w:color="auto" w:fill="FFFF99"/>
          <w:rtl/>
        </w:rPr>
        <w:t>מיום 21.8.1969</w:t>
      </w:r>
    </w:p>
    <w:p w:rsidR="001660B8" w:rsidRPr="00861BD6" w:rsidRDefault="001660B8" w:rsidP="001660B8">
      <w:pPr>
        <w:pStyle w:val="P00"/>
        <w:spacing w:before="0"/>
        <w:ind w:left="0" w:right="1134"/>
        <w:rPr>
          <w:rFonts w:hint="cs"/>
          <w:b/>
          <w:bCs/>
          <w:vanish/>
          <w:szCs w:val="20"/>
          <w:shd w:val="clear" w:color="auto" w:fill="FFFF99"/>
          <w:rtl/>
        </w:rPr>
      </w:pPr>
      <w:r w:rsidRPr="00861BD6">
        <w:rPr>
          <w:rFonts w:hint="cs"/>
          <w:b/>
          <w:bCs/>
          <w:vanish/>
          <w:szCs w:val="20"/>
          <w:shd w:val="clear" w:color="auto" w:fill="FFFF99"/>
          <w:rtl/>
        </w:rPr>
        <w:t>תק' תשכ"ט-1969</w:t>
      </w:r>
    </w:p>
    <w:p w:rsidR="001660B8" w:rsidRPr="00861BD6" w:rsidRDefault="001660B8" w:rsidP="001660B8">
      <w:pPr>
        <w:pStyle w:val="P00"/>
        <w:spacing w:before="0"/>
        <w:ind w:left="0" w:right="1134"/>
        <w:rPr>
          <w:rFonts w:hint="cs"/>
          <w:vanish/>
          <w:szCs w:val="20"/>
          <w:shd w:val="clear" w:color="auto" w:fill="FFFF99"/>
          <w:rtl/>
        </w:rPr>
      </w:pPr>
      <w:hyperlink r:id="rId10" w:history="1">
        <w:r w:rsidRPr="00861BD6">
          <w:rPr>
            <w:rStyle w:val="Hyperlink"/>
            <w:vanish/>
            <w:szCs w:val="20"/>
            <w:shd w:val="clear" w:color="auto" w:fill="FFFF99"/>
            <w:rtl/>
          </w:rPr>
          <w:t>ק</w:t>
        </w:r>
        <w:r w:rsidRPr="00861BD6">
          <w:rPr>
            <w:rStyle w:val="Hyperlink"/>
            <w:rFonts w:hint="cs"/>
            <w:vanish/>
            <w:szCs w:val="20"/>
            <w:shd w:val="clear" w:color="auto" w:fill="FFFF99"/>
            <w:rtl/>
          </w:rPr>
          <w:t>"ת תשכ"ט מס' 2435</w:t>
        </w:r>
      </w:hyperlink>
      <w:r w:rsidRPr="00861BD6">
        <w:rPr>
          <w:rFonts w:hint="cs"/>
          <w:vanish/>
          <w:szCs w:val="20"/>
          <w:shd w:val="clear" w:color="auto" w:fill="FFFF99"/>
          <w:rtl/>
        </w:rPr>
        <w:t xml:space="preserve"> מיום 21.8.1969 עמ' 2055</w:t>
      </w:r>
    </w:p>
    <w:p w:rsidR="001660B8" w:rsidRPr="00E95154" w:rsidRDefault="001660B8" w:rsidP="00941EEA">
      <w:pPr>
        <w:pStyle w:val="P00"/>
        <w:ind w:left="0" w:right="1134"/>
        <w:rPr>
          <w:rStyle w:val="default"/>
          <w:rFonts w:cs="FrankRuehl" w:hint="cs"/>
          <w:sz w:val="2"/>
          <w:szCs w:val="2"/>
          <w:rtl/>
        </w:rPr>
      </w:pPr>
      <w:r w:rsidRPr="00861BD6">
        <w:rPr>
          <w:rStyle w:val="big-number"/>
          <w:rFonts w:cs="FrankRuehl"/>
          <w:vanish/>
          <w:sz w:val="22"/>
          <w:szCs w:val="22"/>
          <w:shd w:val="clear" w:color="auto" w:fill="FFFF99"/>
          <w:rtl/>
        </w:rPr>
        <w:t>5.</w:t>
      </w:r>
      <w:r w:rsidRPr="00861BD6">
        <w:rPr>
          <w:rStyle w:val="big-number"/>
          <w:rFonts w:cs="FrankRuehl"/>
          <w:vanish/>
          <w:sz w:val="22"/>
          <w:szCs w:val="22"/>
          <w:shd w:val="clear" w:color="auto" w:fill="FFFF99"/>
          <w:rtl/>
        </w:rPr>
        <w:tab/>
      </w:r>
      <w:r w:rsidRPr="00861BD6">
        <w:rPr>
          <w:rStyle w:val="default"/>
          <w:rFonts w:cs="FrankRuehl"/>
          <w:vanish/>
          <w:sz w:val="22"/>
          <w:szCs w:val="22"/>
          <w:shd w:val="clear" w:color="auto" w:fill="FFFF99"/>
          <w:rtl/>
        </w:rPr>
        <w:t>ר</w:t>
      </w:r>
      <w:r w:rsidRPr="00861BD6">
        <w:rPr>
          <w:rStyle w:val="default"/>
          <w:rFonts w:cs="FrankRuehl" w:hint="cs"/>
          <w:vanish/>
          <w:sz w:val="22"/>
          <w:szCs w:val="22"/>
          <w:shd w:val="clear" w:color="auto" w:fill="FFFF99"/>
          <w:rtl/>
        </w:rPr>
        <w:t>שות מ</w:t>
      </w:r>
      <w:r w:rsidR="00E269E7" w:rsidRPr="00861BD6">
        <w:rPr>
          <w:rStyle w:val="default"/>
          <w:rFonts w:cs="FrankRuehl" w:hint="cs"/>
          <w:strike/>
          <w:vanish/>
          <w:sz w:val="22"/>
          <w:szCs w:val="22"/>
          <w:shd w:val="clear" w:color="auto" w:fill="FFFF99"/>
          <w:rtl/>
        </w:rPr>
        <w:t>הרשויות המקומיות</w:t>
      </w:r>
      <w:r w:rsidR="00E269E7" w:rsidRPr="00861BD6">
        <w:rPr>
          <w:rStyle w:val="default"/>
          <w:rFonts w:cs="FrankRuehl" w:hint="cs"/>
          <w:vanish/>
          <w:sz w:val="22"/>
          <w:szCs w:val="22"/>
          <w:shd w:val="clear" w:color="auto" w:fill="FFFF99"/>
          <w:rtl/>
        </w:rPr>
        <w:t xml:space="preserve"> </w:t>
      </w:r>
      <w:r w:rsidRPr="00861BD6">
        <w:rPr>
          <w:rStyle w:val="default"/>
          <w:rFonts w:cs="FrankRuehl" w:hint="cs"/>
          <w:vanish/>
          <w:sz w:val="22"/>
          <w:szCs w:val="22"/>
          <w:u w:val="single"/>
          <w:shd w:val="clear" w:color="auto" w:fill="FFFF99"/>
          <w:rtl/>
        </w:rPr>
        <w:t>רשויות הניקוז</w:t>
      </w:r>
      <w:r w:rsidRPr="00861BD6">
        <w:rPr>
          <w:rStyle w:val="default"/>
          <w:rFonts w:cs="FrankRuehl" w:hint="cs"/>
          <w:vanish/>
          <w:sz w:val="22"/>
          <w:szCs w:val="22"/>
          <w:shd w:val="clear" w:color="auto" w:fill="FFFF99"/>
          <w:rtl/>
        </w:rPr>
        <w:t xml:space="preserve"> שפורטו בתוספת רשאית, באישור שר החקלאות, למנות ל</w:t>
      </w:r>
      <w:r w:rsidRPr="00861BD6">
        <w:rPr>
          <w:rStyle w:val="default"/>
          <w:rFonts w:cs="FrankRuehl"/>
          <w:vanish/>
          <w:sz w:val="22"/>
          <w:szCs w:val="22"/>
          <w:shd w:val="clear" w:color="auto" w:fill="FFFF99"/>
          <w:rtl/>
        </w:rPr>
        <w:t>ת</w:t>
      </w:r>
      <w:r w:rsidRPr="00861BD6">
        <w:rPr>
          <w:rStyle w:val="default"/>
          <w:rFonts w:cs="FrankRuehl" w:hint="cs"/>
          <w:vanish/>
          <w:sz w:val="22"/>
          <w:szCs w:val="22"/>
          <w:shd w:val="clear" w:color="auto" w:fill="FFFF99"/>
          <w:rtl/>
        </w:rPr>
        <w:t>חומה, כפי שצויין בתוספת, רשות שימור קרקע (להלן</w:t>
      </w:r>
      <w:r w:rsidR="00941EEA" w:rsidRPr="00861BD6">
        <w:rPr>
          <w:rStyle w:val="default"/>
          <w:rFonts w:cs="FrankRuehl" w:hint="cs"/>
          <w:vanish/>
          <w:sz w:val="22"/>
          <w:szCs w:val="22"/>
          <w:shd w:val="clear" w:color="auto" w:fill="FFFF99"/>
          <w:rtl/>
        </w:rPr>
        <w:t xml:space="preserve"> -</w:t>
      </w:r>
      <w:r w:rsidRPr="00861BD6">
        <w:rPr>
          <w:rStyle w:val="default"/>
          <w:rFonts w:cs="FrankRuehl" w:hint="cs"/>
          <w:vanish/>
          <w:sz w:val="22"/>
          <w:szCs w:val="22"/>
          <w:shd w:val="clear" w:color="auto" w:fill="FFFF99"/>
          <w:rtl/>
        </w:rPr>
        <w:t xml:space="preserve"> </w:t>
      </w:r>
      <w:r w:rsidR="00C40397" w:rsidRPr="00861BD6">
        <w:rPr>
          <w:rStyle w:val="default"/>
          <w:rFonts w:cs="FrankRuehl" w:hint="cs"/>
          <w:strike/>
          <w:vanish/>
          <w:sz w:val="22"/>
          <w:szCs w:val="22"/>
          <w:shd w:val="clear" w:color="auto" w:fill="FFFF99"/>
          <w:rtl/>
        </w:rPr>
        <w:t>רשות</w:t>
      </w:r>
      <w:r w:rsidR="00C40397" w:rsidRPr="00861BD6">
        <w:rPr>
          <w:rStyle w:val="default"/>
          <w:rFonts w:cs="FrankRuehl" w:hint="cs"/>
          <w:vanish/>
          <w:sz w:val="22"/>
          <w:szCs w:val="22"/>
          <w:shd w:val="clear" w:color="auto" w:fill="FFFF99"/>
          <w:rtl/>
        </w:rPr>
        <w:t xml:space="preserve"> </w:t>
      </w:r>
      <w:r w:rsidRPr="00861BD6">
        <w:rPr>
          <w:rStyle w:val="default"/>
          <w:rFonts w:cs="FrankRuehl" w:hint="cs"/>
          <w:vanish/>
          <w:sz w:val="22"/>
          <w:szCs w:val="22"/>
          <w:u w:val="single"/>
          <w:shd w:val="clear" w:color="auto" w:fill="FFFF99"/>
          <w:rtl/>
        </w:rPr>
        <w:t>רשות השימור</w:t>
      </w:r>
      <w:r w:rsidRPr="00861BD6">
        <w:rPr>
          <w:rStyle w:val="default"/>
          <w:rFonts w:cs="FrankRuehl" w:hint="cs"/>
          <w:vanish/>
          <w:sz w:val="22"/>
          <w:szCs w:val="22"/>
          <w:shd w:val="clear" w:color="auto" w:fill="FFFF99"/>
          <w:rtl/>
        </w:rPr>
        <w:t>) וכן</w:t>
      </w:r>
      <w:r w:rsidR="00FE5564" w:rsidRPr="00861BD6">
        <w:rPr>
          <w:rStyle w:val="default"/>
          <w:rFonts w:cs="FrankRuehl" w:hint="cs"/>
          <w:vanish/>
          <w:sz w:val="22"/>
          <w:szCs w:val="22"/>
          <w:shd w:val="clear" w:color="auto" w:fill="FFFF99"/>
          <w:rtl/>
        </w:rPr>
        <w:t xml:space="preserve"> </w:t>
      </w:r>
      <w:r w:rsidR="00FE5564" w:rsidRPr="00861BD6">
        <w:rPr>
          <w:rStyle w:val="default"/>
          <w:rFonts w:cs="FrankRuehl" w:hint="cs"/>
          <w:strike/>
          <w:vanish/>
          <w:sz w:val="22"/>
          <w:szCs w:val="22"/>
          <w:shd w:val="clear" w:color="auto" w:fill="FFFF99"/>
          <w:rtl/>
        </w:rPr>
        <w:t>ראש הרשות</w:t>
      </w:r>
      <w:r w:rsidRPr="00861BD6">
        <w:rPr>
          <w:rStyle w:val="default"/>
          <w:rFonts w:cs="FrankRuehl" w:hint="cs"/>
          <w:vanish/>
          <w:sz w:val="22"/>
          <w:szCs w:val="22"/>
          <w:shd w:val="clear" w:color="auto" w:fill="FFFF99"/>
          <w:rtl/>
        </w:rPr>
        <w:t xml:space="preserve"> </w:t>
      </w:r>
      <w:r w:rsidRPr="00861BD6">
        <w:rPr>
          <w:rStyle w:val="default"/>
          <w:rFonts w:cs="FrankRuehl" w:hint="cs"/>
          <w:vanish/>
          <w:sz w:val="22"/>
          <w:szCs w:val="22"/>
          <w:u w:val="single"/>
          <w:shd w:val="clear" w:color="auto" w:fill="FFFF99"/>
          <w:rtl/>
        </w:rPr>
        <w:t>ראש רשות השימור</w:t>
      </w:r>
      <w:r w:rsidRPr="00861BD6">
        <w:rPr>
          <w:rStyle w:val="default"/>
          <w:rFonts w:cs="FrankRuehl" w:hint="cs"/>
          <w:vanish/>
          <w:sz w:val="22"/>
          <w:szCs w:val="22"/>
          <w:shd w:val="clear" w:color="auto" w:fill="FFFF99"/>
          <w:rtl/>
        </w:rPr>
        <w:t>.</w:t>
      </w:r>
      <w:bookmarkEnd w:id="8"/>
    </w:p>
    <w:p w:rsidR="00C269E3" w:rsidRPr="007B5C73" w:rsidRDefault="00C269E3" w:rsidP="007B5C73">
      <w:pPr>
        <w:pStyle w:val="P00"/>
        <w:spacing w:before="72"/>
        <w:ind w:left="0" w:right="1134"/>
        <w:rPr>
          <w:rStyle w:val="default"/>
          <w:rFonts w:cs="FrankRuehl" w:hint="cs"/>
          <w:rtl/>
        </w:rPr>
      </w:pPr>
      <w:bookmarkStart w:id="9" w:name="Seif5"/>
      <w:bookmarkEnd w:id="9"/>
      <w:r w:rsidRPr="007B5C73">
        <w:rPr>
          <w:rFonts w:cs="Miriam"/>
          <w:lang w:val="he-IL"/>
        </w:rPr>
        <w:pict>
          <v:rect id="_x0000_s1031" style="position:absolute;left:0;text-align:left;margin-left:464.5pt;margin-top:8.05pt;width:75.05pt;height:28.05pt;z-index:251641344" o:allowincell="f" filled="f" stroked="f" strokecolor="lime" strokeweight=".25pt">
            <v:textbox style="mso-next-textbox:#_x0000_s1031" inset="0,0,0,0">
              <w:txbxContent>
                <w:p w:rsidR="00C5683A" w:rsidRDefault="00C5683A" w:rsidP="00806B79">
                  <w:pPr>
                    <w:spacing w:line="160" w:lineRule="exact"/>
                    <w:rPr>
                      <w:rFonts w:cs="Miriam"/>
                      <w:noProof/>
                      <w:szCs w:val="18"/>
                      <w:rtl/>
                    </w:rPr>
                  </w:pPr>
                  <w:r>
                    <w:rPr>
                      <w:rFonts w:cs="Miriam"/>
                      <w:szCs w:val="18"/>
                      <w:rtl/>
                    </w:rPr>
                    <w:t>ת</w:t>
                  </w:r>
                  <w:r>
                    <w:rPr>
                      <w:rFonts w:cs="Miriam" w:hint="cs"/>
                      <w:szCs w:val="18"/>
                      <w:rtl/>
                    </w:rPr>
                    <w:t>פקידי הרשות</w:t>
                  </w:r>
                  <w:r w:rsidR="00806B79">
                    <w:rPr>
                      <w:rFonts w:cs="Miriam" w:hint="cs"/>
                      <w:szCs w:val="18"/>
                      <w:rtl/>
                    </w:rPr>
                    <w:t xml:space="preserve"> </w:t>
                  </w:r>
                  <w:r>
                    <w:rPr>
                      <w:rFonts w:cs="Miriam"/>
                      <w:szCs w:val="18"/>
                      <w:rtl/>
                    </w:rPr>
                    <w:t>ו</w:t>
                  </w:r>
                  <w:r>
                    <w:rPr>
                      <w:rFonts w:cs="Miriam" w:hint="cs"/>
                      <w:szCs w:val="18"/>
                      <w:rtl/>
                    </w:rPr>
                    <w:t>סמכויותיה</w:t>
                  </w:r>
                </w:p>
                <w:p w:rsidR="00C5683A" w:rsidRDefault="00C5683A">
                  <w:pPr>
                    <w:spacing w:line="160" w:lineRule="exact"/>
                    <w:rPr>
                      <w:rFonts w:cs="Miriam"/>
                      <w:noProof/>
                      <w:szCs w:val="18"/>
                      <w:rtl/>
                    </w:rPr>
                  </w:pPr>
                  <w:r>
                    <w:rPr>
                      <w:rFonts w:cs="Miriam"/>
                      <w:szCs w:val="18"/>
                      <w:rtl/>
                    </w:rPr>
                    <w:t>ת</w:t>
                  </w:r>
                  <w:r>
                    <w:rPr>
                      <w:rFonts w:cs="Miriam" w:hint="cs"/>
                      <w:szCs w:val="18"/>
                      <w:rtl/>
                    </w:rPr>
                    <w:t>ק' תשכ"ט</w:t>
                  </w:r>
                  <w:r w:rsidR="00806B79">
                    <w:rPr>
                      <w:rFonts w:cs="Miriam" w:hint="cs"/>
                      <w:szCs w:val="18"/>
                      <w:rtl/>
                    </w:rPr>
                    <w:t>-</w:t>
                  </w:r>
                  <w:r>
                    <w:rPr>
                      <w:rFonts w:cs="Miriam" w:hint="cs"/>
                      <w:szCs w:val="18"/>
                      <w:rtl/>
                    </w:rPr>
                    <w:t>1969</w:t>
                  </w:r>
                </w:p>
              </w:txbxContent>
            </v:textbox>
            <w10:anchorlock/>
          </v:rect>
        </w:pict>
      </w:r>
      <w:r w:rsidRPr="007B5C73">
        <w:rPr>
          <w:rStyle w:val="big-number"/>
          <w:rFonts w:cs="Miriam"/>
          <w:rtl/>
        </w:rPr>
        <w:t>6</w:t>
      </w:r>
      <w:r w:rsidRPr="007B5C73">
        <w:rPr>
          <w:rStyle w:val="default"/>
          <w:rFonts w:cs="FrankRuehl"/>
          <w:rtl/>
        </w:rPr>
        <w:t>.</w:t>
      </w:r>
      <w:r w:rsidRPr="007B5C73">
        <w:rPr>
          <w:rStyle w:val="default"/>
          <w:rFonts w:cs="FrankRuehl"/>
          <w:rtl/>
        </w:rPr>
        <w:tab/>
        <w:t>ת</w:t>
      </w:r>
      <w:r w:rsidRPr="007B5C73">
        <w:rPr>
          <w:rStyle w:val="default"/>
          <w:rFonts w:cs="FrankRuehl" w:hint="cs"/>
          <w:rtl/>
        </w:rPr>
        <w:t>פקיד רשות השימור ליזום, לסייע ולפקח על הקמת מפעלי שימור קרקע בתחומה ועל החזקתם, והיא רשאית, באישור המנהל, לבצע מפעלי שימור קרקע שנכללו בתכנית הכללית בשטחים שבתחום רשות</w:t>
      </w:r>
      <w:r w:rsidRPr="007B5C73">
        <w:rPr>
          <w:rStyle w:val="default"/>
          <w:rFonts w:cs="FrankRuehl"/>
          <w:rtl/>
        </w:rPr>
        <w:t xml:space="preserve"> </w:t>
      </w:r>
      <w:r w:rsidRPr="007B5C73">
        <w:rPr>
          <w:rStyle w:val="default"/>
          <w:rFonts w:cs="FrankRuehl" w:hint="cs"/>
          <w:rtl/>
        </w:rPr>
        <w:t>הניקוז.</w:t>
      </w:r>
    </w:p>
    <w:p w:rsidR="003705EE" w:rsidRPr="00861BD6" w:rsidRDefault="003705EE" w:rsidP="003705EE">
      <w:pPr>
        <w:pStyle w:val="P00"/>
        <w:tabs>
          <w:tab w:val="clear" w:pos="6259"/>
        </w:tabs>
        <w:spacing w:before="0"/>
        <w:ind w:left="0" w:right="1134"/>
        <w:rPr>
          <w:rFonts w:hint="cs"/>
          <w:vanish/>
          <w:szCs w:val="20"/>
          <w:shd w:val="clear" w:color="auto" w:fill="FFFF99"/>
          <w:rtl/>
        </w:rPr>
      </w:pPr>
      <w:bookmarkStart w:id="10" w:name="Rov45"/>
      <w:r w:rsidRPr="00861BD6">
        <w:rPr>
          <w:rFonts w:hint="cs"/>
          <w:vanish/>
          <w:color w:val="FF0000"/>
          <w:szCs w:val="20"/>
          <w:shd w:val="clear" w:color="auto" w:fill="FFFF99"/>
          <w:rtl/>
        </w:rPr>
        <w:t>מיום 21.8.1969</w:t>
      </w:r>
    </w:p>
    <w:p w:rsidR="003705EE" w:rsidRPr="00861BD6" w:rsidRDefault="003705EE" w:rsidP="003705EE">
      <w:pPr>
        <w:pStyle w:val="P00"/>
        <w:spacing w:before="0"/>
        <w:ind w:left="0" w:right="1134"/>
        <w:rPr>
          <w:rFonts w:hint="cs"/>
          <w:b/>
          <w:bCs/>
          <w:vanish/>
          <w:szCs w:val="20"/>
          <w:shd w:val="clear" w:color="auto" w:fill="FFFF99"/>
          <w:rtl/>
        </w:rPr>
      </w:pPr>
      <w:r w:rsidRPr="00861BD6">
        <w:rPr>
          <w:rFonts w:hint="cs"/>
          <w:b/>
          <w:bCs/>
          <w:vanish/>
          <w:szCs w:val="20"/>
          <w:shd w:val="clear" w:color="auto" w:fill="FFFF99"/>
          <w:rtl/>
        </w:rPr>
        <w:t>תק' תשכ"ט-1969</w:t>
      </w:r>
    </w:p>
    <w:p w:rsidR="003705EE" w:rsidRPr="00861BD6" w:rsidRDefault="003705EE" w:rsidP="003705EE">
      <w:pPr>
        <w:pStyle w:val="P00"/>
        <w:spacing w:before="0"/>
        <w:ind w:left="0" w:right="1134"/>
        <w:rPr>
          <w:rFonts w:hint="cs"/>
          <w:vanish/>
          <w:szCs w:val="20"/>
          <w:shd w:val="clear" w:color="auto" w:fill="FFFF99"/>
          <w:rtl/>
        </w:rPr>
      </w:pPr>
      <w:hyperlink r:id="rId11" w:history="1">
        <w:r w:rsidRPr="00861BD6">
          <w:rPr>
            <w:rStyle w:val="Hyperlink"/>
            <w:vanish/>
            <w:szCs w:val="20"/>
            <w:shd w:val="clear" w:color="auto" w:fill="FFFF99"/>
            <w:rtl/>
          </w:rPr>
          <w:t>ק</w:t>
        </w:r>
        <w:r w:rsidRPr="00861BD6">
          <w:rPr>
            <w:rStyle w:val="Hyperlink"/>
            <w:rFonts w:hint="cs"/>
            <w:vanish/>
            <w:szCs w:val="20"/>
            <w:shd w:val="clear" w:color="auto" w:fill="FFFF99"/>
            <w:rtl/>
          </w:rPr>
          <w:t>"ת תשכ"ט מס' 2435</w:t>
        </w:r>
      </w:hyperlink>
      <w:r w:rsidRPr="00861BD6">
        <w:rPr>
          <w:rFonts w:hint="cs"/>
          <w:vanish/>
          <w:szCs w:val="20"/>
          <w:shd w:val="clear" w:color="auto" w:fill="FFFF99"/>
          <w:rtl/>
        </w:rPr>
        <w:t xml:space="preserve"> מיום 21.8.1969 עמ' 2055</w:t>
      </w:r>
    </w:p>
    <w:p w:rsidR="003705EE" w:rsidRPr="00B80C34" w:rsidRDefault="003705EE" w:rsidP="007B5C73">
      <w:pPr>
        <w:pStyle w:val="P00"/>
        <w:ind w:left="0" w:right="1134"/>
        <w:rPr>
          <w:rStyle w:val="default"/>
          <w:rFonts w:cs="FrankRuehl" w:hint="cs"/>
          <w:sz w:val="2"/>
          <w:szCs w:val="2"/>
          <w:rtl/>
        </w:rPr>
      </w:pPr>
      <w:r w:rsidRPr="00861BD6">
        <w:rPr>
          <w:rStyle w:val="big-number"/>
          <w:rFonts w:cs="FrankRuehl"/>
          <w:vanish/>
          <w:sz w:val="22"/>
          <w:szCs w:val="22"/>
          <w:shd w:val="clear" w:color="auto" w:fill="FFFF99"/>
          <w:rtl/>
        </w:rPr>
        <w:t>6.</w:t>
      </w:r>
      <w:r w:rsidRPr="00861BD6">
        <w:rPr>
          <w:rStyle w:val="big-number"/>
          <w:rFonts w:cs="FrankRuehl"/>
          <w:vanish/>
          <w:sz w:val="22"/>
          <w:szCs w:val="22"/>
          <w:shd w:val="clear" w:color="auto" w:fill="FFFF99"/>
          <w:rtl/>
        </w:rPr>
        <w:tab/>
      </w:r>
      <w:r w:rsidRPr="00861BD6">
        <w:rPr>
          <w:rStyle w:val="default"/>
          <w:rFonts w:cs="FrankRuehl"/>
          <w:vanish/>
          <w:sz w:val="22"/>
          <w:szCs w:val="22"/>
          <w:shd w:val="clear" w:color="auto" w:fill="FFFF99"/>
          <w:rtl/>
        </w:rPr>
        <w:t>ת</w:t>
      </w:r>
      <w:r w:rsidRPr="00861BD6">
        <w:rPr>
          <w:rStyle w:val="default"/>
          <w:rFonts w:cs="FrankRuehl" w:hint="cs"/>
          <w:vanish/>
          <w:sz w:val="22"/>
          <w:szCs w:val="22"/>
          <w:shd w:val="clear" w:color="auto" w:fill="FFFF99"/>
          <w:rtl/>
        </w:rPr>
        <w:t xml:space="preserve">פקיד </w:t>
      </w:r>
      <w:r w:rsidR="00FA552F" w:rsidRPr="00861BD6">
        <w:rPr>
          <w:rStyle w:val="default"/>
          <w:rFonts w:cs="FrankRuehl" w:hint="cs"/>
          <w:strike/>
          <w:vanish/>
          <w:sz w:val="22"/>
          <w:szCs w:val="22"/>
          <w:shd w:val="clear" w:color="auto" w:fill="FFFF99"/>
          <w:rtl/>
        </w:rPr>
        <w:t>רשות</w:t>
      </w:r>
      <w:r w:rsidR="00FA552F" w:rsidRPr="00861BD6">
        <w:rPr>
          <w:rStyle w:val="default"/>
          <w:rFonts w:cs="FrankRuehl" w:hint="cs"/>
          <w:vanish/>
          <w:sz w:val="22"/>
          <w:szCs w:val="22"/>
          <w:shd w:val="clear" w:color="auto" w:fill="FFFF99"/>
          <w:rtl/>
        </w:rPr>
        <w:t xml:space="preserve"> </w:t>
      </w:r>
      <w:r w:rsidRPr="00861BD6">
        <w:rPr>
          <w:rStyle w:val="default"/>
          <w:rFonts w:cs="FrankRuehl" w:hint="cs"/>
          <w:vanish/>
          <w:sz w:val="22"/>
          <w:szCs w:val="22"/>
          <w:u w:val="single"/>
          <w:shd w:val="clear" w:color="auto" w:fill="FFFF99"/>
          <w:rtl/>
        </w:rPr>
        <w:t>רשות השימור</w:t>
      </w:r>
      <w:r w:rsidRPr="00861BD6">
        <w:rPr>
          <w:rStyle w:val="default"/>
          <w:rFonts w:cs="FrankRuehl" w:hint="cs"/>
          <w:vanish/>
          <w:sz w:val="22"/>
          <w:szCs w:val="22"/>
          <w:shd w:val="clear" w:color="auto" w:fill="FFFF99"/>
          <w:rtl/>
        </w:rPr>
        <w:t xml:space="preserve"> ליזום, לסייע ולפקח על הקמת מפעלי שימור קרקע בתחומה ועל החזקתם, והיא רשאית, באישור המנהל, לבצע מפעלי שימור קרקע שנכללו בתכנית הכללית בשטחים</w:t>
      </w:r>
      <w:r w:rsidR="005C6536" w:rsidRPr="00861BD6">
        <w:rPr>
          <w:rStyle w:val="default"/>
          <w:rFonts w:cs="FrankRuehl" w:hint="cs"/>
          <w:vanish/>
          <w:sz w:val="22"/>
          <w:szCs w:val="22"/>
          <w:shd w:val="clear" w:color="auto" w:fill="FFFF99"/>
          <w:rtl/>
        </w:rPr>
        <w:t xml:space="preserve"> </w:t>
      </w:r>
      <w:r w:rsidR="005C6536" w:rsidRPr="00861BD6">
        <w:rPr>
          <w:rStyle w:val="default"/>
          <w:rFonts w:cs="FrankRuehl" w:hint="cs"/>
          <w:strike/>
          <w:vanish/>
          <w:sz w:val="22"/>
          <w:szCs w:val="22"/>
          <w:shd w:val="clear" w:color="auto" w:fill="FFFF99"/>
          <w:rtl/>
        </w:rPr>
        <w:t>שברשות</w:t>
      </w:r>
      <w:r w:rsidRPr="00861BD6">
        <w:rPr>
          <w:rStyle w:val="default"/>
          <w:rFonts w:cs="FrankRuehl" w:hint="cs"/>
          <w:vanish/>
          <w:sz w:val="22"/>
          <w:szCs w:val="22"/>
          <w:shd w:val="clear" w:color="auto" w:fill="FFFF99"/>
          <w:rtl/>
        </w:rPr>
        <w:t xml:space="preserve"> </w:t>
      </w:r>
      <w:r w:rsidRPr="00861BD6">
        <w:rPr>
          <w:rStyle w:val="default"/>
          <w:rFonts w:cs="FrankRuehl" w:hint="cs"/>
          <w:vanish/>
          <w:sz w:val="22"/>
          <w:szCs w:val="22"/>
          <w:u w:val="single"/>
          <w:shd w:val="clear" w:color="auto" w:fill="FFFF99"/>
          <w:rtl/>
        </w:rPr>
        <w:t>שבתחום</w:t>
      </w:r>
      <w:r w:rsidR="006F1B29" w:rsidRPr="00861BD6">
        <w:rPr>
          <w:rStyle w:val="default"/>
          <w:rFonts w:cs="FrankRuehl" w:hint="cs"/>
          <w:vanish/>
          <w:sz w:val="22"/>
          <w:szCs w:val="22"/>
          <w:shd w:val="clear" w:color="auto" w:fill="FFFF99"/>
          <w:rtl/>
        </w:rPr>
        <w:t xml:space="preserve"> </w:t>
      </w:r>
      <w:r w:rsidR="006F1B29" w:rsidRPr="00861BD6">
        <w:rPr>
          <w:rStyle w:val="default"/>
          <w:rFonts w:cs="FrankRuehl" w:hint="cs"/>
          <w:strike/>
          <w:vanish/>
          <w:sz w:val="22"/>
          <w:szCs w:val="22"/>
          <w:shd w:val="clear" w:color="auto" w:fill="FFFF99"/>
          <w:rtl/>
        </w:rPr>
        <w:t>הרשות</w:t>
      </w:r>
      <w:r w:rsidR="00AF5D0D" w:rsidRPr="00861BD6">
        <w:rPr>
          <w:rStyle w:val="default"/>
          <w:rFonts w:cs="FrankRuehl" w:hint="cs"/>
          <w:strike/>
          <w:vanish/>
          <w:sz w:val="22"/>
          <w:szCs w:val="22"/>
          <w:shd w:val="clear" w:color="auto" w:fill="FFFF99"/>
          <w:rtl/>
        </w:rPr>
        <w:t xml:space="preserve"> המקומית</w:t>
      </w:r>
      <w:r w:rsidRPr="00861BD6">
        <w:rPr>
          <w:rStyle w:val="default"/>
          <w:rFonts w:cs="FrankRuehl" w:hint="cs"/>
          <w:vanish/>
          <w:sz w:val="22"/>
          <w:szCs w:val="22"/>
          <w:shd w:val="clear" w:color="auto" w:fill="FFFF99"/>
          <w:rtl/>
        </w:rPr>
        <w:t xml:space="preserve"> </w:t>
      </w:r>
      <w:r w:rsidRPr="00861BD6">
        <w:rPr>
          <w:rStyle w:val="default"/>
          <w:rFonts w:cs="FrankRuehl" w:hint="cs"/>
          <w:vanish/>
          <w:sz w:val="22"/>
          <w:szCs w:val="22"/>
          <w:u w:val="single"/>
          <w:shd w:val="clear" w:color="auto" w:fill="FFFF99"/>
          <w:rtl/>
        </w:rPr>
        <w:t>רשות</w:t>
      </w:r>
      <w:r w:rsidRPr="00861BD6">
        <w:rPr>
          <w:rStyle w:val="default"/>
          <w:rFonts w:cs="FrankRuehl"/>
          <w:vanish/>
          <w:sz w:val="22"/>
          <w:szCs w:val="22"/>
          <w:u w:val="single"/>
          <w:shd w:val="clear" w:color="auto" w:fill="FFFF99"/>
          <w:rtl/>
        </w:rPr>
        <w:t xml:space="preserve"> </w:t>
      </w:r>
      <w:r w:rsidRPr="00861BD6">
        <w:rPr>
          <w:rStyle w:val="default"/>
          <w:rFonts w:cs="FrankRuehl" w:hint="cs"/>
          <w:vanish/>
          <w:sz w:val="22"/>
          <w:szCs w:val="22"/>
          <w:u w:val="single"/>
          <w:shd w:val="clear" w:color="auto" w:fill="FFFF99"/>
          <w:rtl/>
        </w:rPr>
        <w:t>הניקוז</w:t>
      </w:r>
      <w:r w:rsidRPr="00861BD6">
        <w:rPr>
          <w:rStyle w:val="default"/>
          <w:rFonts w:cs="FrankRuehl" w:hint="cs"/>
          <w:vanish/>
          <w:sz w:val="22"/>
          <w:szCs w:val="22"/>
          <w:shd w:val="clear" w:color="auto" w:fill="FFFF99"/>
          <w:rtl/>
        </w:rPr>
        <w:t>.</w:t>
      </w:r>
      <w:bookmarkEnd w:id="10"/>
    </w:p>
    <w:p w:rsidR="00C269E3" w:rsidRPr="007B5C73" w:rsidRDefault="00C269E3" w:rsidP="007B5C73">
      <w:pPr>
        <w:pStyle w:val="P00"/>
        <w:spacing w:before="72"/>
        <w:ind w:left="0" w:right="1134"/>
        <w:rPr>
          <w:rStyle w:val="default"/>
          <w:rFonts w:cs="FrankRuehl" w:hint="cs"/>
          <w:rtl/>
        </w:rPr>
      </w:pPr>
      <w:bookmarkStart w:id="11" w:name="Seif6"/>
      <w:bookmarkEnd w:id="11"/>
      <w:r w:rsidRPr="007B5C73">
        <w:rPr>
          <w:rFonts w:cs="Miriam"/>
          <w:lang w:val="he-IL"/>
        </w:rPr>
        <w:pict>
          <v:rect id="_x0000_s1032" style="position:absolute;left:0;text-align:left;margin-left:464.5pt;margin-top:8.05pt;width:75.05pt;height:18.75pt;z-index:251642368" o:allowincell="f" filled="f" stroked="f" strokecolor="lime" strokeweight=".25pt">
            <v:textbox style="mso-next-textbox:#_x0000_s1032" inset="0,0,0,0">
              <w:txbxContent>
                <w:p w:rsidR="00C5683A" w:rsidRDefault="00C5683A">
                  <w:pPr>
                    <w:spacing w:line="160" w:lineRule="exact"/>
                    <w:rPr>
                      <w:rFonts w:cs="Miriam" w:hint="cs"/>
                      <w:noProof/>
                      <w:szCs w:val="18"/>
                      <w:rtl/>
                    </w:rPr>
                  </w:pPr>
                  <w:r>
                    <w:rPr>
                      <w:rFonts w:cs="Miriam"/>
                      <w:szCs w:val="18"/>
                      <w:rtl/>
                    </w:rPr>
                    <w:t>ת</w:t>
                  </w:r>
                  <w:r>
                    <w:rPr>
                      <w:rFonts w:cs="Miriam" w:hint="cs"/>
                      <w:szCs w:val="18"/>
                      <w:rtl/>
                    </w:rPr>
                    <w:t>כנית כללית</w:t>
                  </w:r>
                </w:p>
                <w:p w:rsidR="00941EEA" w:rsidRDefault="00941EEA" w:rsidP="00941EEA">
                  <w:pPr>
                    <w:spacing w:line="160" w:lineRule="exact"/>
                    <w:rPr>
                      <w:rFonts w:cs="Miriam"/>
                      <w:noProof/>
                      <w:szCs w:val="18"/>
                      <w:rtl/>
                    </w:rPr>
                  </w:pPr>
                  <w:r>
                    <w:rPr>
                      <w:rFonts w:cs="Miriam"/>
                      <w:szCs w:val="18"/>
                      <w:rtl/>
                    </w:rPr>
                    <w:t>ת</w:t>
                  </w:r>
                  <w:r>
                    <w:rPr>
                      <w:rFonts w:cs="Miriam" w:hint="cs"/>
                      <w:szCs w:val="18"/>
                      <w:rtl/>
                    </w:rPr>
                    <w:t>ק' תשכ"ט-1969</w:t>
                  </w:r>
                </w:p>
              </w:txbxContent>
            </v:textbox>
            <w10:anchorlock/>
          </v:rect>
        </w:pict>
      </w:r>
      <w:r w:rsidRPr="007B5C73">
        <w:rPr>
          <w:rStyle w:val="big-number"/>
          <w:rFonts w:cs="Miriam"/>
          <w:rtl/>
        </w:rPr>
        <w:t>7</w:t>
      </w:r>
      <w:r w:rsidRPr="007B5C73">
        <w:rPr>
          <w:rStyle w:val="default"/>
          <w:rFonts w:cs="FrankRuehl"/>
          <w:rtl/>
        </w:rPr>
        <w:t>.</w:t>
      </w:r>
      <w:r w:rsidRPr="007B5C73">
        <w:rPr>
          <w:rStyle w:val="default"/>
          <w:rFonts w:cs="FrankRuehl"/>
          <w:rtl/>
        </w:rPr>
        <w:tab/>
        <w:t>ר</w:t>
      </w:r>
      <w:r w:rsidRPr="007B5C73">
        <w:rPr>
          <w:rStyle w:val="default"/>
          <w:rFonts w:cs="FrankRuehl" w:hint="cs"/>
          <w:rtl/>
        </w:rPr>
        <w:t>שות השימור רשאית להכין תכנית כללית לביצוע מפעלי שימור הקרקע לכל תחומה או לחלק ממנו.</w:t>
      </w:r>
    </w:p>
    <w:p w:rsidR="00386147" w:rsidRPr="00861BD6" w:rsidRDefault="00386147" w:rsidP="00386147">
      <w:pPr>
        <w:pStyle w:val="P00"/>
        <w:tabs>
          <w:tab w:val="clear" w:pos="6259"/>
        </w:tabs>
        <w:spacing w:before="0"/>
        <w:ind w:left="0" w:right="1134"/>
        <w:rPr>
          <w:rFonts w:hint="cs"/>
          <w:vanish/>
          <w:szCs w:val="20"/>
          <w:shd w:val="clear" w:color="auto" w:fill="FFFF99"/>
          <w:rtl/>
        </w:rPr>
      </w:pPr>
      <w:bookmarkStart w:id="12" w:name="Rov46"/>
      <w:r w:rsidRPr="00861BD6">
        <w:rPr>
          <w:rFonts w:hint="cs"/>
          <w:vanish/>
          <w:color w:val="FF0000"/>
          <w:szCs w:val="20"/>
          <w:shd w:val="clear" w:color="auto" w:fill="FFFF99"/>
          <w:rtl/>
        </w:rPr>
        <w:t>מיום 21.8.1969</w:t>
      </w:r>
    </w:p>
    <w:p w:rsidR="00386147" w:rsidRPr="00861BD6" w:rsidRDefault="00386147" w:rsidP="00386147">
      <w:pPr>
        <w:pStyle w:val="P00"/>
        <w:spacing w:before="0"/>
        <w:ind w:left="0" w:right="1134"/>
        <w:rPr>
          <w:rFonts w:hint="cs"/>
          <w:b/>
          <w:bCs/>
          <w:vanish/>
          <w:szCs w:val="20"/>
          <w:shd w:val="clear" w:color="auto" w:fill="FFFF99"/>
          <w:rtl/>
        </w:rPr>
      </w:pPr>
      <w:r w:rsidRPr="00861BD6">
        <w:rPr>
          <w:rFonts w:hint="cs"/>
          <w:b/>
          <w:bCs/>
          <w:vanish/>
          <w:szCs w:val="20"/>
          <w:shd w:val="clear" w:color="auto" w:fill="FFFF99"/>
          <w:rtl/>
        </w:rPr>
        <w:t>תק' תשכ"ט-1969</w:t>
      </w:r>
    </w:p>
    <w:p w:rsidR="00386147" w:rsidRPr="00861BD6" w:rsidRDefault="00386147" w:rsidP="00386147">
      <w:pPr>
        <w:pStyle w:val="P00"/>
        <w:spacing w:before="0"/>
        <w:ind w:left="0" w:right="1134"/>
        <w:rPr>
          <w:rFonts w:hint="cs"/>
          <w:vanish/>
          <w:szCs w:val="20"/>
          <w:shd w:val="clear" w:color="auto" w:fill="FFFF99"/>
          <w:rtl/>
        </w:rPr>
      </w:pPr>
      <w:hyperlink r:id="rId12" w:history="1">
        <w:r w:rsidRPr="00861BD6">
          <w:rPr>
            <w:rStyle w:val="Hyperlink"/>
            <w:vanish/>
            <w:szCs w:val="20"/>
            <w:shd w:val="clear" w:color="auto" w:fill="FFFF99"/>
            <w:rtl/>
          </w:rPr>
          <w:t>ק</w:t>
        </w:r>
        <w:r w:rsidRPr="00861BD6">
          <w:rPr>
            <w:rStyle w:val="Hyperlink"/>
            <w:rFonts w:hint="cs"/>
            <w:vanish/>
            <w:szCs w:val="20"/>
            <w:shd w:val="clear" w:color="auto" w:fill="FFFF99"/>
            <w:rtl/>
          </w:rPr>
          <w:t>"ת תשכ"ט מס' 2435</w:t>
        </w:r>
      </w:hyperlink>
      <w:r w:rsidRPr="00861BD6">
        <w:rPr>
          <w:rFonts w:hint="cs"/>
          <w:vanish/>
          <w:szCs w:val="20"/>
          <w:shd w:val="clear" w:color="auto" w:fill="FFFF99"/>
          <w:rtl/>
        </w:rPr>
        <w:t xml:space="preserve"> מיום 21.8.1969 עמ' 2055</w:t>
      </w:r>
    </w:p>
    <w:p w:rsidR="00386147" w:rsidRPr="00B80C34" w:rsidRDefault="00386147" w:rsidP="007B5C73">
      <w:pPr>
        <w:pStyle w:val="P00"/>
        <w:ind w:left="0" w:right="1134"/>
        <w:rPr>
          <w:rStyle w:val="default"/>
          <w:rFonts w:cs="FrankRuehl" w:hint="cs"/>
          <w:sz w:val="2"/>
          <w:szCs w:val="2"/>
          <w:rtl/>
        </w:rPr>
      </w:pPr>
      <w:r w:rsidRPr="00861BD6">
        <w:rPr>
          <w:rStyle w:val="big-number"/>
          <w:rFonts w:cs="FrankRuehl"/>
          <w:vanish/>
          <w:sz w:val="22"/>
          <w:szCs w:val="22"/>
          <w:shd w:val="clear" w:color="auto" w:fill="FFFF99"/>
          <w:rtl/>
        </w:rPr>
        <w:t>7.</w:t>
      </w:r>
      <w:r w:rsidRPr="00861BD6">
        <w:rPr>
          <w:rStyle w:val="big-number"/>
          <w:rFonts w:cs="FrankRuehl"/>
          <w:vanish/>
          <w:sz w:val="22"/>
          <w:szCs w:val="22"/>
          <w:shd w:val="clear" w:color="auto" w:fill="FFFF99"/>
          <w:rtl/>
        </w:rPr>
        <w:tab/>
      </w:r>
      <w:r w:rsidR="005B790C" w:rsidRPr="00861BD6">
        <w:rPr>
          <w:rStyle w:val="default"/>
          <w:rFonts w:cs="FrankRuehl" w:hint="cs"/>
          <w:strike/>
          <w:vanish/>
          <w:sz w:val="22"/>
          <w:szCs w:val="22"/>
          <w:shd w:val="clear" w:color="auto" w:fill="FFFF99"/>
          <w:rtl/>
        </w:rPr>
        <w:t>רשות</w:t>
      </w:r>
      <w:r w:rsidR="005B790C" w:rsidRPr="00861BD6">
        <w:rPr>
          <w:rStyle w:val="default"/>
          <w:rFonts w:cs="FrankRuehl" w:hint="cs"/>
          <w:vanish/>
          <w:sz w:val="22"/>
          <w:szCs w:val="22"/>
          <w:shd w:val="clear" w:color="auto" w:fill="FFFF99"/>
          <w:rtl/>
        </w:rPr>
        <w:t xml:space="preserve"> </w:t>
      </w:r>
      <w:r w:rsidRPr="00861BD6">
        <w:rPr>
          <w:rStyle w:val="default"/>
          <w:rFonts w:cs="FrankRuehl"/>
          <w:vanish/>
          <w:sz w:val="22"/>
          <w:szCs w:val="22"/>
          <w:u w:val="single"/>
          <w:shd w:val="clear" w:color="auto" w:fill="FFFF99"/>
          <w:rtl/>
        </w:rPr>
        <w:t>ר</w:t>
      </w:r>
      <w:r w:rsidRPr="00861BD6">
        <w:rPr>
          <w:rStyle w:val="default"/>
          <w:rFonts w:cs="FrankRuehl" w:hint="cs"/>
          <w:vanish/>
          <w:sz w:val="22"/>
          <w:szCs w:val="22"/>
          <w:u w:val="single"/>
          <w:shd w:val="clear" w:color="auto" w:fill="FFFF99"/>
          <w:rtl/>
        </w:rPr>
        <w:t>שות השימור</w:t>
      </w:r>
      <w:r w:rsidRPr="00861BD6">
        <w:rPr>
          <w:rStyle w:val="default"/>
          <w:rFonts w:cs="FrankRuehl" w:hint="cs"/>
          <w:vanish/>
          <w:sz w:val="22"/>
          <w:szCs w:val="22"/>
          <w:shd w:val="clear" w:color="auto" w:fill="FFFF99"/>
          <w:rtl/>
        </w:rPr>
        <w:t xml:space="preserve"> רשאית להכין תכנית כללית לביצוע מפעלי שימור הקרקע לכל תחומה או לחלק ממנו.</w:t>
      </w:r>
      <w:bookmarkEnd w:id="12"/>
    </w:p>
    <w:p w:rsidR="00C269E3" w:rsidRDefault="00C269E3" w:rsidP="007B5C73">
      <w:pPr>
        <w:pStyle w:val="P00"/>
        <w:spacing w:before="72"/>
        <w:ind w:left="0" w:right="1134"/>
        <w:rPr>
          <w:rStyle w:val="default"/>
          <w:rFonts w:hint="cs"/>
          <w:rtl/>
        </w:rPr>
      </w:pPr>
      <w:bookmarkStart w:id="13" w:name="Seif7"/>
      <w:bookmarkEnd w:id="13"/>
      <w:r w:rsidRPr="007B5C73">
        <w:rPr>
          <w:rFonts w:cs="Miriam"/>
          <w:lang w:val="he-IL"/>
        </w:rPr>
        <w:pict>
          <v:rect id="_x0000_s1033" style="position:absolute;left:0;text-align:left;margin-left:464.5pt;margin-top:8.05pt;width:75.05pt;height:16pt;z-index:251643392" o:allowincell="f" filled="f" stroked="f" strokecolor="lime" strokeweight=".25pt">
            <v:textbox style="mso-next-textbox:#_x0000_s1033" inset="0,0,0,0">
              <w:txbxContent>
                <w:p w:rsidR="00C5683A" w:rsidRDefault="00C5683A" w:rsidP="00806B79">
                  <w:pPr>
                    <w:spacing w:line="160" w:lineRule="exact"/>
                    <w:rPr>
                      <w:rFonts w:cs="Miriam"/>
                      <w:noProof/>
                      <w:szCs w:val="18"/>
                      <w:rtl/>
                    </w:rPr>
                  </w:pPr>
                  <w:r>
                    <w:rPr>
                      <w:rFonts w:cs="Miriam"/>
                      <w:szCs w:val="18"/>
                      <w:rtl/>
                    </w:rPr>
                    <w:t>פ</w:t>
                  </w:r>
                  <w:r>
                    <w:rPr>
                      <w:rFonts w:cs="Miriam" w:hint="cs"/>
                      <w:szCs w:val="18"/>
                      <w:rtl/>
                    </w:rPr>
                    <w:t>רטי תכנית</w:t>
                  </w:r>
                  <w:r w:rsidR="00806B79">
                    <w:rPr>
                      <w:rFonts w:cs="Miriam" w:hint="cs"/>
                      <w:szCs w:val="18"/>
                      <w:rtl/>
                    </w:rPr>
                    <w:t xml:space="preserve"> </w:t>
                  </w:r>
                  <w:r>
                    <w:rPr>
                      <w:rFonts w:cs="Miriam"/>
                      <w:szCs w:val="18"/>
                      <w:rtl/>
                    </w:rPr>
                    <w:t>כ</w:t>
                  </w:r>
                  <w:r>
                    <w:rPr>
                      <w:rFonts w:cs="Miriam" w:hint="cs"/>
                      <w:szCs w:val="18"/>
                      <w:rtl/>
                    </w:rPr>
                    <w:t>ללית</w:t>
                  </w:r>
                </w:p>
              </w:txbxContent>
            </v:textbox>
            <w10:anchorlock/>
          </v:rect>
        </w:pict>
      </w:r>
      <w:r w:rsidRPr="007B5C73">
        <w:rPr>
          <w:rStyle w:val="big-number"/>
          <w:rFonts w:cs="Miriam"/>
          <w:rtl/>
        </w:rPr>
        <w:t>8</w:t>
      </w:r>
      <w:r w:rsidRPr="007B5C73">
        <w:rPr>
          <w:rStyle w:val="default"/>
          <w:rFonts w:cs="FrankRuehl"/>
          <w:rtl/>
        </w:rPr>
        <w:t>.</w:t>
      </w:r>
      <w:r w:rsidRPr="007B5C73">
        <w:rPr>
          <w:rStyle w:val="default"/>
          <w:rFonts w:cs="FrankRuehl"/>
          <w:rtl/>
        </w:rPr>
        <w:tab/>
        <w:t>ב</w:t>
      </w:r>
      <w:r w:rsidRPr="007B5C73">
        <w:rPr>
          <w:rStyle w:val="default"/>
          <w:rFonts w:cs="FrankRuehl" w:hint="cs"/>
          <w:rtl/>
        </w:rPr>
        <w:t xml:space="preserve">תכנית כללית יצויינו </w:t>
      </w:r>
      <w:r w:rsidR="00941EEA">
        <w:rPr>
          <w:rStyle w:val="default"/>
          <w:rtl/>
        </w:rPr>
        <w:t>–</w:t>
      </w:r>
    </w:p>
    <w:p w:rsidR="00C269E3" w:rsidRPr="007B5C73" w:rsidRDefault="00C269E3" w:rsidP="00861BD6">
      <w:pPr>
        <w:pStyle w:val="P22"/>
        <w:tabs>
          <w:tab w:val="left" w:pos="624"/>
          <w:tab w:val="left" w:pos="1021"/>
        </w:tabs>
        <w:spacing w:before="72"/>
        <w:ind w:left="624" w:right="1134"/>
        <w:rPr>
          <w:rStyle w:val="default"/>
          <w:rFonts w:cs="FrankRuehl"/>
          <w:rtl/>
        </w:rPr>
      </w:pPr>
      <w:r w:rsidRPr="007B5C73">
        <w:rPr>
          <w:rStyle w:val="default"/>
          <w:rFonts w:cs="FrankRuehl"/>
          <w:rtl/>
        </w:rPr>
        <w:t>(1)</w:t>
      </w:r>
      <w:r w:rsidRPr="007B5C73">
        <w:rPr>
          <w:rStyle w:val="default"/>
          <w:rFonts w:cs="FrankRuehl"/>
          <w:rtl/>
        </w:rPr>
        <w:tab/>
      </w:r>
      <w:r w:rsidRPr="007B5C73">
        <w:rPr>
          <w:rStyle w:val="default"/>
          <w:rFonts w:cs="FrankRuehl" w:hint="cs"/>
          <w:rtl/>
        </w:rPr>
        <w:t>תיאור תחום התכנית;</w:t>
      </w:r>
    </w:p>
    <w:p w:rsidR="00C269E3" w:rsidRPr="007B5C73" w:rsidRDefault="00C269E3" w:rsidP="00861BD6">
      <w:pPr>
        <w:pStyle w:val="P22"/>
        <w:tabs>
          <w:tab w:val="left" w:pos="624"/>
          <w:tab w:val="left" w:pos="1021"/>
        </w:tabs>
        <w:spacing w:before="72"/>
        <w:ind w:left="624" w:right="1134"/>
        <w:rPr>
          <w:rStyle w:val="default"/>
          <w:rFonts w:cs="FrankRuehl"/>
          <w:rtl/>
        </w:rPr>
      </w:pPr>
      <w:r w:rsidRPr="007B5C73">
        <w:rPr>
          <w:rStyle w:val="default"/>
          <w:rFonts w:cs="FrankRuehl"/>
          <w:rtl/>
        </w:rPr>
        <w:t>(2)</w:t>
      </w:r>
      <w:r w:rsidRPr="007B5C73">
        <w:rPr>
          <w:rStyle w:val="default"/>
          <w:rFonts w:cs="FrankRuehl"/>
          <w:rtl/>
        </w:rPr>
        <w:tab/>
      </w:r>
      <w:r w:rsidRPr="007B5C73">
        <w:rPr>
          <w:rStyle w:val="default"/>
          <w:rFonts w:cs="FrankRuehl" w:hint="cs"/>
          <w:rtl/>
        </w:rPr>
        <w:t>פירוט מפעלי שימור קרקע שהתכנית מחייבת אותם;</w:t>
      </w:r>
    </w:p>
    <w:p w:rsidR="00C269E3" w:rsidRPr="007B5C73" w:rsidRDefault="00C269E3" w:rsidP="00861BD6">
      <w:pPr>
        <w:pStyle w:val="P22"/>
        <w:tabs>
          <w:tab w:val="left" w:pos="624"/>
          <w:tab w:val="left" w:pos="1021"/>
        </w:tabs>
        <w:spacing w:before="72"/>
        <w:ind w:left="624" w:right="1134"/>
        <w:rPr>
          <w:rStyle w:val="default"/>
          <w:rFonts w:cs="FrankRuehl"/>
          <w:rtl/>
        </w:rPr>
      </w:pPr>
      <w:r w:rsidRPr="007B5C73">
        <w:rPr>
          <w:rStyle w:val="default"/>
          <w:rFonts w:cs="FrankRuehl"/>
          <w:rtl/>
        </w:rPr>
        <w:t>(3)</w:t>
      </w:r>
      <w:r w:rsidRPr="007B5C73">
        <w:rPr>
          <w:rStyle w:val="default"/>
          <w:rFonts w:cs="FrankRuehl"/>
          <w:rtl/>
        </w:rPr>
        <w:tab/>
      </w:r>
      <w:r w:rsidRPr="007B5C73">
        <w:rPr>
          <w:rStyle w:val="default"/>
          <w:rFonts w:cs="FrankRuehl" w:hint="cs"/>
          <w:rtl/>
        </w:rPr>
        <w:t>אומדן ההשקעות ודרך מימונן;</w:t>
      </w:r>
    </w:p>
    <w:p w:rsidR="00C269E3" w:rsidRPr="007B5C73" w:rsidRDefault="00C269E3" w:rsidP="00861BD6">
      <w:pPr>
        <w:pStyle w:val="P22"/>
        <w:tabs>
          <w:tab w:val="left" w:pos="624"/>
          <w:tab w:val="left" w:pos="1021"/>
        </w:tabs>
        <w:spacing w:before="72"/>
        <w:ind w:left="624" w:right="1134"/>
        <w:rPr>
          <w:rStyle w:val="default"/>
          <w:rFonts w:cs="FrankRuehl"/>
          <w:rtl/>
        </w:rPr>
      </w:pPr>
      <w:r w:rsidRPr="007B5C73">
        <w:rPr>
          <w:rStyle w:val="default"/>
          <w:rFonts w:cs="FrankRuehl"/>
          <w:rtl/>
        </w:rPr>
        <w:t>(4)</w:t>
      </w:r>
      <w:r w:rsidRPr="007B5C73">
        <w:rPr>
          <w:rStyle w:val="default"/>
          <w:rFonts w:cs="FrankRuehl"/>
          <w:rtl/>
        </w:rPr>
        <w:tab/>
      </w:r>
      <w:r w:rsidRPr="007B5C73">
        <w:rPr>
          <w:rStyle w:val="default"/>
          <w:rFonts w:cs="FrankRuehl" w:hint="cs"/>
          <w:rtl/>
        </w:rPr>
        <w:t>הוראות בדבר עיבוד קרקע ור</w:t>
      </w:r>
      <w:r w:rsidRPr="007B5C73">
        <w:rPr>
          <w:rStyle w:val="default"/>
          <w:rFonts w:cs="FrankRuehl"/>
          <w:rtl/>
        </w:rPr>
        <w:t>ע</w:t>
      </w:r>
      <w:r w:rsidRPr="007B5C73">
        <w:rPr>
          <w:rStyle w:val="default"/>
          <w:rFonts w:cs="FrankRuehl" w:hint="cs"/>
          <w:rtl/>
        </w:rPr>
        <w:t>יית בהמות בשטחים מסויימים בתחום התכנית.</w:t>
      </w:r>
    </w:p>
    <w:p w:rsidR="00C269E3" w:rsidRPr="007B5C73" w:rsidRDefault="00C269E3" w:rsidP="007B5C73">
      <w:pPr>
        <w:pStyle w:val="P00"/>
        <w:spacing w:before="72"/>
        <w:ind w:left="0" w:right="1134"/>
        <w:rPr>
          <w:rStyle w:val="default"/>
          <w:rFonts w:cs="FrankRuehl" w:hint="cs"/>
          <w:rtl/>
        </w:rPr>
      </w:pPr>
      <w:bookmarkStart w:id="14" w:name="Seif8"/>
      <w:bookmarkEnd w:id="14"/>
      <w:r w:rsidRPr="007B5C73">
        <w:rPr>
          <w:rFonts w:cs="Miriam"/>
          <w:lang w:val="he-IL"/>
        </w:rPr>
        <w:pict>
          <v:rect id="_x0000_s1034" style="position:absolute;left:0;text-align:left;margin-left:464.5pt;margin-top:8.05pt;width:75.05pt;height:24pt;z-index:251644416" o:allowincell="f" filled="f" stroked="f" strokecolor="lime" strokeweight=".25pt">
            <v:textbox style="mso-next-textbox:#_x0000_s1034" inset="0,0,0,0">
              <w:txbxContent>
                <w:p w:rsidR="00C5683A" w:rsidRDefault="00C5683A" w:rsidP="00806B79">
                  <w:pPr>
                    <w:spacing w:line="160" w:lineRule="exact"/>
                    <w:rPr>
                      <w:rFonts w:cs="Miriam"/>
                      <w:noProof/>
                      <w:szCs w:val="18"/>
                      <w:rtl/>
                    </w:rPr>
                  </w:pPr>
                  <w:r>
                    <w:rPr>
                      <w:rFonts w:cs="Miriam"/>
                      <w:szCs w:val="18"/>
                      <w:rtl/>
                    </w:rPr>
                    <w:t>פ</w:t>
                  </w:r>
                  <w:r>
                    <w:rPr>
                      <w:rFonts w:cs="Miriam" w:hint="cs"/>
                      <w:szCs w:val="18"/>
                      <w:rtl/>
                    </w:rPr>
                    <w:t>רסום תכנית</w:t>
                  </w:r>
                  <w:r w:rsidR="00806B79">
                    <w:rPr>
                      <w:rFonts w:cs="Miriam" w:hint="cs"/>
                      <w:szCs w:val="18"/>
                      <w:rtl/>
                    </w:rPr>
                    <w:t xml:space="preserve"> </w:t>
                  </w:r>
                  <w:r>
                    <w:rPr>
                      <w:rFonts w:cs="Miriam"/>
                      <w:szCs w:val="18"/>
                      <w:rtl/>
                    </w:rPr>
                    <w:t>כ</w:t>
                  </w:r>
                  <w:r>
                    <w:rPr>
                      <w:rFonts w:cs="Miriam" w:hint="cs"/>
                      <w:szCs w:val="18"/>
                      <w:rtl/>
                    </w:rPr>
                    <w:t>ללית</w:t>
                  </w:r>
                </w:p>
                <w:p w:rsidR="00C5683A" w:rsidRDefault="00C5683A">
                  <w:pPr>
                    <w:spacing w:line="160" w:lineRule="exact"/>
                    <w:rPr>
                      <w:rFonts w:cs="Miriam"/>
                      <w:noProof/>
                      <w:szCs w:val="18"/>
                      <w:rtl/>
                    </w:rPr>
                  </w:pPr>
                  <w:r>
                    <w:rPr>
                      <w:rFonts w:cs="Miriam"/>
                      <w:szCs w:val="18"/>
                      <w:rtl/>
                    </w:rPr>
                    <w:t>ת</w:t>
                  </w:r>
                  <w:r>
                    <w:rPr>
                      <w:rFonts w:cs="Miriam" w:hint="cs"/>
                      <w:szCs w:val="18"/>
                      <w:rtl/>
                    </w:rPr>
                    <w:t>ק' תשכ"ט</w:t>
                  </w:r>
                  <w:r w:rsidR="00806B79">
                    <w:rPr>
                      <w:rFonts w:cs="Miriam" w:hint="cs"/>
                      <w:szCs w:val="18"/>
                      <w:rtl/>
                    </w:rPr>
                    <w:t>-</w:t>
                  </w:r>
                  <w:r>
                    <w:rPr>
                      <w:rFonts w:cs="Miriam" w:hint="cs"/>
                      <w:szCs w:val="18"/>
                      <w:rtl/>
                    </w:rPr>
                    <w:t>1969</w:t>
                  </w:r>
                </w:p>
              </w:txbxContent>
            </v:textbox>
            <w10:anchorlock/>
          </v:rect>
        </w:pict>
      </w:r>
      <w:r w:rsidRPr="007B5C73">
        <w:rPr>
          <w:rStyle w:val="big-number"/>
          <w:rFonts w:cs="Miriam"/>
          <w:rtl/>
        </w:rPr>
        <w:t>9</w:t>
      </w:r>
      <w:r w:rsidRPr="007B5C73">
        <w:rPr>
          <w:rStyle w:val="default"/>
          <w:rFonts w:cs="FrankRuehl"/>
          <w:rtl/>
        </w:rPr>
        <w:t>.</w:t>
      </w:r>
      <w:r w:rsidRPr="007B5C73">
        <w:rPr>
          <w:rStyle w:val="default"/>
          <w:rFonts w:cs="FrankRuehl"/>
          <w:rtl/>
        </w:rPr>
        <w:tab/>
        <w:t>ת</w:t>
      </w:r>
      <w:r w:rsidRPr="007B5C73">
        <w:rPr>
          <w:rStyle w:val="default"/>
          <w:rFonts w:cs="FrankRuehl" w:hint="cs"/>
          <w:rtl/>
        </w:rPr>
        <w:t>כנית כללית שהוכנה על ידי רשות השימור תונח במשרדי רשות השימור ובמקומות אחרים שתורה, וכל המעונין רשאי לעיין בתכנית ללא תשלום בכל עת סבירה. הודעה על הנחת התכנית תפורסם ברשומות ותוצג במקום בולט על פני משרדי רשות הש</w:t>
      </w:r>
      <w:r w:rsidRPr="007B5C73">
        <w:rPr>
          <w:rStyle w:val="default"/>
          <w:rFonts w:cs="FrankRuehl"/>
          <w:rtl/>
        </w:rPr>
        <w:t>י</w:t>
      </w:r>
      <w:r w:rsidRPr="007B5C73">
        <w:rPr>
          <w:rStyle w:val="default"/>
          <w:rFonts w:cs="FrankRuehl" w:hint="cs"/>
          <w:rtl/>
        </w:rPr>
        <w:t>מור או בסמוך להם וכן תפורסם בדרכים אחרות שרשות השימור תקבע.</w:t>
      </w:r>
    </w:p>
    <w:p w:rsidR="002D3922" w:rsidRPr="00861BD6" w:rsidRDefault="002D3922" w:rsidP="002D3922">
      <w:pPr>
        <w:pStyle w:val="P00"/>
        <w:tabs>
          <w:tab w:val="clear" w:pos="6259"/>
        </w:tabs>
        <w:spacing w:before="0"/>
        <w:ind w:left="0" w:right="1134"/>
        <w:rPr>
          <w:rFonts w:hint="cs"/>
          <w:vanish/>
          <w:szCs w:val="20"/>
          <w:shd w:val="clear" w:color="auto" w:fill="FFFF99"/>
          <w:rtl/>
        </w:rPr>
      </w:pPr>
      <w:bookmarkStart w:id="15" w:name="Rov47"/>
      <w:r w:rsidRPr="00861BD6">
        <w:rPr>
          <w:rFonts w:hint="cs"/>
          <w:vanish/>
          <w:color w:val="FF0000"/>
          <w:szCs w:val="20"/>
          <w:shd w:val="clear" w:color="auto" w:fill="FFFF99"/>
          <w:rtl/>
        </w:rPr>
        <w:t>מיום 21.8.1969</w:t>
      </w:r>
    </w:p>
    <w:p w:rsidR="002D3922" w:rsidRPr="00861BD6" w:rsidRDefault="002D3922" w:rsidP="002D3922">
      <w:pPr>
        <w:pStyle w:val="P00"/>
        <w:spacing w:before="0"/>
        <w:ind w:left="0" w:right="1134"/>
        <w:rPr>
          <w:rFonts w:hint="cs"/>
          <w:b/>
          <w:bCs/>
          <w:vanish/>
          <w:szCs w:val="20"/>
          <w:shd w:val="clear" w:color="auto" w:fill="FFFF99"/>
          <w:rtl/>
        </w:rPr>
      </w:pPr>
      <w:r w:rsidRPr="00861BD6">
        <w:rPr>
          <w:rFonts w:hint="cs"/>
          <w:b/>
          <w:bCs/>
          <w:vanish/>
          <w:szCs w:val="20"/>
          <w:shd w:val="clear" w:color="auto" w:fill="FFFF99"/>
          <w:rtl/>
        </w:rPr>
        <w:t>תק' תשכ"ט-1969</w:t>
      </w:r>
    </w:p>
    <w:p w:rsidR="002D3922" w:rsidRPr="00861BD6" w:rsidRDefault="002D3922" w:rsidP="002D3922">
      <w:pPr>
        <w:pStyle w:val="P00"/>
        <w:spacing w:before="0"/>
        <w:ind w:left="0" w:right="1134"/>
        <w:rPr>
          <w:rFonts w:hint="cs"/>
          <w:vanish/>
          <w:szCs w:val="20"/>
          <w:shd w:val="clear" w:color="auto" w:fill="FFFF99"/>
          <w:rtl/>
        </w:rPr>
      </w:pPr>
      <w:hyperlink r:id="rId13" w:history="1">
        <w:r w:rsidRPr="00861BD6">
          <w:rPr>
            <w:rStyle w:val="Hyperlink"/>
            <w:vanish/>
            <w:szCs w:val="20"/>
            <w:shd w:val="clear" w:color="auto" w:fill="FFFF99"/>
            <w:rtl/>
          </w:rPr>
          <w:t>ק</w:t>
        </w:r>
        <w:r w:rsidRPr="00861BD6">
          <w:rPr>
            <w:rStyle w:val="Hyperlink"/>
            <w:rFonts w:hint="cs"/>
            <w:vanish/>
            <w:szCs w:val="20"/>
            <w:shd w:val="clear" w:color="auto" w:fill="FFFF99"/>
            <w:rtl/>
          </w:rPr>
          <w:t>"ת תשכ"ט מס' 2435</w:t>
        </w:r>
      </w:hyperlink>
      <w:r w:rsidRPr="00861BD6">
        <w:rPr>
          <w:rFonts w:hint="cs"/>
          <w:vanish/>
          <w:szCs w:val="20"/>
          <w:shd w:val="clear" w:color="auto" w:fill="FFFF99"/>
          <w:rtl/>
        </w:rPr>
        <w:t xml:space="preserve"> מיום 21.8.1969 עמ' 2055</w:t>
      </w:r>
    </w:p>
    <w:p w:rsidR="00897CB9" w:rsidRPr="00B80C34" w:rsidRDefault="00897CB9" w:rsidP="007B5C73">
      <w:pPr>
        <w:pStyle w:val="P00"/>
        <w:ind w:left="0" w:right="1134"/>
        <w:rPr>
          <w:rStyle w:val="default"/>
          <w:rFonts w:cs="FrankRuehl" w:hint="cs"/>
          <w:sz w:val="2"/>
          <w:szCs w:val="2"/>
          <w:rtl/>
        </w:rPr>
      </w:pPr>
      <w:r w:rsidRPr="00861BD6">
        <w:rPr>
          <w:rStyle w:val="big-number"/>
          <w:rFonts w:cs="FrankRuehl"/>
          <w:vanish/>
          <w:sz w:val="22"/>
          <w:szCs w:val="22"/>
          <w:shd w:val="clear" w:color="auto" w:fill="FFFF99"/>
          <w:rtl/>
        </w:rPr>
        <w:t>9.</w:t>
      </w:r>
      <w:r w:rsidRPr="00861BD6">
        <w:rPr>
          <w:rStyle w:val="big-number"/>
          <w:rFonts w:cs="FrankRuehl"/>
          <w:vanish/>
          <w:sz w:val="22"/>
          <w:szCs w:val="22"/>
          <w:shd w:val="clear" w:color="auto" w:fill="FFFF99"/>
          <w:rtl/>
        </w:rPr>
        <w:tab/>
      </w:r>
      <w:r w:rsidRPr="00861BD6">
        <w:rPr>
          <w:rStyle w:val="default"/>
          <w:rFonts w:cs="FrankRuehl"/>
          <w:vanish/>
          <w:sz w:val="22"/>
          <w:szCs w:val="22"/>
          <w:shd w:val="clear" w:color="auto" w:fill="FFFF99"/>
          <w:rtl/>
        </w:rPr>
        <w:t>ת</w:t>
      </w:r>
      <w:r w:rsidRPr="00861BD6">
        <w:rPr>
          <w:rStyle w:val="default"/>
          <w:rFonts w:cs="FrankRuehl" w:hint="cs"/>
          <w:vanish/>
          <w:sz w:val="22"/>
          <w:szCs w:val="22"/>
          <w:shd w:val="clear" w:color="auto" w:fill="FFFF99"/>
          <w:rtl/>
        </w:rPr>
        <w:t>כנית כללית שהוכנה על ידי</w:t>
      </w:r>
      <w:r w:rsidR="005B1BC5" w:rsidRPr="00861BD6">
        <w:rPr>
          <w:rStyle w:val="default"/>
          <w:rFonts w:cs="FrankRuehl" w:hint="cs"/>
          <w:vanish/>
          <w:sz w:val="22"/>
          <w:szCs w:val="22"/>
          <w:shd w:val="clear" w:color="auto" w:fill="FFFF99"/>
          <w:rtl/>
        </w:rPr>
        <w:t xml:space="preserve"> </w:t>
      </w:r>
      <w:r w:rsidR="005B1BC5" w:rsidRPr="00861BD6">
        <w:rPr>
          <w:rStyle w:val="default"/>
          <w:rFonts w:cs="FrankRuehl" w:hint="cs"/>
          <w:strike/>
          <w:vanish/>
          <w:sz w:val="22"/>
          <w:szCs w:val="22"/>
          <w:shd w:val="clear" w:color="auto" w:fill="FFFF99"/>
          <w:rtl/>
        </w:rPr>
        <w:t>רשות</w:t>
      </w:r>
      <w:r w:rsidRPr="00861BD6">
        <w:rPr>
          <w:rStyle w:val="default"/>
          <w:rFonts w:cs="FrankRuehl" w:hint="cs"/>
          <w:vanish/>
          <w:sz w:val="22"/>
          <w:szCs w:val="22"/>
          <w:shd w:val="clear" w:color="auto" w:fill="FFFF99"/>
          <w:rtl/>
        </w:rPr>
        <w:t xml:space="preserve"> </w:t>
      </w:r>
      <w:r w:rsidRPr="00861BD6">
        <w:rPr>
          <w:rStyle w:val="default"/>
          <w:rFonts w:cs="FrankRuehl" w:hint="cs"/>
          <w:vanish/>
          <w:sz w:val="22"/>
          <w:szCs w:val="22"/>
          <w:u w:val="single"/>
          <w:shd w:val="clear" w:color="auto" w:fill="FFFF99"/>
          <w:rtl/>
        </w:rPr>
        <w:t>רשות השימור</w:t>
      </w:r>
      <w:r w:rsidRPr="00861BD6">
        <w:rPr>
          <w:rStyle w:val="default"/>
          <w:rFonts w:cs="FrankRuehl" w:hint="cs"/>
          <w:vanish/>
          <w:sz w:val="22"/>
          <w:szCs w:val="22"/>
          <w:shd w:val="clear" w:color="auto" w:fill="FFFF99"/>
          <w:rtl/>
        </w:rPr>
        <w:t xml:space="preserve"> תונח במשרדי</w:t>
      </w:r>
      <w:r w:rsidR="00E835EB" w:rsidRPr="00861BD6">
        <w:rPr>
          <w:rStyle w:val="default"/>
          <w:rFonts w:cs="FrankRuehl" w:hint="cs"/>
          <w:vanish/>
          <w:sz w:val="22"/>
          <w:szCs w:val="22"/>
          <w:shd w:val="clear" w:color="auto" w:fill="FFFF99"/>
          <w:rtl/>
        </w:rPr>
        <w:t xml:space="preserve"> </w:t>
      </w:r>
      <w:r w:rsidR="00E835EB" w:rsidRPr="00861BD6">
        <w:rPr>
          <w:rStyle w:val="default"/>
          <w:rFonts w:cs="FrankRuehl" w:hint="cs"/>
          <w:strike/>
          <w:vanish/>
          <w:sz w:val="22"/>
          <w:szCs w:val="22"/>
          <w:shd w:val="clear" w:color="auto" w:fill="FFFF99"/>
          <w:rtl/>
        </w:rPr>
        <w:t>הרשות</w:t>
      </w:r>
      <w:r w:rsidRPr="00861BD6">
        <w:rPr>
          <w:rStyle w:val="default"/>
          <w:rFonts w:cs="FrankRuehl" w:hint="cs"/>
          <w:vanish/>
          <w:sz w:val="22"/>
          <w:szCs w:val="22"/>
          <w:shd w:val="clear" w:color="auto" w:fill="FFFF99"/>
          <w:rtl/>
        </w:rPr>
        <w:t xml:space="preserve"> </w:t>
      </w:r>
      <w:r w:rsidRPr="00861BD6">
        <w:rPr>
          <w:rStyle w:val="default"/>
          <w:rFonts w:cs="FrankRuehl" w:hint="cs"/>
          <w:vanish/>
          <w:sz w:val="22"/>
          <w:szCs w:val="22"/>
          <w:u w:val="single"/>
          <w:shd w:val="clear" w:color="auto" w:fill="FFFF99"/>
          <w:rtl/>
        </w:rPr>
        <w:t>רשות השימור</w:t>
      </w:r>
      <w:r w:rsidRPr="00861BD6">
        <w:rPr>
          <w:rStyle w:val="default"/>
          <w:rFonts w:cs="FrankRuehl" w:hint="cs"/>
          <w:vanish/>
          <w:sz w:val="22"/>
          <w:szCs w:val="22"/>
          <w:shd w:val="clear" w:color="auto" w:fill="FFFF99"/>
          <w:rtl/>
        </w:rPr>
        <w:t xml:space="preserve"> ובמקומות אחרים שתורה, וכל המעונין רשאי לעיין בתכנית ללא תשלום בכל עת סבירה. הודעה על הנחת התכנית תפורסם ברשומות ותוצג במקום בולט על פני משרדי</w:t>
      </w:r>
      <w:r w:rsidR="00597CEF" w:rsidRPr="00861BD6">
        <w:rPr>
          <w:rStyle w:val="default"/>
          <w:rFonts w:cs="FrankRuehl" w:hint="cs"/>
          <w:vanish/>
          <w:sz w:val="22"/>
          <w:szCs w:val="22"/>
          <w:shd w:val="clear" w:color="auto" w:fill="FFFF99"/>
          <w:rtl/>
        </w:rPr>
        <w:t xml:space="preserve"> </w:t>
      </w:r>
      <w:r w:rsidR="00597CEF" w:rsidRPr="00861BD6">
        <w:rPr>
          <w:rStyle w:val="default"/>
          <w:rFonts w:cs="FrankRuehl" w:hint="cs"/>
          <w:strike/>
          <w:vanish/>
          <w:sz w:val="22"/>
          <w:szCs w:val="22"/>
          <w:shd w:val="clear" w:color="auto" w:fill="FFFF99"/>
          <w:rtl/>
        </w:rPr>
        <w:t>הרשות</w:t>
      </w:r>
      <w:r w:rsidRPr="00861BD6">
        <w:rPr>
          <w:rStyle w:val="default"/>
          <w:rFonts w:cs="FrankRuehl" w:hint="cs"/>
          <w:vanish/>
          <w:sz w:val="22"/>
          <w:szCs w:val="22"/>
          <w:shd w:val="clear" w:color="auto" w:fill="FFFF99"/>
          <w:rtl/>
        </w:rPr>
        <w:t xml:space="preserve"> </w:t>
      </w:r>
      <w:r w:rsidRPr="00861BD6">
        <w:rPr>
          <w:rStyle w:val="default"/>
          <w:rFonts w:cs="FrankRuehl" w:hint="cs"/>
          <w:vanish/>
          <w:sz w:val="22"/>
          <w:szCs w:val="22"/>
          <w:u w:val="single"/>
          <w:shd w:val="clear" w:color="auto" w:fill="FFFF99"/>
          <w:rtl/>
        </w:rPr>
        <w:t>רשות הש</w:t>
      </w:r>
      <w:r w:rsidRPr="00861BD6">
        <w:rPr>
          <w:rStyle w:val="default"/>
          <w:rFonts w:cs="FrankRuehl"/>
          <w:vanish/>
          <w:sz w:val="22"/>
          <w:szCs w:val="22"/>
          <w:u w:val="single"/>
          <w:shd w:val="clear" w:color="auto" w:fill="FFFF99"/>
          <w:rtl/>
        </w:rPr>
        <w:t>י</w:t>
      </w:r>
      <w:r w:rsidRPr="00861BD6">
        <w:rPr>
          <w:rStyle w:val="default"/>
          <w:rFonts w:cs="FrankRuehl" w:hint="cs"/>
          <w:vanish/>
          <w:sz w:val="22"/>
          <w:szCs w:val="22"/>
          <w:u w:val="single"/>
          <w:shd w:val="clear" w:color="auto" w:fill="FFFF99"/>
          <w:rtl/>
        </w:rPr>
        <w:t>מור</w:t>
      </w:r>
      <w:r w:rsidRPr="00861BD6">
        <w:rPr>
          <w:rStyle w:val="default"/>
          <w:rFonts w:cs="FrankRuehl" w:hint="cs"/>
          <w:vanish/>
          <w:sz w:val="22"/>
          <w:szCs w:val="22"/>
          <w:shd w:val="clear" w:color="auto" w:fill="FFFF99"/>
          <w:rtl/>
        </w:rPr>
        <w:t xml:space="preserve"> או בסמוך להם וכן תפורסם בדרכים אחרות ש</w:t>
      </w:r>
      <w:r w:rsidR="009B046F" w:rsidRPr="00861BD6">
        <w:rPr>
          <w:rStyle w:val="default"/>
          <w:rFonts w:cs="FrankRuehl" w:hint="cs"/>
          <w:strike/>
          <w:vanish/>
          <w:sz w:val="22"/>
          <w:szCs w:val="22"/>
          <w:shd w:val="clear" w:color="auto" w:fill="FFFF99"/>
          <w:rtl/>
        </w:rPr>
        <w:t>הרשות</w:t>
      </w:r>
      <w:r w:rsidR="009B046F" w:rsidRPr="00861BD6">
        <w:rPr>
          <w:rStyle w:val="default"/>
          <w:rFonts w:cs="FrankRuehl" w:hint="cs"/>
          <w:vanish/>
          <w:sz w:val="22"/>
          <w:szCs w:val="22"/>
          <w:shd w:val="clear" w:color="auto" w:fill="FFFF99"/>
          <w:rtl/>
        </w:rPr>
        <w:t xml:space="preserve"> </w:t>
      </w:r>
      <w:r w:rsidRPr="00861BD6">
        <w:rPr>
          <w:rStyle w:val="default"/>
          <w:rFonts w:cs="FrankRuehl" w:hint="cs"/>
          <w:vanish/>
          <w:sz w:val="22"/>
          <w:szCs w:val="22"/>
          <w:u w:val="single"/>
          <w:shd w:val="clear" w:color="auto" w:fill="FFFF99"/>
          <w:rtl/>
        </w:rPr>
        <w:t>רשות השימור</w:t>
      </w:r>
      <w:r w:rsidRPr="00861BD6">
        <w:rPr>
          <w:rStyle w:val="default"/>
          <w:rFonts w:cs="FrankRuehl" w:hint="cs"/>
          <w:vanish/>
          <w:sz w:val="22"/>
          <w:szCs w:val="22"/>
          <w:shd w:val="clear" w:color="auto" w:fill="FFFF99"/>
          <w:rtl/>
        </w:rPr>
        <w:t xml:space="preserve"> תקבע.</w:t>
      </w:r>
      <w:bookmarkEnd w:id="15"/>
    </w:p>
    <w:p w:rsidR="00C269E3" w:rsidRPr="007B5C73" w:rsidRDefault="00C269E3" w:rsidP="007B5C73">
      <w:pPr>
        <w:pStyle w:val="P00"/>
        <w:spacing w:before="72"/>
        <w:ind w:left="0" w:right="1134"/>
        <w:rPr>
          <w:rStyle w:val="default"/>
          <w:rFonts w:cs="FrankRuehl" w:hint="cs"/>
          <w:rtl/>
        </w:rPr>
      </w:pPr>
      <w:bookmarkStart w:id="16" w:name="Seif9"/>
      <w:bookmarkEnd w:id="16"/>
      <w:r w:rsidRPr="007B5C73">
        <w:rPr>
          <w:rFonts w:cs="Miriam"/>
          <w:lang w:val="he-IL"/>
        </w:rPr>
        <w:pict>
          <v:rect id="_x0000_s1035" style="position:absolute;left:0;text-align:left;margin-left:464.5pt;margin-top:8.05pt;width:75.05pt;height:21.95pt;z-index:251645440" o:allowincell="f" filled="f" stroked="f" strokecolor="lime" strokeweight=".25pt">
            <v:textbox style="mso-next-textbox:#_x0000_s1035" inset="0,0,0,0">
              <w:txbxContent>
                <w:p w:rsidR="00C5683A" w:rsidRDefault="00C5683A">
                  <w:pPr>
                    <w:spacing w:line="160" w:lineRule="exact"/>
                    <w:rPr>
                      <w:rFonts w:cs="Miriam"/>
                      <w:noProof/>
                      <w:szCs w:val="18"/>
                      <w:rtl/>
                    </w:rPr>
                  </w:pPr>
                  <w:r>
                    <w:rPr>
                      <w:rFonts w:cs="Miriam"/>
                      <w:szCs w:val="18"/>
                      <w:rtl/>
                    </w:rPr>
                    <w:t>ה</w:t>
                  </w:r>
                  <w:r>
                    <w:rPr>
                      <w:rFonts w:cs="Miriam" w:hint="cs"/>
                      <w:szCs w:val="18"/>
                      <w:rtl/>
                    </w:rPr>
                    <w:t>תנגדות לתכנית</w:t>
                  </w:r>
                </w:p>
                <w:p w:rsidR="00C5683A" w:rsidRDefault="00C5683A" w:rsidP="00806B79">
                  <w:pPr>
                    <w:spacing w:line="160" w:lineRule="exact"/>
                    <w:rPr>
                      <w:rFonts w:cs="Miriam"/>
                      <w:noProof/>
                      <w:szCs w:val="18"/>
                      <w:rtl/>
                    </w:rPr>
                  </w:pPr>
                  <w:r>
                    <w:rPr>
                      <w:rFonts w:cs="Miriam"/>
                      <w:szCs w:val="18"/>
                      <w:rtl/>
                    </w:rPr>
                    <w:t>ת</w:t>
                  </w:r>
                  <w:r>
                    <w:rPr>
                      <w:rFonts w:cs="Miriam" w:hint="cs"/>
                      <w:szCs w:val="18"/>
                      <w:rtl/>
                    </w:rPr>
                    <w:t>ק' תשכ"ט</w:t>
                  </w:r>
                  <w:r w:rsidR="00806B79">
                    <w:rPr>
                      <w:rFonts w:cs="Miriam" w:hint="cs"/>
                      <w:szCs w:val="18"/>
                      <w:rtl/>
                    </w:rPr>
                    <w:t>-</w:t>
                  </w:r>
                  <w:r>
                    <w:rPr>
                      <w:rFonts w:cs="Miriam" w:hint="cs"/>
                      <w:szCs w:val="18"/>
                      <w:rtl/>
                    </w:rPr>
                    <w:t>1969</w:t>
                  </w:r>
                </w:p>
              </w:txbxContent>
            </v:textbox>
            <w10:anchorlock/>
          </v:rect>
        </w:pict>
      </w:r>
      <w:r w:rsidRPr="007B5C73">
        <w:rPr>
          <w:rStyle w:val="big-number"/>
          <w:rFonts w:cs="Miriam"/>
          <w:rtl/>
        </w:rPr>
        <w:t>10</w:t>
      </w:r>
      <w:r w:rsidRPr="007B5C73">
        <w:rPr>
          <w:rStyle w:val="default"/>
          <w:rFonts w:cs="FrankRuehl"/>
          <w:rtl/>
        </w:rPr>
        <w:t>.</w:t>
      </w:r>
      <w:r w:rsidRPr="007B5C73">
        <w:rPr>
          <w:rStyle w:val="default"/>
          <w:rFonts w:cs="FrankRuehl"/>
          <w:rtl/>
        </w:rPr>
        <w:tab/>
        <w:t>כ</w:t>
      </w:r>
      <w:r w:rsidRPr="007B5C73">
        <w:rPr>
          <w:rStyle w:val="default"/>
          <w:rFonts w:cs="FrankRuehl" w:hint="cs"/>
          <w:rtl/>
        </w:rPr>
        <w:t>ל המעוניין בקרקע, בבנין, או בנכסים אחרים העלולים להיפגע על ידי תכנית כללית שהונחה כאמור בתקנה 9 רשאי להגיש התנגדות לרשות השימור תוך 20 יום מיום פרסום ההודעה על הנ</w:t>
      </w:r>
      <w:r w:rsidRPr="007B5C73">
        <w:rPr>
          <w:rStyle w:val="default"/>
          <w:rFonts w:cs="FrankRuehl"/>
          <w:rtl/>
        </w:rPr>
        <w:t>ח</w:t>
      </w:r>
      <w:r w:rsidRPr="007B5C73">
        <w:rPr>
          <w:rStyle w:val="default"/>
          <w:rFonts w:cs="FrankRuehl" w:hint="cs"/>
          <w:rtl/>
        </w:rPr>
        <w:t>תה.</w:t>
      </w:r>
    </w:p>
    <w:p w:rsidR="005E2FF0" w:rsidRPr="00861BD6" w:rsidRDefault="005E2FF0" w:rsidP="005E2FF0">
      <w:pPr>
        <w:pStyle w:val="P00"/>
        <w:tabs>
          <w:tab w:val="clear" w:pos="6259"/>
        </w:tabs>
        <w:spacing w:before="0"/>
        <w:ind w:left="0" w:right="1134"/>
        <w:rPr>
          <w:rFonts w:hint="cs"/>
          <w:vanish/>
          <w:szCs w:val="20"/>
          <w:shd w:val="clear" w:color="auto" w:fill="FFFF99"/>
          <w:rtl/>
        </w:rPr>
      </w:pPr>
      <w:bookmarkStart w:id="17" w:name="Rov48"/>
      <w:r w:rsidRPr="00861BD6">
        <w:rPr>
          <w:rFonts w:hint="cs"/>
          <w:vanish/>
          <w:color w:val="FF0000"/>
          <w:szCs w:val="20"/>
          <w:shd w:val="clear" w:color="auto" w:fill="FFFF99"/>
          <w:rtl/>
        </w:rPr>
        <w:t>מיום 21.8.1969</w:t>
      </w:r>
    </w:p>
    <w:p w:rsidR="005E2FF0" w:rsidRPr="00861BD6" w:rsidRDefault="005E2FF0" w:rsidP="005E2FF0">
      <w:pPr>
        <w:pStyle w:val="P00"/>
        <w:spacing w:before="0"/>
        <w:ind w:left="0" w:right="1134"/>
        <w:rPr>
          <w:rFonts w:hint="cs"/>
          <w:b/>
          <w:bCs/>
          <w:vanish/>
          <w:szCs w:val="20"/>
          <w:shd w:val="clear" w:color="auto" w:fill="FFFF99"/>
          <w:rtl/>
        </w:rPr>
      </w:pPr>
      <w:r w:rsidRPr="00861BD6">
        <w:rPr>
          <w:rFonts w:hint="cs"/>
          <w:b/>
          <w:bCs/>
          <w:vanish/>
          <w:szCs w:val="20"/>
          <w:shd w:val="clear" w:color="auto" w:fill="FFFF99"/>
          <w:rtl/>
        </w:rPr>
        <w:t>תק' תשכ"ט-1969</w:t>
      </w:r>
    </w:p>
    <w:p w:rsidR="001005F5" w:rsidRPr="00861BD6" w:rsidRDefault="005E2FF0" w:rsidP="005E2FF0">
      <w:pPr>
        <w:pStyle w:val="P00"/>
        <w:spacing w:before="0"/>
        <w:ind w:left="0" w:right="1134"/>
        <w:rPr>
          <w:rStyle w:val="default"/>
          <w:rFonts w:cs="FrankRuehl" w:hint="cs"/>
          <w:vanish/>
          <w:szCs w:val="20"/>
          <w:shd w:val="clear" w:color="auto" w:fill="FFFF99"/>
          <w:rtl/>
        </w:rPr>
      </w:pPr>
      <w:hyperlink r:id="rId14" w:history="1">
        <w:r w:rsidRPr="00861BD6">
          <w:rPr>
            <w:rStyle w:val="Hyperlink"/>
            <w:vanish/>
            <w:szCs w:val="20"/>
            <w:shd w:val="clear" w:color="auto" w:fill="FFFF99"/>
            <w:rtl/>
          </w:rPr>
          <w:t>ק</w:t>
        </w:r>
        <w:r w:rsidRPr="00861BD6">
          <w:rPr>
            <w:rStyle w:val="Hyperlink"/>
            <w:rFonts w:hint="cs"/>
            <w:vanish/>
            <w:szCs w:val="20"/>
            <w:shd w:val="clear" w:color="auto" w:fill="FFFF99"/>
            <w:rtl/>
          </w:rPr>
          <w:t>"ת תשכ"ט מס' 2435</w:t>
        </w:r>
      </w:hyperlink>
      <w:r w:rsidRPr="00861BD6">
        <w:rPr>
          <w:rFonts w:hint="cs"/>
          <w:vanish/>
          <w:szCs w:val="20"/>
          <w:shd w:val="clear" w:color="auto" w:fill="FFFF99"/>
          <w:rtl/>
        </w:rPr>
        <w:t xml:space="preserve"> מיום 21.8.1969 עמ' 2055</w:t>
      </w:r>
    </w:p>
    <w:p w:rsidR="00856FB4" w:rsidRPr="00677741" w:rsidRDefault="00856FB4" w:rsidP="007B5C73">
      <w:pPr>
        <w:pStyle w:val="P00"/>
        <w:ind w:left="0" w:right="1134"/>
        <w:rPr>
          <w:rStyle w:val="default"/>
          <w:rFonts w:cs="FrankRuehl" w:hint="cs"/>
          <w:sz w:val="2"/>
          <w:szCs w:val="2"/>
          <w:rtl/>
        </w:rPr>
      </w:pPr>
      <w:r w:rsidRPr="00861BD6">
        <w:rPr>
          <w:rStyle w:val="big-number"/>
          <w:rFonts w:cs="FrankRuehl"/>
          <w:vanish/>
          <w:sz w:val="22"/>
          <w:szCs w:val="22"/>
          <w:shd w:val="clear" w:color="auto" w:fill="FFFF99"/>
          <w:rtl/>
        </w:rPr>
        <w:t>10.</w:t>
      </w:r>
      <w:r w:rsidRPr="00861BD6">
        <w:rPr>
          <w:rStyle w:val="big-number"/>
          <w:rFonts w:cs="FrankRuehl"/>
          <w:vanish/>
          <w:sz w:val="22"/>
          <w:szCs w:val="22"/>
          <w:shd w:val="clear" w:color="auto" w:fill="FFFF99"/>
          <w:rtl/>
        </w:rPr>
        <w:tab/>
      </w:r>
      <w:r w:rsidRPr="00861BD6">
        <w:rPr>
          <w:rStyle w:val="default"/>
          <w:rFonts w:cs="FrankRuehl"/>
          <w:vanish/>
          <w:sz w:val="22"/>
          <w:szCs w:val="22"/>
          <w:shd w:val="clear" w:color="auto" w:fill="FFFF99"/>
          <w:rtl/>
        </w:rPr>
        <w:t>כ</w:t>
      </w:r>
      <w:r w:rsidRPr="00861BD6">
        <w:rPr>
          <w:rStyle w:val="default"/>
          <w:rFonts w:cs="FrankRuehl" w:hint="cs"/>
          <w:vanish/>
          <w:sz w:val="22"/>
          <w:szCs w:val="22"/>
          <w:shd w:val="clear" w:color="auto" w:fill="FFFF99"/>
          <w:rtl/>
        </w:rPr>
        <w:t>ל המעוניין בקרקע, בבנין, או בנכסים אחרים העלולים להיפגע על ידי תכנית כללית שהונחה כאמור בתקנה 9 רשאי להגיש התנגדות ל</w:t>
      </w:r>
      <w:r w:rsidR="00244793" w:rsidRPr="00861BD6">
        <w:rPr>
          <w:rStyle w:val="default"/>
          <w:rFonts w:cs="FrankRuehl" w:hint="cs"/>
          <w:strike/>
          <w:vanish/>
          <w:sz w:val="22"/>
          <w:szCs w:val="22"/>
          <w:shd w:val="clear" w:color="auto" w:fill="FFFF99"/>
          <w:rtl/>
        </w:rPr>
        <w:t>רשות</w:t>
      </w:r>
      <w:r w:rsidR="00244793" w:rsidRPr="00861BD6">
        <w:rPr>
          <w:rStyle w:val="default"/>
          <w:rFonts w:cs="FrankRuehl" w:hint="cs"/>
          <w:vanish/>
          <w:sz w:val="22"/>
          <w:szCs w:val="22"/>
          <w:shd w:val="clear" w:color="auto" w:fill="FFFF99"/>
          <w:rtl/>
        </w:rPr>
        <w:t xml:space="preserve"> </w:t>
      </w:r>
      <w:r w:rsidRPr="00861BD6">
        <w:rPr>
          <w:rStyle w:val="default"/>
          <w:rFonts w:cs="FrankRuehl" w:hint="cs"/>
          <w:vanish/>
          <w:sz w:val="22"/>
          <w:szCs w:val="22"/>
          <w:u w:val="single"/>
          <w:shd w:val="clear" w:color="auto" w:fill="FFFF99"/>
          <w:rtl/>
        </w:rPr>
        <w:t>רשות השימור</w:t>
      </w:r>
      <w:r w:rsidRPr="00861BD6">
        <w:rPr>
          <w:rStyle w:val="default"/>
          <w:rFonts w:cs="FrankRuehl" w:hint="cs"/>
          <w:vanish/>
          <w:sz w:val="22"/>
          <w:szCs w:val="22"/>
          <w:shd w:val="clear" w:color="auto" w:fill="FFFF99"/>
          <w:rtl/>
        </w:rPr>
        <w:t xml:space="preserve"> תוך 20 יום מיום פרסום ההודעה על הנ</w:t>
      </w:r>
      <w:r w:rsidRPr="00861BD6">
        <w:rPr>
          <w:rStyle w:val="default"/>
          <w:rFonts w:cs="FrankRuehl"/>
          <w:vanish/>
          <w:sz w:val="22"/>
          <w:szCs w:val="22"/>
          <w:shd w:val="clear" w:color="auto" w:fill="FFFF99"/>
          <w:rtl/>
        </w:rPr>
        <w:t>ח</w:t>
      </w:r>
      <w:r w:rsidRPr="00861BD6">
        <w:rPr>
          <w:rStyle w:val="default"/>
          <w:rFonts w:cs="FrankRuehl" w:hint="cs"/>
          <w:vanish/>
          <w:sz w:val="22"/>
          <w:szCs w:val="22"/>
          <w:shd w:val="clear" w:color="auto" w:fill="FFFF99"/>
          <w:rtl/>
        </w:rPr>
        <w:t>תה.</w:t>
      </w:r>
      <w:bookmarkEnd w:id="17"/>
    </w:p>
    <w:p w:rsidR="00C269E3" w:rsidRPr="007B5C73" w:rsidRDefault="00C269E3" w:rsidP="007B5C73">
      <w:pPr>
        <w:pStyle w:val="P00"/>
        <w:spacing w:before="72"/>
        <w:ind w:left="0" w:right="1134"/>
        <w:rPr>
          <w:rStyle w:val="default"/>
          <w:rFonts w:cs="FrankRuehl" w:hint="cs"/>
          <w:rtl/>
        </w:rPr>
      </w:pPr>
      <w:bookmarkStart w:id="18" w:name="Seif10"/>
      <w:bookmarkEnd w:id="18"/>
      <w:r w:rsidRPr="007B5C73">
        <w:rPr>
          <w:rFonts w:cs="Miriam"/>
          <w:lang w:val="he-IL"/>
        </w:rPr>
        <w:pict>
          <v:rect id="_x0000_s1036" style="position:absolute;left:0;text-align:left;margin-left:464.5pt;margin-top:8.05pt;width:75.05pt;height:28pt;z-index:251646464" o:allowincell="f" filled="f" stroked="f" strokecolor="lime" strokeweight=".25pt">
            <v:textbox style="mso-next-textbox:#_x0000_s1036" inset="0,0,0,0">
              <w:txbxContent>
                <w:p w:rsidR="00C5683A" w:rsidRDefault="00C5683A" w:rsidP="00806B79">
                  <w:pPr>
                    <w:spacing w:line="160" w:lineRule="exact"/>
                    <w:rPr>
                      <w:rFonts w:cs="Miriam"/>
                      <w:noProof/>
                      <w:szCs w:val="18"/>
                      <w:rtl/>
                    </w:rPr>
                  </w:pPr>
                  <w:r>
                    <w:rPr>
                      <w:rFonts w:cs="Miriam"/>
                      <w:szCs w:val="18"/>
                      <w:rtl/>
                    </w:rPr>
                    <w:t>ה</w:t>
                  </w:r>
                  <w:r>
                    <w:rPr>
                      <w:rFonts w:cs="Miriam" w:hint="cs"/>
                      <w:szCs w:val="18"/>
                      <w:rtl/>
                    </w:rPr>
                    <w:t>עברת התכנית</w:t>
                  </w:r>
                  <w:r w:rsidR="00806B79">
                    <w:rPr>
                      <w:rFonts w:cs="Miriam" w:hint="cs"/>
                      <w:szCs w:val="18"/>
                      <w:rtl/>
                    </w:rPr>
                    <w:t xml:space="preserve"> </w:t>
                  </w:r>
                  <w:r>
                    <w:rPr>
                      <w:rFonts w:cs="Miriam"/>
                      <w:szCs w:val="18"/>
                      <w:rtl/>
                    </w:rPr>
                    <w:t>ל</w:t>
                  </w:r>
                  <w:r>
                    <w:rPr>
                      <w:rFonts w:cs="Miriam" w:hint="cs"/>
                      <w:szCs w:val="18"/>
                      <w:rtl/>
                    </w:rPr>
                    <w:t>רשות הניקוז</w:t>
                  </w:r>
                </w:p>
                <w:p w:rsidR="00C5683A" w:rsidRDefault="00C5683A">
                  <w:pPr>
                    <w:spacing w:line="160" w:lineRule="exact"/>
                    <w:rPr>
                      <w:rFonts w:cs="Miriam"/>
                      <w:noProof/>
                      <w:szCs w:val="18"/>
                      <w:rtl/>
                    </w:rPr>
                  </w:pPr>
                  <w:r>
                    <w:rPr>
                      <w:rFonts w:cs="Miriam"/>
                      <w:szCs w:val="18"/>
                      <w:rtl/>
                    </w:rPr>
                    <w:t>ת</w:t>
                  </w:r>
                  <w:r>
                    <w:rPr>
                      <w:rFonts w:cs="Miriam" w:hint="cs"/>
                      <w:szCs w:val="18"/>
                      <w:rtl/>
                    </w:rPr>
                    <w:t>ק' תשכ"ט</w:t>
                  </w:r>
                  <w:r w:rsidR="00806B79">
                    <w:rPr>
                      <w:rFonts w:cs="Miriam" w:hint="cs"/>
                      <w:szCs w:val="18"/>
                      <w:rtl/>
                    </w:rPr>
                    <w:t>-</w:t>
                  </w:r>
                  <w:r>
                    <w:rPr>
                      <w:rFonts w:cs="Miriam" w:hint="cs"/>
                      <w:szCs w:val="18"/>
                      <w:rtl/>
                    </w:rPr>
                    <w:t>19</w:t>
                  </w:r>
                  <w:r>
                    <w:rPr>
                      <w:rFonts w:cs="Miriam"/>
                      <w:szCs w:val="18"/>
                      <w:rtl/>
                    </w:rPr>
                    <w:t>69</w:t>
                  </w:r>
                </w:p>
              </w:txbxContent>
            </v:textbox>
            <w10:anchorlock/>
          </v:rect>
        </w:pict>
      </w:r>
      <w:r w:rsidRPr="007B5C73">
        <w:rPr>
          <w:rStyle w:val="big-number"/>
          <w:rFonts w:cs="Miriam"/>
          <w:rtl/>
        </w:rPr>
        <w:t>11</w:t>
      </w:r>
      <w:r w:rsidRPr="007B5C73">
        <w:rPr>
          <w:rStyle w:val="default"/>
          <w:rFonts w:cs="FrankRuehl"/>
          <w:rtl/>
        </w:rPr>
        <w:t>.</w:t>
      </w:r>
      <w:r w:rsidRPr="007B5C73">
        <w:rPr>
          <w:rStyle w:val="default"/>
          <w:rFonts w:cs="FrankRuehl"/>
          <w:rtl/>
        </w:rPr>
        <w:tab/>
        <w:t>ב</w:t>
      </w:r>
      <w:r w:rsidRPr="007B5C73">
        <w:rPr>
          <w:rStyle w:val="default"/>
          <w:rFonts w:cs="FrankRuehl" w:hint="cs"/>
          <w:rtl/>
        </w:rPr>
        <w:t>תום המועד להגשת התנגדויות תעביר רשות השימור את התכנית וההתנגדויות שהוגשו בצירוף הערות שלה לרשות הניקוז שמינתה את רשות השימור.</w:t>
      </w:r>
    </w:p>
    <w:p w:rsidR="00C5683A" w:rsidRPr="00861BD6" w:rsidRDefault="00C5683A" w:rsidP="00C5683A">
      <w:pPr>
        <w:pStyle w:val="P00"/>
        <w:tabs>
          <w:tab w:val="clear" w:pos="6259"/>
        </w:tabs>
        <w:spacing w:before="0"/>
        <w:ind w:left="0" w:right="1134"/>
        <w:rPr>
          <w:rFonts w:hint="cs"/>
          <w:vanish/>
          <w:szCs w:val="20"/>
          <w:shd w:val="clear" w:color="auto" w:fill="FFFF99"/>
          <w:rtl/>
        </w:rPr>
      </w:pPr>
      <w:bookmarkStart w:id="19" w:name="Rov49"/>
      <w:r w:rsidRPr="00861BD6">
        <w:rPr>
          <w:rFonts w:hint="cs"/>
          <w:vanish/>
          <w:color w:val="FF0000"/>
          <w:szCs w:val="20"/>
          <w:shd w:val="clear" w:color="auto" w:fill="FFFF99"/>
          <w:rtl/>
        </w:rPr>
        <w:t>מיום 21.8.1969</w:t>
      </w:r>
    </w:p>
    <w:p w:rsidR="00C5683A" w:rsidRPr="00861BD6" w:rsidRDefault="00C5683A" w:rsidP="00C5683A">
      <w:pPr>
        <w:pStyle w:val="P00"/>
        <w:spacing w:before="0"/>
        <w:ind w:left="0" w:right="1134"/>
        <w:rPr>
          <w:rFonts w:hint="cs"/>
          <w:b/>
          <w:bCs/>
          <w:vanish/>
          <w:szCs w:val="20"/>
          <w:shd w:val="clear" w:color="auto" w:fill="FFFF99"/>
          <w:rtl/>
        </w:rPr>
      </w:pPr>
      <w:r w:rsidRPr="00861BD6">
        <w:rPr>
          <w:rFonts w:hint="cs"/>
          <w:b/>
          <w:bCs/>
          <w:vanish/>
          <w:szCs w:val="20"/>
          <w:shd w:val="clear" w:color="auto" w:fill="FFFF99"/>
          <w:rtl/>
        </w:rPr>
        <w:t>תק' תשכ"ט-1969</w:t>
      </w:r>
    </w:p>
    <w:p w:rsidR="00A361DF" w:rsidRPr="00861BD6" w:rsidRDefault="00C5683A" w:rsidP="00C5683A">
      <w:pPr>
        <w:pStyle w:val="P00"/>
        <w:spacing w:before="0"/>
        <w:ind w:left="0" w:right="1134"/>
        <w:rPr>
          <w:rStyle w:val="default"/>
          <w:rFonts w:cs="FrankRuehl" w:hint="cs"/>
          <w:vanish/>
          <w:szCs w:val="20"/>
          <w:shd w:val="clear" w:color="auto" w:fill="FFFF99"/>
          <w:rtl/>
        </w:rPr>
      </w:pPr>
      <w:hyperlink r:id="rId15" w:history="1">
        <w:r w:rsidRPr="00861BD6">
          <w:rPr>
            <w:rStyle w:val="Hyperlink"/>
            <w:vanish/>
            <w:szCs w:val="20"/>
            <w:shd w:val="clear" w:color="auto" w:fill="FFFF99"/>
            <w:rtl/>
          </w:rPr>
          <w:t>ק</w:t>
        </w:r>
        <w:r w:rsidRPr="00861BD6">
          <w:rPr>
            <w:rStyle w:val="Hyperlink"/>
            <w:rFonts w:hint="cs"/>
            <w:vanish/>
            <w:szCs w:val="20"/>
            <w:shd w:val="clear" w:color="auto" w:fill="FFFF99"/>
            <w:rtl/>
          </w:rPr>
          <w:t>"ת תשכ"ט מס' 2435</w:t>
        </w:r>
      </w:hyperlink>
      <w:r w:rsidRPr="00861BD6">
        <w:rPr>
          <w:rFonts w:hint="cs"/>
          <w:vanish/>
          <w:szCs w:val="20"/>
          <w:shd w:val="clear" w:color="auto" w:fill="FFFF99"/>
          <w:rtl/>
        </w:rPr>
        <w:t xml:space="preserve"> מיום 21.8.1969 עמ' 2055</w:t>
      </w:r>
    </w:p>
    <w:p w:rsidR="00CE000C" w:rsidRPr="00677741" w:rsidRDefault="00CE000C" w:rsidP="007B5C73">
      <w:pPr>
        <w:pStyle w:val="P00"/>
        <w:ind w:left="0" w:right="1134"/>
        <w:rPr>
          <w:rStyle w:val="default"/>
          <w:rFonts w:cs="FrankRuehl" w:hint="cs"/>
          <w:sz w:val="2"/>
          <w:szCs w:val="2"/>
          <w:rtl/>
        </w:rPr>
      </w:pPr>
      <w:r w:rsidRPr="00861BD6">
        <w:rPr>
          <w:rStyle w:val="big-number"/>
          <w:rFonts w:cs="FrankRuehl"/>
          <w:vanish/>
          <w:sz w:val="22"/>
          <w:szCs w:val="22"/>
          <w:shd w:val="clear" w:color="auto" w:fill="FFFF99"/>
          <w:rtl/>
        </w:rPr>
        <w:t>11.</w:t>
      </w:r>
      <w:r w:rsidRPr="00861BD6">
        <w:rPr>
          <w:rStyle w:val="big-number"/>
          <w:rFonts w:cs="FrankRuehl"/>
          <w:vanish/>
          <w:sz w:val="22"/>
          <w:szCs w:val="22"/>
          <w:shd w:val="clear" w:color="auto" w:fill="FFFF99"/>
          <w:rtl/>
        </w:rPr>
        <w:tab/>
      </w:r>
      <w:r w:rsidRPr="00861BD6">
        <w:rPr>
          <w:rStyle w:val="default"/>
          <w:rFonts w:cs="FrankRuehl"/>
          <w:vanish/>
          <w:sz w:val="22"/>
          <w:szCs w:val="22"/>
          <w:shd w:val="clear" w:color="auto" w:fill="FFFF99"/>
          <w:rtl/>
        </w:rPr>
        <w:t>ב</w:t>
      </w:r>
      <w:r w:rsidRPr="00861BD6">
        <w:rPr>
          <w:rStyle w:val="default"/>
          <w:rFonts w:cs="FrankRuehl" w:hint="cs"/>
          <w:vanish/>
          <w:sz w:val="22"/>
          <w:szCs w:val="22"/>
          <w:shd w:val="clear" w:color="auto" w:fill="FFFF99"/>
          <w:rtl/>
        </w:rPr>
        <w:t>תום המועד להגשת התנגדויות תעביר</w:t>
      </w:r>
      <w:r w:rsidR="00C32D86" w:rsidRPr="00861BD6">
        <w:rPr>
          <w:rStyle w:val="default"/>
          <w:rFonts w:cs="FrankRuehl" w:hint="cs"/>
          <w:vanish/>
          <w:sz w:val="22"/>
          <w:szCs w:val="22"/>
          <w:shd w:val="clear" w:color="auto" w:fill="FFFF99"/>
          <w:rtl/>
        </w:rPr>
        <w:t xml:space="preserve"> </w:t>
      </w:r>
      <w:r w:rsidR="00C32D86" w:rsidRPr="00861BD6">
        <w:rPr>
          <w:rStyle w:val="default"/>
          <w:rFonts w:cs="FrankRuehl" w:hint="cs"/>
          <w:strike/>
          <w:vanish/>
          <w:sz w:val="22"/>
          <w:szCs w:val="22"/>
          <w:shd w:val="clear" w:color="auto" w:fill="FFFF99"/>
          <w:rtl/>
        </w:rPr>
        <w:t>הרשות</w:t>
      </w:r>
      <w:r w:rsidRPr="00861BD6">
        <w:rPr>
          <w:rStyle w:val="default"/>
          <w:rFonts w:cs="FrankRuehl" w:hint="cs"/>
          <w:vanish/>
          <w:sz w:val="22"/>
          <w:szCs w:val="22"/>
          <w:shd w:val="clear" w:color="auto" w:fill="FFFF99"/>
          <w:rtl/>
        </w:rPr>
        <w:t xml:space="preserve"> </w:t>
      </w:r>
      <w:r w:rsidRPr="00861BD6">
        <w:rPr>
          <w:rStyle w:val="default"/>
          <w:rFonts w:cs="FrankRuehl" w:hint="cs"/>
          <w:vanish/>
          <w:sz w:val="22"/>
          <w:szCs w:val="22"/>
          <w:u w:val="single"/>
          <w:shd w:val="clear" w:color="auto" w:fill="FFFF99"/>
          <w:rtl/>
        </w:rPr>
        <w:t>רשות השימור</w:t>
      </w:r>
      <w:r w:rsidRPr="00861BD6">
        <w:rPr>
          <w:rStyle w:val="default"/>
          <w:rFonts w:cs="FrankRuehl" w:hint="cs"/>
          <w:vanish/>
          <w:sz w:val="22"/>
          <w:szCs w:val="22"/>
          <w:shd w:val="clear" w:color="auto" w:fill="FFFF99"/>
          <w:rtl/>
        </w:rPr>
        <w:t xml:space="preserve"> את התכנית וההתנגדויות שהוגשו בצירוף הערות שלה ל</w:t>
      </w:r>
      <w:r w:rsidR="00C32D86" w:rsidRPr="00861BD6">
        <w:rPr>
          <w:rStyle w:val="default"/>
          <w:rFonts w:cs="FrankRuehl" w:hint="cs"/>
          <w:strike/>
          <w:vanish/>
          <w:sz w:val="22"/>
          <w:szCs w:val="22"/>
          <w:shd w:val="clear" w:color="auto" w:fill="FFFF99"/>
          <w:rtl/>
        </w:rPr>
        <w:t>רשות המקומית</w:t>
      </w:r>
      <w:r w:rsidR="00C32D86" w:rsidRPr="00861BD6">
        <w:rPr>
          <w:rStyle w:val="default"/>
          <w:rFonts w:cs="FrankRuehl" w:hint="cs"/>
          <w:vanish/>
          <w:sz w:val="22"/>
          <w:szCs w:val="22"/>
          <w:shd w:val="clear" w:color="auto" w:fill="FFFF99"/>
          <w:rtl/>
        </w:rPr>
        <w:t xml:space="preserve"> </w:t>
      </w:r>
      <w:r w:rsidRPr="00861BD6">
        <w:rPr>
          <w:rStyle w:val="default"/>
          <w:rFonts w:cs="FrankRuehl" w:hint="cs"/>
          <w:vanish/>
          <w:sz w:val="22"/>
          <w:szCs w:val="22"/>
          <w:u w:val="single"/>
          <w:shd w:val="clear" w:color="auto" w:fill="FFFF99"/>
          <w:rtl/>
        </w:rPr>
        <w:t>רשות הניקוז</w:t>
      </w:r>
      <w:r w:rsidRPr="00861BD6">
        <w:rPr>
          <w:rStyle w:val="default"/>
          <w:rFonts w:cs="FrankRuehl" w:hint="cs"/>
          <w:vanish/>
          <w:sz w:val="22"/>
          <w:szCs w:val="22"/>
          <w:shd w:val="clear" w:color="auto" w:fill="FFFF99"/>
          <w:rtl/>
        </w:rPr>
        <w:t xml:space="preserve"> שמינתה את </w:t>
      </w:r>
      <w:r w:rsidR="00BF55F9" w:rsidRPr="00861BD6">
        <w:rPr>
          <w:rStyle w:val="default"/>
          <w:rFonts w:cs="FrankRuehl" w:hint="cs"/>
          <w:strike/>
          <w:vanish/>
          <w:sz w:val="22"/>
          <w:szCs w:val="22"/>
          <w:shd w:val="clear" w:color="auto" w:fill="FFFF99"/>
          <w:rtl/>
        </w:rPr>
        <w:t>הרשות</w:t>
      </w:r>
      <w:r w:rsidR="00BF55F9" w:rsidRPr="00861BD6">
        <w:rPr>
          <w:rStyle w:val="default"/>
          <w:rFonts w:cs="FrankRuehl" w:hint="cs"/>
          <w:vanish/>
          <w:sz w:val="22"/>
          <w:szCs w:val="22"/>
          <w:shd w:val="clear" w:color="auto" w:fill="FFFF99"/>
          <w:rtl/>
        </w:rPr>
        <w:t xml:space="preserve"> </w:t>
      </w:r>
      <w:r w:rsidRPr="00861BD6">
        <w:rPr>
          <w:rStyle w:val="default"/>
          <w:rFonts w:cs="FrankRuehl" w:hint="cs"/>
          <w:vanish/>
          <w:sz w:val="22"/>
          <w:szCs w:val="22"/>
          <w:u w:val="single"/>
          <w:shd w:val="clear" w:color="auto" w:fill="FFFF99"/>
          <w:rtl/>
        </w:rPr>
        <w:t>רשות השימור</w:t>
      </w:r>
      <w:r w:rsidRPr="00861BD6">
        <w:rPr>
          <w:rStyle w:val="default"/>
          <w:rFonts w:cs="FrankRuehl" w:hint="cs"/>
          <w:vanish/>
          <w:sz w:val="22"/>
          <w:szCs w:val="22"/>
          <w:shd w:val="clear" w:color="auto" w:fill="FFFF99"/>
          <w:rtl/>
        </w:rPr>
        <w:t>.</w:t>
      </w:r>
      <w:bookmarkEnd w:id="19"/>
    </w:p>
    <w:p w:rsidR="00C269E3" w:rsidRPr="007B5C73" w:rsidRDefault="00C269E3" w:rsidP="007B5C73">
      <w:pPr>
        <w:pStyle w:val="P00"/>
        <w:spacing w:before="72"/>
        <w:ind w:left="0" w:right="1134"/>
        <w:rPr>
          <w:rStyle w:val="default"/>
          <w:rFonts w:cs="FrankRuehl" w:hint="cs"/>
          <w:rtl/>
        </w:rPr>
      </w:pPr>
      <w:bookmarkStart w:id="20" w:name="Seif11"/>
      <w:bookmarkEnd w:id="20"/>
      <w:r w:rsidRPr="007B5C73">
        <w:rPr>
          <w:rFonts w:cs="Miriam"/>
          <w:lang w:val="he-IL"/>
        </w:rPr>
        <w:pict>
          <v:rect id="_x0000_s1037" style="position:absolute;left:0;text-align:left;margin-left:464.5pt;margin-top:8.05pt;width:75.05pt;height:24pt;z-index:251647488" o:allowincell="f" filled="f" stroked="f" strokecolor="lime" strokeweight=".25pt">
            <v:textbox style="mso-next-textbox:#_x0000_s1037" inset="0,0,0,0">
              <w:txbxContent>
                <w:p w:rsidR="00C5683A" w:rsidRDefault="00C5683A" w:rsidP="00806B79">
                  <w:pPr>
                    <w:spacing w:line="160" w:lineRule="exact"/>
                    <w:rPr>
                      <w:rFonts w:cs="Miriam"/>
                      <w:noProof/>
                      <w:szCs w:val="18"/>
                      <w:rtl/>
                    </w:rPr>
                  </w:pPr>
                  <w:r>
                    <w:rPr>
                      <w:rFonts w:cs="Miriam"/>
                      <w:szCs w:val="18"/>
                      <w:rtl/>
                    </w:rPr>
                    <w:t>א</w:t>
                  </w:r>
                  <w:r>
                    <w:rPr>
                      <w:rFonts w:cs="Miriam" w:hint="cs"/>
                      <w:szCs w:val="18"/>
                      <w:rtl/>
                    </w:rPr>
                    <w:t>ישור תכנית</w:t>
                  </w:r>
                  <w:r w:rsidR="00806B79">
                    <w:rPr>
                      <w:rFonts w:cs="Miriam" w:hint="cs"/>
                      <w:szCs w:val="18"/>
                      <w:rtl/>
                    </w:rPr>
                    <w:t xml:space="preserve"> </w:t>
                  </w:r>
                  <w:r>
                    <w:rPr>
                      <w:rFonts w:cs="Miriam"/>
                      <w:szCs w:val="18"/>
                      <w:rtl/>
                    </w:rPr>
                    <w:t>כ</w:t>
                  </w:r>
                  <w:r>
                    <w:rPr>
                      <w:rFonts w:cs="Miriam" w:hint="cs"/>
                      <w:szCs w:val="18"/>
                      <w:rtl/>
                    </w:rPr>
                    <w:t>ללית</w:t>
                  </w:r>
                </w:p>
                <w:p w:rsidR="00C5683A" w:rsidRDefault="00C5683A">
                  <w:pPr>
                    <w:spacing w:line="160" w:lineRule="exact"/>
                    <w:rPr>
                      <w:rFonts w:cs="Miriam"/>
                      <w:noProof/>
                      <w:szCs w:val="18"/>
                      <w:rtl/>
                    </w:rPr>
                  </w:pPr>
                  <w:r>
                    <w:rPr>
                      <w:rFonts w:cs="Miriam"/>
                      <w:szCs w:val="18"/>
                      <w:rtl/>
                    </w:rPr>
                    <w:t>ת</w:t>
                  </w:r>
                  <w:r>
                    <w:rPr>
                      <w:rFonts w:cs="Miriam" w:hint="cs"/>
                      <w:szCs w:val="18"/>
                      <w:rtl/>
                    </w:rPr>
                    <w:t>ק' תשכ"ט</w:t>
                  </w:r>
                  <w:r w:rsidR="00806B79">
                    <w:rPr>
                      <w:rFonts w:cs="Miriam" w:hint="cs"/>
                      <w:szCs w:val="18"/>
                      <w:rtl/>
                    </w:rPr>
                    <w:t>-</w:t>
                  </w:r>
                  <w:r>
                    <w:rPr>
                      <w:rFonts w:cs="Miriam" w:hint="cs"/>
                      <w:szCs w:val="18"/>
                      <w:rtl/>
                    </w:rPr>
                    <w:t>1969</w:t>
                  </w:r>
                </w:p>
              </w:txbxContent>
            </v:textbox>
            <w10:anchorlock/>
          </v:rect>
        </w:pict>
      </w:r>
      <w:r w:rsidRPr="007B5C73">
        <w:rPr>
          <w:rStyle w:val="big-number"/>
          <w:rFonts w:cs="Miriam"/>
          <w:rtl/>
        </w:rPr>
        <w:t>12</w:t>
      </w:r>
      <w:r w:rsidRPr="007B5C73">
        <w:rPr>
          <w:rStyle w:val="default"/>
          <w:rFonts w:cs="FrankRuehl"/>
          <w:rtl/>
        </w:rPr>
        <w:t>.</w:t>
      </w:r>
      <w:r w:rsidRPr="007B5C73">
        <w:rPr>
          <w:rStyle w:val="default"/>
          <w:rFonts w:cs="FrankRuehl"/>
          <w:rtl/>
        </w:rPr>
        <w:tab/>
        <w:t>ר</w:t>
      </w:r>
      <w:r w:rsidRPr="007B5C73">
        <w:rPr>
          <w:rStyle w:val="default"/>
          <w:rFonts w:cs="FrankRuehl" w:hint="cs"/>
          <w:rtl/>
        </w:rPr>
        <w:t>שות הניקוז רשאית לאשר את התכנית שהוגשה לה, בשינויים או בלי שינויים או לסרב לאשרה.</w:t>
      </w:r>
    </w:p>
    <w:p w:rsidR="001D4D56" w:rsidRPr="00861BD6" w:rsidRDefault="001D4D56" w:rsidP="001D4D56">
      <w:pPr>
        <w:pStyle w:val="P00"/>
        <w:tabs>
          <w:tab w:val="clear" w:pos="6259"/>
        </w:tabs>
        <w:spacing w:before="0"/>
        <w:ind w:left="0" w:right="1134"/>
        <w:rPr>
          <w:rFonts w:hint="cs"/>
          <w:vanish/>
          <w:szCs w:val="20"/>
          <w:shd w:val="clear" w:color="auto" w:fill="FFFF99"/>
          <w:rtl/>
        </w:rPr>
      </w:pPr>
      <w:bookmarkStart w:id="21" w:name="Rov50"/>
      <w:r w:rsidRPr="00861BD6">
        <w:rPr>
          <w:rFonts w:hint="cs"/>
          <w:vanish/>
          <w:color w:val="FF0000"/>
          <w:szCs w:val="20"/>
          <w:shd w:val="clear" w:color="auto" w:fill="FFFF99"/>
          <w:rtl/>
        </w:rPr>
        <w:t>מיום 21.8.1969</w:t>
      </w:r>
    </w:p>
    <w:p w:rsidR="001D4D56" w:rsidRPr="00861BD6" w:rsidRDefault="001D4D56" w:rsidP="001D4D56">
      <w:pPr>
        <w:pStyle w:val="P00"/>
        <w:spacing w:before="0"/>
        <w:ind w:left="0" w:right="1134"/>
        <w:rPr>
          <w:rFonts w:hint="cs"/>
          <w:b/>
          <w:bCs/>
          <w:vanish/>
          <w:szCs w:val="20"/>
          <w:shd w:val="clear" w:color="auto" w:fill="FFFF99"/>
          <w:rtl/>
        </w:rPr>
      </w:pPr>
      <w:r w:rsidRPr="00861BD6">
        <w:rPr>
          <w:rFonts w:hint="cs"/>
          <w:b/>
          <w:bCs/>
          <w:vanish/>
          <w:szCs w:val="20"/>
          <w:shd w:val="clear" w:color="auto" w:fill="FFFF99"/>
          <w:rtl/>
        </w:rPr>
        <w:t>תק' תשכ"ט-1969</w:t>
      </w:r>
    </w:p>
    <w:p w:rsidR="001D4D56" w:rsidRPr="00861BD6" w:rsidRDefault="001D4D56" w:rsidP="001D4D56">
      <w:pPr>
        <w:pStyle w:val="P00"/>
        <w:spacing w:before="0"/>
        <w:ind w:left="0" w:right="1134"/>
        <w:rPr>
          <w:rStyle w:val="default"/>
          <w:rFonts w:cs="FrankRuehl" w:hint="cs"/>
          <w:vanish/>
          <w:szCs w:val="20"/>
          <w:shd w:val="clear" w:color="auto" w:fill="FFFF99"/>
          <w:rtl/>
        </w:rPr>
      </w:pPr>
      <w:hyperlink r:id="rId16" w:history="1">
        <w:r w:rsidRPr="00861BD6">
          <w:rPr>
            <w:rStyle w:val="Hyperlink"/>
            <w:vanish/>
            <w:szCs w:val="20"/>
            <w:shd w:val="clear" w:color="auto" w:fill="FFFF99"/>
            <w:rtl/>
          </w:rPr>
          <w:t>ק</w:t>
        </w:r>
        <w:r w:rsidRPr="00861BD6">
          <w:rPr>
            <w:rStyle w:val="Hyperlink"/>
            <w:rFonts w:hint="cs"/>
            <w:vanish/>
            <w:szCs w:val="20"/>
            <w:shd w:val="clear" w:color="auto" w:fill="FFFF99"/>
            <w:rtl/>
          </w:rPr>
          <w:t>"ת תשכ"ט מס' 2435</w:t>
        </w:r>
      </w:hyperlink>
      <w:r w:rsidRPr="00861BD6">
        <w:rPr>
          <w:rFonts w:hint="cs"/>
          <w:vanish/>
          <w:szCs w:val="20"/>
          <w:shd w:val="clear" w:color="auto" w:fill="FFFF99"/>
          <w:rtl/>
        </w:rPr>
        <w:t xml:space="preserve"> מיום 21.8.1969 עמ' 2055</w:t>
      </w:r>
    </w:p>
    <w:p w:rsidR="001D4D56" w:rsidRPr="00D27FB9" w:rsidRDefault="001D4D56" w:rsidP="007B5C73">
      <w:pPr>
        <w:pStyle w:val="P00"/>
        <w:ind w:left="0" w:right="1134"/>
        <w:rPr>
          <w:rStyle w:val="default"/>
          <w:rFonts w:cs="FrankRuehl" w:hint="cs"/>
          <w:sz w:val="2"/>
          <w:szCs w:val="2"/>
          <w:rtl/>
        </w:rPr>
      </w:pPr>
      <w:r w:rsidRPr="00861BD6">
        <w:rPr>
          <w:rStyle w:val="big-number"/>
          <w:rFonts w:cs="FrankRuehl"/>
          <w:vanish/>
          <w:sz w:val="22"/>
          <w:szCs w:val="22"/>
          <w:shd w:val="clear" w:color="auto" w:fill="FFFF99"/>
          <w:rtl/>
        </w:rPr>
        <w:t>12.</w:t>
      </w:r>
      <w:r w:rsidRPr="00861BD6">
        <w:rPr>
          <w:rStyle w:val="big-number"/>
          <w:rFonts w:cs="FrankRuehl"/>
          <w:vanish/>
          <w:sz w:val="22"/>
          <w:szCs w:val="22"/>
          <w:shd w:val="clear" w:color="auto" w:fill="FFFF99"/>
          <w:rtl/>
        </w:rPr>
        <w:tab/>
      </w:r>
      <w:r w:rsidR="00CB1603" w:rsidRPr="00861BD6">
        <w:rPr>
          <w:rStyle w:val="default"/>
          <w:rFonts w:cs="FrankRuehl" w:hint="cs"/>
          <w:strike/>
          <w:vanish/>
          <w:sz w:val="22"/>
          <w:szCs w:val="22"/>
          <w:shd w:val="clear" w:color="auto" w:fill="FFFF99"/>
          <w:rtl/>
        </w:rPr>
        <w:t>הרשות המקומית</w:t>
      </w:r>
      <w:r w:rsidR="00CB1603" w:rsidRPr="00861BD6">
        <w:rPr>
          <w:rStyle w:val="default"/>
          <w:rFonts w:cs="FrankRuehl" w:hint="cs"/>
          <w:vanish/>
          <w:sz w:val="22"/>
          <w:szCs w:val="22"/>
          <w:shd w:val="clear" w:color="auto" w:fill="FFFF99"/>
          <w:rtl/>
        </w:rPr>
        <w:t xml:space="preserve"> </w:t>
      </w:r>
      <w:r w:rsidRPr="00861BD6">
        <w:rPr>
          <w:rStyle w:val="default"/>
          <w:rFonts w:cs="FrankRuehl"/>
          <w:vanish/>
          <w:sz w:val="22"/>
          <w:szCs w:val="22"/>
          <w:u w:val="single"/>
          <w:shd w:val="clear" w:color="auto" w:fill="FFFF99"/>
          <w:rtl/>
        </w:rPr>
        <w:t>ר</w:t>
      </w:r>
      <w:r w:rsidRPr="00861BD6">
        <w:rPr>
          <w:rStyle w:val="default"/>
          <w:rFonts w:cs="FrankRuehl" w:hint="cs"/>
          <w:vanish/>
          <w:sz w:val="22"/>
          <w:szCs w:val="22"/>
          <w:u w:val="single"/>
          <w:shd w:val="clear" w:color="auto" w:fill="FFFF99"/>
          <w:rtl/>
        </w:rPr>
        <w:t>שות הניקוז</w:t>
      </w:r>
      <w:r w:rsidRPr="00861BD6">
        <w:rPr>
          <w:rStyle w:val="default"/>
          <w:rFonts w:cs="FrankRuehl" w:hint="cs"/>
          <w:vanish/>
          <w:sz w:val="22"/>
          <w:szCs w:val="22"/>
          <w:shd w:val="clear" w:color="auto" w:fill="FFFF99"/>
          <w:rtl/>
        </w:rPr>
        <w:t xml:space="preserve"> רשאית לאשר את התכנית שהוגשה לה, בשינויים או בלי שינויים או לסרב לאשרה.</w:t>
      </w:r>
      <w:bookmarkEnd w:id="21"/>
    </w:p>
    <w:p w:rsidR="00C269E3" w:rsidRPr="007B5C73" w:rsidRDefault="00C269E3" w:rsidP="007B5C73">
      <w:pPr>
        <w:pStyle w:val="P00"/>
        <w:spacing w:before="72"/>
        <w:ind w:left="0" w:right="1134"/>
        <w:rPr>
          <w:rStyle w:val="default"/>
          <w:rFonts w:cs="FrankRuehl" w:hint="cs"/>
          <w:rtl/>
        </w:rPr>
      </w:pPr>
      <w:bookmarkStart w:id="22" w:name="Seif12"/>
      <w:bookmarkEnd w:id="22"/>
      <w:r w:rsidRPr="007B5C73">
        <w:rPr>
          <w:rFonts w:cs="Miriam"/>
          <w:lang w:val="he-IL"/>
        </w:rPr>
        <w:pict>
          <v:rect id="_x0000_s1038" style="position:absolute;left:0;text-align:left;margin-left:464.5pt;margin-top:8.05pt;width:75.05pt;height:23.15pt;z-index:251648512" o:allowincell="f" filled="f" stroked="f" strokecolor="lime" strokeweight=".25pt">
            <v:textbox style="mso-next-textbox:#_x0000_s1038" inset="0,0,0,0">
              <w:txbxContent>
                <w:p w:rsidR="00C5683A" w:rsidRDefault="00C5683A">
                  <w:pPr>
                    <w:spacing w:line="160" w:lineRule="exact"/>
                    <w:rPr>
                      <w:rFonts w:cs="Miriam"/>
                      <w:noProof/>
                      <w:szCs w:val="18"/>
                      <w:rtl/>
                    </w:rPr>
                  </w:pPr>
                  <w:r>
                    <w:rPr>
                      <w:rFonts w:cs="Miriam"/>
                      <w:szCs w:val="18"/>
                      <w:rtl/>
                    </w:rPr>
                    <w:t>ד</w:t>
                  </w:r>
                  <w:r>
                    <w:rPr>
                      <w:rFonts w:cs="Miriam" w:hint="cs"/>
                      <w:szCs w:val="18"/>
                      <w:rtl/>
                    </w:rPr>
                    <w:t>חיית התנגדות</w:t>
                  </w:r>
                </w:p>
                <w:p w:rsidR="00C5683A" w:rsidRDefault="00C5683A" w:rsidP="00806B79">
                  <w:pPr>
                    <w:spacing w:line="160" w:lineRule="exact"/>
                    <w:rPr>
                      <w:rFonts w:cs="Miriam"/>
                      <w:noProof/>
                      <w:szCs w:val="18"/>
                      <w:rtl/>
                    </w:rPr>
                  </w:pPr>
                  <w:r>
                    <w:rPr>
                      <w:rFonts w:cs="Miriam"/>
                      <w:szCs w:val="18"/>
                      <w:rtl/>
                    </w:rPr>
                    <w:t>ת</w:t>
                  </w:r>
                  <w:r>
                    <w:rPr>
                      <w:rFonts w:cs="Miriam" w:hint="cs"/>
                      <w:szCs w:val="18"/>
                      <w:rtl/>
                    </w:rPr>
                    <w:t>ק' תשכ"ט</w:t>
                  </w:r>
                  <w:r w:rsidR="00806B79">
                    <w:rPr>
                      <w:rFonts w:cs="Miriam" w:hint="cs"/>
                      <w:szCs w:val="18"/>
                      <w:rtl/>
                    </w:rPr>
                    <w:t>-</w:t>
                  </w:r>
                  <w:r>
                    <w:rPr>
                      <w:rFonts w:cs="Miriam" w:hint="cs"/>
                      <w:szCs w:val="18"/>
                      <w:rtl/>
                    </w:rPr>
                    <w:t>1969</w:t>
                  </w:r>
                </w:p>
              </w:txbxContent>
            </v:textbox>
            <w10:anchorlock/>
          </v:rect>
        </w:pict>
      </w:r>
      <w:r w:rsidRPr="007B5C73">
        <w:rPr>
          <w:rStyle w:val="big-number"/>
          <w:rFonts w:cs="Miriam"/>
          <w:rtl/>
        </w:rPr>
        <w:t>13</w:t>
      </w:r>
      <w:r w:rsidRPr="007B5C73">
        <w:rPr>
          <w:rStyle w:val="default"/>
          <w:rFonts w:cs="FrankRuehl"/>
          <w:rtl/>
        </w:rPr>
        <w:t>.</w:t>
      </w:r>
      <w:r w:rsidRPr="007B5C73">
        <w:rPr>
          <w:rStyle w:val="default"/>
          <w:rFonts w:cs="FrankRuehl"/>
          <w:rtl/>
        </w:rPr>
        <w:tab/>
        <w:t>ל</w:t>
      </w:r>
      <w:r w:rsidRPr="007B5C73">
        <w:rPr>
          <w:rStyle w:val="default"/>
          <w:rFonts w:cs="FrankRuehl" w:hint="cs"/>
          <w:rtl/>
        </w:rPr>
        <w:t>א תידחה התנגדות שהוגשה לפ</w:t>
      </w:r>
      <w:r w:rsidRPr="007B5C73">
        <w:rPr>
          <w:rStyle w:val="default"/>
          <w:rFonts w:cs="FrankRuehl"/>
          <w:rtl/>
        </w:rPr>
        <w:t>י</w:t>
      </w:r>
      <w:r w:rsidRPr="007B5C73">
        <w:rPr>
          <w:rStyle w:val="default"/>
          <w:rFonts w:cs="FrankRuehl" w:hint="cs"/>
          <w:rtl/>
        </w:rPr>
        <w:t xml:space="preserve"> תקנה 10, אלא לאחר שניתנה למתנגד הזדמנות להשמיע טענותיו לפני רשות הניקוז או מי שנתמנה לכך על ידיה.</w:t>
      </w:r>
    </w:p>
    <w:p w:rsidR="0088747B" w:rsidRPr="00861BD6" w:rsidRDefault="0088747B" w:rsidP="0088747B">
      <w:pPr>
        <w:pStyle w:val="P00"/>
        <w:tabs>
          <w:tab w:val="clear" w:pos="6259"/>
        </w:tabs>
        <w:spacing w:before="0"/>
        <w:ind w:left="0" w:right="1134"/>
        <w:rPr>
          <w:rFonts w:hint="cs"/>
          <w:vanish/>
          <w:szCs w:val="20"/>
          <w:shd w:val="clear" w:color="auto" w:fill="FFFF99"/>
          <w:rtl/>
        </w:rPr>
      </w:pPr>
      <w:bookmarkStart w:id="23" w:name="Rov51"/>
      <w:r w:rsidRPr="00861BD6">
        <w:rPr>
          <w:rFonts w:hint="cs"/>
          <w:vanish/>
          <w:color w:val="FF0000"/>
          <w:szCs w:val="20"/>
          <w:shd w:val="clear" w:color="auto" w:fill="FFFF99"/>
          <w:rtl/>
        </w:rPr>
        <w:t>מיום 21.8.1969</w:t>
      </w:r>
    </w:p>
    <w:p w:rsidR="0088747B" w:rsidRPr="00861BD6" w:rsidRDefault="0088747B" w:rsidP="0088747B">
      <w:pPr>
        <w:pStyle w:val="P00"/>
        <w:spacing w:before="0"/>
        <w:ind w:left="0" w:right="1134"/>
        <w:rPr>
          <w:rFonts w:hint="cs"/>
          <w:b/>
          <w:bCs/>
          <w:vanish/>
          <w:szCs w:val="20"/>
          <w:shd w:val="clear" w:color="auto" w:fill="FFFF99"/>
          <w:rtl/>
        </w:rPr>
      </w:pPr>
      <w:r w:rsidRPr="00861BD6">
        <w:rPr>
          <w:rFonts w:hint="cs"/>
          <w:b/>
          <w:bCs/>
          <w:vanish/>
          <w:szCs w:val="20"/>
          <w:shd w:val="clear" w:color="auto" w:fill="FFFF99"/>
          <w:rtl/>
        </w:rPr>
        <w:t>תק' תשכ"ט-1969</w:t>
      </w:r>
    </w:p>
    <w:p w:rsidR="0088747B" w:rsidRPr="00861BD6" w:rsidRDefault="0088747B" w:rsidP="0088747B">
      <w:pPr>
        <w:pStyle w:val="P00"/>
        <w:spacing w:before="0"/>
        <w:ind w:left="0" w:right="1134"/>
        <w:rPr>
          <w:rStyle w:val="default"/>
          <w:rFonts w:cs="FrankRuehl" w:hint="cs"/>
          <w:vanish/>
          <w:szCs w:val="20"/>
          <w:shd w:val="clear" w:color="auto" w:fill="FFFF99"/>
          <w:rtl/>
        </w:rPr>
      </w:pPr>
      <w:hyperlink r:id="rId17" w:history="1">
        <w:r w:rsidRPr="00861BD6">
          <w:rPr>
            <w:rStyle w:val="Hyperlink"/>
            <w:vanish/>
            <w:szCs w:val="20"/>
            <w:shd w:val="clear" w:color="auto" w:fill="FFFF99"/>
            <w:rtl/>
          </w:rPr>
          <w:t>ק</w:t>
        </w:r>
        <w:r w:rsidRPr="00861BD6">
          <w:rPr>
            <w:rStyle w:val="Hyperlink"/>
            <w:rFonts w:hint="cs"/>
            <w:vanish/>
            <w:szCs w:val="20"/>
            <w:shd w:val="clear" w:color="auto" w:fill="FFFF99"/>
            <w:rtl/>
          </w:rPr>
          <w:t>"ת תשכ"ט מס' 2435</w:t>
        </w:r>
      </w:hyperlink>
      <w:r w:rsidRPr="00861BD6">
        <w:rPr>
          <w:rFonts w:hint="cs"/>
          <w:vanish/>
          <w:szCs w:val="20"/>
          <w:shd w:val="clear" w:color="auto" w:fill="FFFF99"/>
          <w:rtl/>
        </w:rPr>
        <w:t xml:space="preserve"> מיום 21.8.1969 עמ' 2055</w:t>
      </w:r>
    </w:p>
    <w:p w:rsidR="0088747B" w:rsidRPr="00D27FB9" w:rsidRDefault="0088747B" w:rsidP="007B5C73">
      <w:pPr>
        <w:pStyle w:val="P00"/>
        <w:ind w:left="0" w:right="1134"/>
        <w:rPr>
          <w:rStyle w:val="default"/>
          <w:rFonts w:cs="FrankRuehl" w:hint="cs"/>
          <w:sz w:val="2"/>
          <w:szCs w:val="2"/>
          <w:rtl/>
        </w:rPr>
      </w:pPr>
      <w:r w:rsidRPr="00861BD6">
        <w:rPr>
          <w:rStyle w:val="big-number"/>
          <w:rFonts w:cs="FrankRuehl"/>
          <w:vanish/>
          <w:sz w:val="22"/>
          <w:szCs w:val="22"/>
          <w:shd w:val="clear" w:color="auto" w:fill="FFFF99"/>
          <w:rtl/>
        </w:rPr>
        <w:t>13.</w:t>
      </w:r>
      <w:r w:rsidRPr="00861BD6">
        <w:rPr>
          <w:rStyle w:val="big-number"/>
          <w:rFonts w:cs="FrankRuehl"/>
          <w:vanish/>
          <w:sz w:val="22"/>
          <w:szCs w:val="22"/>
          <w:shd w:val="clear" w:color="auto" w:fill="FFFF99"/>
          <w:rtl/>
        </w:rPr>
        <w:tab/>
      </w:r>
      <w:r w:rsidRPr="00861BD6">
        <w:rPr>
          <w:rStyle w:val="default"/>
          <w:rFonts w:cs="FrankRuehl"/>
          <w:vanish/>
          <w:sz w:val="22"/>
          <w:szCs w:val="22"/>
          <w:shd w:val="clear" w:color="auto" w:fill="FFFF99"/>
          <w:rtl/>
        </w:rPr>
        <w:t>ל</w:t>
      </w:r>
      <w:r w:rsidRPr="00861BD6">
        <w:rPr>
          <w:rStyle w:val="default"/>
          <w:rFonts w:cs="FrankRuehl" w:hint="cs"/>
          <w:vanish/>
          <w:sz w:val="22"/>
          <w:szCs w:val="22"/>
          <w:shd w:val="clear" w:color="auto" w:fill="FFFF99"/>
          <w:rtl/>
        </w:rPr>
        <w:t>א תידחה התנגדות שהוגשה לפ</w:t>
      </w:r>
      <w:r w:rsidRPr="00861BD6">
        <w:rPr>
          <w:rStyle w:val="default"/>
          <w:rFonts w:cs="FrankRuehl"/>
          <w:vanish/>
          <w:sz w:val="22"/>
          <w:szCs w:val="22"/>
          <w:shd w:val="clear" w:color="auto" w:fill="FFFF99"/>
          <w:rtl/>
        </w:rPr>
        <w:t>י</w:t>
      </w:r>
      <w:r w:rsidRPr="00861BD6">
        <w:rPr>
          <w:rStyle w:val="default"/>
          <w:rFonts w:cs="FrankRuehl" w:hint="cs"/>
          <w:vanish/>
          <w:sz w:val="22"/>
          <w:szCs w:val="22"/>
          <w:shd w:val="clear" w:color="auto" w:fill="FFFF99"/>
          <w:rtl/>
        </w:rPr>
        <w:t xml:space="preserve"> תקנה 10, אלא לאחר שניתנה למתנגד הזדמנות להשמיע טענותיו לפני</w:t>
      </w:r>
      <w:r w:rsidR="00EE32B0" w:rsidRPr="00861BD6">
        <w:rPr>
          <w:rStyle w:val="default"/>
          <w:rFonts w:cs="FrankRuehl" w:hint="cs"/>
          <w:vanish/>
          <w:sz w:val="22"/>
          <w:szCs w:val="22"/>
          <w:shd w:val="clear" w:color="auto" w:fill="FFFF99"/>
          <w:rtl/>
        </w:rPr>
        <w:t xml:space="preserve"> </w:t>
      </w:r>
      <w:r w:rsidR="00EE32B0" w:rsidRPr="00861BD6">
        <w:rPr>
          <w:rStyle w:val="default"/>
          <w:rFonts w:cs="FrankRuehl" w:hint="cs"/>
          <w:strike/>
          <w:vanish/>
          <w:sz w:val="22"/>
          <w:szCs w:val="22"/>
          <w:shd w:val="clear" w:color="auto" w:fill="FFFF99"/>
          <w:rtl/>
        </w:rPr>
        <w:t>הרשות המקומית</w:t>
      </w:r>
      <w:r w:rsidRPr="00861BD6">
        <w:rPr>
          <w:rStyle w:val="default"/>
          <w:rFonts w:cs="FrankRuehl" w:hint="cs"/>
          <w:vanish/>
          <w:sz w:val="22"/>
          <w:szCs w:val="22"/>
          <w:shd w:val="clear" w:color="auto" w:fill="FFFF99"/>
          <w:rtl/>
        </w:rPr>
        <w:t xml:space="preserve"> </w:t>
      </w:r>
      <w:r w:rsidRPr="00861BD6">
        <w:rPr>
          <w:rStyle w:val="default"/>
          <w:rFonts w:cs="FrankRuehl" w:hint="cs"/>
          <w:vanish/>
          <w:sz w:val="22"/>
          <w:szCs w:val="22"/>
          <w:u w:val="single"/>
          <w:shd w:val="clear" w:color="auto" w:fill="FFFF99"/>
          <w:rtl/>
        </w:rPr>
        <w:t>רשות הניקוז</w:t>
      </w:r>
      <w:r w:rsidRPr="00861BD6">
        <w:rPr>
          <w:rStyle w:val="default"/>
          <w:rFonts w:cs="FrankRuehl" w:hint="cs"/>
          <w:vanish/>
          <w:sz w:val="22"/>
          <w:szCs w:val="22"/>
          <w:shd w:val="clear" w:color="auto" w:fill="FFFF99"/>
          <w:rtl/>
        </w:rPr>
        <w:t xml:space="preserve"> או מי שנתמנה לכך על ידיה.</w:t>
      </w:r>
      <w:bookmarkEnd w:id="23"/>
    </w:p>
    <w:p w:rsidR="00C269E3" w:rsidRPr="007B5C73" w:rsidRDefault="00C269E3" w:rsidP="007B5C73">
      <w:pPr>
        <w:pStyle w:val="P00"/>
        <w:spacing w:before="72"/>
        <w:ind w:left="0" w:right="1134"/>
        <w:rPr>
          <w:rStyle w:val="default"/>
          <w:rFonts w:cs="FrankRuehl" w:hint="cs"/>
          <w:rtl/>
        </w:rPr>
      </w:pPr>
      <w:bookmarkStart w:id="24" w:name="Seif13"/>
      <w:bookmarkEnd w:id="24"/>
      <w:r w:rsidRPr="007B5C73">
        <w:rPr>
          <w:rFonts w:cs="Miriam"/>
          <w:lang w:val="he-IL"/>
        </w:rPr>
        <w:pict>
          <v:rect id="_x0000_s1039" style="position:absolute;left:0;text-align:left;margin-left:464.5pt;margin-top:8.05pt;width:75.05pt;height:25.25pt;z-index:251649536" o:allowincell="f" filled="f" stroked="f" strokecolor="lime" strokeweight=".25pt">
            <v:textbox style="mso-next-textbox:#_x0000_s1039" inset="0,0,0,0">
              <w:txbxContent>
                <w:p w:rsidR="00C5683A" w:rsidRDefault="00C5683A">
                  <w:pPr>
                    <w:spacing w:line="160" w:lineRule="exact"/>
                    <w:rPr>
                      <w:rFonts w:cs="Miriam"/>
                      <w:noProof/>
                      <w:szCs w:val="18"/>
                      <w:rtl/>
                    </w:rPr>
                  </w:pPr>
                  <w:r>
                    <w:rPr>
                      <w:rFonts w:cs="Miriam"/>
                      <w:szCs w:val="18"/>
                      <w:rtl/>
                    </w:rPr>
                    <w:t>ח</w:t>
                  </w:r>
                  <w:r>
                    <w:rPr>
                      <w:rFonts w:cs="Miriam" w:hint="cs"/>
                      <w:szCs w:val="18"/>
                      <w:rtl/>
                    </w:rPr>
                    <w:t>ילוקי דעות</w:t>
                  </w:r>
                </w:p>
                <w:p w:rsidR="00C5683A" w:rsidRDefault="00C5683A" w:rsidP="00806B79">
                  <w:pPr>
                    <w:spacing w:line="160" w:lineRule="exact"/>
                    <w:rPr>
                      <w:rFonts w:cs="Miriam"/>
                      <w:noProof/>
                      <w:szCs w:val="18"/>
                      <w:rtl/>
                    </w:rPr>
                  </w:pPr>
                  <w:r>
                    <w:rPr>
                      <w:rFonts w:cs="Miriam"/>
                      <w:szCs w:val="18"/>
                      <w:rtl/>
                    </w:rPr>
                    <w:t>ת</w:t>
                  </w:r>
                  <w:r>
                    <w:rPr>
                      <w:rFonts w:cs="Miriam" w:hint="cs"/>
                      <w:szCs w:val="18"/>
                      <w:rtl/>
                    </w:rPr>
                    <w:t>ק' תשכ"ט</w:t>
                  </w:r>
                  <w:r w:rsidR="00806B79">
                    <w:rPr>
                      <w:rFonts w:cs="Miriam" w:hint="cs"/>
                      <w:szCs w:val="18"/>
                      <w:rtl/>
                    </w:rPr>
                    <w:t>-</w:t>
                  </w:r>
                  <w:r>
                    <w:rPr>
                      <w:rFonts w:cs="Miriam" w:hint="cs"/>
                      <w:szCs w:val="18"/>
                      <w:rtl/>
                    </w:rPr>
                    <w:t>1969</w:t>
                  </w:r>
                </w:p>
              </w:txbxContent>
            </v:textbox>
            <w10:anchorlock/>
          </v:rect>
        </w:pict>
      </w:r>
      <w:r w:rsidRPr="007B5C73">
        <w:rPr>
          <w:rStyle w:val="big-number"/>
          <w:rFonts w:cs="Miriam"/>
          <w:rtl/>
        </w:rPr>
        <w:t>14</w:t>
      </w:r>
      <w:r w:rsidRPr="007B5C73">
        <w:rPr>
          <w:rStyle w:val="default"/>
          <w:rFonts w:cs="FrankRuehl"/>
          <w:rtl/>
        </w:rPr>
        <w:t>.</w:t>
      </w:r>
      <w:r w:rsidRPr="007B5C73">
        <w:rPr>
          <w:rStyle w:val="default"/>
          <w:rFonts w:cs="FrankRuehl"/>
          <w:rtl/>
        </w:rPr>
        <w:tab/>
        <w:t>ל</w:t>
      </w:r>
      <w:r w:rsidRPr="007B5C73">
        <w:rPr>
          <w:rStyle w:val="default"/>
          <w:rFonts w:cs="FrankRuehl" w:hint="cs"/>
          <w:rtl/>
        </w:rPr>
        <w:t>א תאשר רשות הניקוז את התכנית אלא לאחר שהביאה אותה לפני המנהל והוא רשאי להתנגד לתכנית או לפרט מפרטיה. נתגלעו חילוקי דעות בין רשות הניקוז לבין המנהל, יכ</w:t>
      </w:r>
      <w:r w:rsidRPr="007B5C73">
        <w:rPr>
          <w:rStyle w:val="default"/>
          <w:rFonts w:cs="FrankRuehl"/>
          <w:rtl/>
        </w:rPr>
        <w:t>ר</w:t>
      </w:r>
      <w:r w:rsidRPr="007B5C73">
        <w:rPr>
          <w:rStyle w:val="default"/>
          <w:rFonts w:cs="FrankRuehl" w:hint="cs"/>
          <w:rtl/>
        </w:rPr>
        <w:t>יע בהם שר החקלאות.</w:t>
      </w:r>
    </w:p>
    <w:p w:rsidR="00EA5E76" w:rsidRPr="00861BD6" w:rsidRDefault="00EA5E76" w:rsidP="00EA5E76">
      <w:pPr>
        <w:pStyle w:val="P00"/>
        <w:tabs>
          <w:tab w:val="clear" w:pos="6259"/>
        </w:tabs>
        <w:spacing w:before="0"/>
        <w:ind w:left="0" w:right="1134"/>
        <w:rPr>
          <w:rFonts w:hint="cs"/>
          <w:vanish/>
          <w:szCs w:val="20"/>
          <w:shd w:val="clear" w:color="auto" w:fill="FFFF99"/>
          <w:rtl/>
        </w:rPr>
      </w:pPr>
      <w:bookmarkStart w:id="25" w:name="Rov52"/>
      <w:r w:rsidRPr="00861BD6">
        <w:rPr>
          <w:rFonts w:hint="cs"/>
          <w:vanish/>
          <w:color w:val="FF0000"/>
          <w:szCs w:val="20"/>
          <w:shd w:val="clear" w:color="auto" w:fill="FFFF99"/>
          <w:rtl/>
        </w:rPr>
        <w:t>מיום 21.8.1969</w:t>
      </w:r>
    </w:p>
    <w:p w:rsidR="00EA5E76" w:rsidRPr="00861BD6" w:rsidRDefault="00EA5E76" w:rsidP="00EA5E76">
      <w:pPr>
        <w:pStyle w:val="P00"/>
        <w:spacing w:before="0"/>
        <w:ind w:left="0" w:right="1134"/>
        <w:rPr>
          <w:rFonts w:hint="cs"/>
          <w:b/>
          <w:bCs/>
          <w:vanish/>
          <w:szCs w:val="20"/>
          <w:shd w:val="clear" w:color="auto" w:fill="FFFF99"/>
          <w:rtl/>
        </w:rPr>
      </w:pPr>
      <w:r w:rsidRPr="00861BD6">
        <w:rPr>
          <w:rFonts w:hint="cs"/>
          <w:b/>
          <w:bCs/>
          <w:vanish/>
          <w:szCs w:val="20"/>
          <w:shd w:val="clear" w:color="auto" w:fill="FFFF99"/>
          <w:rtl/>
        </w:rPr>
        <w:t>תק' תשכ"ט-1969</w:t>
      </w:r>
    </w:p>
    <w:p w:rsidR="00EA5E76" w:rsidRPr="00861BD6" w:rsidRDefault="00EA5E76" w:rsidP="00EA5E76">
      <w:pPr>
        <w:pStyle w:val="P00"/>
        <w:spacing w:before="0"/>
        <w:ind w:left="0" w:right="1134"/>
        <w:rPr>
          <w:rStyle w:val="default"/>
          <w:rFonts w:cs="FrankRuehl" w:hint="cs"/>
          <w:vanish/>
          <w:szCs w:val="20"/>
          <w:shd w:val="clear" w:color="auto" w:fill="FFFF99"/>
          <w:rtl/>
        </w:rPr>
      </w:pPr>
      <w:hyperlink r:id="rId18" w:history="1">
        <w:r w:rsidRPr="00861BD6">
          <w:rPr>
            <w:rStyle w:val="Hyperlink"/>
            <w:vanish/>
            <w:szCs w:val="20"/>
            <w:shd w:val="clear" w:color="auto" w:fill="FFFF99"/>
            <w:rtl/>
          </w:rPr>
          <w:t>ק</w:t>
        </w:r>
        <w:r w:rsidRPr="00861BD6">
          <w:rPr>
            <w:rStyle w:val="Hyperlink"/>
            <w:rFonts w:hint="cs"/>
            <w:vanish/>
            <w:szCs w:val="20"/>
            <w:shd w:val="clear" w:color="auto" w:fill="FFFF99"/>
            <w:rtl/>
          </w:rPr>
          <w:t>"ת תשכ"ט מס' 2435</w:t>
        </w:r>
      </w:hyperlink>
      <w:r w:rsidRPr="00861BD6">
        <w:rPr>
          <w:rFonts w:hint="cs"/>
          <w:vanish/>
          <w:szCs w:val="20"/>
          <w:shd w:val="clear" w:color="auto" w:fill="FFFF99"/>
          <w:rtl/>
        </w:rPr>
        <w:t xml:space="preserve"> מיום 21.8.1969 עמ' 2055</w:t>
      </w:r>
    </w:p>
    <w:p w:rsidR="00EA5E76" w:rsidRPr="00D27FB9" w:rsidRDefault="00EA5E76" w:rsidP="007B5C73">
      <w:pPr>
        <w:pStyle w:val="P00"/>
        <w:ind w:left="0" w:right="1134"/>
        <w:rPr>
          <w:rStyle w:val="default"/>
          <w:rFonts w:cs="FrankRuehl" w:hint="cs"/>
          <w:sz w:val="2"/>
          <w:szCs w:val="2"/>
          <w:rtl/>
        </w:rPr>
      </w:pPr>
      <w:r w:rsidRPr="00861BD6">
        <w:rPr>
          <w:rStyle w:val="big-number"/>
          <w:rFonts w:cs="FrankRuehl"/>
          <w:vanish/>
          <w:sz w:val="22"/>
          <w:szCs w:val="22"/>
          <w:shd w:val="clear" w:color="auto" w:fill="FFFF99"/>
          <w:rtl/>
        </w:rPr>
        <w:t>14.</w:t>
      </w:r>
      <w:r w:rsidRPr="00861BD6">
        <w:rPr>
          <w:rStyle w:val="big-number"/>
          <w:rFonts w:cs="FrankRuehl"/>
          <w:vanish/>
          <w:sz w:val="22"/>
          <w:szCs w:val="22"/>
          <w:shd w:val="clear" w:color="auto" w:fill="FFFF99"/>
          <w:rtl/>
        </w:rPr>
        <w:tab/>
      </w:r>
      <w:r w:rsidRPr="00861BD6">
        <w:rPr>
          <w:rStyle w:val="default"/>
          <w:rFonts w:cs="FrankRuehl"/>
          <w:vanish/>
          <w:sz w:val="22"/>
          <w:szCs w:val="22"/>
          <w:shd w:val="clear" w:color="auto" w:fill="FFFF99"/>
          <w:rtl/>
        </w:rPr>
        <w:t>ל</w:t>
      </w:r>
      <w:r w:rsidRPr="00861BD6">
        <w:rPr>
          <w:rStyle w:val="default"/>
          <w:rFonts w:cs="FrankRuehl" w:hint="cs"/>
          <w:vanish/>
          <w:sz w:val="22"/>
          <w:szCs w:val="22"/>
          <w:shd w:val="clear" w:color="auto" w:fill="FFFF99"/>
          <w:rtl/>
        </w:rPr>
        <w:t>א תאשר</w:t>
      </w:r>
      <w:r w:rsidR="009F492F" w:rsidRPr="00861BD6">
        <w:rPr>
          <w:rStyle w:val="default"/>
          <w:rFonts w:cs="FrankRuehl" w:hint="cs"/>
          <w:vanish/>
          <w:sz w:val="22"/>
          <w:szCs w:val="22"/>
          <w:shd w:val="clear" w:color="auto" w:fill="FFFF99"/>
          <w:rtl/>
        </w:rPr>
        <w:t xml:space="preserve"> </w:t>
      </w:r>
      <w:r w:rsidR="00FC3066" w:rsidRPr="00861BD6">
        <w:rPr>
          <w:rStyle w:val="default"/>
          <w:rFonts w:cs="FrankRuehl" w:hint="cs"/>
          <w:strike/>
          <w:vanish/>
          <w:sz w:val="22"/>
          <w:szCs w:val="22"/>
          <w:shd w:val="clear" w:color="auto" w:fill="FFFF99"/>
          <w:rtl/>
        </w:rPr>
        <w:t>ה</w:t>
      </w:r>
      <w:r w:rsidR="009F492F" w:rsidRPr="00861BD6">
        <w:rPr>
          <w:rStyle w:val="default"/>
          <w:rFonts w:cs="FrankRuehl" w:hint="cs"/>
          <w:strike/>
          <w:vanish/>
          <w:sz w:val="22"/>
          <w:szCs w:val="22"/>
          <w:shd w:val="clear" w:color="auto" w:fill="FFFF99"/>
          <w:rtl/>
        </w:rPr>
        <w:t xml:space="preserve">רשות </w:t>
      </w:r>
      <w:r w:rsidR="00FC3066" w:rsidRPr="00861BD6">
        <w:rPr>
          <w:rStyle w:val="default"/>
          <w:rFonts w:cs="FrankRuehl" w:hint="cs"/>
          <w:strike/>
          <w:vanish/>
          <w:sz w:val="22"/>
          <w:szCs w:val="22"/>
          <w:shd w:val="clear" w:color="auto" w:fill="FFFF99"/>
          <w:rtl/>
        </w:rPr>
        <w:t>ה</w:t>
      </w:r>
      <w:r w:rsidR="009F492F" w:rsidRPr="00861BD6">
        <w:rPr>
          <w:rStyle w:val="default"/>
          <w:rFonts w:cs="FrankRuehl" w:hint="cs"/>
          <w:strike/>
          <w:vanish/>
          <w:sz w:val="22"/>
          <w:szCs w:val="22"/>
          <w:shd w:val="clear" w:color="auto" w:fill="FFFF99"/>
          <w:rtl/>
        </w:rPr>
        <w:t>מקומית</w:t>
      </w:r>
      <w:r w:rsidRPr="00861BD6">
        <w:rPr>
          <w:rStyle w:val="default"/>
          <w:rFonts w:cs="FrankRuehl" w:hint="cs"/>
          <w:vanish/>
          <w:sz w:val="22"/>
          <w:szCs w:val="22"/>
          <w:shd w:val="clear" w:color="auto" w:fill="FFFF99"/>
          <w:rtl/>
        </w:rPr>
        <w:t xml:space="preserve"> </w:t>
      </w:r>
      <w:r w:rsidRPr="00861BD6">
        <w:rPr>
          <w:rStyle w:val="default"/>
          <w:rFonts w:cs="FrankRuehl" w:hint="cs"/>
          <w:vanish/>
          <w:sz w:val="22"/>
          <w:szCs w:val="22"/>
          <w:u w:val="single"/>
          <w:shd w:val="clear" w:color="auto" w:fill="FFFF99"/>
          <w:rtl/>
        </w:rPr>
        <w:t>רשות הניקוז</w:t>
      </w:r>
      <w:r w:rsidRPr="00861BD6">
        <w:rPr>
          <w:rStyle w:val="default"/>
          <w:rFonts w:cs="FrankRuehl" w:hint="cs"/>
          <w:vanish/>
          <w:sz w:val="22"/>
          <w:szCs w:val="22"/>
          <w:shd w:val="clear" w:color="auto" w:fill="FFFF99"/>
          <w:rtl/>
        </w:rPr>
        <w:t xml:space="preserve"> את התכנית אלא לאחר שהביאה אותה לפני המנהל והוא רשאי להתנגד לתכנית או לפרט מפרטיה. נתגלעו חילוקי דעות בין</w:t>
      </w:r>
      <w:r w:rsidR="00F02343" w:rsidRPr="00861BD6">
        <w:rPr>
          <w:rStyle w:val="default"/>
          <w:rFonts w:cs="FrankRuehl" w:hint="cs"/>
          <w:vanish/>
          <w:sz w:val="22"/>
          <w:szCs w:val="22"/>
          <w:shd w:val="clear" w:color="auto" w:fill="FFFF99"/>
          <w:rtl/>
        </w:rPr>
        <w:t xml:space="preserve"> </w:t>
      </w:r>
      <w:r w:rsidR="00003148" w:rsidRPr="00861BD6">
        <w:rPr>
          <w:rStyle w:val="default"/>
          <w:rFonts w:cs="FrankRuehl" w:hint="cs"/>
          <w:strike/>
          <w:vanish/>
          <w:sz w:val="22"/>
          <w:szCs w:val="22"/>
          <w:shd w:val="clear" w:color="auto" w:fill="FFFF99"/>
          <w:rtl/>
        </w:rPr>
        <w:t>ה</w:t>
      </w:r>
      <w:r w:rsidR="00F02343" w:rsidRPr="00861BD6">
        <w:rPr>
          <w:rStyle w:val="default"/>
          <w:rFonts w:cs="FrankRuehl" w:hint="cs"/>
          <w:strike/>
          <w:vanish/>
          <w:sz w:val="22"/>
          <w:szCs w:val="22"/>
          <w:shd w:val="clear" w:color="auto" w:fill="FFFF99"/>
          <w:rtl/>
        </w:rPr>
        <w:t xml:space="preserve">רשות </w:t>
      </w:r>
      <w:r w:rsidR="00003148" w:rsidRPr="00861BD6">
        <w:rPr>
          <w:rStyle w:val="default"/>
          <w:rFonts w:cs="FrankRuehl" w:hint="cs"/>
          <w:strike/>
          <w:vanish/>
          <w:sz w:val="22"/>
          <w:szCs w:val="22"/>
          <w:shd w:val="clear" w:color="auto" w:fill="FFFF99"/>
          <w:rtl/>
        </w:rPr>
        <w:t>ה</w:t>
      </w:r>
      <w:r w:rsidR="00F02343" w:rsidRPr="00861BD6">
        <w:rPr>
          <w:rStyle w:val="default"/>
          <w:rFonts w:cs="FrankRuehl" w:hint="cs"/>
          <w:strike/>
          <w:vanish/>
          <w:sz w:val="22"/>
          <w:szCs w:val="22"/>
          <w:shd w:val="clear" w:color="auto" w:fill="FFFF99"/>
          <w:rtl/>
        </w:rPr>
        <w:t>מקומית</w:t>
      </w:r>
      <w:r w:rsidRPr="00861BD6">
        <w:rPr>
          <w:rStyle w:val="default"/>
          <w:rFonts w:cs="FrankRuehl" w:hint="cs"/>
          <w:vanish/>
          <w:sz w:val="22"/>
          <w:szCs w:val="22"/>
          <w:shd w:val="clear" w:color="auto" w:fill="FFFF99"/>
          <w:rtl/>
        </w:rPr>
        <w:t xml:space="preserve"> </w:t>
      </w:r>
      <w:r w:rsidRPr="00861BD6">
        <w:rPr>
          <w:rStyle w:val="default"/>
          <w:rFonts w:cs="FrankRuehl" w:hint="cs"/>
          <w:vanish/>
          <w:sz w:val="22"/>
          <w:szCs w:val="22"/>
          <w:u w:val="single"/>
          <w:shd w:val="clear" w:color="auto" w:fill="FFFF99"/>
          <w:rtl/>
        </w:rPr>
        <w:t>רשות הניקוז</w:t>
      </w:r>
      <w:r w:rsidRPr="00861BD6">
        <w:rPr>
          <w:rStyle w:val="default"/>
          <w:rFonts w:cs="FrankRuehl" w:hint="cs"/>
          <w:vanish/>
          <w:sz w:val="22"/>
          <w:szCs w:val="22"/>
          <w:shd w:val="clear" w:color="auto" w:fill="FFFF99"/>
          <w:rtl/>
        </w:rPr>
        <w:t xml:space="preserve"> לבין המנהל, יכ</w:t>
      </w:r>
      <w:r w:rsidRPr="00861BD6">
        <w:rPr>
          <w:rStyle w:val="default"/>
          <w:rFonts w:cs="FrankRuehl"/>
          <w:vanish/>
          <w:sz w:val="22"/>
          <w:szCs w:val="22"/>
          <w:shd w:val="clear" w:color="auto" w:fill="FFFF99"/>
          <w:rtl/>
        </w:rPr>
        <w:t>ר</w:t>
      </w:r>
      <w:r w:rsidRPr="00861BD6">
        <w:rPr>
          <w:rStyle w:val="default"/>
          <w:rFonts w:cs="FrankRuehl" w:hint="cs"/>
          <w:vanish/>
          <w:sz w:val="22"/>
          <w:szCs w:val="22"/>
          <w:shd w:val="clear" w:color="auto" w:fill="FFFF99"/>
          <w:rtl/>
        </w:rPr>
        <w:t>יע בהם שר החקלאות.</w:t>
      </w:r>
      <w:bookmarkEnd w:id="25"/>
    </w:p>
    <w:p w:rsidR="00C269E3" w:rsidRPr="007B5C73" w:rsidRDefault="00C269E3" w:rsidP="007B5C73">
      <w:pPr>
        <w:pStyle w:val="P00"/>
        <w:spacing w:before="72"/>
        <w:ind w:left="0" w:right="1134"/>
        <w:rPr>
          <w:rStyle w:val="default"/>
          <w:rFonts w:cs="FrankRuehl" w:hint="cs"/>
          <w:rtl/>
        </w:rPr>
      </w:pPr>
      <w:bookmarkStart w:id="26" w:name="Seif14"/>
      <w:bookmarkEnd w:id="26"/>
      <w:r w:rsidRPr="007B5C73">
        <w:rPr>
          <w:rFonts w:cs="Miriam"/>
          <w:lang w:val="he-IL"/>
        </w:rPr>
        <w:pict>
          <v:rect id="_x0000_s1040" style="position:absolute;left:0;text-align:left;margin-left:464.5pt;margin-top:8.05pt;width:75.05pt;height:30.3pt;z-index:251650560" o:allowincell="f" filled="f" stroked="f" strokecolor="lime" strokeweight=".25pt">
            <v:textbox style="mso-next-textbox:#_x0000_s1040" inset="0,0,0,0">
              <w:txbxContent>
                <w:p w:rsidR="00C5683A" w:rsidRDefault="00C5683A" w:rsidP="00806B79">
                  <w:pPr>
                    <w:spacing w:line="160" w:lineRule="exact"/>
                    <w:rPr>
                      <w:rFonts w:cs="Miriam"/>
                      <w:noProof/>
                      <w:szCs w:val="18"/>
                      <w:rtl/>
                    </w:rPr>
                  </w:pPr>
                  <w:r>
                    <w:rPr>
                      <w:rFonts w:cs="Miriam"/>
                      <w:szCs w:val="18"/>
                      <w:rtl/>
                    </w:rPr>
                    <w:t>פ</w:t>
                  </w:r>
                  <w:r>
                    <w:rPr>
                      <w:rFonts w:cs="Miriam" w:hint="cs"/>
                      <w:szCs w:val="18"/>
                      <w:rtl/>
                    </w:rPr>
                    <w:t>רסום תכנית</w:t>
                  </w:r>
                  <w:r w:rsidR="00806B79">
                    <w:rPr>
                      <w:rFonts w:cs="Miriam" w:hint="cs"/>
                      <w:szCs w:val="18"/>
                      <w:rtl/>
                    </w:rPr>
                    <w:t xml:space="preserve"> </w:t>
                  </w:r>
                  <w:r>
                    <w:rPr>
                      <w:rFonts w:cs="Miriam"/>
                      <w:szCs w:val="18"/>
                      <w:rtl/>
                    </w:rPr>
                    <w:t>ש</w:t>
                  </w:r>
                  <w:r>
                    <w:rPr>
                      <w:rFonts w:cs="Miriam" w:hint="cs"/>
                      <w:szCs w:val="18"/>
                      <w:rtl/>
                    </w:rPr>
                    <w:t>אושרה</w:t>
                  </w:r>
                </w:p>
                <w:p w:rsidR="00C5683A" w:rsidRDefault="00C5683A">
                  <w:pPr>
                    <w:spacing w:line="160" w:lineRule="exact"/>
                    <w:rPr>
                      <w:rFonts w:cs="Miriam"/>
                      <w:noProof/>
                      <w:szCs w:val="18"/>
                      <w:rtl/>
                    </w:rPr>
                  </w:pPr>
                  <w:r>
                    <w:rPr>
                      <w:rFonts w:cs="Miriam"/>
                      <w:szCs w:val="18"/>
                      <w:rtl/>
                    </w:rPr>
                    <w:t>ת</w:t>
                  </w:r>
                  <w:r>
                    <w:rPr>
                      <w:rFonts w:cs="Miriam" w:hint="cs"/>
                      <w:szCs w:val="18"/>
                      <w:rtl/>
                    </w:rPr>
                    <w:t>ק' תשכ"ט</w:t>
                  </w:r>
                  <w:r w:rsidR="00806B79">
                    <w:rPr>
                      <w:rFonts w:cs="Miriam" w:hint="cs"/>
                      <w:szCs w:val="18"/>
                      <w:rtl/>
                    </w:rPr>
                    <w:t>-</w:t>
                  </w:r>
                  <w:r>
                    <w:rPr>
                      <w:rFonts w:cs="Miriam" w:hint="cs"/>
                      <w:szCs w:val="18"/>
                      <w:rtl/>
                    </w:rPr>
                    <w:t>1969</w:t>
                  </w:r>
                </w:p>
              </w:txbxContent>
            </v:textbox>
            <w10:anchorlock/>
          </v:rect>
        </w:pict>
      </w:r>
      <w:r w:rsidRPr="007B5C73">
        <w:rPr>
          <w:rStyle w:val="big-number"/>
          <w:rFonts w:cs="Miriam"/>
          <w:rtl/>
        </w:rPr>
        <w:t>15</w:t>
      </w:r>
      <w:r w:rsidRPr="007B5C73">
        <w:rPr>
          <w:rStyle w:val="default"/>
          <w:rFonts w:cs="FrankRuehl"/>
          <w:rtl/>
        </w:rPr>
        <w:t>.</w:t>
      </w:r>
      <w:r w:rsidRPr="007B5C73">
        <w:rPr>
          <w:rStyle w:val="default"/>
          <w:rFonts w:cs="FrankRuehl"/>
          <w:rtl/>
        </w:rPr>
        <w:tab/>
        <w:t>ה</w:t>
      </w:r>
      <w:r w:rsidRPr="007B5C73">
        <w:rPr>
          <w:rStyle w:val="default"/>
          <w:rFonts w:cs="FrankRuehl" w:hint="cs"/>
          <w:rtl/>
        </w:rPr>
        <w:t>ודעה על אישורה של תכנית תפורסם על ידי רשות הניקוז ברשומות. תחילתה של התכנית היא ביום פרסום ההודעה או ביום מאוחר יותר שנקבע בה. תכנית שאושרה תונח לעיון בדרך שנקבעה בתקנה 9.</w:t>
      </w:r>
    </w:p>
    <w:p w:rsidR="00992835" w:rsidRPr="00861BD6" w:rsidRDefault="00992835" w:rsidP="00992835">
      <w:pPr>
        <w:pStyle w:val="P00"/>
        <w:tabs>
          <w:tab w:val="clear" w:pos="6259"/>
        </w:tabs>
        <w:spacing w:before="0"/>
        <w:ind w:left="0" w:right="1134"/>
        <w:rPr>
          <w:rFonts w:hint="cs"/>
          <w:vanish/>
          <w:szCs w:val="20"/>
          <w:shd w:val="clear" w:color="auto" w:fill="FFFF99"/>
          <w:rtl/>
        </w:rPr>
      </w:pPr>
      <w:bookmarkStart w:id="27" w:name="Rov53"/>
      <w:r w:rsidRPr="00861BD6">
        <w:rPr>
          <w:rFonts w:hint="cs"/>
          <w:vanish/>
          <w:color w:val="FF0000"/>
          <w:szCs w:val="20"/>
          <w:shd w:val="clear" w:color="auto" w:fill="FFFF99"/>
          <w:rtl/>
        </w:rPr>
        <w:t>מיום 21.8.1969</w:t>
      </w:r>
    </w:p>
    <w:p w:rsidR="00992835" w:rsidRPr="00861BD6" w:rsidRDefault="00992835" w:rsidP="00992835">
      <w:pPr>
        <w:pStyle w:val="P00"/>
        <w:spacing w:before="0"/>
        <w:ind w:left="0" w:right="1134"/>
        <w:rPr>
          <w:rFonts w:hint="cs"/>
          <w:b/>
          <w:bCs/>
          <w:vanish/>
          <w:szCs w:val="20"/>
          <w:shd w:val="clear" w:color="auto" w:fill="FFFF99"/>
          <w:rtl/>
        </w:rPr>
      </w:pPr>
      <w:r w:rsidRPr="00861BD6">
        <w:rPr>
          <w:rFonts w:hint="cs"/>
          <w:b/>
          <w:bCs/>
          <w:vanish/>
          <w:szCs w:val="20"/>
          <w:shd w:val="clear" w:color="auto" w:fill="FFFF99"/>
          <w:rtl/>
        </w:rPr>
        <w:t>תק' תשכ"ט-1969</w:t>
      </w:r>
    </w:p>
    <w:p w:rsidR="00992835" w:rsidRPr="00861BD6" w:rsidRDefault="00992835" w:rsidP="00992835">
      <w:pPr>
        <w:pStyle w:val="P00"/>
        <w:spacing w:before="0"/>
        <w:ind w:left="0" w:right="1134"/>
        <w:rPr>
          <w:rStyle w:val="default"/>
          <w:rFonts w:cs="FrankRuehl" w:hint="cs"/>
          <w:vanish/>
          <w:szCs w:val="20"/>
          <w:shd w:val="clear" w:color="auto" w:fill="FFFF99"/>
          <w:rtl/>
        </w:rPr>
      </w:pPr>
      <w:hyperlink r:id="rId19" w:history="1">
        <w:r w:rsidRPr="00861BD6">
          <w:rPr>
            <w:rStyle w:val="Hyperlink"/>
            <w:vanish/>
            <w:szCs w:val="20"/>
            <w:shd w:val="clear" w:color="auto" w:fill="FFFF99"/>
            <w:rtl/>
          </w:rPr>
          <w:t>ק</w:t>
        </w:r>
        <w:r w:rsidRPr="00861BD6">
          <w:rPr>
            <w:rStyle w:val="Hyperlink"/>
            <w:rFonts w:hint="cs"/>
            <w:vanish/>
            <w:szCs w:val="20"/>
            <w:shd w:val="clear" w:color="auto" w:fill="FFFF99"/>
            <w:rtl/>
          </w:rPr>
          <w:t>"ת תשכ"ט מס' 2435</w:t>
        </w:r>
      </w:hyperlink>
      <w:r w:rsidRPr="00861BD6">
        <w:rPr>
          <w:rFonts w:hint="cs"/>
          <w:vanish/>
          <w:szCs w:val="20"/>
          <w:shd w:val="clear" w:color="auto" w:fill="FFFF99"/>
          <w:rtl/>
        </w:rPr>
        <w:t xml:space="preserve"> מיום 21.8.1969 עמ' 2055</w:t>
      </w:r>
    </w:p>
    <w:p w:rsidR="00992835" w:rsidRPr="00D27FB9" w:rsidRDefault="00992835" w:rsidP="007B5C73">
      <w:pPr>
        <w:pStyle w:val="P00"/>
        <w:ind w:left="0" w:right="1134"/>
        <w:rPr>
          <w:rStyle w:val="default"/>
          <w:rFonts w:cs="FrankRuehl" w:hint="cs"/>
          <w:sz w:val="2"/>
          <w:szCs w:val="2"/>
          <w:rtl/>
        </w:rPr>
      </w:pPr>
      <w:r w:rsidRPr="00861BD6">
        <w:rPr>
          <w:rStyle w:val="big-number"/>
          <w:rFonts w:cs="FrankRuehl"/>
          <w:vanish/>
          <w:sz w:val="22"/>
          <w:szCs w:val="22"/>
          <w:shd w:val="clear" w:color="auto" w:fill="FFFF99"/>
          <w:rtl/>
        </w:rPr>
        <w:t>15.</w:t>
      </w:r>
      <w:r w:rsidRPr="00861BD6">
        <w:rPr>
          <w:rStyle w:val="big-number"/>
          <w:rFonts w:cs="FrankRuehl"/>
          <w:vanish/>
          <w:sz w:val="22"/>
          <w:szCs w:val="22"/>
          <w:shd w:val="clear" w:color="auto" w:fill="FFFF99"/>
          <w:rtl/>
        </w:rPr>
        <w:tab/>
      </w:r>
      <w:r w:rsidRPr="00861BD6">
        <w:rPr>
          <w:rStyle w:val="default"/>
          <w:rFonts w:cs="FrankRuehl"/>
          <w:vanish/>
          <w:sz w:val="22"/>
          <w:szCs w:val="22"/>
          <w:shd w:val="clear" w:color="auto" w:fill="FFFF99"/>
          <w:rtl/>
        </w:rPr>
        <w:t>ה</w:t>
      </w:r>
      <w:r w:rsidRPr="00861BD6">
        <w:rPr>
          <w:rStyle w:val="default"/>
          <w:rFonts w:cs="FrankRuehl" w:hint="cs"/>
          <w:vanish/>
          <w:sz w:val="22"/>
          <w:szCs w:val="22"/>
          <w:shd w:val="clear" w:color="auto" w:fill="FFFF99"/>
          <w:rtl/>
        </w:rPr>
        <w:t>ודעה על אישורה של תכנית תפורסם על ידי</w:t>
      </w:r>
      <w:r w:rsidR="00AC75E0" w:rsidRPr="00861BD6">
        <w:rPr>
          <w:rStyle w:val="default"/>
          <w:rFonts w:cs="FrankRuehl" w:hint="cs"/>
          <w:vanish/>
          <w:sz w:val="22"/>
          <w:szCs w:val="22"/>
          <w:shd w:val="clear" w:color="auto" w:fill="FFFF99"/>
          <w:rtl/>
        </w:rPr>
        <w:t xml:space="preserve"> </w:t>
      </w:r>
      <w:r w:rsidR="00CC1BB8" w:rsidRPr="00861BD6">
        <w:rPr>
          <w:rStyle w:val="default"/>
          <w:rFonts w:cs="FrankRuehl" w:hint="cs"/>
          <w:strike/>
          <w:vanish/>
          <w:sz w:val="22"/>
          <w:szCs w:val="22"/>
          <w:shd w:val="clear" w:color="auto" w:fill="FFFF99"/>
          <w:rtl/>
        </w:rPr>
        <w:t>ה</w:t>
      </w:r>
      <w:r w:rsidR="00AC75E0" w:rsidRPr="00861BD6">
        <w:rPr>
          <w:rStyle w:val="default"/>
          <w:rFonts w:cs="FrankRuehl" w:hint="cs"/>
          <w:strike/>
          <w:vanish/>
          <w:sz w:val="22"/>
          <w:szCs w:val="22"/>
          <w:shd w:val="clear" w:color="auto" w:fill="FFFF99"/>
          <w:rtl/>
        </w:rPr>
        <w:t>רשות</w:t>
      </w:r>
      <w:r w:rsidR="00CC1BB8" w:rsidRPr="00861BD6">
        <w:rPr>
          <w:rStyle w:val="default"/>
          <w:rFonts w:cs="FrankRuehl" w:hint="cs"/>
          <w:vanish/>
          <w:sz w:val="22"/>
          <w:szCs w:val="22"/>
          <w:u w:val="single"/>
          <w:shd w:val="clear" w:color="auto" w:fill="FFFF99"/>
          <w:rtl/>
        </w:rPr>
        <w:t xml:space="preserve"> </w:t>
      </w:r>
      <w:r w:rsidRPr="00861BD6">
        <w:rPr>
          <w:rStyle w:val="default"/>
          <w:rFonts w:cs="FrankRuehl" w:hint="cs"/>
          <w:vanish/>
          <w:sz w:val="22"/>
          <w:szCs w:val="22"/>
          <w:u w:val="single"/>
          <w:shd w:val="clear" w:color="auto" w:fill="FFFF99"/>
          <w:rtl/>
        </w:rPr>
        <w:t>רשות הניקוז</w:t>
      </w:r>
      <w:r w:rsidRPr="00861BD6">
        <w:rPr>
          <w:rStyle w:val="default"/>
          <w:rFonts w:cs="FrankRuehl" w:hint="cs"/>
          <w:vanish/>
          <w:sz w:val="22"/>
          <w:szCs w:val="22"/>
          <w:shd w:val="clear" w:color="auto" w:fill="FFFF99"/>
          <w:rtl/>
        </w:rPr>
        <w:t xml:space="preserve"> ברשומות. תחילתה של התכנית היא ביום פרסום ההודעה או ביום מאוחר יותר שנקבע בה. תכנית שאושרה תונח לעיון בדרך שנקבעה בתקנה 9.</w:t>
      </w:r>
      <w:bookmarkEnd w:id="27"/>
    </w:p>
    <w:p w:rsidR="00C269E3" w:rsidRPr="007B5C73" w:rsidRDefault="00C269E3" w:rsidP="007B5C73">
      <w:pPr>
        <w:pStyle w:val="P00"/>
        <w:spacing w:before="72"/>
        <w:ind w:left="0" w:right="1134"/>
        <w:rPr>
          <w:rStyle w:val="default"/>
          <w:rFonts w:cs="FrankRuehl" w:hint="cs"/>
          <w:rtl/>
        </w:rPr>
      </w:pPr>
      <w:bookmarkStart w:id="28" w:name="Seif15"/>
      <w:bookmarkEnd w:id="28"/>
      <w:r w:rsidRPr="007B5C73">
        <w:rPr>
          <w:rFonts w:cs="Miriam"/>
          <w:lang w:val="he-IL"/>
        </w:rPr>
        <w:pict>
          <v:rect id="_x0000_s1041" style="position:absolute;left:0;text-align:left;margin-left:464.5pt;margin-top:8.05pt;width:75.05pt;height:19.4pt;z-index:251651584" o:allowincell="f" filled="f" stroked="f" strokecolor="lime" strokeweight=".25pt">
            <v:textbox style="mso-next-textbox:#_x0000_s1041" inset="0,0,0,0">
              <w:txbxContent>
                <w:p w:rsidR="00C5683A" w:rsidRDefault="00C5683A" w:rsidP="00806B79">
                  <w:pPr>
                    <w:spacing w:line="160" w:lineRule="exact"/>
                    <w:rPr>
                      <w:rFonts w:cs="Miriam"/>
                      <w:noProof/>
                      <w:szCs w:val="18"/>
                      <w:rtl/>
                    </w:rPr>
                  </w:pPr>
                  <w:r>
                    <w:rPr>
                      <w:rFonts w:cs="Miriam"/>
                      <w:szCs w:val="18"/>
                      <w:rtl/>
                    </w:rPr>
                    <w:t>ש</w:t>
                  </w:r>
                  <w:r>
                    <w:rPr>
                      <w:rFonts w:cs="Miriam" w:hint="cs"/>
                      <w:szCs w:val="18"/>
                      <w:rtl/>
                    </w:rPr>
                    <w:t>ינוי תכנית</w:t>
                  </w:r>
                  <w:r w:rsidR="00806B79">
                    <w:rPr>
                      <w:rFonts w:cs="Miriam" w:hint="cs"/>
                      <w:szCs w:val="18"/>
                      <w:rtl/>
                    </w:rPr>
                    <w:t xml:space="preserve"> </w:t>
                  </w:r>
                  <w:r>
                    <w:rPr>
                      <w:rFonts w:cs="Miriam"/>
                      <w:szCs w:val="18"/>
                      <w:rtl/>
                    </w:rPr>
                    <w:t>כ</w:t>
                  </w:r>
                  <w:r>
                    <w:rPr>
                      <w:rFonts w:cs="Miriam" w:hint="cs"/>
                      <w:szCs w:val="18"/>
                      <w:rtl/>
                    </w:rPr>
                    <w:t>ללית</w:t>
                  </w:r>
                </w:p>
                <w:p w:rsidR="00C5683A" w:rsidRDefault="00C5683A" w:rsidP="00806B79">
                  <w:pPr>
                    <w:spacing w:line="160" w:lineRule="exact"/>
                    <w:rPr>
                      <w:rFonts w:cs="Miriam"/>
                      <w:noProof/>
                      <w:szCs w:val="18"/>
                      <w:rtl/>
                    </w:rPr>
                  </w:pPr>
                  <w:r>
                    <w:rPr>
                      <w:rFonts w:cs="Miriam"/>
                      <w:szCs w:val="18"/>
                      <w:rtl/>
                    </w:rPr>
                    <w:t>ת</w:t>
                  </w:r>
                  <w:r>
                    <w:rPr>
                      <w:rFonts w:cs="Miriam" w:hint="cs"/>
                      <w:szCs w:val="18"/>
                      <w:rtl/>
                    </w:rPr>
                    <w:t>ק' תשכ"ט</w:t>
                  </w:r>
                  <w:r w:rsidR="00806B79">
                    <w:rPr>
                      <w:rFonts w:cs="Miriam" w:hint="cs"/>
                      <w:szCs w:val="18"/>
                      <w:rtl/>
                    </w:rPr>
                    <w:t>-</w:t>
                  </w:r>
                  <w:r>
                    <w:rPr>
                      <w:rFonts w:cs="Miriam" w:hint="cs"/>
                      <w:szCs w:val="18"/>
                      <w:rtl/>
                    </w:rPr>
                    <w:t>1969</w:t>
                  </w:r>
                </w:p>
              </w:txbxContent>
            </v:textbox>
            <w10:anchorlock/>
          </v:rect>
        </w:pict>
      </w:r>
      <w:r w:rsidRPr="007B5C73">
        <w:rPr>
          <w:rStyle w:val="big-number"/>
          <w:rFonts w:cs="Miriam"/>
          <w:rtl/>
        </w:rPr>
        <w:t>16</w:t>
      </w:r>
      <w:r w:rsidRPr="007B5C73">
        <w:rPr>
          <w:rStyle w:val="default"/>
          <w:rFonts w:cs="FrankRuehl"/>
          <w:rtl/>
        </w:rPr>
        <w:t>.</w:t>
      </w:r>
      <w:r w:rsidRPr="007B5C73">
        <w:rPr>
          <w:rStyle w:val="default"/>
          <w:rFonts w:cs="FrankRuehl"/>
          <w:rtl/>
        </w:rPr>
        <w:tab/>
        <w:t>ר</w:t>
      </w:r>
      <w:r w:rsidRPr="007B5C73">
        <w:rPr>
          <w:rStyle w:val="default"/>
          <w:rFonts w:cs="FrankRuehl" w:hint="cs"/>
          <w:rtl/>
        </w:rPr>
        <w:t xml:space="preserve">שות השימור רשאית להביא שינויים בתכנית כללית שאושרה. </w:t>
      </w:r>
      <w:r w:rsidRPr="007B5C73">
        <w:rPr>
          <w:rStyle w:val="default"/>
          <w:rFonts w:cs="FrankRuehl"/>
          <w:rtl/>
        </w:rPr>
        <w:t>ד</w:t>
      </w:r>
      <w:r w:rsidRPr="007B5C73">
        <w:rPr>
          <w:rStyle w:val="default"/>
          <w:rFonts w:cs="FrankRuehl" w:hint="cs"/>
          <w:rtl/>
        </w:rPr>
        <w:t>ין שינוי תכנית, לענין התקנות 8 עד 15, כדין התכנית עצמה, ובלבד שהוראות התקנות 9, 10 ו-13 לא יחולו על שינוי תכנית שאין בה כדי לפגוע בזכויות.</w:t>
      </w:r>
    </w:p>
    <w:p w:rsidR="001F0916" w:rsidRPr="00861BD6" w:rsidRDefault="001F0916" w:rsidP="001F0916">
      <w:pPr>
        <w:pStyle w:val="P00"/>
        <w:tabs>
          <w:tab w:val="clear" w:pos="6259"/>
        </w:tabs>
        <w:spacing w:before="0"/>
        <w:ind w:left="0" w:right="1134"/>
        <w:rPr>
          <w:rFonts w:hint="cs"/>
          <w:vanish/>
          <w:szCs w:val="20"/>
          <w:shd w:val="clear" w:color="auto" w:fill="FFFF99"/>
          <w:rtl/>
        </w:rPr>
      </w:pPr>
      <w:bookmarkStart w:id="29" w:name="Rov54"/>
      <w:r w:rsidRPr="00861BD6">
        <w:rPr>
          <w:rFonts w:hint="cs"/>
          <w:vanish/>
          <w:color w:val="FF0000"/>
          <w:szCs w:val="20"/>
          <w:shd w:val="clear" w:color="auto" w:fill="FFFF99"/>
          <w:rtl/>
        </w:rPr>
        <w:t>מיום 21.8.1969</w:t>
      </w:r>
    </w:p>
    <w:p w:rsidR="001F0916" w:rsidRPr="00861BD6" w:rsidRDefault="001F0916" w:rsidP="001F0916">
      <w:pPr>
        <w:pStyle w:val="P00"/>
        <w:spacing w:before="0"/>
        <w:ind w:left="0" w:right="1134"/>
        <w:rPr>
          <w:rFonts w:hint="cs"/>
          <w:b/>
          <w:bCs/>
          <w:vanish/>
          <w:szCs w:val="20"/>
          <w:shd w:val="clear" w:color="auto" w:fill="FFFF99"/>
          <w:rtl/>
        </w:rPr>
      </w:pPr>
      <w:r w:rsidRPr="00861BD6">
        <w:rPr>
          <w:rFonts w:hint="cs"/>
          <w:b/>
          <w:bCs/>
          <w:vanish/>
          <w:szCs w:val="20"/>
          <w:shd w:val="clear" w:color="auto" w:fill="FFFF99"/>
          <w:rtl/>
        </w:rPr>
        <w:t>תק' תשכ"ט-1969</w:t>
      </w:r>
    </w:p>
    <w:p w:rsidR="001F0916" w:rsidRPr="00861BD6" w:rsidRDefault="001F0916" w:rsidP="001F0916">
      <w:pPr>
        <w:pStyle w:val="P00"/>
        <w:spacing w:before="0"/>
        <w:ind w:left="0" w:right="1134"/>
        <w:rPr>
          <w:rStyle w:val="default"/>
          <w:rFonts w:cs="FrankRuehl" w:hint="cs"/>
          <w:vanish/>
          <w:szCs w:val="20"/>
          <w:shd w:val="clear" w:color="auto" w:fill="FFFF99"/>
          <w:rtl/>
        </w:rPr>
      </w:pPr>
      <w:hyperlink r:id="rId20" w:history="1">
        <w:r w:rsidRPr="00861BD6">
          <w:rPr>
            <w:rStyle w:val="Hyperlink"/>
            <w:vanish/>
            <w:szCs w:val="20"/>
            <w:shd w:val="clear" w:color="auto" w:fill="FFFF99"/>
            <w:rtl/>
          </w:rPr>
          <w:t>ק</w:t>
        </w:r>
        <w:r w:rsidRPr="00861BD6">
          <w:rPr>
            <w:rStyle w:val="Hyperlink"/>
            <w:rFonts w:hint="cs"/>
            <w:vanish/>
            <w:szCs w:val="20"/>
            <w:shd w:val="clear" w:color="auto" w:fill="FFFF99"/>
            <w:rtl/>
          </w:rPr>
          <w:t>"ת תשכ"ט מס' 2435</w:t>
        </w:r>
      </w:hyperlink>
      <w:r w:rsidRPr="00861BD6">
        <w:rPr>
          <w:rFonts w:hint="cs"/>
          <w:vanish/>
          <w:szCs w:val="20"/>
          <w:shd w:val="clear" w:color="auto" w:fill="FFFF99"/>
          <w:rtl/>
        </w:rPr>
        <w:t xml:space="preserve"> מיום 21.8.1969 עמ' 2055</w:t>
      </w:r>
    </w:p>
    <w:p w:rsidR="001F0916" w:rsidRPr="00723CEC" w:rsidRDefault="001F0916" w:rsidP="007B5C73">
      <w:pPr>
        <w:pStyle w:val="P00"/>
        <w:ind w:left="0" w:right="1134"/>
        <w:rPr>
          <w:rStyle w:val="default"/>
          <w:rFonts w:cs="FrankRuehl" w:hint="cs"/>
          <w:sz w:val="2"/>
          <w:szCs w:val="2"/>
          <w:rtl/>
        </w:rPr>
      </w:pPr>
      <w:r w:rsidRPr="00861BD6">
        <w:rPr>
          <w:rStyle w:val="big-number"/>
          <w:rFonts w:cs="FrankRuehl"/>
          <w:vanish/>
          <w:sz w:val="22"/>
          <w:szCs w:val="22"/>
          <w:shd w:val="clear" w:color="auto" w:fill="FFFF99"/>
          <w:rtl/>
        </w:rPr>
        <w:t>16.</w:t>
      </w:r>
      <w:r w:rsidRPr="00861BD6">
        <w:rPr>
          <w:rStyle w:val="big-number"/>
          <w:rFonts w:cs="FrankRuehl"/>
          <w:vanish/>
          <w:sz w:val="22"/>
          <w:szCs w:val="22"/>
          <w:shd w:val="clear" w:color="auto" w:fill="FFFF99"/>
          <w:rtl/>
        </w:rPr>
        <w:tab/>
      </w:r>
      <w:r w:rsidR="008219C1" w:rsidRPr="00861BD6">
        <w:rPr>
          <w:rStyle w:val="default"/>
          <w:rFonts w:cs="FrankRuehl" w:hint="cs"/>
          <w:strike/>
          <w:vanish/>
          <w:sz w:val="22"/>
          <w:szCs w:val="22"/>
          <w:shd w:val="clear" w:color="auto" w:fill="FFFF99"/>
          <w:rtl/>
        </w:rPr>
        <w:t>רשות</w:t>
      </w:r>
      <w:r w:rsidR="008219C1" w:rsidRPr="00861BD6">
        <w:rPr>
          <w:rStyle w:val="default"/>
          <w:rFonts w:cs="FrankRuehl" w:hint="cs"/>
          <w:vanish/>
          <w:sz w:val="22"/>
          <w:szCs w:val="22"/>
          <w:shd w:val="clear" w:color="auto" w:fill="FFFF99"/>
          <w:rtl/>
        </w:rPr>
        <w:t xml:space="preserve"> </w:t>
      </w:r>
      <w:r w:rsidRPr="00861BD6">
        <w:rPr>
          <w:rStyle w:val="default"/>
          <w:rFonts w:cs="FrankRuehl"/>
          <w:vanish/>
          <w:sz w:val="22"/>
          <w:szCs w:val="22"/>
          <w:u w:val="single"/>
          <w:shd w:val="clear" w:color="auto" w:fill="FFFF99"/>
          <w:rtl/>
        </w:rPr>
        <w:t>ר</w:t>
      </w:r>
      <w:r w:rsidRPr="00861BD6">
        <w:rPr>
          <w:rStyle w:val="default"/>
          <w:rFonts w:cs="FrankRuehl" w:hint="cs"/>
          <w:vanish/>
          <w:sz w:val="22"/>
          <w:szCs w:val="22"/>
          <w:u w:val="single"/>
          <w:shd w:val="clear" w:color="auto" w:fill="FFFF99"/>
          <w:rtl/>
        </w:rPr>
        <w:t>שות השימור</w:t>
      </w:r>
      <w:r w:rsidRPr="00861BD6">
        <w:rPr>
          <w:rStyle w:val="default"/>
          <w:rFonts w:cs="FrankRuehl" w:hint="cs"/>
          <w:vanish/>
          <w:sz w:val="22"/>
          <w:szCs w:val="22"/>
          <w:shd w:val="clear" w:color="auto" w:fill="FFFF99"/>
          <w:rtl/>
        </w:rPr>
        <w:t xml:space="preserve"> רשאית להביא שינויים בתכנית כללית שאושרה. </w:t>
      </w:r>
      <w:r w:rsidRPr="00861BD6">
        <w:rPr>
          <w:rStyle w:val="default"/>
          <w:rFonts w:cs="FrankRuehl"/>
          <w:vanish/>
          <w:sz w:val="22"/>
          <w:szCs w:val="22"/>
          <w:shd w:val="clear" w:color="auto" w:fill="FFFF99"/>
          <w:rtl/>
        </w:rPr>
        <w:t>ד</w:t>
      </w:r>
      <w:r w:rsidRPr="00861BD6">
        <w:rPr>
          <w:rStyle w:val="default"/>
          <w:rFonts w:cs="FrankRuehl" w:hint="cs"/>
          <w:vanish/>
          <w:sz w:val="22"/>
          <w:szCs w:val="22"/>
          <w:shd w:val="clear" w:color="auto" w:fill="FFFF99"/>
          <w:rtl/>
        </w:rPr>
        <w:t>ין שינוי תכנית, לענין התקנות 8 עד 15, כדין התכנית עצמה, ובלבד שהוראות התקנות 9, 10 ו-13 לא יחולו על שינוי תכנית שאין בה כדי לפגוע בזכויות.</w:t>
      </w:r>
      <w:bookmarkEnd w:id="29"/>
    </w:p>
    <w:p w:rsidR="00C269E3" w:rsidRPr="007B5C73" w:rsidRDefault="00C269E3" w:rsidP="007B5C73">
      <w:pPr>
        <w:pStyle w:val="P00"/>
        <w:spacing w:before="72"/>
        <w:ind w:left="0" w:right="1134"/>
        <w:rPr>
          <w:rStyle w:val="default"/>
          <w:rFonts w:cs="FrankRuehl"/>
          <w:rtl/>
        </w:rPr>
      </w:pPr>
      <w:bookmarkStart w:id="30" w:name="Seif16"/>
      <w:bookmarkEnd w:id="30"/>
      <w:r w:rsidRPr="007B5C73">
        <w:rPr>
          <w:rFonts w:cs="Miriam"/>
          <w:lang w:val="he-IL"/>
        </w:rPr>
        <w:pict>
          <v:rect id="_x0000_s1042" style="position:absolute;left:0;text-align:left;margin-left:464.5pt;margin-top:8.05pt;width:75.05pt;height:20.5pt;z-index:251652608" o:allowincell="f" filled="f" stroked="f" strokecolor="lime" strokeweight=".25pt">
            <v:textbox style="mso-next-textbox:#_x0000_s1042" inset="0,0,0,0">
              <w:txbxContent>
                <w:p w:rsidR="00C5683A" w:rsidRDefault="00C5683A" w:rsidP="00806B79">
                  <w:pPr>
                    <w:spacing w:line="160" w:lineRule="exact"/>
                    <w:rPr>
                      <w:rFonts w:cs="Miriam"/>
                      <w:noProof/>
                      <w:szCs w:val="18"/>
                      <w:rtl/>
                    </w:rPr>
                  </w:pPr>
                  <w:r>
                    <w:rPr>
                      <w:rFonts w:cs="Miriam"/>
                      <w:szCs w:val="18"/>
                      <w:rtl/>
                    </w:rPr>
                    <w:t>ת</w:t>
                  </w:r>
                  <w:r>
                    <w:rPr>
                      <w:rFonts w:cs="Miriam" w:hint="cs"/>
                      <w:szCs w:val="18"/>
                      <w:rtl/>
                    </w:rPr>
                    <w:t>חולת הוראות</w:t>
                  </w:r>
                  <w:r w:rsidR="00806B79">
                    <w:rPr>
                      <w:rFonts w:cs="Miriam" w:hint="cs"/>
                      <w:szCs w:val="18"/>
                      <w:rtl/>
                    </w:rPr>
                    <w:t xml:space="preserve"> </w:t>
                  </w:r>
                  <w:r>
                    <w:rPr>
                      <w:rFonts w:cs="Miriam"/>
                      <w:szCs w:val="18"/>
                      <w:rtl/>
                    </w:rPr>
                    <w:t>ב</w:t>
                  </w:r>
                  <w:r>
                    <w:rPr>
                      <w:rFonts w:cs="Miriam" w:hint="cs"/>
                      <w:szCs w:val="18"/>
                      <w:rtl/>
                    </w:rPr>
                    <w:t>תחום תכנית</w:t>
                  </w:r>
                  <w:r w:rsidR="00806B79">
                    <w:rPr>
                      <w:rFonts w:cs="Miriam" w:hint="cs"/>
                      <w:szCs w:val="18"/>
                      <w:rtl/>
                    </w:rPr>
                    <w:t xml:space="preserve"> </w:t>
                  </w:r>
                  <w:r>
                    <w:rPr>
                      <w:rFonts w:cs="Miriam"/>
                      <w:szCs w:val="18"/>
                      <w:rtl/>
                    </w:rPr>
                    <w:t>כ</w:t>
                  </w:r>
                  <w:r>
                    <w:rPr>
                      <w:rFonts w:cs="Miriam" w:hint="cs"/>
                      <w:szCs w:val="18"/>
                      <w:rtl/>
                    </w:rPr>
                    <w:t>ללית</w:t>
                  </w:r>
                </w:p>
              </w:txbxContent>
            </v:textbox>
            <w10:anchorlock/>
          </v:rect>
        </w:pict>
      </w:r>
      <w:r w:rsidRPr="007B5C73">
        <w:rPr>
          <w:rStyle w:val="big-number"/>
          <w:rFonts w:cs="Miriam"/>
          <w:rtl/>
        </w:rPr>
        <w:t>17</w:t>
      </w:r>
      <w:r w:rsidRPr="007B5C73">
        <w:rPr>
          <w:rStyle w:val="default"/>
          <w:rFonts w:cs="FrankRuehl"/>
          <w:rtl/>
        </w:rPr>
        <w:t>.</w:t>
      </w:r>
      <w:r w:rsidRPr="007B5C73">
        <w:rPr>
          <w:rStyle w:val="default"/>
          <w:rFonts w:cs="FrankRuehl"/>
          <w:rtl/>
        </w:rPr>
        <w:tab/>
        <w:t>מ</w:t>
      </w:r>
      <w:r w:rsidRPr="007B5C73">
        <w:rPr>
          <w:rStyle w:val="default"/>
          <w:rFonts w:cs="FrankRuehl" w:hint="cs"/>
          <w:rtl/>
        </w:rPr>
        <w:t>יום תחילתה של תכנית כללית יחולו בתחומה הוראות אלה:</w:t>
      </w:r>
    </w:p>
    <w:p w:rsidR="00C269E3" w:rsidRPr="007B5C73" w:rsidRDefault="00941EEA" w:rsidP="00861BD6">
      <w:pPr>
        <w:pStyle w:val="P22"/>
        <w:tabs>
          <w:tab w:val="left" w:pos="624"/>
          <w:tab w:val="left" w:pos="1021"/>
        </w:tabs>
        <w:spacing w:before="72"/>
        <w:ind w:left="624" w:right="1134"/>
        <w:rPr>
          <w:rStyle w:val="default"/>
          <w:rFonts w:cs="FrankRuehl"/>
          <w:rtl/>
        </w:rPr>
      </w:pPr>
      <w:r w:rsidRPr="00861BD6">
        <w:rPr>
          <w:rStyle w:val="default"/>
          <w:rFonts w:cs="FrankRuehl"/>
          <w:rtl/>
        </w:rPr>
        <w:pict>
          <v:shape id="_x0000_s1100" type="#_x0000_t202" style="position:absolute;left:0;text-align:left;margin-left:470.35pt;margin-top:7.1pt;width:1in;height:9pt;z-index:251678208" filled="f" stroked="f">
            <v:textbox inset="1mm,0,1mm,0">
              <w:txbxContent>
                <w:p w:rsidR="00941EEA" w:rsidRDefault="00941EEA" w:rsidP="00941EEA">
                  <w:pPr>
                    <w:spacing w:line="160" w:lineRule="exact"/>
                    <w:rPr>
                      <w:rFonts w:cs="Miriam"/>
                      <w:noProof/>
                      <w:szCs w:val="18"/>
                      <w:rtl/>
                    </w:rPr>
                  </w:pPr>
                  <w:r>
                    <w:rPr>
                      <w:rFonts w:cs="Miriam"/>
                      <w:szCs w:val="18"/>
                      <w:rtl/>
                    </w:rPr>
                    <w:t>ת</w:t>
                  </w:r>
                  <w:r>
                    <w:rPr>
                      <w:rFonts w:cs="Miriam" w:hint="cs"/>
                      <w:szCs w:val="18"/>
                      <w:rtl/>
                    </w:rPr>
                    <w:t>ק' תשכ"ט-1969</w:t>
                  </w:r>
                </w:p>
              </w:txbxContent>
            </v:textbox>
            <w10:anchorlock/>
          </v:shape>
        </w:pict>
      </w:r>
      <w:r w:rsidR="00C269E3" w:rsidRPr="007B5C73">
        <w:rPr>
          <w:rStyle w:val="default"/>
          <w:rFonts w:cs="FrankRuehl"/>
          <w:rtl/>
        </w:rPr>
        <w:t>(1)</w:t>
      </w:r>
      <w:r w:rsidR="00C269E3" w:rsidRPr="007B5C73">
        <w:rPr>
          <w:rStyle w:val="default"/>
          <w:rFonts w:cs="FrankRuehl"/>
          <w:rtl/>
        </w:rPr>
        <w:tab/>
      </w:r>
      <w:r w:rsidR="00C269E3" w:rsidRPr="007B5C73">
        <w:rPr>
          <w:rStyle w:val="default"/>
          <w:rFonts w:cs="FrankRuehl" w:hint="cs"/>
          <w:rtl/>
        </w:rPr>
        <w:t>לא יבצע אדם מפעל שימור הקרקע או עבודת פיתוח אלא אם רשות</w:t>
      </w:r>
      <w:r w:rsidR="00C269E3" w:rsidRPr="007B5C73">
        <w:rPr>
          <w:rStyle w:val="default"/>
          <w:rFonts w:cs="FrankRuehl"/>
          <w:rtl/>
        </w:rPr>
        <w:t xml:space="preserve"> </w:t>
      </w:r>
      <w:r w:rsidR="00C269E3" w:rsidRPr="007B5C73">
        <w:rPr>
          <w:rStyle w:val="default"/>
          <w:rFonts w:cs="FrankRuehl" w:hint="cs"/>
          <w:rtl/>
        </w:rPr>
        <w:t>השימור אישרה בכתב שהמפעל או העבודה הם בהתאם לתכנית. הוראה זו אינה באה לגרוע מהוראות תקנה 4;</w:t>
      </w:r>
    </w:p>
    <w:p w:rsidR="00C269E3" w:rsidRPr="007B5C73" w:rsidRDefault="00C269E3" w:rsidP="00861BD6">
      <w:pPr>
        <w:pStyle w:val="P22"/>
        <w:tabs>
          <w:tab w:val="left" w:pos="624"/>
          <w:tab w:val="left" w:pos="1021"/>
        </w:tabs>
        <w:spacing w:before="72"/>
        <w:ind w:left="624" w:right="1134"/>
        <w:rPr>
          <w:rStyle w:val="default"/>
          <w:rFonts w:cs="FrankRuehl"/>
          <w:rtl/>
        </w:rPr>
      </w:pPr>
      <w:r w:rsidRPr="007B5C73">
        <w:rPr>
          <w:rStyle w:val="default"/>
          <w:rFonts w:cs="FrankRuehl"/>
          <w:rtl/>
        </w:rPr>
        <w:t>(2)</w:t>
      </w:r>
      <w:r w:rsidRPr="007B5C73">
        <w:rPr>
          <w:rStyle w:val="default"/>
          <w:rFonts w:cs="FrankRuehl"/>
          <w:rtl/>
        </w:rPr>
        <w:tab/>
      </w:r>
      <w:r w:rsidRPr="007B5C73">
        <w:rPr>
          <w:rStyle w:val="default"/>
          <w:rFonts w:cs="FrankRuehl" w:hint="cs"/>
          <w:rtl/>
        </w:rPr>
        <w:t>לא יעבד אדם קרקע ולא ירעה בה אלא בהתאם להוראות התכנית. בתחום התכנית לא יחולו הוראות תקנה 3;</w:t>
      </w:r>
    </w:p>
    <w:p w:rsidR="00C269E3" w:rsidRPr="007B5C73" w:rsidRDefault="00C269E3" w:rsidP="00861BD6">
      <w:pPr>
        <w:pStyle w:val="P22"/>
        <w:tabs>
          <w:tab w:val="left" w:pos="624"/>
          <w:tab w:val="left" w:pos="1021"/>
        </w:tabs>
        <w:spacing w:before="72"/>
        <w:ind w:left="624" w:right="1134"/>
        <w:rPr>
          <w:rStyle w:val="default"/>
          <w:rFonts w:cs="FrankRuehl" w:hint="cs"/>
          <w:rtl/>
        </w:rPr>
      </w:pPr>
      <w:r w:rsidRPr="007B5C73">
        <w:rPr>
          <w:rStyle w:val="default"/>
          <w:rFonts w:cs="FrankRuehl"/>
        </w:rPr>
        <w:pict>
          <v:rect id="_x0000_s1043" style="position:absolute;left:0;text-align:left;margin-left:464.5pt;margin-top:8.05pt;width:75.05pt;height:17.4pt;z-index:251653632" o:allowincell="f" filled="f" stroked="f" strokecolor="lime" strokeweight=".25pt">
            <v:textbox style="mso-next-textbox:#_x0000_s1043" inset="0,0,0,0">
              <w:txbxContent>
                <w:p w:rsidR="00C5683A" w:rsidRDefault="00C5683A" w:rsidP="00806B79">
                  <w:pPr>
                    <w:spacing w:line="160" w:lineRule="exact"/>
                    <w:rPr>
                      <w:rFonts w:cs="Miriam"/>
                      <w:noProof/>
                      <w:szCs w:val="18"/>
                      <w:rtl/>
                    </w:rPr>
                  </w:pPr>
                  <w:r>
                    <w:rPr>
                      <w:rFonts w:cs="Miriam"/>
                      <w:szCs w:val="18"/>
                      <w:rtl/>
                    </w:rPr>
                    <w:t>ת</w:t>
                  </w:r>
                  <w:r>
                    <w:rPr>
                      <w:rFonts w:cs="Miriam" w:hint="cs"/>
                      <w:szCs w:val="18"/>
                      <w:rtl/>
                    </w:rPr>
                    <w:t>ק' תשכ"ט</w:t>
                  </w:r>
                  <w:r w:rsidR="00806B79">
                    <w:rPr>
                      <w:rFonts w:cs="Miriam" w:hint="cs"/>
                      <w:szCs w:val="18"/>
                      <w:rtl/>
                    </w:rPr>
                    <w:t>-</w:t>
                  </w:r>
                  <w:r>
                    <w:rPr>
                      <w:rFonts w:cs="Miriam" w:hint="cs"/>
                      <w:szCs w:val="18"/>
                      <w:rtl/>
                    </w:rPr>
                    <w:t>1969</w:t>
                  </w:r>
                </w:p>
              </w:txbxContent>
            </v:textbox>
            <w10:anchorlock/>
          </v:rect>
        </w:pict>
      </w:r>
      <w:r w:rsidRPr="007B5C73">
        <w:rPr>
          <w:rStyle w:val="default"/>
          <w:rFonts w:cs="FrankRuehl"/>
          <w:rtl/>
        </w:rPr>
        <w:t>(3)</w:t>
      </w:r>
      <w:r w:rsidRPr="007B5C73">
        <w:rPr>
          <w:rStyle w:val="default"/>
          <w:rFonts w:cs="FrankRuehl"/>
          <w:rtl/>
        </w:rPr>
        <w:tab/>
      </w:r>
      <w:r w:rsidRPr="007B5C73">
        <w:rPr>
          <w:rStyle w:val="default"/>
          <w:rFonts w:cs="FrankRuehl" w:hint="cs"/>
          <w:rtl/>
        </w:rPr>
        <w:t>בעל קרקע שבתחומה נמצא מפעל שימור קר</w:t>
      </w:r>
      <w:r w:rsidRPr="007B5C73">
        <w:rPr>
          <w:rStyle w:val="default"/>
          <w:rFonts w:cs="FrankRuehl"/>
          <w:rtl/>
        </w:rPr>
        <w:t>ק</w:t>
      </w:r>
      <w:r w:rsidRPr="007B5C73">
        <w:rPr>
          <w:rStyle w:val="default"/>
          <w:rFonts w:cs="FrankRuehl" w:hint="cs"/>
          <w:rtl/>
        </w:rPr>
        <w:t>ע שהוקם לפי תכנית לא יקים מבנה או מיתקן, ולא יטע עצים ולא יעביר דרך במרחק של פחות מ-</w:t>
      </w:r>
      <w:smartTag w:uri="urn:schemas-microsoft-com:office:smarttags" w:element="metricconverter">
        <w:smartTagPr>
          <w:attr w:name="ProductID" w:val="20 מטר"/>
        </w:smartTagPr>
        <w:r w:rsidRPr="007B5C73">
          <w:rPr>
            <w:rStyle w:val="default"/>
            <w:rFonts w:cs="FrankRuehl" w:hint="cs"/>
            <w:rtl/>
          </w:rPr>
          <w:t>20 מטר</w:t>
        </w:r>
      </w:smartTag>
      <w:r w:rsidRPr="007B5C73">
        <w:rPr>
          <w:rStyle w:val="default"/>
          <w:rFonts w:cs="FrankRuehl" w:hint="cs"/>
          <w:rtl/>
        </w:rPr>
        <w:t xml:space="preserve"> מהמפעל אלא באישור מוקדם בכתב של רשות השימור.</w:t>
      </w:r>
    </w:p>
    <w:p w:rsidR="000E3B6D" w:rsidRPr="00861BD6" w:rsidRDefault="000E3B6D" w:rsidP="00861BD6">
      <w:pPr>
        <w:pStyle w:val="P00"/>
        <w:tabs>
          <w:tab w:val="clear" w:pos="6259"/>
        </w:tabs>
        <w:spacing w:before="0"/>
        <w:ind w:left="624" w:right="1134"/>
        <w:rPr>
          <w:rFonts w:hint="cs"/>
          <w:vanish/>
          <w:szCs w:val="20"/>
          <w:shd w:val="clear" w:color="auto" w:fill="FFFF99"/>
          <w:rtl/>
        </w:rPr>
      </w:pPr>
      <w:bookmarkStart w:id="31" w:name="Rov55"/>
      <w:r w:rsidRPr="00861BD6">
        <w:rPr>
          <w:rFonts w:hint="cs"/>
          <w:vanish/>
          <w:color w:val="FF0000"/>
          <w:szCs w:val="20"/>
          <w:shd w:val="clear" w:color="auto" w:fill="FFFF99"/>
          <w:rtl/>
        </w:rPr>
        <w:t>מיום 21.8.1969</w:t>
      </w:r>
    </w:p>
    <w:p w:rsidR="000E3B6D" w:rsidRPr="00861BD6" w:rsidRDefault="000E3B6D" w:rsidP="00861BD6">
      <w:pPr>
        <w:pStyle w:val="P00"/>
        <w:spacing w:before="0"/>
        <w:ind w:left="624" w:right="1134"/>
        <w:rPr>
          <w:rFonts w:hint="cs"/>
          <w:b/>
          <w:bCs/>
          <w:vanish/>
          <w:szCs w:val="20"/>
          <w:shd w:val="clear" w:color="auto" w:fill="FFFF99"/>
          <w:rtl/>
        </w:rPr>
      </w:pPr>
      <w:r w:rsidRPr="00861BD6">
        <w:rPr>
          <w:rFonts w:hint="cs"/>
          <w:b/>
          <w:bCs/>
          <w:vanish/>
          <w:szCs w:val="20"/>
          <w:shd w:val="clear" w:color="auto" w:fill="FFFF99"/>
          <w:rtl/>
        </w:rPr>
        <w:t>תק' תשכ"ט-1969</w:t>
      </w:r>
    </w:p>
    <w:p w:rsidR="000E3B6D" w:rsidRPr="00861BD6" w:rsidRDefault="000E3B6D" w:rsidP="00861BD6">
      <w:pPr>
        <w:pStyle w:val="P00"/>
        <w:spacing w:before="0"/>
        <w:ind w:left="624" w:right="1134"/>
        <w:rPr>
          <w:rStyle w:val="default"/>
          <w:rFonts w:cs="FrankRuehl" w:hint="cs"/>
          <w:vanish/>
          <w:szCs w:val="20"/>
          <w:shd w:val="clear" w:color="auto" w:fill="FFFF99"/>
          <w:rtl/>
        </w:rPr>
      </w:pPr>
      <w:hyperlink r:id="rId21" w:history="1">
        <w:r w:rsidRPr="00861BD6">
          <w:rPr>
            <w:rStyle w:val="Hyperlink"/>
            <w:vanish/>
            <w:szCs w:val="20"/>
            <w:shd w:val="clear" w:color="auto" w:fill="FFFF99"/>
            <w:rtl/>
          </w:rPr>
          <w:t>ק</w:t>
        </w:r>
        <w:r w:rsidRPr="00861BD6">
          <w:rPr>
            <w:rStyle w:val="Hyperlink"/>
            <w:rFonts w:hint="cs"/>
            <w:vanish/>
            <w:szCs w:val="20"/>
            <w:shd w:val="clear" w:color="auto" w:fill="FFFF99"/>
            <w:rtl/>
          </w:rPr>
          <w:t>"ת תשכ"ט מס' 2435</w:t>
        </w:r>
      </w:hyperlink>
      <w:r w:rsidRPr="00861BD6">
        <w:rPr>
          <w:rFonts w:hint="cs"/>
          <w:vanish/>
          <w:szCs w:val="20"/>
          <w:shd w:val="clear" w:color="auto" w:fill="FFFF99"/>
          <w:rtl/>
        </w:rPr>
        <w:t xml:space="preserve"> מיום 21.8.1969 עמ' 2055</w:t>
      </w:r>
    </w:p>
    <w:p w:rsidR="000E3B6D" w:rsidRPr="00861BD6" w:rsidRDefault="000E3B6D" w:rsidP="00861BD6">
      <w:pPr>
        <w:pStyle w:val="P22"/>
        <w:tabs>
          <w:tab w:val="left" w:pos="624"/>
          <w:tab w:val="left" w:pos="1021"/>
        </w:tabs>
        <w:ind w:left="624" w:right="1134"/>
        <w:rPr>
          <w:rStyle w:val="default"/>
          <w:rFonts w:cs="FrankRuehl"/>
          <w:vanish/>
          <w:sz w:val="22"/>
          <w:szCs w:val="22"/>
          <w:shd w:val="clear" w:color="auto" w:fill="FFFF99"/>
          <w:rtl/>
        </w:rPr>
      </w:pPr>
      <w:r w:rsidRPr="00861BD6">
        <w:rPr>
          <w:rStyle w:val="default"/>
          <w:rFonts w:cs="FrankRuehl"/>
          <w:vanish/>
          <w:sz w:val="22"/>
          <w:szCs w:val="22"/>
          <w:shd w:val="clear" w:color="auto" w:fill="FFFF99"/>
          <w:rtl/>
        </w:rPr>
        <w:t>(1)</w:t>
      </w:r>
      <w:r w:rsidRPr="00861BD6">
        <w:rPr>
          <w:rStyle w:val="default"/>
          <w:rFonts w:cs="FrankRuehl"/>
          <w:vanish/>
          <w:sz w:val="22"/>
          <w:szCs w:val="22"/>
          <w:shd w:val="clear" w:color="auto" w:fill="FFFF99"/>
          <w:rtl/>
        </w:rPr>
        <w:tab/>
      </w:r>
      <w:r w:rsidRPr="00861BD6">
        <w:rPr>
          <w:rStyle w:val="default"/>
          <w:rFonts w:cs="FrankRuehl" w:hint="cs"/>
          <w:vanish/>
          <w:sz w:val="22"/>
          <w:szCs w:val="22"/>
          <w:shd w:val="clear" w:color="auto" w:fill="FFFF99"/>
          <w:rtl/>
        </w:rPr>
        <w:t>לא יבצע אדם מפעל שימור הקרקע או עבודת פיתוח אלא אם</w:t>
      </w:r>
      <w:r w:rsidR="002A2412" w:rsidRPr="00861BD6">
        <w:rPr>
          <w:rStyle w:val="default"/>
          <w:rFonts w:cs="FrankRuehl" w:hint="cs"/>
          <w:vanish/>
          <w:sz w:val="22"/>
          <w:szCs w:val="22"/>
          <w:shd w:val="clear" w:color="auto" w:fill="FFFF99"/>
          <w:rtl/>
        </w:rPr>
        <w:t xml:space="preserve"> </w:t>
      </w:r>
      <w:r w:rsidR="002A2412" w:rsidRPr="00861BD6">
        <w:rPr>
          <w:rStyle w:val="default"/>
          <w:rFonts w:cs="FrankRuehl" w:hint="cs"/>
          <w:strike/>
          <w:vanish/>
          <w:sz w:val="22"/>
          <w:szCs w:val="22"/>
          <w:shd w:val="clear" w:color="auto" w:fill="FFFF99"/>
          <w:rtl/>
        </w:rPr>
        <w:t>הרשות</w:t>
      </w:r>
      <w:r w:rsidRPr="00861BD6">
        <w:rPr>
          <w:rStyle w:val="default"/>
          <w:rFonts w:cs="FrankRuehl" w:hint="cs"/>
          <w:vanish/>
          <w:sz w:val="22"/>
          <w:szCs w:val="22"/>
          <w:shd w:val="clear" w:color="auto" w:fill="FFFF99"/>
          <w:rtl/>
        </w:rPr>
        <w:t xml:space="preserve"> </w:t>
      </w:r>
      <w:r w:rsidRPr="00861BD6">
        <w:rPr>
          <w:rStyle w:val="default"/>
          <w:rFonts w:cs="FrankRuehl" w:hint="cs"/>
          <w:vanish/>
          <w:sz w:val="22"/>
          <w:szCs w:val="22"/>
          <w:u w:val="single"/>
          <w:shd w:val="clear" w:color="auto" w:fill="FFFF99"/>
          <w:rtl/>
        </w:rPr>
        <w:t>רשות</w:t>
      </w:r>
      <w:r w:rsidRPr="00861BD6">
        <w:rPr>
          <w:rStyle w:val="default"/>
          <w:rFonts w:cs="FrankRuehl"/>
          <w:vanish/>
          <w:sz w:val="22"/>
          <w:szCs w:val="22"/>
          <w:u w:val="single"/>
          <w:shd w:val="clear" w:color="auto" w:fill="FFFF99"/>
          <w:rtl/>
        </w:rPr>
        <w:t xml:space="preserve"> </w:t>
      </w:r>
      <w:r w:rsidRPr="00861BD6">
        <w:rPr>
          <w:rStyle w:val="default"/>
          <w:rFonts w:cs="FrankRuehl" w:hint="cs"/>
          <w:vanish/>
          <w:sz w:val="22"/>
          <w:szCs w:val="22"/>
          <w:u w:val="single"/>
          <w:shd w:val="clear" w:color="auto" w:fill="FFFF99"/>
          <w:rtl/>
        </w:rPr>
        <w:t>השימור</w:t>
      </w:r>
      <w:r w:rsidRPr="00861BD6">
        <w:rPr>
          <w:rStyle w:val="default"/>
          <w:rFonts w:cs="FrankRuehl" w:hint="cs"/>
          <w:vanish/>
          <w:sz w:val="22"/>
          <w:szCs w:val="22"/>
          <w:shd w:val="clear" w:color="auto" w:fill="FFFF99"/>
          <w:rtl/>
        </w:rPr>
        <w:t xml:space="preserve"> אישרה בכתב שהמפעל או העבודה הם בהתאם לתכנית. הוראה זו אינה באה לגרוע מהוראות תקנה 4;</w:t>
      </w:r>
    </w:p>
    <w:p w:rsidR="000E3B6D" w:rsidRPr="00861BD6" w:rsidRDefault="000E3B6D" w:rsidP="00861BD6">
      <w:pPr>
        <w:pStyle w:val="P22"/>
        <w:tabs>
          <w:tab w:val="left" w:pos="624"/>
          <w:tab w:val="left" w:pos="1021"/>
        </w:tabs>
        <w:spacing w:before="0"/>
        <w:ind w:left="624" w:right="1134"/>
        <w:rPr>
          <w:rStyle w:val="default"/>
          <w:rFonts w:cs="FrankRuehl"/>
          <w:vanish/>
          <w:sz w:val="22"/>
          <w:szCs w:val="22"/>
          <w:shd w:val="clear" w:color="auto" w:fill="FFFF99"/>
          <w:rtl/>
        </w:rPr>
      </w:pPr>
      <w:r w:rsidRPr="00861BD6">
        <w:rPr>
          <w:rStyle w:val="default"/>
          <w:rFonts w:cs="FrankRuehl"/>
          <w:vanish/>
          <w:sz w:val="22"/>
          <w:szCs w:val="22"/>
          <w:shd w:val="clear" w:color="auto" w:fill="FFFF99"/>
          <w:rtl/>
        </w:rPr>
        <w:t>(2)</w:t>
      </w:r>
      <w:r w:rsidRPr="00861BD6">
        <w:rPr>
          <w:rStyle w:val="default"/>
          <w:rFonts w:cs="FrankRuehl"/>
          <w:vanish/>
          <w:sz w:val="22"/>
          <w:szCs w:val="22"/>
          <w:shd w:val="clear" w:color="auto" w:fill="FFFF99"/>
          <w:rtl/>
        </w:rPr>
        <w:tab/>
      </w:r>
      <w:r w:rsidRPr="00861BD6">
        <w:rPr>
          <w:rStyle w:val="default"/>
          <w:rFonts w:cs="FrankRuehl" w:hint="cs"/>
          <w:vanish/>
          <w:sz w:val="22"/>
          <w:szCs w:val="22"/>
          <w:shd w:val="clear" w:color="auto" w:fill="FFFF99"/>
          <w:rtl/>
        </w:rPr>
        <w:t>לא יעבד אדם קרקע ולא ירעה בה אלא בהתאם להוראות התכנית. בתחום התכנית לא יחולו הוראות תקנה 3;</w:t>
      </w:r>
    </w:p>
    <w:p w:rsidR="000E3B6D" w:rsidRPr="003A114B" w:rsidRDefault="000E3B6D" w:rsidP="00861BD6">
      <w:pPr>
        <w:pStyle w:val="P22"/>
        <w:tabs>
          <w:tab w:val="left" w:pos="624"/>
          <w:tab w:val="left" w:pos="1021"/>
          <w:tab w:val="left" w:pos="4032"/>
        </w:tabs>
        <w:spacing w:before="0"/>
        <w:ind w:left="624" w:right="1134"/>
        <w:rPr>
          <w:rStyle w:val="default"/>
          <w:rFonts w:cs="FrankRuehl" w:hint="cs"/>
          <w:sz w:val="2"/>
          <w:szCs w:val="2"/>
          <w:rtl/>
        </w:rPr>
      </w:pPr>
      <w:r w:rsidRPr="00861BD6">
        <w:rPr>
          <w:rStyle w:val="default"/>
          <w:rFonts w:cs="FrankRuehl"/>
          <w:vanish/>
          <w:sz w:val="22"/>
          <w:szCs w:val="22"/>
          <w:shd w:val="clear" w:color="auto" w:fill="FFFF99"/>
          <w:rtl/>
        </w:rPr>
        <w:t>(3)</w:t>
      </w:r>
      <w:r w:rsidRPr="00861BD6">
        <w:rPr>
          <w:rStyle w:val="default"/>
          <w:rFonts w:cs="FrankRuehl"/>
          <w:vanish/>
          <w:sz w:val="22"/>
          <w:szCs w:val="22"/>
          <w:shd w:val="clear" w:color="auto" w:fill="FFFF99"/>
          <w:rtl/>
        </w:rPr>
        <w:tab/>
      </w:r>
      <w:r w:rsidRPr="00861BD6">
        <w:rPr>
          <w:rStyle w:val="default"/>
          <w:rFonts w:cs="FrankRuehl" w:hint="cs"/>
          <w:vanish/>
          <w:sz w:val="22"/>
          <w:szCs w:val="22"/>
          <w:shd w:val="clear" w:color="auto" w:fill="FFFF99"/>
          <w:rtl/>
        </w:rPr>
        <w:t>בעל קרקע שבתחומה נמצא מפעל שימור קר</w:t>
      </w:r>
      <w:r w:rsidRPr="00861BD6">
        <w:rPr>
          <w:rStyle w:val="default"/>
          <w:rFonts w:cs="FrankRuehl"/>
          <w:vanish/>
          <w:sz w:val="22"/>
          <w:szCs w:val="22"/>
          <w:shd w:val="clear" w:color="auto" w:fill="FFFF99"/>
          <w:rtl/>
        </w:rPr>
        <w:t>ק</w:t>
      </w:r>
      <w:r w:rsidRPr="00861BD6">
        <w:rPr>
          <w:rStyle w:val="default"/>
          <w:rFonts w:cs="FrankRuehl" w:hint="cs"/>
          <w:vanish/>
          <w:sz w:val="22"/>
          <w:szCs w:val="22"/>
          <w:shd w:val="clear" w:color="auto" w:fill="FFFF99"/>
          <w:rtl/>
        </w:rPr>
        <w:t>ע שהוקם לפי תכנית לא יקים מבנה או מיתקן, ולא יטע עצים ולא יעביר דרך במרחק של פחות מ-</w:t>
      </w:r>
      <w:smartTag w:uri="urn:schemas-microsoft-com:office:smarttags" w:element="metricconverter">
        <w:smartTagPr>
          <w:attr w:name="ProductID" w:val="20 מטר"/>
        </w:smartTagPr>
        <w:r w:rsidRPr="00861BD6">
          <w:rPr>
            <w:rStyle w:val="default"/>
            <w:rFonts w:cs="FrankRuehl" w:hint="cs"/>
            <w:vanish/>
            <w:sz w:val="22"/>
            <w:szCs w:val="22"/>
            <w:shd w:val="clear" w:color="auto" w:fill="FFFF99"/>
            <w:rtl/>
          </w:rPr>
          <w:t>20 מטר</w:t>
        </w:r>
      </w:smartTag>
      <w:r w:rsidRPr="00861BD6">
        <w:rPr>
          <w:rStyle w:val="default"/>
          <w:rFonts w:cs="FrankRuehl" w:hint="cs"/>
          <w:vanish/>
          <w:sz w:val="22"/>
          <w:szCs w:val="22"/>
          <w:shd w:val="clear" w:color="auto" w:fill="FFFF99"/>
          <w:rtl/>
        </w:rPr>
        <w:t xml:space="preserve"> מהמפעל אלא באישור מוקדם בכתב של</w:t>
      </w:r>
      <w:r w:rsidR="00581D35" w:rsidRPr="00861BD6">
        <w:rPr>
          <w:rStyle w:val="default"/>
          <w:rFonts w:cs="FrankRuehl" w:hint="cs"/>
          <w:vanish/>
          <w:sz w:val="22"/>
          <w:szCs w:val="22"/>
          <w:shd w:val="clear" w:color="auto" w:fill="FFFF99"/>
          <w:rtl/>
        </w:rPr>
        <w:t xml:space="preserve"> </w:t>
      </w:r>
      <w:r w:rsidR="00581D35" w:rsidRPr="00861BD6">
        <w:rPr>
          <w:rStyle w:val="default"/>
          <w:rFonts w:cs="FrankRuehl" w:hint="cs"/>
          <w:strike/>
          <w:vanish/>
          <w:sz w:val="22"/>
          <w:szCs w:val="22"/>
          <w:shd w:val="clear" w:color="auto" w:fill="FFFF99"/>
          <w:rtl/>
        </w:rPr>
        <w:t>הרשות</w:t>
      </w:r>
      <w:r w:rsidRPr="00861BD6">
        <w:rPr>
          <w:rStyle w:val="default"/>
          <w:rFonts w:cs="FrankRuehl" w:hint="cs"/>
          <w:vanish/>
          <w:sz w:val="22"/>
          <w:szCs w:val="22"/>
          <w:shd w:val="clear" w:color="auto" w:fill="FFFF99"/>
          <w:rtl/>
        </w:rPr>
        <w:t xml:space="preserve"> </w:t>
      </w:r>
      <w:r w:rsidRPr="00861BD6">
        <w:rPr>
          <w:rStyle w:val="default"/>
          <w:rFonts w:cs="FrankRuehl" w:hint="cs"/>
          <w:vanish/>
          <w:sz w:val="22"/>
          <w:szCs w:val="22"/>
          <w:u w:val="single"/>
          <w:shd w:val="clear" w:color="auto" w:fill="FFFF99"/>
          <w:rtl/>
        </w:rPr>
        <w:t>רשות השימור</w:t>
      </w:r>
      <w:r w:rsidRPr="00861BD6">
        <w:rPr>
          <w:rStyle w:val="default"/>
          <w:rFonts w:cs="FrankRuehl" w:hint="cs"/>
          <w:vanish/>
          <w:sz w:val="22"/>
          <w:szCs w:val="22"/>
          <w:shd w:val="clear" w:color="auto" w:fill="FFFF99"/>
          <w:rtl/>
        </w:rPr>
        <w:t>.</w:t>
      </w:r>
      <w:bookmarkEnd w:id="31"/>
    </w:p>
    <w:p w:rsidR="00C269E3" w:rsidRPr="007B5C73" w:rsidRDefault="00C269E3" w:rsidP="007B5C73">
      <w:pPr>
        <w:pStyle w:val="P00"/>
        <w:spacing w:before="72"/>
        <w:ind w:left="0" w:right="1134"/>
        <w:rPr>
          <w:rStyle w:val="default"/>
          <w:rFonts w:cs="FrankRuehl" w:hint="cs"/>
          <w:rtl/>
        </w:rPr>
      </w:pPr>
      <w:bookmarkStart w:id="32" w:name="Seif17"/>
      <w:bookmarkEnd w:id="32"/>
      <w:r w:rsidRPr="007B5C73">
        <w:rPr>
          <w:rFonts w:cs="Miriam"/>
          <w:lang w:val="he-IL"/>
        </w:rPr>
        <w:pict>
          <v:rect id="_x0000_s1044" style="position:absolute;left:0;text-align:left;margin-left:464.5pt;margin-top:8.05pt;width:75.05pt;height:24pt;z-index:251654656" o:allowincell="f" filled="f" stroked="f" strokecolor="lime" strokeweight=".25pt">
            <v:textbox style="mso-next-textbox:#_x0000_s1044" inset="0,0,0,0">
              <w:txbxContent>
                <w:p w:rsidR="00C5683A" w:rsidRDefault="00C5683A" w:rsidP="00806B79">
                  <w:pPr>
                    <w:spacing w:line="160" w:lineRule="exact"/>
                    <w:rPr>
                      <w:rFonts w:cs="Miriam"/>
                      <w:noProof/>
                      <w:szCs w:val="18"/>
                      <w:rtl/>
                    </w:rPr>
                  </w:pPr>
                  <w:r>
                    <w:rPr>
                      <w:rFonts w:cs="Miriam"/>
                      <w:szCs w:val="18"/>
                      <w:rtl/>
                    </w:rPr>
                    <w:t>ע</w:t>
                  </w:r>
                  <w:r>
                    <w:rPr>
                      <w:rFonts w:cs="Miriam" w:hint="cs"/>
                      <w:szCs w:val="18"/>
                      <w:rtl/>
                    </w:rPr>
                    <w:t>בודות</w:t>
                  </w:r>
                  <w:r w:rsidR="00806B79">
                    <w:rPr>
                      <w:rFonts w:cs="Miriam" w:hint="cs"/>
                      <w:szCs w:val="18"/>
                      <w:rtl/>
                    </w:rPr>
                    <w:t xml:space="preserve"> </w:t>
                  </w:r>
                  <w:r>
                    <w:rPr>
                      <w:rFonts w:cs="Miriam"/>
                      <w:szCs w:val="18"/>
                      <w:rtl/>
                    </w:rPr>
                    <w:t>ט</w:t>
                  </w:r>
                  <w:r>
                    <w:rPr>
                      <w:rFonts w:cs="Miriam" w:hint="cs"/>
                      <w:szCs w:val="18"/>
                      <w:rtl/>
                    </w:rPr>
                    <w:t>עונות פיקוח</w:t>
                  </w:r>
                </w:p>
                <w:p w:rsidR="00C5683A" w:rsidRDefault="00C5683A">
                  <w:pPr>
                    <w:spacing w:line="160" w:lineRule="exact"/>
                    <w:rPr>
                      <w:rFonts w:cs="Miriam"/>
                      <w:noProof/>
                      <w:szCs w:val="18"/>
                      <w:rtl/>
                    </w:rPr>
                  </w:pPr>
                  <w:r>
                    <w:rPr>
                      <w:rFonts w:cs="Miriam"/>
                      <w:szCs w:val="18"/>
                      <w:rtl/>
                    </w:rPr>
                    <w:t>ת</w:t>
                  </w:r>
                  <w:r>
                    <w:rPr>
                      <w:rFonts w:cs="Miriam" w:hint="cs"/>
                      <w:szCs w:val="18"/>
                      <w:rtl/>
                    </w:rPr>
                    <w:t>ק' תשכ"</w:t>
                  </w:r>
                  <w:r w:rsidR="00806B79">
                    <w:rPr>
                      <w:rFonts w:cs="Miriam"/>
                      <w:szCs w:val="18"/>
                      <w:rtl/>
                    </w:rPr>
                    <w:t>ט</w:t>
                  </w:r>
                  <w:r w:rsidR="00806B79">
                    <w:rPr>
                      <w:rFonts w:cs="Miriam" w:hint="cs"/>
                      <w:szCs w:val="18"/>
                      <w:rtl/>
                    </w:rPr>
                    <w:t>-</w:t>
                  </w:r>
                  <w:r>
                    <w:rPr>
                      <w:rFonts w:cs="Miriam" w:hint="cs"/>
                      <w:szCs w:val="18"/>
                      <w:rtl/>
                    </w:rPr>
                    <w:t>1969</w:t>
                  </w:r>
                </w:p>
              </w:txbxContent>
            </v:textbox>
            <w10:anchorlock/>
          </v:rect>
        </w:pict>
      </w:r>
      <w:r w:rsidRPr="007B5C73">
        <w:rPr>
          <w:rStyle w:val="big-number"/>
          <w:rFonts w:cs="Miriam"/>
          <w:rtl/>
        </w:rPr>
        <w:t>18</w:t>
      </w:r>
      <w:r w:rsidRPr="007B5C73">
        <w:rPr>
          <w:rStyle w:val="default"/>
          <w:rFonts w:cs="FrankRuehl"/>
          <w:rtl/>
        </w:rPr>
        <w:t>.</w:t>
      </w:r>
      <w:r w:rsidRPr="007B5C73">
        <w:rPr>
          <w:rStyle w:val="default"/>
          <w:rFonts w:cs="FrankRuehl"/>
          <w:rtl/>
        </w:rPr>
        <w:tab/>
        <w:t>ר</w:t>
      </w:r>
      <w:r w:rsidRPr="007B5C73">
        <w:rPr>
          <w:rStyle w:val="default"/>
          <w:rFonts w:cs="FrankRuehl" w:hint="cs"/>
          <w:rtl/>
        </w:rPr>
        <w:t>שות השימור רשאית, באישור המנהל, להכריז כי ביצוע סוגים מסוייגים של מפעלי שימור קרקע בתחום הרשות טעון פיקוח כאמור ב</w:t>
      </w:r>
      <w:r w:rsidRPr="007B5C73">
        <w:rPr>
          <w:rStyle w:val="default"/>
          <w:rFonts w:cs="FrankRuehl"/>
          <w:rtl/>
        </w:rPr>
        <w:t>ת</w:t>
      </w:r>
      <w:r w:rsidRPr="007B5C73">
        <w:rPr>
          <w:rStyle w:val="default"/>
          <w:rFonts w:cs="FrankRuehl" w:hint="cs"/>
          <w:rtl/>
        </w:rPr>
        <w:t>קנה 20.</w:t>
      </w:r>
    </w:p>
    <w:p w:rsidR="00695C37" w:rsidRPr="00861BD6" w:rsidRDefault="00695C37" w:rsidP="00695C37">
      <w:pPr>
        <w:pStyle w:val="P00"/>
        <w:tabs>
          <w:tab w:val="clear" w:pos="6259"/>
        </w:tabs>
        <w:spacing w:before="0"/>
        <w:ind w:left="0" w:right="1134"/>
        <w:rPr>
          <w:rFonts w:hint="cs"/>
          <w:vanish/>
          <w:szCs w:val="20"/>
          <w:shd w:val="clear" w:color="auto" w:fill="FFFF99"/>
          <w:rtl/>
        </w:rPr>
      </w:pPr>
      <w:bookmarkStart w:id="33" w:name="Rov56"/>
      <w:r w:rsidRPr="00861BD6">
        <w:rPr>
          <w:rFonts w:hint="cs"/>
          <w:vanish/>
          <w:color w:val="FF0000"/>
          <w:szCs w:val="20"/>
          <w:shd w:val="clear" w:color="auto" w:fill="FFFF99"/>
          <w:rtl/>
        </w:rPr>
        <w:t>מיום 21.8.1969</w:t>
      </w:r>
    </w:p>
    <w:p w:rsidR="00695C37" w:rsidRPr="00861BD6" w:rsidRDefault="00695C37" w:rsidP="00695C37">
      <w:pPr>
        <w:pStyle w:val="P00"/>
        <w:spacing w:before="0"/>
        <w:ind w:left="0" w:right="1134"/>
        <w:rPr>
          <w:rFonts w:hint="cs"/>
          <w:b/>
          <w:bCs/>
          <w:vanish/>
          <w:szCs w:val="20"/>
          <w:shd w:val="clear" w:color="auto" w:fill="FFFF99"/>
          <w:rtl/>
        </w:rPr>
      </w:pPr>
      <w:r w:rsidRPr="00861BD6">
        <w:rPr>
          <w:rFonts w:hint="cs"/>
          <w:b/>
          <w:bCs/>
          <w:vanish/>
          <w:szCs w:val="20"/>
          <w:shd w:val="clear" w:color="auto" w:fill="FFFF99"/>
          <w:rtl/>
        </w:rPr>
        <w:t>תק' תשכ"ט-1969</w:t>
      </w:r>
    </w:p>
    <w:p w:rsidR="00695C37" w:rsidRPr="00861BD6" w:rsidRDefault="00695C37" w:rsidP="00695C37">
      <w:pPr>
        <w:pStyle w:val="P00"/>
        <w:spacing w:before="0"/>
        <w:ind w:left="0" w:right="1134"/>
        <w:rPr>
          <w:rStyle w:val="default"/>
          <w:rFonts w:cs="FrankRuehl" w:hint="cs"/>
          <w:vanish/>
          <w:szCs w:val="20"/>
          <w:shd w:val="clear" w:color="auto" w:fill="FFFF99"/>
          <w:rtl/>
        </w:rPr>
      </w:pPr>
      <w:hyperlink r:id="rId22" w:history="1">
        <w:r w:rsidRPr="00861BD6">
          <w:rPr>
            <w:rStyle w:val="Hyperlink"/>
            <w:vanish/>
            <w:szCs w:val="20"/>
            <w:shd w:val="clear" w:color="auto" w:fill="FFFF99"/>
            <w:rtl/>
          </w:rPr>
          <w:t>ק</w:t>
        </w:r>
        <w:r w:rsidRPr="00861BD6">
          <w:rPr>
            <w:rStyle w:val="Hyperlink"/>
            <w:rFonts w:hint="cs"/>
            <w:vanish/>
            <w:szCs w:val="20"/>
            <w:shd w:val="clear" w:color="auto" w:fill="FFFF99"/>
            <w:rtl/>
          </w:rPr>
          <w:t>"ת תשכ"ט מס' 2435</w:t>
        </w:r>
      </w:hyperlink>
      <w:r w:rsidRPr="00861BD6">
        <w:rPr>
          <w:rFonts w:hint="cs"/>
          <w:vanish/>
          <w:szCs w:val="20"/>
          <w:shd w:val="clear" w:color="auto" w:fill="FFFF99"/>
          <w:rtl/>
        </w:rPr>
        <w:t xml:space="preserve"> מיום 21.8.1969 עמ' 2055</w:t>
      </w:r>
    </w:p>
    <w:p w:rsidR="00E325F8" w:rsidRPr="003A114B" w:rsidRDefault="00E325F8" w:rsidP="007B5C73">
      <w:pPr>
        <w:pStyle w:val="P00"/>
        <w:ind w:left="0" w:right="1134"/>
        <w:rPr>
          <w:rStyle w:val="default"/>
          <w:rFonts w:cs="FrankRuehl" w:hint="cs"/>
          <w:sz w:val="2"/>
          <w:szCs w:val="2"/>
          <w:rtl/>
        </w:rPr>
      </w:pPr>
      <w:r w:rsidRPr="00861BD6">
        <w:rPr>
          <w:rStyle w:val="big-number"/>
          <w:rFonts w:cs="FrankRuehl"/>
          <w:vanish/>
          <w:sz w:val="22"/>
          <w:szCs w:val="22"/>
          <w:shd w:val="clear" w:color="auto" w:fill="FFFF99"/>
          <w:rtl/>
        </w:rPr>
        <w:t>18.</w:t>
      </w:r>
      <w:r w:rsidRPr="00861BD6">
        <w:rPr>
          <w:rStyle w:val="big-number"/>
          <w:rFonts w:cs="FrankRuehl"/>
          <w:vanish/>
          <w:sz w:val="22"/>
          <w:szCs w:val="22"/>
          <w:shd w:val="clear" w:color="auto" w:fill="FFFF99"/>
          <w:rtl/>
        </w:rPr>
        <w:tab/>
      </w:r>
      <w:r w:rsidR="00FE5942" w:rsidRPr="00861BD6">
        <w:rPr>
          <w:rStyle w:val="default"/>
          <w:rFonts w:cs="FrankRuehl" w:hint="cs"/>
          <w:strike/>
          <w:vanish/>
          <w:sz w:val="22"/>
          <w:szCs w:val="22"/>
          <w:shd w:val="clear" w:color="auto" w:fill="FFFF99"/>
          <w:rtl/>
        </w:rPr>
        <w:t>רשות</w:t>
      </w:r>
      <w:r w:rsidR="00FE5942" w:rsidRPr="00861BD6">
        <w:rPr>
          <w:rStyle w:val="default"/>
          <w:rFonts w:cs="FrankRuehl" w:hint="cs"/>
          <w:vanish/>
          <w:sz w:val="22"/>
          <w:szCs w:val="22"/>
          <w:shd w:val="clear" w:color="auto" w:fill="FFFF99"/>
          <w:rtl/>
        </w:rPr>
        <w:t xml:space="preserve"> </w:t>
      </w:r>
      <w:r w:rsidRPr="00861BD6">
        <w:rPr>
          <w:rStyle w:val="default"/>
          <w:rFonts w:cs="FrankRuehl"/>
          <w:vanish/>
          <w:sz w:val="22"/>
          <w:szCs w:val="22"/>
          <w:u w:val="single"/>
          <w:shd w:val="clear" w:color="auto" w:fill="FFFF99"/>
          <w:rtl/>
        </w:rPr>
        <w:t>ר</w:t>
      </w:r>
      <w:r w:rsidRPr="00861BD6">
        <w:rPr>
          <w:rStyle w:val="default"/>
          <w:rFonts w:cs="FrankRuehl" w:hint="cs"/>
          <w:vanish/>
          <w:sz w:val="22"/>
          <w:szCs w:val="22"/>
          <w:u w:val="single"/>
          <w:shd w:val="clear" w:color="auto" w:fill="FFFF99"/>
          <w:rtl/>
        </w:rPr>
        <w:t>שות השימור</w:t>
      </w:r>
      <w:r w:rsidRPr="00861BD6">
        <w:rPr>
          <w:rStyle w:val="default"/>
          <w:rFonts w:cs="FrankRuehl" w:hint="cs"/>
          <w:vanish/>
          <w:sz w:val="22"/>
          <w:szCs w:val="22"/>
          <w:shd w:val="clear" w:color="auto" w:fill="FFFF99"/>
          <w:rtl/>
        </w:rPr>
        <w:t xml:space="preserve"> רשאית, באישור המנהל, להכריז כי ביצוע סוגים מסוייגים של מפעלי שימור קרקע בתחום הרשות טעון פיקוח כאמור ב</w:t>
      </w:r>
      <w:r w:rsidRPr="00861BD6">
        <w:rPr>
          <w:rStyle w:val="default"/>
          <w:rFonts w:cs="FrankRuehl"/>
          <w:vanish/>
          <w:sz w:val="22"/>
          <w:szCs w:val="22"/>
          <w:shd w:val="clear" w:color="auto" w:fill="FFFF99"/>
          <w:rtl/>
        </w:rPr>
        <w:t>ת</w:t>
      </w:r>
      <w:r w:rsidRPr="00861BD6">
        <w:rPr>
          <w:rStyle w:val="default"/>
          <w:rFonts w:cs="FrankRuehl" w:hint="cs"/>
          <w:vanish/>
          <w:sz w:val="22"/>
          <w:szCs w:val="22"/>
          <w:shd w:val="clear" w:color="auto" w:fill="FFFF99"/>
          <w:rtl/>
        </w:rPr>
        <w:t>קנה 20.</w:t>
      </w:r>
      <w:bookmarkEnd w:id="33"/>
    </w:p>
    <w:p w:rsidR="00C269E3" w:rsidRPr="007B5C73" w:rsidRDefault="00C269E3" w:rsidP="007B5C73">
      <w:pPr>
        <w:pStyle w:val="P00"/>
        <w:spacing w:before="72"/>
        <w:ind w:left="0" w:right="1134"/>
        <w:rPr>
          <w:rStyle w:val="default"/>
          <w:rFonts w:cs="FrankRuehl" w:hint="cs"/>
          <w:rtl/>
        </w:rPr>
      </w:pPr>
      <w:bookmarkStart w:id="34" w:name="Seif18"/>
      <w:bookmarkEnd w:id="34"/>
      <w:r w:rsidRPr="007B5C73">
        <w:rPr>
          <w:rFonts w:cs="Miriam"/>
          <w:lang w:val="he-IL"/>
        </w:rPr>
        <w:pict>
          <v:rect id="_x0000_s1045" style="position:absolute;left:0;text-align:left;margin-left:464.5pt;margin-top:8.05pt;width:75.05pt;height:19.9pt;z-index:251655680" o:allowincell="f" filled="f" stroked="f" strokecolor="lime" strokeweight=".25pt">
            <v:textbox style="mso-next-textbox:#_x0000_s1045" inset="0,0,0,0">
              <w:txbxContent>
                <w:p w:rsidR="00C5683A" w:rsidRDefault="00C5683A">
                  <w:pPr>
                    <w:spacing w:line="160" w:lineRule="exact"/>
                    <w:rPr>
                      <w:rFonts w:cs="Miriam"/>
                      <w:noProof/>
                      <w:szCs w:val="18"/>
                      <w:rtl/>
                    </w:rPr>
                  </w:pPr>
                  <w:r>
                    <w:rPr>
                      <w:rFonts w:cs="Miriam"/>
                      <w:szCs w:val="18"/>
                      <w:rtl/>
                    </w:rPr>
                    <w:t>פ</w:t>
                  </w:r>
                  <w:r>
                    <w:rPr>
                      <w:rFonts w:cs="Miriam" w:hint="cs"/>
                      <w:szCs w:val="18"/>
                      <w:rtl/>
                    </w:rPr>
                    <w:t>רסום האכרזה</w:t>
                  </w:r>
                </w:p>
                <w:p w:rsidR="00C5683A" w:rsidRDefault="00C5683A" w:rsidP="00806B79">
                  <w:pPr>
                    <w:spacing w:line="160" w:lineRule="exact"/>
                    <w:rPr>
                      <w:rFonts w:cs="Miriam"/>
                      <w:noProof/>
                      <w:szCs w:val="18"/>
                      <w:rtl/>
                    </w:rPr>
                  </w:pPr>
                  <w:r>
                    <w:rPr>
                      <w:rFonts w:cs="Miriam"/>
                      <w:szCs w:val="18"/>
                      <w:rtl/>
                    </w:rPr>
                    <w:t>ת</w:t>
                  </w:r>
                  <w:r>
                    <w:rPr>
                      <w:rFonts w:cs="Miriam" w:hint="cs"/>
                      <w:szCs w:val="18"/>
                      <w:rtl/>
                    </w:rPr>
                    <w:t>ק' תשכ"ט</w:t>
                  </w:r>
                  <w:r w:rsidR="00806B79">
                    <w:rPr>
                      <w:rFonts w:cs="Miriam" w:hint="cs"/>
                      <w:szCs w:val="18"/>
                      <w:rtl/>
                    </w:rPr>
                    <w:t>-</w:t>
                  </w:r>
                  <w:r>
                    <w:rPr>
                      <w:rFonts w:cs="Miriam" w:hint="cs"/>
                      <w:szCs w:val="18"/>
                      <w:rtl/>
                    </w:rPr>
                    <w:t>1969</w:t>
                  </w:r>
                </w:p>
              </w:txbxContent>
            </v:textbox>
            <w10:anchorlock/>
          </v:rect>
        </w:pict>
      </w:r>
      <w:r w:rsidRPr="007B5C73">
        <w:rPr>
          <w:rStyle w:val="big-number"/>
          <w:rFonts w:cs="Miriam"/>
          <w:rtl/>
        </w:rPr>
        <w:t>19</w:t>
      </w:r>
      <w:r w:rsidRPr="007B5C73">
        <w:rPr>
          <w:rStyle w:val="default"/>
          <w:rFonts w:cs="FrankRuehl"/>
          <w:rtl/>
        </w:rPr>
        <w:t>.</w:t>
      </w:r>
      <w:r w:rsidRPr="007B5C73">
        <w:rPr>
          <w:rStyle w:val="default"/>
          <w:rFonts w:cs="FrankRuehl"/>
          <w:rtl/>
        </w:rPr>
        <w:tab/>
        <w:t>ה</w:t>
      </w:r>
      <w:r w:rsidRPr="007B5C73">
        <w:rPr>
          <w:rStyle w:val="default"/>
          <w:rFonts w:cs="FrankRuehl" w:hint="cs"/>
          <w:rtl/>
        </w:rPr>
        <w:t>אכרזה לפי תקנה 18 תוצג במקום בולט על פני משרדי רשות השימור ותפורסם בדרכים האחרות שרשות השימור תורה.</w:t>
      </w:r>
    </w:p>
    <w:p w:rsidR="004A08FE" w:rsidRPr="00861BD6" w:rsidRDefault="004A08FE" w:rsidP="004A08FE">
      <w:pPr>
        <w:pStyle w:val="P00"/>
        <w:tabs>
          <w:tab w:val="clear" w:pos="6259"/>
        </w:tabs>
        <w:spacing w:before="0"/>
        <w:ind w:left="0" w:right="1134"/>
        <w:rPr>
          <w:rFonts w:hint="cs"/>
          <w:vanish/>
          <w:szCs w:val="20"/>
          <w:shd w:val="clear" w:color="auto" w:fill="FFFF99"/>
          <w:rtl/>
        </w:rPr>
      </w:pPr>
      <w:bookmarkStart w:id="35" w:name="Rov57"/>
      <w:r w:rsidRPr="00861BD6">
        <w:rPr>
          <w:rFonts w:hint="cs"/>
          <w:vanish/>
          <w:color w:val="FF0000"/>
          <w:szCs w:val="20"/>
          <w:shd w:val="clear" w:color="auto" w:fill="FFFF99"/>
          <w:rtl/>
        </w:rPr>
        <w:t>מיום 21.8.1969</w:t>
      </w:r>
    </w:p>
    <w:p w:rsidR="004A08FE" w:rsidRPr="00861BD6" w:rsidRDefault="004A08FE" w:rsidP="004A08FE">
      <w:pPr>
        <w:pStyle w:val="P00"/>
        <w:spacing w:before="0"/>
        <w:ind w:left="0" w:right="1134"/>
        <w:rPr>
          <w:rFonts w:hint="cs"/>
          <w:b/>
          <w:bCs/>
          <w:vanish/>
          <w:szCs w:val="20"/>
          <w:shd w:val="clear" w:color="auto" w:fill="FFFF99"/>
          <w:rtl/>
        </w:rPr>
      </w:pPr>
      <w:r w:rsidRPr="00861BD6">
        <w:rPr>
          <w:rFonts w:hint="cs"/>
          <w:b/>
          <w:bCs/>
          <w:vanish/>
          <w:szCs w:val="20"/>
          <w:shd w:val="clear" w:color="auto" w:fill="FFFF99"/>
          <w:rtl/>
        </w:rPr>
        <w:t>תק' תשכ"ט-1969</w:t>
      </w:r>
    </w:p>
    <w:p w:rsidR="004A08FE" w:rsidRPr="00861BD6" w:rsidRDefault="004A08FE" w:rsidP="004A08FE">
      <w:pPr>
        <w:pStyle w:val="P00"/>
        <w:spacing w:before="0"/>
        <w:ind w:left="0" w:right="1134"/>
        <w:rPr>
          <w:rStyle w:val="default"/>
          <w:rFonts w:cs="FrankRuehl" w:hint="cs"/>
          <w:vanish/>
          <w:szCs w:val="20"/>
          <w:shd w:val="clear" w:color="auto" w:fill="FFFF99"/>
          <w:rtl/>
        </w:rPr>
      </w:pPr>
      <w:hyperlink r:id="rId23" w:history="1">
        <w:r w:rsidRPr="00861BD6">
          <w:rPr>
            <w:rStyle w:val="Hyperlink"/>
            <w:vanish/>
            <w:szCs w:val="20"/>
            <w:shd w:val="clear" w:color="auto" w:fill="FFFF99"/>
            <w:rtl/>
          </w:rPr>
          <w:t>ק</w:t>
        </w:r>
        <w:r w:rsidRPr="00861BD6">
          <w:rPr>
            <w:rStyle w:val="Hyperlink"/>
            <w:rFonts w:hint="cs"/>
            <w:vanish/>
            <w:szCs w:val="20"/>
            <w:shd w:val="clear" w:color="auto" w:fill="FFFF99"/>
            <w:rtl/>
          </w:rPr>
          <w:t>"ת תשכ"ט מס' 2435</w:t>
        </w:r>
      </w:hyperlink>
      <w:r w:rsidRPr="00861BD6">
        <w:rPr>
          <w:rFonts w:hint="cs"/>
          <w:vanish/>
          <w:szCs w:val="20"/>
          <w:shd w:val="clear" w:color="auto" w:fill="FFFF99"/>
          <w:rtl/>
        </w:rPr>
        <w:t xml:space="preserve"> מיום 21.8.1969 עמ' 2055</w:t>
      </w:r>
    </w:p>
    <w:p w:rsidR="004A08FE" w:rsidRPr="0024756E" w:rsidRDefault="004A08FE" w:rsidP="007B5C73">
      <w:pPr>
        <w:pStyle w:val="P00"/>
        <w:ind w:left="0" w:right="1134"/>
        <w:rPr>
          <w:rStyle w:val="default"/>
          <w:rFonts w:cs="FrankRuehl" w:hint="cs"/>
          <w:sz w:val="2"/>
          <w:szCs w:val="2"/>
          <w:rtl/>
        </w:rPr>
      </w:pPr>
      <w:r w:rsidRPr="00861BD6">
        <w:rPr>
          <w:rStyle w:val="big-number"/>
          <w:rFonts w:cs="FrankRuehl"/>
          <w:vanish/>
          <w:sz w:val="22"/>
          <w:szCs w:val="22"/>
          <w:shd w:val="clear" w:color="auto" w:fill="FFFF99"/>
          <w:rtl/>
        </w:rPr>
        <w:t>19.</w:t>
      </w:r>
      <w:r w:rsidRPr="00861BD6">
        <w:rPr>
          <w:rStyle w:val="big-number"/>
          <w:rFonts w:cs="FrankRuehl"/>
          <w:vanish/>
          <w:sz w:val="22"/>
          <w:szCs w:val="22"/>
          <w:shd w:val="clear" w:color="auto" w:fill="FFFF99"/>
          <w:rtl/>
        </w:rPr>
        <w:tab/>
      </w:r>
      <w:r w:rsidRPr="00861BD6">
        <w:rPr>
          <w:rStyle w:val="default"/>
          <w:rFonts w:cs="FrankRuehl"/>
          <w:vanish/>
          <w:sz w:val="22"/>
          <w:szCs w:val="22"/>
          <w:shd w:val="clear" w:color="auto" w:fill="FFFF99"/>
          <w:rtl/>
        </w:rPr>
        <w:t>ה</w:t>
      </w:r>
      <w:r w:rsidRPr="00861BD6">
        <w:rPr>
          <w:rStyle w:val="default"/>
          <w:rFonts w:cs="FrankRuehl" w:hint="cs"/>
          <w:vanish/>
          <w:sz w:val="22"/>
          <w:szCs w:val="22"/>
          <w:shd w:val="clear" w:color="auto" w:fill="FFFF99"/>
          <w:rtl/>
        </w:rPr>
        <w:t xml:space="preserve">אכרזה לפי תקנה 18 תוצג במקום בולט על פני משרדי </w:t>
      </w:r>
      <w:r w:rsidR="002E06FD" w:rsidRPr="00861BD6">
        <w:rPr>
          <w:rStyle w:val="default"/>
          <w:rFonts w:cs="FrankRuehl" w:hint="cs"/>
          <w:strike/>
          <w:vanish/>
          <w:sz w:val="22"/>
          <w:szCs w:val="22"/>
          <w:shd w:val="clear" w:color="auto" w:fill="FFFF99"/>
          <w:rtl/>
        </w:rPr>
        <w:t>הרשות</w:t>
      </w:r>
      <w:r w:rsidR="002E06FD" w:rsidRPr="00861BD6">
        <w:rPr>
          <w:rStyle w:val="default"/>
          <w:rFonts w:cs="FrankRuehl" w:hint="cs"/>
          <w:vanish/>
          <w:sz w:val="22"/>
          <w:szCs w:val="22"/>
          <w:shd w:val="clear" w:color="auto" w:fill="FFFF99"/>
          <w:rtl/>
        </w:rPr>
        <w:t xml:space="preserve"> </w:t>
      </w:r>
      <w:r w:rsidRPr="00861BD6">
        <w:rPr>
          <w:rStyle w:val="default"/>
          <w:rFonts w:cs="FrankRuehl" w:hint="cs"/>
          <w:vanish/>
          <w:sz w:val="22"/>
          <w:szCs w:val="22"/>
          <w:u w:val="single"/>
          <w:shd w:val="clear" w:color="auto" w:fill="FFFF99"/>
          <w:rtl/>
        </w:rPr>
        <w:t>רשות השימור</w:t>
      </w:r>
      <w:r w:rsidRPr="00861BD6">
        <w:rPr>
          <w:rStyle w:val="default"/>
          <w:rFonts w:cs="FrankRuehl" w:hint="cs"/>
          <w:vanish/>
          <w:sz w:val="22"/>
          <w:szCs w:val="22"/>
          <w:shd w:val="clear" w:color="auto" w:fill="FFFF99"/>
          <w:rtl/>
        </w:rPr>
        <w:t xml:space="preserve"> ותפורסם בדרכים האחרות ש</w:t>
      </w:r>
      <w:r w:rsidR="00D45F42" w:rsidRPr="00861BD6">
        <w:rPr>
          <w:rStyle w:val="default"/>
          <w:rFonts w:cs="FrankRuehl" w:hint="cs"/>
          <w:strike/>
          <w:vanish/>
          <w:sz w:val="22"/>
          <w:szCs w:val="22"/>
          <w:shd w:val="clear" w:color="auto" w:fill="FFFF99"/>
          <w:rtl/>
        </w:rPr>
        <w:t>הרשות</w:t>
      </w:r>
      <w:r w:rsidR="00D45F42" w:rsidRPr="00861BD6">
        <w:rPr>
          <w:rStyle w:val="default"/>
          <w:rFonts w:cs="FrankRuehl" w:hint="cs"/>
          <w:vanish/>
          <w:sz w:val="22"/>
          <w:szCs w:val="22"/>
          <w:shd w:val="clear" w:color="auto" w:fill="FFFF99"/>
          <w:rtl/>
        </w:rPr>
        <w:t xml:space="preserve"> </w:t>
      </w:r>
      <w:r w:rsidRPr="00861BD6">
        <w:rPr>
          <w:rStyle w:val="default"/>
          <w:rFonts w:cs="FrankRuehl" w:hint="cs"/>
          <w:vanish/>
          <w:sz w:val="22"/>
          <w:szCs w:val="22"/>
          <w:u w:val="single"/>
          <w:shd w:val="clear" w:color="auto" w:fill="FFFF99"/>
          <w:rtl/>
        </w:rPr>
        <w:t>רשות השימור</w:t>
      </w:r>
      <w:r w:rsidRPr="00861BD6">
        <w:rPr>
          <w:rStyle w:val="default"/>
          <w:rFonts w:cs="FrankRuehl" w:hint="cs"/>
          <w:vanish/>
          <w:sz w:val="22"/>
          <w:szCs w:val="22"/>
          <w:shd w:val="clear" w:color="auto" w:fill="FFFF99"/>
          <w:rtl/>
        </w:rPr>
        <w:t xml:space="preserve"> תורה.</w:t>
      </w:r>
      <w:bookmarkEnd w:id="35"/>
    </w:p>
    <w:p w:rsidR="00C269E3" w:rsidRPr="007B5C73" w:rsidRDefault="00C269E3" w:rsidP="007B5C73">
      <w:pPr>
        <w:pStyle w:val="P00"/>
        <w:spacing w:before="72"/>
        <w:ind w:left="0" w:right="1134"/>
        <w:rPr>
          <w:rStyle w:val="default"/>
          <w:rFonts w:cs="FrankRuehl"/>
          <w:rtl/>
        </w:rPr>
      </w:pPr>
      <w:bookmarkStart w:id="36" w:name="Seif19"/>
      <w:bookmarkEnd w:id="36"/>
      <w:r w:rsidRPr="007B5C73">
        <w:rPr>
          <w:rFonts w:cs="Miriam"/>
          <w:lang w:val="he-IL"/>
        </w:rPr>
        <w:pict>
          <v:rect id="_x0000_s1046" style="position:absolute;left:0;text-align:left;margin-left:464.5pt;margin-top:8.05pt;width:75.05pt;height:12.95pt;z-index:251656704" o:allowincell="f" filled="f" stroked="f" strokecolor="lime" strokeweight=".25pt">
            <v:textbox style="mso-next-textbox:#_x0000_s1046" inset="0,0,0,0">
              <w:txbxContent>
                <w:p w:rsidR="00C5683A" w:rsidRDefault="00C5683A" w:rsidP="00806B79">
                  <w:pPr>
                    <w:spacing w:line="160" w:lineRule="exact"/>
                    <w:rPr>
                      <w:rFonts w:cs="Miriam"/>
                      <w:noProof/>
                      <w:szCs w:val="18"/>
                      <w:rtl/>
                    </w:rPr>
                  </w:pPr>
                  <w:r>
                    <w:rPr>
                      <w:rFonts w:cs="Miriam"/>
                      <w:szCs w:val="18"/>
                      <w:rtl/>
                    </w:rPr>
                    <w:t>פ</w:t>
                  </w:r>
                  <w:r>
                    <w:rPr>
                      <w:rFonts w:cs="Miriam" w:hint="cs"/>
                      <w:szCs w:val="18"/>
                      <w:rtl/>
                    </w:rPr>
                    <w:t>יקוח על ידי</w:t>
                  </w:r>
                  <w:r w:rsidR="00806B79">
                    <w:rPr>
                      <w:rFonts w:cs="Miriam" w:hint="cs"/>
                      <w:szCs w:val="18"/>
                      <w:rtl/>
                    </w:rPr>
                    <w:t xml:space="preserve"> </w:t>
                  </w:r>
                  <w:r>
                    <w:rPr>
                      <w:rFonts w:cs="Miriam"/>
                      <w:szCs w:val="18"/>
                      <w:rtl/>
                    </w:rPr>
                    <w:t>מ</w:t>
                  </w:r>
                  <w:r>
                    <w:rPr>
                      <w:rFonts w:cs="Miriam" w:hint="cs"/>
                      <w:szCs w:val="18"/>
                      <w:rtl/>
                    </w:rPr>
                    <w:t>פקח</w:t>
                  </w:r>
                </w:p>
              </w:txbxContent>
            </v:textbox>
            <w10:anchorlock/>
          </v:rect>
        </w:pict>
      </w:r>
      <w:r w:rsidRPr="007B5C73">
        <w:rPr>
          <w:rStyle w:val="big-number"/>
          <w:rFonts w:cs="Miriam"/>
          <w:rtl/>
        </w:rPr>
        <w:t>20</w:t>
      </w:r>
      <w:r w:rsidRPr="007B5C73">
        <w:rPr>
          <w:rStyle w:val="default"/>
          <w:rFonts w:cs="FrankRuehl"/>
          <w:rtl/>
        </w:rPr>
        <w:t>.</w:t>
      </w:r>
      <w:r w:rsidRPr="007B5C73">
        <w:rPr>
          <w:rStyle w:val="default"/>
          <w:rFonts w:cs="FrankRuehl"/>
          <w:rtl/>
        </w:rPr>
        <w:tab/>
        <w:t>ל</w:t>
      </w:r>
      <w:r w:rsidRPr="007B5C73">
        <w:rPr>
          <w:rStyle w:val="default"/>
          <w:rFonts w:cs="FrankRuehl" w:hint="cs"/>
          <w:rtl/>
        </w:rPr>
        <w:t>א יבצע אדם מפעל שימור הקרקע שהאכרזה כאמור בתקנה 18 חלה עליו אלא בפיקוח מפקח שהוסמך לפי תקנה 21.</w:t>
      </w:r>
    </w:p>
    <w:p w:rsidR="00C269E3" w:rsidRPr="007B5C73" w:rsidRDefault="00C269E3" w:rsidP="007B5C73">
      <w:pPr>
        <w:pStyle w:val="P00"/>
        <w:spacing w:before="72"/>
        <w:ind w:left="0" w:right="1134"/>
        <w:rPr>
          <w:rStyle w:val="default"/>
          <w:rFonts w:cs="FrankRuehl" w:hint="cs"/>
          <w:rtl/>
        </w:rPr>
      </w:pPr>
      <w:bookmarkStart w:id="37" w:name="Seif20"/>
      <w:bookmarkEnd w:id="37"/>
      <w:r w:rsidRPr="007B5C73">
        <w:rPr>
          <w:rFonts w:cs="Miriam"/>
          <w:lang w:val="he-IL"/>
        </w:rPr>
        <w:pict>
          <v:rect id="_x0000_s1047" style="position:absolute;left:0;text-align:left;margin-left:464.5pt;margin-top:8.05pt;width:75.05pt;height:25.05pt;z-index:251657728" o:allowincell="f" filled="f" stroked="f" strokecolor="lime" strokeweight=".25pt">
            <v:textbox style="mso-next-textbox:#_x0000_s1047" inset="0,0,0,0">
              <w:txbxContent>
                <w:p w:rsidR="00C5683A" w:rsidRDefault="00C5683A">
                  <w:pPr>
                    <w:spacing w:line="160" w:lineRule="exact"/>
                    <w:rPr>
                      <w:rFonts w:cs="Miriam"/>
                      <w:noProof/>
                      <w:szCs w:val="18"/>
                      <w:rtl/>
                    </w:rPr>
                  </w:pPr>
                  <w:r>
                    <w:rPr>
                      <w:rFonts w:cs="Miriam"/>
                      <w:szCs w:val="18"/>
                      <w:rtl/>
                    </w:rPr>
                    <w:t>ה</w:t>
                  </w:r>
                  <w:r>
                    <w:rPr>
                      <w:rFonts w:cs="Miriam" w:hint="cs"/>
                      <w:szCs w:val="18"/>
                      <w:rtl/>
                    </w:rPr>
                    <w:t>סמכת מפקחים</w:t>
                  </w:r>
                </w:p>
                <w:p w:rsidR="00C5683A" w:rsidRDefault="00C5683A" w:rsidP="00806B79">
                  <w:pPr>
                    <w:spacing w:line="160" w:lineRule="exact"/>
                    <w:rPr>
                      <w:rFonts w:cs="Miriam"/>
                      <w:noProof/>
                      <w:szCs w:val="18"/>
                      <w:rtl/>
                    </w:rPr>
                  </w:pPr>
                  <w:r>
                    <w:rPr>
                      <w:rFonts w:cs="Miriam"/>
                      <w:szCs w:val="18"/>
                      <w:rtl/>
                    </w:rPr>
                    <w:t>ת</w:t>
                  </w:r>
                  <w:r>
                    <w:rPr>
                      <w:rFonts w:cs="Miriam" w:hint="cs"/>
                      <w:szCs w:val="18"/>
                      <w:rtl/>
                    </w:rPr>
                    <w:t>ק' תשכ"ט</w:t>
                  </w:r>
                  <w:r w:rsidR="00806B79">
                    <w:rPr>
                      <w:rFonts w:cs="Miriam" w:hint="cs"/>
                      <w:szCs w:val="18"/>
                      <w:rtl/>
                    </w:rPr>
                    <w:t>-</w:t>
                  </w:r>
                  <w:r>
                    <w:rPr>
                      <w:rFonts w:cs="Miriam" w:hint="cs"/>
                      <w:szCs w:val="18"/>
                      <w:rtl/>
                    </w:rPr>
                    <w:t>1969</w:t>
                  </w:r>
                </w:p>
              </w:txbxContent>
            </v:textbox>
            <w10:anchorlock/>
          </v:rect>
        </w:pict>
      </w:r>
      <w:r w:rsidRPr="007B5C73">
        <w:rPr>
          <w:rStyle w:val="big-number"/>
          <w:rFonts w:cs="Miriam"/>
          <w:rtl/>
        </w:rPr>
        <w:t>21</w:t>
      </w:r>
      <w:r w:rsidRPr="007B5C73">
        <w:rPr>
          <w:rStyle w:val="default"/>
          <w:rFonts w:cs="FrankRuehl"/>
          <w:rtl/>
        </w:rPr>
        <w:t>.</w:t>
      </w:r>
      <w:r w:rsidRPr="007B5C73">
        <w:rPr>
          <w:rStyle w:val="default"/>
          <w:rFonts w:cs="FrankRuehl"/>
          <w:rtl/>
        </w:rPr>
        <w:tab/>
        <w:t>ר</w:t>
      </w:r>
      <w:r w:rsidRPr="007B5C73">
        <w:rPr>
          <w:rStyle w:val="default"/>
          <w:rFonts w:cs="FrankRuehl" w:hint="cs"/>
          <w:rtl/>
        </w:rPr>
        <w:t xml:space="preserve">שות שימור רשאית להסמיך אדם כמפקח </w:t>
      </w:r>
      <w:r w:rsidRPr="007B5C73">
        <w:rPr>
          <w:rStyle w:val="default"/>
          <w:rFonts w:cs="FrankRuehl"/>
          <w:rtl/>
        </w:rPr>
        <w:t>ל</w:t>
      </w:r>
      <w:r w:rsidRPr="007B5C73">
        <w:rPr>
          <w:rStyle w:val="default"/>
          <w:rFonts w:cs="FrankRuehl" w:hint="cs"/>
          <w:rtl/>
        </w:rPr>
        <w:t>אחר שהוכיח להנחת דעתה את הכשרתו המקצועית בפעולות שימור קרקע.</w:t>
      </w:r>
    </w:p>
    <w:p w:rsidR="00BF1C8D" w:rsidRPr="00861BD6" w:rsidRDefault="00BF1C8D" w:rsidP="00BF1C8D">
      <w:pPr>
        <w:pStyle w:val="P00"/>
        <w:tabs>
          <w:tab w:val="clear" w:pos="6259"/>
        </w:tabs>
        <w:spacing w:before="0"/>
        <w:ind w:left="0" w:right="1134"/>
        <w:rPr>
          <w:rFonts w:hint="cs"/>
          <w:vanish/>
          <w:szCs w:val="20"/>
          <w:shd w:val="clear" w:color="auto" w:fill="FFFF99"/>
          <w:rtl/>
        </w:rPr>
      </w:pPr>
      <w:bookmarkStart w:id="38" w:name="Rov58"/>
      <w:r w:rsidRPr="00861BD6">
        <w:rPr>
          <w:rFonts w:hint="cs"/>
          <w:vanish/>
          <w:color w:val="FF0000"/>
          <w:szCs w:val="20"/>
          <w:shd w:val="clear" w:color="auto" w:fill="FFFF99"/>
          <w:rtl/>
        </w:rPr>
        <w:t>מיום 21.8.1969</w:t>
      </w:r>
    </w:p>
    <w:p w:rsidR="00BF1C8D" w:rsidRPr="00861BD6" w:rsidRDefault="00BF1C8D" w:rsidP="00BF1C8D">
      <w:pPr>
        <w:pStyle w:val="P00"/>
        <w:spacing w:before="0"/>
        <w:ind w:left="0" w:right="1134"/>
        <w:rPr>
          <w:rFonts w:hint="cs"/>
          <w:b/>
          <w:bCs/>
          <w:vanish/>
          <w:szCs w:val="20"/>
          <w:shd w:val="clear" w:color="auto" w:fill="FFFF99"/>
          <w:rtl/>
        </w:rPr>
      </w:pPr>
      <w:r w:rsidRPr="00861BD6">
        <w:rPr>
          <w:rFonts w:hint="cs"/>
          <w:b/>
          <w:bCs/>
          <w:vanish/>
          <w:szCs w:val="20"/>
          <w:shd w:val="clear" w:color="auto" w:fill="FFFF99"/>
          <w:rtl/>
        </w:rPr>
        <w:t>תק' תשכ"ט-1969</w:t>
      </w:r>
    </w:p>
    <w:p w:rsidR="00BF1C8D" w:rsidRPr="00861BD6" w:rsidRDefault="00BF1C8D" w:rsidP="00BF1C8D">
      <w:pPr>
        <w:pStyle w:val="P00"/>
        <w:spacing w:before="0"/>
        <w:ind w:left="0" w:right="1134"/>
        <w:rPr>
          <w:rStyle w:val="default"/>
          <w:rFonts w:cs="FrankRuehl" w:hint="cs"/>
          <w:vanish/>
          <w:szCs w:val="20"/>
          <w:shd w:val="clear" w:color="auto" w:fill="FFFF99"/>
          <w:rtl/>
        </w:rPr>
      </w:pPr>
      <w:hyperlink r:id="rId24" w:history="1">
        <w:r w:rsidRPr="00861BD6">
          <w:rPr>
            <w:rStyle w:val="Hyperlink"/>
            <w:vanish/>
            <w:szCs w:val="20"/>
            <w:shd w:val="clear" w:color="auto" w:fill="FFFF99"/>
            <w:rtl/>
          </w:rPr>
          <w:t>ק</w:t>
        </w:r>
        <w:r w:rsidRPr="00861BD6">
          <w:rPr>
            <w:rStyle w:val="Hyperlink"/>
            <w:rFonts w:hint="cs"/>
            <w:vanish/>
            <w:szCs w:val="20"/>
            <w:shd w:val="clear" w:color="auto" w:fill="FFFF99"/>
            <w:rtl/>
          </w:rPr>
          <w:t>"ת תשכ"ט מס' 2435</w:t>
        </w:r>
      </w:hyperlink>
      <w:r w:rsidRPr="00861BD6">
        <w:rPr>
          <w:rFonts w:hint="cs"/>
          <w:vanish/>
          <w:szCs w:val="20"/>
          <w:shd w:val="clear" w:color="auto" w:fill="FFFF99"/>
          <w:rtl/>
        </w:rPr>
        <w:t xml:space="preserve"> מיום 21.8.1969 עמ' 2055</w:t>
      </w:r>
    </w:p>
    <w:p w:rsidR="00BF1C8D" w:rsidRPr="0024756E" w:rsidRDefault="00BF1C8D" w:rsidP="007B5C73">
      <w:pPr>
        <w:pStyle w:val="P00"/>
        <w:ind w:left="0" w:right="1134"/>
        <w:rPr>
          <w:rStyle w:val="default"/>
          <w:rFonts w:cs="FrankRuehl" w:hint="cs"/>
          <w:sz w:val="2"/>
          <w:szCs w:val="2"/>
          <w:rtl/>
        </w:rPr>
      </w:pPr>
      <w:r w:rsidRPr="00861BD6">
        <w:rPr>
          <w:rStyle w:val="big-number"/>
          <w:rFonts w:cs="FrankRuehl"/>
          <w:vanish/>
          <w:sz w:val="22"/>
          <w:szCs w:val="22"/>
          <w:shd w:val="clear" w:color="auto" w:fill="FFFF99"/>
          <w:rtl/>
        </w:rPr>
        <w:t>21.</w:t>
      </w:r>
      <w:r w:rsidRPr="00861BD6">
        <w:rPr>
          <w:rStyle w:val="big-number"/>
          <w:rFonts w:cs="FrankRuehl"/>
          <w:vanish/>
          <w:sz w:val="22"/>
          <w:szCs w:val="22"/>
          <w:shd w:val="clear" w:color="auto" w:fill="FFFF99"/>
          <w:rtl/>
        </w:rPr>
        <w:tab/>
      </w:r>
      <w:r w:rsidRPr="00861BD6">
        <w:rPr>
          <w:rStyle w:val="default"/>
          <w:rFonts w:cs="FrankRuehl" w:hint="cs"/>
          <w:strike/>
          <w:vanish/>
          <w:sz w:val="22"/>
          <w:szCs w:val="22"/>
          <w:shd w:val="clear" w:color="auto" w:fill="FFFF99"/>
          <w:rtl/>
        </w:rPr>
        <w:t>רשות</w:t>
      </w:r>
      <w:r w:rsidRPr="00861BD6">
        <w:rPr>
          <w:rStyle w:val="default"/>
          <w:rFonts w:cs="FrankRuehl" w:hint="cs"/>
          <w:vanish/>
          <w:sz w:val="22"/>
          <w:szCs w:val="22"/>
          <w:shd w:val="clear" w:color="auto" w:fill="FFFF99"/>
          <w:rtl/>
        </w:rPr>
        <w:t xml:space="preserve"> </w:t>
      </w:r>
      <w:r w:rsidRPr="00861BD6">
        <w:rPr>
          <w:rStyle w:val="default"/>
          <w:rFonts w:cs="FrankRuehl"/>
          <w:vanish/>
          <w:sz w:val="22"/>
          <w:szCs w:val="22"/>
          <w:u w:val="single"/>
          <w:shd w:val="clear" w:color="auto" w:fill="FFFF99"/>
          <w:rtl/>
        </w:rPr>
        <w:t>ר</w:t>
      </w:r>
      <w:r w:rsidRPr="00861BD6">
        <w:rPr>
          <w:rStyle w:val="default"/>
          <w:rFonts w:cs="FrankRuehl" w:hint="cs"/>
          <w:vanish/>
          <w:sz w:val="22"/>
          <w:szCs w:val="22"/>
          <w:u w:val="single"/>
          <w:shd w:val="clear" w:color="auto" w:fill="FFFF99"/>
          <w:rtl/>
        </w:rPr>
        <w:t>שות שימור</w:t>
      </w:r>
      <w:r w:rsidRPr="00861BD6">
        <w:rPr>
          <w:rStyle w:val="default"/>
          <w:rFonts w:cs="FrankRuehl" w:hint="cs"/>
          <w:vanish/>
          <w:sz w:val="22"/>
          <w:szCs w:val="22"/>
          <w:shd w:val="clear" w:color="auto" w:fill="FFFF99"/>
          <w:rtl/>
        </w:rPr>
        <w:t xml:space="preserve"> רשאית להסמיך אדם כמפקח </w:t>
      </w:r>
      <w:r w:rsidRPr="00861BD6">
        <w:rPr>
          <w:rStyle w:val="default"/>
          <w:rFonts w:cs="FrankRuehl"/>
          <w:vanish/>
          <w:sz w:val="22"/>
          <w:szCs w:val="22"/>
          <w:shd w:val="clear" w:color="auto" w:fill="FFFF99"/>
          <w:rtl/>
        </w:rPr>
        <w:t>ל</w:t>
      </w:r>
      <w:r w:rsidRPr="00861BD6">
        <w:rPr>
          <w:rStyle w:val="default"/>
          <w:rFonts w:cs="FrankRuehl" w:hint="cs"/>
          <w:vanish/>
          <w:sz w:val="22"/>
          <w:szCs w:val="22"/>
          <w:shd w:val="clear" w:color="auto" w:fill="FFFF99"/>
          <w:rtl/>
        </w:rPr>
        <w:t>אחר שהוכיח להנחת דעתה את הכשרתו המקצועית בפעולות שימור קרקע.</w:t>
      </w:r>
      <w:bookmarkEnd w:id="38"/>
    </w:p>
    <w:p w:rsidR="00C269E3" w:rsidRPr="007B5C73" w:rsidRDefault="00C269E3" w:rsidP="007B5C73">
      <w:pPr>
        <w:pStyle w:val="P00"/>
        <w:spacing w:before="72"/>
        <w:ind w:left="0" w:right="1134"/>
        <w:rPr>
          <w:rStyle w:val="default"/>
          <w:rFonts w:cs="FrankRuehl" w:hint="cs"/>
          <w:rtl/>
        </w:rPr>
      </w:pPr>
      <w:bookmarkStart w:id="39" w:name="Seif21"/>
      <w:bookmarkEnd w:id="39"/>
      <w:r w:rsidRPr="007B5C73">
        <w:rPr>
          <w:rFonts w:cs="Miriam"/>
          <w:lang w:val="he-IL"/>
        </w:rPr>
        <w:pict>
          <v:rect id="_x0000_s1048" style="position:absolute;left:0;text-align:left;margin-left:464.5pt;margin-top:8.05pt;width:75.05pt;height:18.1pt;z-index:251658752" o:allowincell="f" filled="f" stroked="f" strokecolor="lime" strokeweight=".25pt">
            <v:textbox style="mso-next-textbox:#_x0000_s1048" inset="0,0,0,0">
              <w:txbxContent>
                <w:p w:rsidR="00C5683A" w:rsidRDefault="00C5683A">
                  <w:pPr>
                    <w:spacing w:line="160" w:lineRule="exact"/>
                    <w:rPr>
                      <w:rFonts w:cs="Miriam"/>
                      <w:noProof/>
                      <w:szCs w:val="18"/>
                      <w:rtl/>
                    </w:rPr>
                  </w:pPr>
                  <w:r>
                    <w:rPr>
                      <w:rFonts w:cs="Miriam"/>
                      <w:szCs w:val="18"/>
                      <w:rtl/>
                    </w:rPr>
                    <w:t>ב</w:t>
                  </w:r>
                  <w:r>
                    <w:rPr>
                      <w:rFonts w:cs="Miriam" w:hint="cs"/>
                      <w:szCs w:val="18"/>
                      <w:rtl/>
                    </w:rPr>
                    <w:t>יצוע פיקוח</w:t>
                  </w:r>
                </w:p>
                <w:p w:rsidR="00C5683A" w:rsidRDefault="00C5683A" w:rsidP="00806B79">
                  <w:pPr>
                    <w:spacing w:line="160" w:lineRule="exact"/>
                    <w:rPr>
                      <w:rFonts w:cs="Miriam"/>
                      <w:noProof/>
                      <w:szCs w:val="18"/>
                      <w:rtl/>
                    </w:rPr>
                  </w:pPr>
                  <w:r>
                    <w:rPr>
                      <w:rFonts w:cs="Miriam"/>
                      <w:szCs w:val="18"/>
                      <w:rtl/>
                    </w:rPr>
                    <w:t>ת</w:t>
                  </w:r>
                  <w:r>
                    <w:rPr>
                      <w:rFonts w:cs="Miriam" w:hint="cs"/>
                      <w:szCs w:val="18"/>
                      <w:rtl/>
                    </w:rPr>
                    <w:t>ק' תשכ"ט</w:t>
                  </w:r>
                  <w:r w:rsidR="00806B79">
                    <w:rPr>
                      <w:rFonts w:cs="Miriam" w:hint="cs"/>
                      <w:szCs w:val="18"/>
                      <w:rtl/>
                    </w:rPr>
                    <w:t>-</w:t>
                  </w:r>
                  <w:r>
                    <w:rPr>
                      <w:rFonts w:cs="Miriam" w:hint="cs"/>
                      <w:szCs w:val="18"/>
                      <w:rtl/>
                    </w:rPr>
                    <w:t>1969</w:t>
                  </w:r>
                </w:p>
              </w:txbxContent>
            </v:textbox>
            <w10:anchorlock/>
          </v:rect>
        </w:pict>
      </w:r>
      <w:r w:rsidRPr="007B5C73">
        <w:rPr>
          <w:rStyle w:val="big-number"/>
          <w:rFonts w:cs="Miriam"/>
          <w:rtl/>
        </w:rPr>
        <w:t>22</w:t>
      </w:r>
      <w:r w:rsidRPr="007B5C73">
        <w:rPr>
          <w:rStyle w:val="default"/>
          <w:rFonts w:cs="FrankRuehl"/>
          <w:rtl/>
        </w:rPr>
        <w:t>.</w:t>
      </w:r>
      <w:r w:rsidRPr="007B5C73">
        <w:rPr>
          <w:rStyle w:val="default"/>
          <w:rFonts w:cs="FrankRuehl"/>
          <w:rtl/>
        </w:rPr>
        <w:tab/>
        <w:t>מ</w:t>
      </w:r>
      <w:r w:rsidRPr="007B5C73">
        <w:rPr>
          <w:rStyle w:val="default"/>
          <w:rFonts w:cs="FrankRuehl" w:hint="cs"/>
          <w:rtl/>
        </w:rPr>
        <w:t>פקח יבצע את הפיקוח לפי תקנה 20 בהתאם להוראות רשות השימור.</w:t>
      </w:r>
    </w:p>
    <w:p w:rsidR="002C10A1" w:rsidRPr="00861BD6" w:rsidRDefault="002C10A1" w:rsidP="002C10A1">
      <w:pPr>
        <w:pStyle w:val="P00"/>
        <w:tabs>
          <w:tab w:val="clear" w:pos="6259"/>
        </w:tabs>
        <w:spacing w:before="0"/>
        <w:ind w:left="0" w:right="1134"/>
        <w:rPr>
          <w:rFonts w:hint="cs"/>
          <w:vanish/>
          <w:szCs w:val="20"/>
          <w:shd w:val="clear" w:color="auto" w:fill="FFFF99"/>
          <w:rtl/>
        </w:rPr>
      </w:pPr>
      <w:bookmarkStart w:id="40" w:name="Rov59"/>
      <w:r w:rsidRPr="00861BD6">
        <w:rPr>
          <w:rFonts w:hint="cs"/>
          <w:vanish/>
          <w:color w:val="FF0000"/>
          <w:szCs w:val="20"/>
          <w:shd w:val="clear" w:color="auto" w:fill="FFFF99"/>
          <w:rtl/>
        </w:rPr>
        <w:t>מיום 21.8.1969</w:t>
      </w:r>
    </w:p>
    <w:p w:rsidR="002C10A1" w:rsidRPr="00861BD6" w:rsidRDefault="002C10A1" w:rsidP="002C10A1">
      <w:pPr>
        <w:pStyle w:val="P00"/>
        <w:spacing w:before="0"/>
        <w:ind w:left="0" w:right="1134"/>
        <w:rPr>
          <w:rFonts w:hint="cs"/>
          <w:b/>
          <w:bCs/>
          <w:vanish/>
          <w:szCs w:val="20"/>
          <w:shd w:val="clear" w:color="auto" w:fill="FFFF99"/>
          <w:rtl/>
        </w:rPr>
      </w:pPr>
      <w:r w:rsidRPr="00861BD6">
        <w:rPr>
          <w:rFonts w:hint="cs"/>
          <w:b/>
          <w:bCs/>
          <w:vanish/>
          <w:szCs w:val="20"/>
          <w:shd w:val="clear" w:color="auto" w:fill="FFFF99"/>
          <w:rtl/>
        </w:rPr>
        <w:t>תק' תשכ"ט-1969</w:t>
      </w:r>
    </w:p>
    <w:p w:rsidR="002C10A1" w:rsidRPr="00861BD6" w:rsidRDefault="002C10A1" w:rsidP="002C10A1">
      <w:pPr>
        <w:pStyle w:val="P00"/>
        <w:spacing w:before="0"/>
        <w:ind w:left="0" w:right="1134"/>
        <w:rPr>
          <w:rStyle w:val="default"/>
          <w:rFonts w:cs="FrankRuehl" w:hint="cs"/>
          <w:vanish/>
          <w:szCs w:val="20"/>
          <w:shd w:val="clear" w:color="auto" w:fill="FFFF99"/>
          <w:rtl/>
        </w:rPr>
      </w:pPr>
      <w:hyperlink r:id="rId25" w:history="1">
        <w:r w:rsidRPr="00861BD6">
          <w:rPr>
            <w:rStyle w:val="Hyperlink"/>
            <w:vanish/>
            <w:szCs w:val="20"/>
            <w:shd w:val="clear" w:color="auto" w:fill="FFFF99"/>
            <w:rtl/>
          </w:rPr>
          <w:t>ק</w:t>
        </w:r>
        <w:r w:rsidRPr="00861BD6">
          <w:rPr>
            <w:rStyle w:val="Hyperlink"/>
            <w:rFonts w:hint="cs"/>
            <w:vanish/>
            <w:szCs w:val="20"/>
            <w:shd w:val="clear" w:color="auto" w:fill="FFFF99"/>
            <w:rtl/>
          </w:rPr>
          <w:t>"ת תשכ"ט מס' 2435</w:t>
        </w:r>
      </w:hyperlink>
      <w:r w:rsidRPr="00861BD6">
        <w:rPr>
          <w:rFonts w:hint="cs"/>
          <w:vanish/>
          <w:szCs w:val="20"/>
          <w:shd w:val="clear" w:color="auto" w:fill="FFFF99"/>
          <w:rtl/>
        </w:rPr>
        <w:t xml:space="preserve"> מיום 21.8.1969 עמ' 2055</w:t>
      </w:r>
    </w:p>
    <w:p w:rsidR="00A00778" w:rsidRPr="0024756E" w:rsidRDefault="00A00778" w:rsidP="007B5C73">
      <w:pPr>
        <w:pStyle w:val="P00"/>
        <w:ind w:left="0" w:right="1134"/>
        <w:rPr>
          <w:rStyle w:val="default"/>
          <w:rFonts w:cs="FrankRuehl" w:hint="cs"/>
          <w:sz w:val="2"/>
          <w:szCs w:val="2"/>
          <w:rtl/>
        </w:rPr>
      </w:pPr>
      <w:r w:rsidRPr="00861BD6">
        <w:rPr>
          <w:rStyle w:val="big-number"/>
          <w:rFonts w:cs="FrankRuehl"/>
          <w:vanish/>
          <w:sz w:val="22"/>
          <w:szCs w:val="22"/>
          <w:shd w:val="clear" w:color="auto" w:fill="FFFF99"/>
          <w:rtl/>
        </w:rPr>
        <w:t>22.</w:t>
      </w:r>
      <w:r w:rsidRPr="00861BD6">
        <w:rPr>
          <w:rStyle w:val="big-number"/>
          <w:rFonts w:cs="FrankRuehl"/>
          <w:vanish/>
          <w:sz w:val="22"/>
          <w:szCs w:val="22"/>
          <w:shd w:val="clear" w:color="auto" w:fill="FFFF99"/>
          <w:rtl/>
        </w:rPr>
        <w:tab/>
      </w:r>
      <w:r w:rsidRPr="00861BD6">
        <w:rPr>
          <w:rStyle w:val="default"/>
          <w:rFonts w:cs="FrankRuehl"/>
          <w:vanish/>
          <w:sz w:val="22"/>
          <w:szCs w:val="22"/>
          <w:shd w:val="clear" w:color="auto" w:fill="FFFF99"/>
          <w:rtl/>
        </w:rPr>
        <w:t>מ</w:t>
      </w:r>
      <w:r w:rsidRPr="00861BD6">
        <w:rPr>
          <w:rStyle w:val="default"/>
          <w:rFonts w:cs="FrankRuehl" w:hint="cs"/>
          <w:vanish/>
          <w:sz w:val="22"/>
          <w:szCs w:val="22"/>
          <w:shd w:val="clear" w:color="auto" w:fill="FFFF99"/>
          <w:rtl/>
        </w:rPr>
        <w:t xml:space="preserve">פקח יבצע את הפיקוח לפי תקנה 20 בהתאם להוראות </w:t>
      </w:r>
      <w:r w:rsidRPr="00861BD6">
        <w:rPr>
          <w:rStyle w:val="default"/>
          <w:rFonts w:cs="FrankRuehl" w:hint="cs"/>
          <w:strike/>
          <w:vanish/>
          <w:sz w:val="22"/>
          <w:szCs w:val="22"/>
          <w:shd w:val="clear" w:color="auto" w:fill="FFFF99"/>
          <w:rtl/>
        </w:rPr>
        <w:t>הרשות</w:t>
      </w:r>
      <w:r w:rsidRPr="00861BD6">
        <w:rPr>
          <w:rStyle w:val="default"/>
          <w:rFonts w:cs="FrankRuehl" w:hint="cs"/>
          <w:vanish/>
          <w:sz w:val="22"/>
          <w:szCs w:val="22"/>
          <w:shd w:val="clear" w:color="auto" w:fill="FFFF99"/>
          <w:rtl/>
        </w:rPr>
        <w:t xml:space="preserve"> </w:t>
      </w:r>
      <w:r w:rsidRPr="00861BD6">
        <w:rPr>
          <w:rStyle w:val="default"/>
          <w:rFonts w:cs="FrankRuehl" w:hint="cs"/>
          <w:vanish/>
          <w:sz w:val="22"/>
          <w:szCs w:val="22"/>
          <w:u w:val="single"/>
          <w:shd w:val="clear" w:color="auto" w:fill="FFFF99"/>
          <w:rtl/>
        </w:rPr>
        <w:t>רשות השימור</w:t>
      </w:r>
      <w:r w:rsidRPr="00861BD6">
        <w:rPr>
          <w:rStyle w:val="default"/>
          <w:rFonts w:cs="FrankRuehl" w:hint="cs"/>
          <w:vanish/>
          <w:sz w:val="22"/>
          <w:szCs w:val="22"/>
          <w:shd w:val="clear" w:color="auto" w:fill="FFFF99"/>
          <w:rtl/>
        </w:rPr>
        <w:t>.</w:t>
      </w:r>
      <w:bookmarkEnd w:id="40"/>
    </w:p>
    <w:p w:rsidR="00C269E3" w:rsidRPr="007B5C73" w:rsidRDefault="00C269E3" w:rsidP="007B5C73">
      <w:pPr>
        <w:pStyle w:val="P00"/>
        <w:spacing w:before="72"/>
        <w:ind w:left="0" w:right="1134"/>
        <w:rPr>
          <w:rStyle w:val="default"/>
          <w:rFonts w:cs="FrankRuehl" w:hint="cs"/>
          <w:rtl/>
        </w:rPr>
      </w:pPr>
      <w:bookmarkStart w:id="41" w:name="Seif22"/>
      <w:bookmarkEnd w:id="41"/>
      <w:r w:rsidRPr="007B5C73">
        <w:rPr>
          <w:rStyle w:val="default"/>
          <w:rFonts w:cs="Miriam"/>
          <w:sz w:val="32"/>
          <w:szCs w:val="32"/>
        </w:rPr>
        <w:pict>
          <v:rect id="_x0000_s1049" style="position:absolute;left:0;text-align:left;margin-left:464.5pt;margin-top:8.05pt;width:75.05pt;height:26.2pt;z-index:251659776" o:allowincell="f" filled="f" stroked="f" strokecolor="lime" strokeweight=".25pt">
            <v:textbox style="mso-next-textbox:#_x0000_s1049" inset="0,0,0,0">
              <w:txbxContent>
                <w:p w:rsidR="00C5683A" w:rsidRDefault="00C5683A">
                  <w:pPr>
                    <w:spacing w:line="160" w:lineRule="exact"/>
                    <w:rPr>
                      <w:rFonts w:cs="Miriam"/>
                      <w:noProof/>
                      <w:szCs w:val="18"/>
                      <w:rtl/>
                    </w:rPr>
                  </w:pPr>
                  <w:r>
                    <w:rPr>
                      <w:rFonts w:cs="Miriam"/>
                      <w:szCs w:val="18"/>
                      <w:rtl/>
                    </w:rPr>
                    <w:t>ב</w:t>
                  </w:r>
                  <w:r>
                    <w:rPr>
                      <w:rFonts w:cs="Miriam" w:hint="cs"/>
                      <w:szCs w:val="18"/>
                      <w:rtl/>
                    </w:rPr>
                    <w:t>יטול הסמכה</w:t>
                  </w:r>
                </w:p>
                <w:p w:rsidR="00C5683A" w:rsidRDefault="00C5683A" w:rsidP="00806B79">
                  <w:pPr>
                    <w:spacing w:line="160" w:lineRule="exact"/>
                    <w:rPr>
                      <w:rFonts w:cs="Miriam"/>
                      <w:noProof/>
                      <w:szCs w:val="18"/>
                      <w:rtl/>
                    </w:rPr>
                  </w:pPr>
                  <w:r>
                    <w:rPr>
                      <w:rFonts w:cs="Miriam"/>
                      <w:szCs w:val="18"/>
                      <w:rtl/>
                    </w:rPr>
                    <w:t>ת</w:t>
                  </w:r>
                  <w:r>
                    <w:rPr>
                      <w:rFonts w:cs="Miriam" w:hint="cs"/>
                      <w:szCs w:val="18"/>
                      <w:rtl/>
                    </w:rPr>
                    <w:t>ק' תשכ"ט</w:t>
                  </w:r>
                  <w:r w:rsidR="00806B79">
                    <w:rPr>
                      <w:rFonts w:cs="Miriam" w:hint="cs"/>
                      <w:szCs w:val="18"/>
                      <w:rtl/>
                    </w:rPr>
                    <w:t>-</w:t>
                  </w:r>
                  <w:r>
                    <w:rPr>
                      <w:rFonts w:cs="Miriam" w:hint="cs"/>
                      <w:szCs w:val="18"/>
                      <w:rtl/>
                    </w:rPr>
                    <w:t>1969</w:t>
                  </w:r>
                </w:p>
              </w:txbxContent>
            </v:textbox>
            <w10:anchorlock/>
          </v:rect>
        </w:pict>
      </w:r>
      <w:r w:rsidRPr="007B5C73">
        <w:rPr>
          <w:rStyle w:val="default"/>
          <w:rFonts w:cs="Miriam"/>
          <w:sz w:val="32"/>
          <w:szCs w:val="32"/>
          <w:rtl/>
        </w:rPr>
        <w:t>23</w:t>
      </w:r>
      <w:r w:rsidRPr="007B5C73">
        <w:rPr>
          <w:rStyle w:val="default"/>
          <w:rFonts w:cs="FrankRuehl"/>
          <w:rtl/>
        </w:rPr>
        <w:t>.</w:t>
      </w:r>
      <w:r w:rsidRPr="007B5C73">
        <w:rPr>
          <w:rStyle w:val="default"/>
          <w:rFonts w:cs="FrankRuehl"/>
          <w:rtl/>
        </w:rPr>
        <w:tab/>
        <w:t>ר</w:t>
      </w:r>
      <w:r w:rsidRPr="007B5C73">
        <w:rPr>
          <w:rStyle w:val="default"/>
          <w:rFonts w:cs="FrankRuehl" w:hint="cs"/>
          <w:rtl/>
        </w:rPr>
        <w:t>שות השימור רשאית, לפי שיקול דעתה, לבטל הסמכתו של מפקח.</w:t>
      </w:r>
    </w:p>
    <w:p w:rsidR="00CC3D2D" w:rsidRPr="00861BD6" w:rsidRDefault="00CC3D2D" w:rsidP="00CC3D2D">
      <w:pPr>
        <w:pStyle w:val="P00"/>
        <w:tabs>
          <w:tab w:val="clear" w:pos="6259"/>
        </w:tabs>
        <w:spacing w:before="0"/>
        <w:ind w:left="0" w:right="1134"/>
        <w:rPr>
          <w:rFonts w:hint="cs"/>
          <w:vanish/>
          <w:szCs w:val="20"/>
          <w:shd w:val="clear" w:color="auto" w:fill="FFFF99"/>
          <w:rtl/>
        </w:rPr>
      </w:pPr>
      <w:bookmarkStart w:id="42" w:name="Rov60"/>
      <w:r w:rsidRPr="00861BD6">
        <w:rPr>
          <w:rFonts w:hint="cs"/>
          <w:vanish/>
          <w:color w:val="FF0000"/>
          <w:szCs w:val="20"/>
          <w:shd w:val="clear" w:color="auto" w:fill="FFFF99"/>
          <w:rtl/>
        </w:rPr>
        <w:t>מיום 21.8.1969</w:t>
      </w:r>
    </w:p>
    <w:p w:rsidR="00CC3D2D" w:rsidRPr="00861BD6" w:rsidRDefault="00CC3D2D" w:rsidP="00CC3D2D">
      <w:pPr>
        <w:pStyle w:val="P00"/>
        <w:spacing w:before="0"/>
        <w:ind w:left="0" w:right="1134"/>
        <w:rPr>
          <w:rFonts w:hint="cs"/>
          <w:b/>
          <w:bCs/>
          <w:vanish/>
          <w:szCs w:val="20"/>
          <w:shd w:val="clear" w:color="auto" w:fill="FFFF99"/>
          <w:rtl/>
        </w:rPr>
      </w:pPr>
      <w:r w:rsidRPr="00861BD6">
        <w:rPr>
          <w:rFonts w:hint="cs"/>
          <w:b/>
          <w:bCs/>
          <w:vanish/>
          <w:szCs w:val="20"/>
          <w:shd w:val="clear" w:color="auto" w:fill="FFFF99"/>
          <w:rtl/>
        </w:rPr>
        <w:t>תק' תשכ"ט-1969</w:t>
      </w:r>
    </w:p>
    <w:p w:rsidR="00CC3D2D" w:rsidRPr="00861BD6" w:rsidRDefault="00CC3D2D" w:rsidP="00CC3D2D">
      <w:pPr>
        <w:pStyle w:val="P00"/>
        <w:spacing w:before="0"/>
        <w:ind w:left="0" w:right="1134"/>
        <w:rPr>
          <w:rStyle w:val="default"/>
          <w:rFonts w:cs="FrankRuehl" w:hint="cs"/>
          <w:vanish/>
          <w:szCs w:val="20"/>
          <w:shd w:val="clear" w:color="auto" w:fill="FFFF99"/>
          <w:rtl/>
        </w:rPr>
      </w:pPr>
      <w:hyperlink r:id="rId26" w:history="1">
        <w:r w:rsidRPr="00861BD6">
          <w:rPr>
            <w:rStyle w:val="Hyperlink"/>
            <w:vanish/>
            <w:szCs w:val="20"/>
            <w:shd w:val="clear" w:color="auto" w:fill="FFFF99"/>
            <w:rtl/>
          </w:rPr>
          <w:t>ק</w:t>
        </w:r>
        <w:r w:rsidRPr="00861BD6">
          <w:rPr>
            <w:rStyle w:val="Hyperlink"/>
            <w:rFonts w:hint="cs"/>
            <w:vanish/>
            <w:szCs w:val="20"/>
            <w:shd w:val="clear" w:color="auto" w:fill="FFFF99"/>
            <w:rtl/>
          </w:rPr>
          <w:t>"ת תשכ"ט מס' 2435</w:t>
        </w:r>
      </w:hyperlink>
      <w:r w:rsidRPr="00861BD6">
        <w:rPr>
          <w:rFonts w:hint="cs"/>
          <w:vanish/>
          <w:szCs w:val="20"/>
          <w:shd w:val="clear" w:color="auto" w:fill="FFFF99"/>
          <w:rtl/>
        </w:rPr>
        <w:t xml:space="preserve"> מיום 21.8.1969 עמ' 2055</w:t>
      </w:r>
    </w:p>
    <w:p w:rsidR="00CC3D2D" w:rsidRPr="0024756E" w:rsidRDefault="00CC3D2D" w:rsidP="00920CF8">
      <w:pPr>
        <w:pStyle w:val="P00"/>
        <w:ind w:left="0" w:right="1134"/>
        <w:rPr>
          <w:rStyle w:val="default"/>
          <w:rFonts w:cs="FrankRuehl" w:hint="cs"/>
          <w:sz w:val="2"/>
          <w:szCs w:val="2"/>
          <w:rtl/>
        </w:rPr>
      </w:pPr>
      <w:r w:rsidRPr="00861BD6">
        <w:rPr>
          <w:rStyle w:val="big-number"/>
          <w:rFonts w:cs="FrankRuehl"/>
          <w:vanish/>
          <w:sz w:val="22"/>
          <w:szCs w:val="22"/>
          <w:shd w:val="clear" w:color="auto" w:fill="FFFF99"/>
          <w:rtl/>
        </w:rPr>
        <w:t>23.</w:t>
      </w:r>
      <w:r w:rsidRPr="00861BD6">
        <w:rPr>
          <w:rStyle w:val="big-number"/>
          <w:rFonts w:cs="FrankRuehl"/>
          <w:vanish/>
          <w:sz w:val="22"/>
          <w:szCs w:val="22"/>
          <w:shd w:val="clear" w:color="auto" w:fill="FFFF99"/>
          <w:rtl/>
        </w:rPr>
        <w:tab/>
      </w:r>
      <w:r w:rsidRPr="00861BD6">
        <w:rPr>
          <w:rStyle w:val="default"/>
          <w:rFonts w:cs="FrankRuehl" w:hint="cs"/>
          <w:strike/>
          <w:vanish/>
          <w:sz w:val="22"/>
          <w:szCs w:val="22"/>
          <w:shd w:val="clear" w:color="auto" w:fill="FFFF99"/>
          <w:rtl/>
        </w:rPr>
        <w:t>הרשות</w:t>
      </w:r>
      <w:r w:rsidRPr="00861BD6">
        <w:rPr>
          <w:rStyle w:val="default"/>
          <w:rFonts w:cs="FrankRuehl" w:hint="cs"/>
          <w:vanish/>
          <w:sz w:val="22"/>
          <w:szCs w:val="22"/>
          <w:shd w:val="clear" w:color="auto" w:fill="FFFF99"/>
          <w:rtl/>
        </w:rPr>
        <w:t xml:space="preserve"> </w:t>
      </w:r>
      <w:r w:rsidRPr="00861BD6">
        <w:rPr>
          <w:rStyle w:val="default"/>
          <w:rFonts w:cs="FrankRuehl"/>
          <w:vanish/>
          <w:sz w:val="22"/>
          <w:szCs w:val="22"/>
          <w:u w:val="single"/>
          <w:shd w:val="clear" w:color="auto" w:fill="FFFF99"/>
          <w:rtl/>
        </w:rPr>
        <w:t>ר</w:t>
      </w:r>
      <w:r w:rsidRPr="00861BD6">
        <w:rPr>
          <w:rStyle w:val="default"/>
          <w:rFonts w:cs="FrankRuehl" w:hint="cs"/>
          <w:vanish/>
          <w:sz w:val="22"/>
          <w:szCs w:val="22"/>
          <w:u w:val="single"/>
          <w:shd w:val="clear" w:color="auto" w:fill="FFFF99"/>
          <w:rtl/>
        </w:rPr>
        <w:t>שות השימור</w:t>
      </w:r>
      <w:r w:rsidRPr="00861BD6">
        <w:rPr>
          <w:rStyle w:val="default"/>
          <w:rFonts w:cs="FrankRuehl" w:hint="cs"/>
          <w:vanish/>
          <w:sz w:val="22"/>
          <w:szCs w:val="22"/>
          <w:shd w:val="clear" w:color="auto" w:fill="FFFF99"/>
          <w:rtl/>
        </w:rPr>
        <w:t xml:space="preserve"> רשאית, לפי שיקול דעתה, לבטל הסמכתו של מפקח.</w:t>
      </w:r>
      <w:bookmarkEnd w:id="42"/>
    </w:p>
    <w:p w:rsidR="00C269E3" w:rsidRPr="00920CF8" w:rsidRDefault="00C269E3" w:rsidP="00920CF8">
      <w:pPr>
        <w:pStyle w:val="P00"/>
        <w:spacing w:before="72"/>
        <w:ind w:left="0" w:right="1134"/>
        <w:rPr>
          <w:rStyle w:val="default"/>
          <w:rFonts w:cs="FrankRuehl" w:hint="cs"/>
          <w:rtl/>
        </w:rPr>
      </w:pPr>
      <w:bookmarkStart w:id="43" w:name="Seif23"/>
      <w:bookmarkEnd w:id="43"/>
      <w:r w:rsidRPr="00920CF8">
        <w:rPr>
          <w:rStyle w:val="default"/>
          <w:rFonts w:cs="Miriam"/>
          <w:sz w:val="32"/>
          <w:szCs w:val="32"/>
        </w:rPr>
        <w:pict>
          <v:rect id="_x0000_s1050" style="position:absolute;left:0;text-align:left;margin-left:464.5pt;margin-top:8.05pt;width:75.05pt;height:32pt;z-index:251660800" o:allowincell="f" filled="f" stroked="f" strokecolor="lime" strokeweight=".25pt">
            <v:textbox style="mso-next-textbox:#_x0000_s1050" inset="0,0,0,0">
              <w:txbxContent>
                <w:p w:rsidR="00C5683A" w:rsidRDefault="00C5683A" w:rsidP="00806B79">
                  <w:pPr>
                    <w:spacing w:line="160" w:lineRule="exact"/>
                    <w:rPr>
                      <w:rFonts w:cs="Miriam"/>
                      <w:noProof/>
                      <w:szCs w:val="18"/>
                      <w:rtl/>
                    </w:rPr>
                  </w:pPr>
                  <w:r>
                    <w:rPr>
                      <w:rFonts w:cs="Miriam"/>
                      <w:szCs w:val="18"/>
                      <w:rtl/>
                    </w:rPr>
                    <w:t>ה</w:t>
                  </w:r>
                  <w:r>
                    <w:rPr>
                      <w:rFonts w:cs="Miriam" w:hint="cs"/>
                      <w:szCs w:val="18"/>
                      <w:rtl/>
                    </w:rPr>
                    <w:t>וראות רשות</w:t>
                  </w:r>
                  <w:r w:rsidR="00806B79">
                    <w:rPr>
                      <w:rFonts w:cs="Miriam" w:hint="cs"/>
                      <w:szCs w:val="18"/>
                      <w:rtl/>
                    </w:rPr>
                    <w:t xml:space="preserve"> </w:t>
                  </w:r>
                  <w:r>
                    <w:rPr>
                      <w:rFonts w:cs="Miriam"/>
                      <w:szCs w:val="18"/>
                      <w:rtl/>
                    </w:rPr>
                    <w:t>ה</w:t>
                  </w:r>
                  <w:r>
                    <w:rPr>
                      <w:rFonts w:cs="Miriam" w:hint="cs"/>
                      <w:szCs w:val="18"/>
                      <w:rtl/>
                    </w:rPr>
                    <w:t>שימור לבעל</w:t>
                  </w:r>
                  <w:r w:rsidR="00806B79">
                    <w:rPr>
                      <w:rFonts w:cs="Miriam" w:hint="cs"/>
                      <w:szCs w:val="18"/>
                      <w:rtl/>
                    </w:rPr>
                    <w:t xml:space="preserve"> </w:t>
                  </w:r>
                  <w:r>
                    <w:rPr>
                      <w:rFonts w:cs="Miriam"/>
                      <w:szCs w:val="18"/>
                      <w:rtl/>
                    </w:rPr>
                    <w:t>ה</w:t>
                  </w:r>
                  <w:r>
                    <w:rPr>
                      <w:rFonts w:cs="Miriam" w:hint="cs"/>
                      <w:szCs w:val="18"/>
                      <w:rtl/>
                    </w:rPr>
                    <w:t>קרקע</w:t>
                  </w:r>
                </w:p>
                <w:p w:rsidR="00C5683A" w:rsidRDefault="00C5683A">
                  <w:pPr>
                    <w:spacing w:line="160" w:lineRule="exact"/>
                    <w:rPr>
                      <w:rFonts w:cs="Miriam"/>
                      <w:noProof/>
                      <w:szCs w:val="18"/>
                      <w:rtl/>
                    </w:rPr>
                  </w:pPr>
                  <w:r>
                    <w:rPr>
                      <w:rFonts w:cs="Miriam"/>
                      <w:szCs w:val="18"/>
                      <w:rtl/>
                    </w:rPr>
                    <w:t>ת</w:t>
                  </w:r>
                  <w:r>
                    <w:rPr>
                      <w:rFonts w:cs="Miriam" w:hint="cs"/>
                      <w:szCs w:val="18"/>
                      <w:rtl/>
                    </w:rPr>
                    <w:t>ק' תשכ"ט</w:t>
                  </w:r>
                  <w:r w:rsidR="00806B79">
                    <w:rPr>
                      <w:rFonts w:cs="Miriam" w:hint="cs"/>
                      <w:szCs w:val="18"/>
                      <w:rtl/>
                    </w:rPr>
                    <w:t>-</w:t>
                  </w:r>
                  <w:r>
                    <w:rPr>
                      <w:rFonts w:cs="Miriam" w:hint="cs"/>
                      <w:szCs w:val="18"/>
                      <w:rtl/>
                    </w:rPr>
                    <w:t>1969</w:t>
                  </w:r>
                </w:p>
              </w:txbxContent>
            </v:textbox>
            <w10:anchorlock/>
          </v:rect>
        </w:pict>
      </w:r>
      <w:r w:rsidRPr="00920CF8">
        <w:rPr>
          <w:rStyle w:val="default"/>
          <w:rFonts w:cs="Miriam"/>
          <w:sz w:val="32"/>
          <w:szCs w:val="32"/>
          <w:rtl/>
        </w:rPr>
        <w:t>24</w:t>
      </w:r>
      <w:r w:rsidRPr="00920CF8">
        <w:rPr>
          <w:rStyle w:val="default"/>
          <w:rFonts w:cs="FrankRuehl"/>
          <w:rtl/>
        </w:rPr>
        <w:t>.</w:t>
      </w:r>
      <w:r w:rsidRPr="00920CF8">
        <w:rPr>
          <w:rStyle w:val="default"/>
          <w:rFonts w:cs="FrankRuehl"/>
          <w:rtl/>
        </w:rPr>
        <w:tab/>
        <w:t>ג</w:t>
      </w:r>
      <w:r w:rsidRPr="00920CF8">
        <w:rPr>
          <w:rStyle w:val="default"/>
          <w:rFonts w:cs="FrankRuehl" w:hint="cs"/>
          <w:rtl/>
        </w:rPr>
        <w:t>רמו עיבוד או רעיה בקרקע מסויימת בתחום תכנית כללית או משטר מים ל</w:t>
      </w:r>
      <w:r w:rsidRPr="00920CF8">
        <w:rPr>
          <w:rStyle w:val="default"/>
          <w:rFonts w:cs="FrankRuehl"/>
          <w:rtl/>
        </w:rPr>
        <w:t>ק</w:t>
      </w:r>
      <w:r w:rsidRPr="00920CF8">
        <w:rPr>
          <w:rStyle w:val="default"/>
          <w:rFonts w:cs="FrankRuehl" w:hint="cs"/>
          <w:rtl/>
        </w:rPr>
        <w:t xml:space="preserve">וי באותה קרקע נזק סחיפה בקרקעות שכנות או נזק למפעל שימור קרקע שהוקם לפי התכנית או מנעו העיבוד או הרעיה או משטר מים הלקוי כאמור ביצוע מפעל שימור הקרקע בהתאם לתכנית, רשאית רשות השימור, באישור רשות הניקוז ובאישור המנהל, בצו בכתב לחייב את בעל אותה קרקע לבצע </w:t>
      </w:r>
      <w:r w:rsidRPr="00920CF8">
        <w:rPr>
          <w:rStyle w:val="default"/>
          <w:rFonts w:cs="FrankRuehl"/>
          <w:rtl/>
        </w:rPr>
        <w:t>בה</w:t>
      </w:r>
      <w:r w:rsidRPr="00920CF8">
        <w:rPr>
          <w:rStyle w:val="default"/>
          <w:rFonts w:cs="FrankRuehl" w:hint="cs"/>
          <w:rtl/>
        </w:rPr>
        <w:t xml:space="preserve"> מפעל שימור קרקע תוך מועד שיקבע בצו, וכן לאסור על בעל אותה קרקע לבצע בה עבודות פיתוח בכלל או אלה שיפורשו בצו.</w:t>
      </w:r>
    </w:p>
    <w:p w:rsidR="00CC3D2D" w:rsidRPr="00861BD6" w:rsidRDefault="00CC3D2D" w:rsidP="00CC3D2D">
      <w:pPr>
        <w:pStyle w:val="P00"/>
        <w:tabs>
          <w:tab w:val="clear" w:pos="6259"/>
        </w:tabs>
        <w:spacing w:before="0"/>
        <w:ind w:left="0" w:right="1134"/>
        <w:rPr>
          <w:rFonts w:hint="cs"/>
          <w:vanish/>
          <w:szCs w:val="20"/>
          <w:shd w:val="clear" w:color="auto" w:fill="FFFF99"/>
          <w:rtl/>
        </w:rPr>
      </w:pPr>
      <w:bookmarkStart w:id="44" w:name="Rov61"/>
      <w:r w:rsidRPr="00861BD6">
        <w:rPr>
          <w:rFonts w:hint="cs"/>
          <w:vanish/>
          <w:color w:val="FF0000"/>
          <w:szCs w:val="20"/>
          <w:shd w:val="clear" w:color="auto" w:fill="FFFF99"/>
          <w:rtl/>
        </w:rPr>
        <w:t>מיום 21.8.1969</w:t>
      </w:r>
    </w:p>
    <w:p w:rsidR="00CC3D2D" w:rsidRPr="00861BD6" w:rsidRDefault="00CC3D2D" w:rsidP="00CC3D2D">
      <w:pPr>
        <w:pStyle w:val="P00"/>
        <w:spacing w:before="0"/>
        <w:ind w:left="0" w:right="1134"/>
        <w:rPr>
          <w:rFonts w:hint="cs"/>
          <w:b/>
          <w:bCs/>
          <w:vanish/>
          <w:szCs w:val="20"/>
          <w:shd w:val="clear" w:color="auto" w:fill="FFFF99"/>
          <w:rtl/>
        </w:rPr>
      </w:pPr>
      <w:r w:rsidRPr="00861BD6">
        <w:rPr>
          <w:rFonts w:hint="cs"/>
          <w:b/>
          <w:bCs/>
          <w:vanish/>
          <w:szCs w:val="20"/>
          <w:shd w:val="clear" w:color="auto" w:fill="FFFF99"/>
          <w:rtl/>
        </w:rPr>
        <w:t>תק' תשכ"ט-1969</w:t>
      </w:r>
    </w:p>
    <w:p w:rsidR="00CC3D2D" w:rsidRPr="00861BD6" w:rsidRDefault="00CC3D2D" w:rsidP="00CC3D2D">
      <w:pPr>
        <w:pStyle w:val="P00"/>
        <w:spacing w:before="0"/>
        <w:ind w:left="0" w:right="1134"/>
        <w:rPr>
          <w:rStyle w:val="default"/>
          <w:rFonts w:cs="FrankRuehl" w:hint="cs"/>
          <w:vanish/>
          <w:szCs w:val="20"/>
          <w:shd w:val="clear" w:color="auto" w:fill="FFFF99"/>
          <w:rtl/>
        </w:rPr>
      </w:pPr>
      <w:hyperlink r:id="rId27" w:history="1">
        <w:r w:rsidRPr="00861BD6">
          <w:rPr>
            <w:rStyle w:val="Hyperlink"/>
            <w:vanish/>
            <w:szCs w:val="20"/>
            <w:shd w:val="clear" w:color="auto" w:fill="FFFF99"/>
            <w:rtl/>
          </w:rPr>
          <w:t>ק</w:t>
        </w:r>
        <w:r w:rsidRPr="00861BD6">
          <w:rPr>
            <w:rStyle w:val="Hyperlink"/>
            <w:rFonts w:hint="cs"/>
            <w:vanish/>
            <w:szCs w:val="20"/>
            <w:shd w:val="clear" w:color="auto" w:fill="FFFF99"/>
            <w:rtl/>
          </w:rPr>
          <w:t>"ת תשכ"ט מס' 2435</w:t>
        </w:r>
      </w:hyperlink>
      <w:r w:rsidRPr="00861BD6">
        <w:rPr>
          <w:rFonts w:hint="cs"/>
          <w:vanish/>
          <w:szCs w:val="20"/>
          <w:shd w:val="clear" w:color="auto" w:fill="FFFF99"/>
          <w:rtl/>
        </w:rPr>
        <w:t xml:space="preserve"> מיום 21.8.1969 עמ' 2055</w:t>
      </w:r>
    </w:p>
    <w:p w:rsidR="00CC3D2D" w:rsidRPr="0024756E" w:rsidRDefault="00CC3D2D" w:rsidP="00920CF8">
      <w:pPr>
        <w:pStyle w:val="P00"/>
        <w:ind w:left="0" w:right="1134"/>
        <w:rPr>
          <w:rStyle w:val="default"/>
          <w:rFonts w:cs="FrankRuehl" w:hint="cs"/>
          <w:sz w:val="2"/>
          <w:szCs w:val="2"/>
          <w:rtl/>
        </w:rPr>
      </w:pPr>
      <w:r w:rsidRPr="00861BD6">
        <w:rPr>
          <w:rStyle w:val="big-number"/>
          <w:rFonts w:cs="FrankRuehl"/>
          <w:vanish/>
          <w:sz w:val="22"/>
          <w:szCs w:val="22"/>
          <w:shd w:val="clear" w:color="auto" w:fill="FFFF99"/>
          <w:rtl/>
        </w:rPr>
        <w:t>24.</w:t>
      </w:r>
      <w:r w:rsidRPr="00861BD6">
        <w:rPr>
          <w:rStyle w:val="big-number"/>
          <w:rFonts w:cs="FrankRuehl"/>
          <w:vanish/>
          <w:sz w:val="22"/>
          <w:szCs w:val="22"/>
          <w:shd w:val="clear" w:color="auto" w:fill="FFFF99"/>
          <w:rtl/>
        </w:rPr>
        <w:tab/>
      </w:r>
      <w:r w:rsidRPr="00861BD6">
        <w:rPr>
          <w:rStyle w:val="default"/>
          <w:rFonts w:cs="FrankRuehl"/>
          <w:vanish/>
          <w:sz w:val="22"/>
          <w:szCs w:val="22"/>
          <w:shd w:val="clear" w:color="auto" w:fill="FFFF99"/>
          <w:rtl/>
        </w:rPr>
        <w:t>ג</w:t>
      </w:r>
      <w:r w:rsidRPr="00861BD6">
        <w:rPr>
          <w:rStyle w:val="default"/>
          <w:rFonts w:cs="FrankRuehl" w:hint="cs"/>
          <w:vanish/>
          <w:sz w:val="22"/>
          <w:szCs w:val="22"/>
          <w:shd w:val="clear" w:color="auto" w:fill="FFFF99"/>
          <w:rtl/>
        </w:rPr>
        <w:t>רמו עיבוד או רעיה בקרקע מסויימת בתחום תכנית כללית או משטר מים ל</w:t>
      </w:r>
      <w:r w:rsidRPr="00861BD6">
        <w:rPr>
          <w:rStyle w:val="default"/>
          <w:rFonts w:cs="FrankRuehl"/>
          <w:vanish/>
          <w:sz w:val="22"/>
          <w:szCs w:val="22"/>
          <w:shd w:val="clear" w:color="auto" w:fill="FFFF99"/>
          <w:rtl/>
        </w:rPr>
        <w:t>ק</w:t>
      </w:r>
      <w:r w:rsidRPr="00861BD6">
        <w:rPr>
          <w:rStyle w:val="default"/>
          <w:rFonts w:cs="FrankRuehl" w:hint="cs"/>
          <w:vanish/>
          <w:sz w:val="22"/>
          <w:szCs w:val="22"/>
          <w:shd w:val="clear" w:color="auto" w:fill="FFFF99"/>
          <w:rtl/>
        </w:rPr>
        <w:t xml:space="preserve">וי באותה קרקע נזק סחיפה בקרקעות שכנות או נזק למפעל שימור קרקע שהוקם לפי התכנית או מנעו העיבוד או הרעיה או משטר מים הלקוי כאמור ביצוע מפעל שימור הקרקע בהתאם לתכנית, רשאית </w:t>
      </w:r>
      <w:r w:rsidR="001B6125" w:rsidRPr="00861BD6">
        <w:rPr>
          <w:rStyle w:val="default"/>
          <w:rFonts w:cs="FrankRuehl" w:hint="cs"/>
          <w:strike/>
          <w:vanish/>
          <w:sz w:val="22"/>
          <w:szCs w:val="22"/>
          <w:shd w:val="clear" w:color="auto" w:fill="FFFF99"/>
          <w:rtl/>
        </w:rPr>
        <w:t>הרשות</w:t>
      </w:r>
      <w:r w:rsidR="001B6125" w:rsidRPr="00861BD6">
        <w:rPr>
          <w:rStyle w:val="default"/>
          <w:rFonts w:cs="FrankRuehl" w:hint="cs"/>
          <w:vanish/>
          <w:sz w:val="22"/>
          <w:szCs w:val="22"/>
          <w:shd w:val="clear" w:color="auto" w:fill="FFFF99"/>
          <w:rtl/>
        </w:rPr>
        <w:t xml:space="preserve"> </w:t>
      </w:r>
      <w:r w:rsidRPr="00861BD6">
        <w:rPr>
          <w:rStyle w:val="default"/>
          <w:rFonts w:cs="FrankRuehl" w:hint="cs"/>
          <w:vanish/>
          <w:sz w:val="22"/>
          <w:szCs w:val="22"/>
          <w:u w:val="single"/>
          <w:shd w:val="clear" w:color="auto" w:fill="FFFF99"/>
          <w:rtl/>
        </w:rPr>
        <w:t>רשות השימור</w:t>
      </w:r>
      <w:r w:rsidRPr="00861BD6">
        <w:rPr>
          <w:rStyle w:val="default"/>
          <w:rFonts w:cs="FrankRuehl" w:hint="cs"/>
          <w:vanish/>
          <w:sz w:val="22"/>
          <w:szCs w:val="22"/>
          <w:shd w:val="clear" w:color="auto" w:fill="FFFF99"/>
          <w:rtl/>
        </w:rPr>
        <w:t>, באישור</w:t>
      </w:r>
      <w:r w:rsidR="00335791" w:rsidRPr="00861BD6">
        <w:rPr>
          <w:rStyle w:val="default"/>
          <w:rFonts w:cs="FrankRuehl" w:hint="cs"/>
          <w:vanish/>
          <w:sz w:val="22"/>
          <w:szCs w:val="22"/>
          <w:shd w:val="clear" w:color="auto" w:fill="FFFF99"/>
          <w:rtl/>
        </w:rPr>
        <w:t xml:space="preserve"> </w:t>
      </w:r>
      <w:r w:rsidR="008408C8" w:rsidRPr="00861BD6">
        <w:rPr>
          <w:rStyle w:val="default"/>
          <w:rFonts w:cs="FrankRuehl" w:hint="cs"/>
          <w:strike/>
          <w:vanish/>
          <w:sz w:val="22"/>
          <w:szCs w:val="22"/>
          <w:shd w:val="clear" w:color="auto" w:fill="FFFF99"/>
          <w:rtl/>
        </w:rPr>
        <w:t>ה</w:t>
      </w:r>
      <w:r w:rsidR="00335791" w:rsidRPr="00861BD6">
        <w:rPr>
          <w:rStyle w:val="default"/>
          <w:rFonts w:cs="FrankRuehl" w:hint="cs"/>
          <w:strike/>
          <w:vanish/>
          <w:sz w:val="22"/>
          <w:szCs w:val="22"/>
          <w:shd w:val="clear" w:color="auto" w:fill="FFFF99"/>
          <w:rtl/>
        </w:rPr>
        <w:t xml:space="preserve">רשות </w:t>
      </w:r>
      <w:r w:rsidR="008408C8" w:rsidRPr="00861BD6">
        <w:rPr>
          <w:rStyle w:val="default"/>
          <w:rFonts w:cs="FrankRuehl" w:hint="cs"/>
          <w:strike/>
          <w:vanish/>
          <w:sz w:val="22"/>
          <w:szCs w:val="22"/>
          <w:shd w:val="clear" w:color="auto" w:fill="FFFF99"/>
          <w:rtl/>
        </w:rPr>
        <w:t>ה</w:t>
      </w:r>
      <w:r w:rsidR="00335791" w:rsidRPr="00861BD6">
        <w:rPr>
          <w:rStyle w:val="default"/>
          <w:rFonts w:cs="FrankRuehl" w:hint="cs"/>
          <w:strike/>
          <w:vanish/>
          <w:sz w:val="22"/>
          <w:szCs w:val="22"/>
          <w:shd w:val="clear" w:color="auto" w:fill="FFFF99"/>
          <w:rtl/>
        </w:rPr>
        <w:t>מקומית</w:t>
      </w:r>
      <w:r w:rsidRPr="00861BD6">
        <w:rPr>
          <w:rStyle w:val="default"/>
          <w:rFonts w:cs="FrankRuehl" w:hint="cs"/>
          <w:vanish/>
          <w:sz w:val="22"/>
          <w:szCs w:val="22"/>
          <w:shd w:val="clear" w:color="auto" w:fill="FFFF99"/>
          <w:rtl/>
        </w:rPr>
        <w:t xml:space="preserve"> </w:t>
      </w:r>
      <w:r w:rsidRPr="00861BD6">
        <w:rPr>
          <w:rStyle w:val="default"/>
          <w:rFonts w:cs="FrankRuehl" w:hint="cs"/>
          <w:vanish/>
          <w:sz w:val="22"/>
          <w:szCs w:val="22"/>
          <w:u w:val="single"/>
          <w:shd w:val="clear" w:color="auto" w:fill="FFFF99"/>
          <w:rtl/>
        </w:rPr>
        <w:t>רשות הניקוז</w:t>
      </w:r>
      <w:r w:rsidRPr="00861BD6">
        <w:rPr>
          <w:rStyle w:val="default"/>
          <w:rFonts w:cs="FrankRuehl" w:hint="cs"/>
          <w:vanish/>
          <w:sz w:val="22"/>
          <w:szCs w:val="22"/>
          <w:shd w:val="clear" w:color="auto" w:fill="FFFF99"/>
          <w:rtl/>
        </w:rPr>
        <w:t xml:space="preserve"> ובאישור המנהל, בצו בכתב לחייב את בעל אותה קרקע לבצע </w:t>
      </w:r>
      <w:r w:rsidRPr="00861BD6">
        <w:rPr>
          <w:rStyle w:val="default"/>
          <w:rFonts w:cs="FrankRuehl"/>
          <w:vanish/>
          <w:sz w:val="22"/>
          <w:szCs w:val="22"/>
          <w:shd w:val="clear" w:color="auto" w:fill="FFFF99"/>
          <w:rtl/>
        </w:rPr>
        <w:t>בה</w:t>
      </w:r>
      <w:r w:rsidRPr="00861BD6">
        <w:rPr>
          <w:rStyle w:val="default"/>
          <w:rFonts w:cs="FrankRuehl" w:hint="cs"/>
          <w:vanish/>
          <w:sz w:val="22"/>
          <w:szCs w:val="22"/>
          <w:shd w:val="clear" w:color="auto" w:fill="FFFF99"/>
          <w:rtl/>
        </w:rPr>
        <w:t xml:space="preserve"> מפעל שימור קרקע תוך מועד שיקבע בצו, וכן לאסור על בעל אותה קרקע לבצע בה עבודות פיתוח בכלל או אלה שיפורשו בצו.</w:t>
      </w:r>
      <w:bookmarkEnd w:id="44"/>
    </w:p>
    <w:p w:rsidR="00C269E3" w:rsidRPr="00920CF8" w:rsidRDefault="00C269E3" w:rsidP="00920CF8">
      <w:pPr>
        <w:pStyle w:val="P00"/>
        <w:spacing w:before="72"/>
        <w:ind w:left="0" w:right="1134"/>
        <w:rPr>
          <w:rStyle w:val="default"/>
          <w:rFonts w:cs="FrankRuehl"/>
          <w:rtl/>
        </w:rPr>
      </w:pPr>
      <w:bookmarkStart w:id="45" w:name="Seif24"/>
      <w:bookmarkEnd w:id="45"/>
      <w:r w:rsidRPr="00920CF8">
        <w:rPr>
          <w:rStyle w:val="default"/>
          <w:rFonts w:cs="Miriam"/>
          <w:sz w:val="32"/>
          <w:szCs w:val="32"/>
        </w:rPr>
        <w:pict>
          <v:rect id="_x0000_s1051" style="position:absolute;left:0;text-align:left;margin-left:464.5pt;margin-top:8.05pt;width:75.05pt;height:18pt;z-index:251661824" o:allowincell="f" filled="f" stroked="f" strokecolor="lime" strokeweight=".25pt">
            <v:textbox style="mso-next-textbox:#_x0000_s1051" inset="0,0,0,0">
              <w:txbxContent>
                <w:p w:rsidR="00C5683A" w:rsidRDefault="00C5683A" w:rsidP="00806B79">
                  <w:pPr>
                    <w:spacing w:line="160" w:lineRule="exact"/>
                    <w:rPr>
                      <w:rFonts w:cs="Miriam"/>
                      <w:noProof/>
                      <w:szCs w:val="18"/>
                      <w:rtl/>
                    </w:rPr>
                  </w:pPr>
                  <w:r>
                    <w:rPr>
                      <w:rFonts w:cs="Miriam"/>
                      <w:szCs w:val="18"/>
                      <w:rtl/>
                    </w:rPr>
                    <w:t>ב</w:t>
                  </w:r>
                  <w:r>
                    <w:rPr>
                      <w:rFonts w:cs="Miriam" w:hint="cs"/>
                      <w:szCs w:val="18"/>
                      <w:rtl/>
                    </w:rPr>
                    <w:t>יצוע המפעל</w:t>
                  </w:r>
                  <w:r w:rsidR="00806B79">
                    <w:rPr>
                      <w:rFonts w:cs="Miriam" w:hint="cs"/>
                      <w:szCs w:val="18"/>
                      <w:rtl/>
                    </w:rPr>
                    <w:t xml:space="preserve"> </w:t>
                  </w:r>
                  <w:r>
                    <w:rPr>
                      <w:rFonts w:cs="Miriam"/>
                      <w:szCs w:val="18"/>
                      <w:rtl/>
                    </w:rPr>
                    <w:t>ע</w:t>
                  </w:r>
                  <w:r>
                    <w:rPr>
                      <w:rFonts w:cs="Miriam" w:hint="cs"/>
                      <w:szCs w:val="18"/>
                      <w:rtl/>
                    </w:rPr>
                    <w:t>ל חשבון</w:t>
                  </w:r>
                  <w:r w:rsidR="00806B79">
                    <w:rPr>
                      <w:rFonts w:cs="Miriam" w:hint="cs"/>
                      <w:szCs w:val="18"/>
                      <w:rtl/>
                    </w:rPr>
                    <w:t xml:space="preserve"> </w:t>
                  </w:r>
                  <w:r>
                    <w:rPr>
                      <w:rFonts w:cs="Miriam"/>
                      <w:szCs w:val="18"/>
                      <w:rtl/>
                    </w:rPr>
                    <w:t>ה</w:t>
                  </w:r>
                  <w:r>
                    <w:rPr>
                      <w:rFonts w:cs="Miriam" w:hint="cs"/>
                      <w:szCs w:val="18"/>
                      <w:rtl/>
                    </w:rPr>
                    <w:t>חייב</w:t>
                  </w:r>
                </w:p>
              </w:txbxContent>
            </v:textbox>
            <w10:anchorlock/>
          </v:rect>
        </w:pict>
      </w:r>
      <w:r w:rsidRPr="00920CF8">
        <w:rPr>
          <w:rStyle w:val="default"/>
          <w:rFonts w:cs="Miriam"/>
          <w:sz w:val="32"/>
          <w:szCs w:val="32"/>
          <w:rtl/>
        </w:rPr>
        <w:t>25</w:t>
      </w:r>
      <w:r w:rsidRPr="00920CF8">
        <w:rPr>
          <w:rStyle w:val="default"/>
          <w:rFonts w:cs="FrankRuehl"/>
          <w:rtl/>
        </w:rPr>
        <w:t>.</w:t>
      </w:r>
      <w:r w:rsidRPr="00920CF8">
        <w:rPr>
          <w:rStyle w:val="default"/>
          <w:rFonts w:cs="FrankRuehl"/>
          <w:rtl/>
        </w:rPr>
        <w:tab/>
        <w:t>ל</w:t>
      </w:r>
      <w:r w:rsidRPr="00920CF8">
        <w:rPr>
          <w:rStyle w:val="default"/>
          <w:rFonts w:cs="FrankRuehl" w:hint="cs"/>
          <w:rtl/>
        </w:rPr>
        <w:t>א ביצע בעל הקרקע את מפעל שימור הקרקע תוך המועד שנקבע בצו כאמור בתקנה 24, רשאית הרשות, לאחר מתן התראה בכתב, לבצע את המפעל על חשבון החייב.</w:t>
      </w:r>
    </w:p>
    <w:p w:rsidR="00C269E3" w:rsidRPr="00920CF8" w:rsidRDefault="00C269E3" w:rsidP="00920CF8">
      <w:pPr>
        <w:pStyle w:val="P00"/>
        <w:spacing w:before="72"/>
        <w:ind w:left="0" w:right="1134"/>
        <w:rPr>
          <w:rStyle w:val="default"/>
          <w:rFonts w:cs="FrankRuehl" w:hint="cs"/>
          <w:rtl/>
        </w:rPr>
      </w:pPr>
      <w:bookmarkStart w:id="46" w:name="Seif25"/>
      <w:bookmarkEnd w:id="46"/>
      <w:r w:rsidRPr="00920CF8">
        <w:rPr>
          <w:rStyle w:val="default"/>
          <w:rFonts w:cs="Miriam"/>
          <w:sz w:val="32"/>
          <w:szCs w:val="32"/>
        </w:rPr>
        <w:pict>
          <v:rect id="_x0000_s1052" style="position:absolute;left:0;text-align:left;margin-left:464.5pt;margin-top:8.05pt;width:75.05pt;height:30.1pt;z-index:251662848" o:allowincell="f" filled="f" stroked="f" strokecolor="lime" strokeweight=".25pt">
            <v:textbox style="mso-next-textbox:#_x0000_s1052" inset="0,0,0,0">
              <w:txbxContent>
                <w:p w:rsidR="00C5683A" w:rsidRDefault="00C5683A" w:rsidP="00806B79">
                  <w:pPr>
                    <w:spacing w:line="160" w:lineRule="exact"/>
                    <w:rPr>
                      <w:rFonts w:cs="Miriam"/>
                      <w:noProof/>
                      <w:szCs w:val="18"/>
                      <w:rtl/>
                    </w:rPr>
                  </w:pPr>
                  <w:r>
                    <w:rPr>
                      <w:rFonts w:cs="Miriam"/>
                      <w:szCs w:val="18"/>
                      <w:rtl/>
                    </w:rPr>
                    <w:t>ס</w:t>
                  </w:r>
                  <w:r>
                    <w:rPr>
                      <w:rFonts w:cs="Miriam" w:hint="cs"/>
                      <w:szCs w:val="18"/>
                      <w:rtl/>
                    </w:rPr>
                    <w:t>ילוק על</w:t>
                  </w:r>
                  <w:r w:rsidR="00806B79">
                    <w:rPr>
                      <w:rFonts w:cs="Miriam" w:hint="cs"/>
                      <w:szCs w:val="18"/>
                      <w:rtl/>
                    </w:rPr>
                    <w:t xml:space="preserve"> </w:t>
                  </w:r>
                  <w:r>
                    <w:rPr>
                      <w:rFonts w:cs="Miriam"/>
                      <w:szCs w:val="18"/>
                      <w:rtl/>
                    </w:rPr>
                    <w:t>ח</w:t>
                  </w:r>
                  <w:r>
                    <w:rPr>
                      <w:rFonts w:cs="Miriam" w:hint="cs"/>
                      <w:szCs w:val="18"/>
                      <w:rtl/>
                    </w:rPr>
                    <w:t>שבון החייב</w:t>
                  </w:r>
                </w:p>
                <w:p w:rsidR="00C5683A" w:rsidRDefault="00C5683A" w:rsidP="00806B79">
                  <w:pPr>
                    <w:spacing w:line="160" w:lineRule="exact"/>
                    <w:rPr>
                      <w:rFonts w:cs="Miriam"/>
                      <w:noProof/>
                      <w:szCs w:val="18"/>
                      <w:rtl/>
                    </w:rPr>
                  </w:pPr>
                  <w:r>
                    <w:rPr>
                      <w:rFonts w:cs="Miriam"/>
                      <w:szCs w:val="18"/>
                      <w:rtl/>
                    </w:rPr>
                    <w:t>ת</w:t>
                  </w:r>
                  <w:r>
                    <w:rPr>
                      <w:rFonts w:cs="Miriam" w:hint="cs"/>
                      <w:szCs w:val="18"/>
                      <w:rtl/>
                    </w:rPr>
                    <w:t>ק' תשכ"ט</w:t>
                  </w:r>
                  <w:r w:rsidR="00806B79">
                    <w:rPr>
                      <w:rFonts w:cs="Miriam" w:hint="cs"/>
                      <w:szCs w:val="18"/>
                      <w:rtl/>
                    </w:rPr>
                    <w:t>-</w:t>
                  </w:r>
                  <w:r>
                    <w:rPr>
                      <w:rFonts w:cs="Miriam" w:hint="cs"/>
                      <w:szCs w:val="18"/>
                      <w:rtl/>
                    </w:rPr>
                    <w:t>1969</w:t>
                  </w:r>
                </w:p>
              </w:txbxContent>
            </v:textbox>
            <w10:anchorlock/>
          </v:rect>
        </w:pict>
      </w:r>
      <w:r w:rsidRPr="00920CF8">
        <w:rPr>
          <w:rStyle w:val="default"/>
          <w:rFonts w:cs="Miriam"/>
          <w:sz w:val="32"/>
          <w:szCs w:val="32"/>
          <w:rtl/>
        </w:rPr>
        <w:t>26</w:t>
      </w:r>
      <w:r w:rsidRPr="00920CF8">
        <w:rPr>
          <w:rStyle w:val="default"/>
          <w:rFonts w:cs="FrankRuehl"/>
          <w:rtl/>
        </w:rPr>
        <w:t>.</w:t>
      </w:r>
      <w:r w:rsidRPr="00920CF8">
        <w:rPr>
          <w:rStyle w:val="default"/>
          <w:rFonts w:cs="FrankRuehl"/>
          <w:rtl/>
        </w:rPr>
        <w:tab/>
        <w:t>ב</w:t>
      </w:r>
      <w:r w:rsidRPr="00920CF8">
        <w:rPr>
          <w:rStyle w:val="default"/>
          <w:rFonts w:cs="FrankRuehl" w:hint="cs"/>
          <w:rtl/>
        </w:rPr>
        <w:t>יצע בעל הקרקע עבודת פיתוח שלא בהתאם להוראות הצו שניתן כאמור בתקנה 24, רשאית הרשות לצוות עליו לסלק את הנעשה; לא קיים בעל הקרקע אחרי הוראות צו הסילוק, רשאית רשות השימור, לאחר מתן התראה בכתב, לבצע את הדרוש על חשבון החייב.</w:t>
      </w:r>
    </w:p>
    <w:p w:rsidR="00D13E02" w:rsidRPr="00861BD6" w:rsidRDefault="00D13E02" w:rsidP="00D13E02">
      <w:pPr>
        <w:pStyle w:val="P00"/>
        <w:tabs>
          <w:tab w:val="clear" w:pos="6259"/>
        </w:tabs>
        <w:spacing w:before="0"/>
        <w:ind w:left="0" w:right="1134"/>
        <w:rPr>
          <w:rFonts w:hint="cs"/>
          <w:vanish/>
          <w:szCs w:val="20"/>
          <w:shd w:val="clear" w:color="auto" w:fill="FFFF99"/>
          <w:rtl/>
        </w:rPr>
      </w:pPr>
      <w:bookmarkStart w:id="47" w:name="Rov62"/>
      <w:r w:rsidRPr="00861BD6">
        <w:rPr>
          <w:rFonts w:hint="cs"/>
          <w:vanish/>
          <w:color w:val="FF0000"/>
          <w:szCs w:val="20"/>
          <w:shd w:val="clear" w:color="auto" w:fill="FFFF99"/>
          <w:rtl/>
        </w:rPr>
        <w:t>מיום 21.8.1969</w:t>
      </w:r>
    </w:p>
    <w:p w:rsidR="00D13E02" w:rsidRPr="00861BD6" w:rsidRDefault="00D13E02" w:rsidP="00D13E02">
      <w:pPr>
        <w:pStyle w:val="P00"/>
        <w:spacing w:before="0"/>
        <w:ind w:left="0" w:right="1134"/>
        <w:rPr>
          <w:rFonts w:hint="cs"/>
          <w:b/>
          <w:bCs/>
          <w:vanish/>
          <w:szCs w:val="20"/>
          <w:shd w:val="clear" w:color="auto" w:fill="FFFF99"/>
          <w:rtl/>
        </w:rPr>
      </w:pPr>
      <w:r w:rsidRPr="00861BD6">
        <w:rPr>
          <w:rFonts w:hint="cs"/>
          <w:b/>
          <w:bCs/>
          <w:vanish/>
          <w:szCs w:val="20"/>
          <w:shd w:val="clear" w:color="auto" w:fill="FFFF99"/>
          <w:rtl/>
        </w:rPr>
        <w:t>תק' תשכ"ט-1969</w:t>
      </w:r>
    </w:p>
    <w:p w:rsidR="00C269E3" w:rsidRPr="00861BD6" w:rsidRDefault="00D13E02" w:rsidP="00D13E02">
      <w:pPr>
        <w:pStyle w:val="P00"/>
        <w:spacing w:before="0"/>
        <w:ind w:left="0" w:right="1134"/>
        <w:rPr>
          <w:rFonts w:hint="cs"/>
          <w:vanish/>
          <w:szCs w:val="20"/>
          <w:shd w:val="clear" w:color="auto" w:fill="FFFF99"/>
          <w:rtl/>
        </w:rPr>
      </w:pPr>
      <w:hyperlink r:id="rId28" w:history="1">
        <w:r w:rsidRPr="00861BD6">
          <w:rPr>
            <w:rStyle w:val="Hyperlink"/>
            <w:vanish/>
            <w:szCs w:val="20"/>
            <w:shd w:val="clear" w:color="auto" w:fill="FFFF99"/>
            <w:rtl/>
          </w:rPr>
          <w:t>ק</w:t>
        </w:r>
        <w:r w:rsidRPr="00861BD6">
          <w:rPr>
            <w:rStyle w:val="Hyperlink"/>
            <w:rFonts w:hint="cs"/>
            <w:vanish/>
            <w:szCs w:val="20"/>
            <w:shd w:val="clear" w:color="auto" w:fill="FFFF99"/>
            <w:rtl/>
          </w:rPr>
          <w:t>"ת תשכ"ט מס' 2435</w:t>
        </w:r>
      </w:hyperlink>
      <w:r w:rsidRPr="00861BD6">
        <w:rPr>
          <w:rFonts w:hint="cs"/>
          <w:vanish/>
          <w:szCs w:val="20"/>
          <w:shd w:val="clear" w:color="auto" w:fill="FFFF99"/>
          <w:rtl/>
        </w:rPr>
        <w:t xml:space="preserve"> מיום 21.8.1969 עמ' 2055</w:t>
      </w:r>
      <w:r w:rsidR="00C269E3" w:rsidRPr="00861BD6">
        <w:rPr>
          <w:vanish/>
          <w:szCs w:val="20"/>
          <w:shd w:val="clear" w:color="auto" w:fill="FFFF99"/>
          <w:rtl/>
        </w:rPr>
        <w:t xml:space="preserve"> </w:t>
      </w:r>
    </w:p>
    <w:p w:rsidR="00810C39" w:rsidRPr="0024756E" w:rsidRDefault="00810C39" w:rsidP="00920CF8">
      <w:pPr>
        <w:pStyle w:val="P00"/>
        <w:ind w:left="0" w:right="1134"/>
        <w:rPr>
          <w:rStyle w:val="default"/>
          <w:rFonts w:cs="FrankRuehl" w:hint="cs"/>
          <w:sz w:val="2"/>
          <w:szCs w:val="2"/>
          <w:rtl/>
        </w:rPr>
      </w:pPr>
      <w:r w:rsidRPr="00861BD6">
        <w:rPr>
          <w:rStyle w:val="big-number"/>
          <w:rFonts w:cs="FrankRuehl"/>
          <w:vanish/>
          <w:sz w:val="22"/>
          <w:szCs w:val="22"/>
          <w:shd w:val="clear" w:color="auto" w:fill="FFFF99"/>
          <w:rtl/>
        </w:rPr>
        <w:t>26.</w:t>
      </w:r>
      <w:r w:rsidRPr="00861BD6">
        <w:rPr>
          <w:rStyle w:val="big-number"/>
          <w:rFonts w:cs="FrankRuehl"/>
          <w:vanish/>
          <w:sz w:val="22"/>
          <w:szCs w:val="22"/>
          <w:shd w:val="clear" w:color="auto" w:fill="FFFF99"/>
          <w:rtl/>
        </w:rPr>
        <w:tab/>
      </w:r>
      <w:r w:rsidRPr="00861BD6">
        <w:rPr>
          <w:rStyle w:val="default"/>
          <w:rFonts w:cs="FrankRuehl"/>
          <w:vanish/>
          <w:sz w:val="22"/>
          <w:szCs w:val="22"/>
          <w:shd w:val="clear" w:color="auto" w:fill="FFFF99"/>
          <w:rtl/>
        </w:rPr>
        <w:t>ב</w:t>
      </w:r>
      <w:r w:rsidRPr="00861BD6">
        <w:rPr>
          <w:rStyle w:val="default"/>
          <w:rFonts w:cs="FrankRuehl" w:hint="cs"/>
          <w:vanish/>
          <w:sz w:val="22"/>
          <w:szCs w:val="22"/>
          <w:shd w:val="clear" w:color="auto" w:fill="FFFF99"/>
          <w:rtl/>
        </w:rPr>
        <w:t xml:space="preserve">יצע בעל הקרקע עבודת פיתוח שלא בהתאם להוראות הצו שניתן כאמור בתקנה 24, רשאית הרשות לצוות עליו לסלק את הנעשה; לא קיים בעל הקרקע אחרי הוראות צו הסילוק, רשאית </w:t>
      </w:r>
      <w:r w:rsidR="00C22CB3" w:rsidRPr="00861BD6">
        <w:rPr>
          <w:rStyle w:val="default"/>
          <w:rFonts w:cs="FrankRuehl" w:hint="cs"/>
          <w:strike/>
          <w:vanish/>
          <w:sz w:val="22"/>
          <w:szCs w:val="22"/>
          <w:shd w:val="clear" w:color="auto" w:fill="FFFF99"/>
          <w:rtl/>
        </w:rPr>
        <w:t>ה</w:t>
      </w:r>
      <w:r w:rsidR="00251EAF" w:rsidRPr="00861BD6">
        <w:rPr>
          <w:rStyle w:val="default"/>
          <w:rFonts w:cs="FrankRuehl" w:hint="cs"/>
          <w:strike/>
          <w:vanish/>
          <w:sz w:val="22"/>
          <w:szCs w:val="22"/>
          <w:shd w:val="clear" w:color="auto" w:fill="FFFF99"/>
          <w:rtl/>
        </w:rPr>
        <w:t>רשות</w:t>
      </w:r>
      <w:r w:rsidR="00251EAF" w:rsidRPr="00861BD6">
        <w:rPr>
          <w:rStyle w:val="default"/>
          <w:rFonts w:cs="FrankRuehl" w:hint="cs"/>
          <w:vanish/>
          <w:sz w:val="22"/>
          <w:szCs w:val="22"/>
          <w:shd w:val="clear" w:color="auto" w:fill="FFFF99"/>
          <w:rtl/>
        </w:rPr>
        <w:t xml:space="preserve"> </w:t>
      </w:r>
      <w:r w:rsidRPr="00861BD6">
        <w:rPr>
          <w:rStyle w:val="default"/>
          <w:rFonts w:cs="FrankRuehl" w:hint="cs"/>
          <w:vanish/>
          <w:sz w:val="22"/>
          <w:szCs w:val="22"/>
          <w:u w:val="single"/>
          <w:shd w:val="clear" w:color="auto" w:fill="FFFF99"/>
          <w:rtl/>
        </w:rPr>
        <w:t>רשות השימור</w:t>
      </w:r>
      <w:r w:rsidRPr="00861BD6">
        <w:rPr>
          <w:rStyle w:val="default"/>
          <w:rFonts w:cs="FrankRuehl" w:hint="cs"/>
          <w:vanish/>
          <w:sz w:val="22"/>
          <w:szCs w:val="22"/>
          <w:shd w:val="clear" w:color="auto" w:fill="FFFF99"/>
          <w:rtl/>
        </w:rPr>
        <w:t>, לאחר מתן התראה בכתב, לבצע את הדרוש על חשבון החייב.</w:t>
      </w:r>
      <w:bookmarkEnd w:id="47"/>
    </w:p>
    <w:p w:rsidR="00C269E3" w:rsidRPr="00920CF8" w:rsidRDefault="00C269E3" w:rsidP="00920CF8">
      <w:pPr>
        <w:pStyle w:val="P00"/>
        <w:spacing w:before="72"/>
        <w:ind w:left="0" w:right="1134"/>
        <w:rPr>
          <w:rStyle w:val="default"/>
          <w:rFonts w:cs="FrankRuehl"/>
          <w:rtl/>
        </w:rPr>
      </w:pPr>
      <w:bookmarkStart w:id="48" w:name="Seif26"/>
      <w:bookmarkEnd w:id="48"/>
      <w:r w:rsidRPr="00920CF8">
        <w:rPr>
          <w:rStyle w:val="default"/>
          <w:rFonts w:cs="Miriam"/>
          <w:sz w:val="32"/>
          <w:szCs w:val="32"/>
        </w:rPr>
        <w:pict>
          <v:rect id="_x0000_s1053" style="position:absolute;left:0;text-align:left;margin-left:464.5pt;margin-top:8.05pt;width:75.05pt;height:26.15pt;z-index:251663872" o:allowincell="f" filled="f" stroked="f" strokecolor="lime" strokeweight=".25pt">
            <v:textbox style="mso-next-textbox:#_x0000_s1053" inset="0,0,0,0">
              <w:txbxContent>
                <w:p w:rsidR="00C5683A" w:rsidRDefault="00C5683A" w:rsidP="00806B79">
                  <w:pPr>
                    <w:spacing w:line="160" w:lineRule="exact"/>
                    <w:rPr>
                      <w:rFonts w:cs="Miriam"/>
                      <w:noProof/>
                      <w:szCs w:val="18"/>
                      <w:rtl/>
                    </w:rPr>
                  </w:pPr>
                  <w:r>
                    <w:rPr>
                      <w:rFonts w:cs="Miriam"/>
                      <w:szCs w:val="18"/>
                      <w:rtl/>
                    </w:rPr>
                    <w:t>ה</w:t>
                  </w:r>
                  <w:r>
                    <w:rPr>
                      <w:rFonts w:cs="Miriam" w:hint="cs"/>
                      <w:szCs w:val="18"/>
                      <w:rtl/>
                    </w:rPr>
                    <w:t>חזק</w:t>
                  </w:r>
                  <w:r>
                    <w:rPr>
                      <w:rFonts w:cs="Miriam"/>
                      <w:szCs w:val="18"/>
                      <w:rtl/>
                    </w:rPr>
                    <w:t>ת</w:t>
                  </w:r>
                  <w:r>
                    <w:rPr>
                      <w:rFonts w:cs="Miriam" w:hint="cs"/>
                      <w:szCs w:val="18"/>
                      <w:rtl/>
                    </w:rPr>
                    <w:t xml:space="preserve"> מפעלי</w:t>
                  </w:r>
                  <w:r w:rsidR="00806B79">
                    <w:rPr>
                      <w:rFonts w:cs="Miriam" w:hint="cs"/>
                      <w:szCs w:val="18"/>
                      <w:rtl/>
                    </w:rPr>
                    <w:t xml:space="preserve"> </w:t>
                  </w:r>
                  <w:r>
                    <w:rPr>
                      <w:rFonts w:cs="Miriam"/>
                      <w:szCs w:val="18"/>
                      <w:rtl/>
                    </w:rPr>
                    <w:t>ש</w:t>
                  </w:r>
                  <w:r>
                    <w:rPr>
                      <w:rFonts w:cs="Miriam" w:hint="cs"/>
                      <w:szCs w:val="18"/>
                      <w:rtl/>
                    </w:rPr>
                    <w:t>ימור הקרקע</w:t>
                  </w:r>
                </w:p>
              </w:txbxContent>
            </v:textbox>
            <w10:anchorlock/>
          </v:rect>
        </w:pict>
      </w:r>
      <w:r w:rsidRPr="00920CF8">
        <w:rPr>
          <w:rStyle w:val="default"/>
          <w:rFonts w:cs="Miriam"/>
          <w:sz w:val="32"/>
          <w:szCs w:val="32"/>
          <w:rtl/>
        </w:rPr>
        <w:t>27</w:t>
      </w:r>
      <w:r w:rsidRPr="00920CF8">
        <w:rPr>
          <w:rStyle w:val="default"/>
          <w:rFonts w:cs="FrankRuehl"/>
          <w:rtl/>
        </w:rPr>
        <w:t>.</w:t>
      </w:r>
      <w:r w:rsidRPr="00920CF8">
        <w:rPr>
          <w:rStyle w:val="default"/>
          <w:rFonts w:cs="FrankRuehl"/>
          <w:rtl/>
        </w:rPr>
        <w:tab/>
        <w:t>המ</w:t>
      </w:r>
      <w:r w:rsidRPr="00920CF8">
        <w:rPr>
          <w:rStyle w:val="default"/>
          <w:rFonts w:cs="FrankRuehl" w:hint="cs"/>
          <w:rtl/>
        </w:rPr>
        <w:t>חזיק במפעל שימור קרקע שהוקם לפי תכנית כללית או לפי צו שניתן בהתאם להוראות תקנה 24 חייב להחזיקו במצב טוב ותקין.</w:t>
      </w:r>
    </w:p>
    <w:p w:rsidR="00C269E3" w:rsidRPr="00920CF8" w:rsidRDefault="00C269E3" w:rsidP="00920CF8">
      <w:pPr>
        <w:pStyle w:val="P00"/>
        <w:spacing w:before="72"/>
        <w:ind w:left="0" w:right="1134"/>
        <w:rPr>
          <w:rStyle w:val="default"/>
          <w:rFonts w:cs="FrankRuehl" w:hint="cs"/>
          <w:rtl/>
        </w:rPr>
      </w:pPr>
      <w:bookmarkStart w:id="49" w:name="Seif27"/>
      <w:bookmarkEnd w:id="49"/>
      <w:r w:rsidRPr="00920CF8">
        <w:rPr>
          <w:rStyle w:val="default"/>
          <w:rFonts w:cs="Miriam"/>
          <w:sz w:val="32"/>
          <w:szCs w:val="32"/>
        </w:rPr>
        <w:pict>
          <v:rect id="_x0000_s1054" style="position:absolute;left:0;text-align:left;margin-left:464.5pt;margin-top:8.05pt;width:75.05pt;height:20.25pt;z-index:251664896" o:allowincell="f" filled="f" stroked="f" strokecolor="lime" strokeweight=".25pt">
            <v:textbox style="mso-next-textbox:#_x0000_s1054" inset="0,0,0,0">
              <w:txbxContent>
                <w:p w:rsidR="00C5683A" w:rsidRDefault="00C5683A">
                  <w:pPr>
                    <w:spacing w:line="160" w:lineRule="exact"/>
                    <w:rPr>
                      <w:rFonts w:cs="Miriam"/>
                      <w:noProof/>
                      <w:szCs w:val="18"/>
                      <w:rtl/>
                    </w:rPr>
                  </w:pPr>
                  <w:r>
                    <w:rPr>
                      <w:rFonts w:cs="Miriam"/>
                      <w:szCs w:val="18"/>
                      <w:rtl/>
                    </w:rPr>
                    <w:t>ה</w:t>
                  </w:r>
                  <w:r>
                    <w:rPr>
                      <w:rFonts w:cs="Miriam" w:hint="cs"/>
                      <w:szCs w:val="18"/>
                      <w:rtl/>
                    </w:rPr>
                    <w:t>וראות למחזיק</w:t>
                  </w:r>
                </w:p>
                <w:p w:rsidR="00C5683A" w:rsidRDefault="00C5683A" w:rsidP="00806B79">
                  <w:pPr>
                    <w:spacing w:line="160" w:lineRule="exact"/>
                    <w:rPr>
                      <w:rFonts w:cs="Miriam"/>
                      <w:noProof/>
                      <w:szCs w:val="18"/>
                      <w:rtl/>
                    </w:rPr>
                  </w:pPr>
                  <w:r>
                    <w:rPr>
                      <w:rFonts w:cs="Miriam"/>
                      <w:szCs w:val="18"/>
                      <w:rtl/>
                    </w:rPr>
                    <w:t>ת</w:t>
                  </w:r>
                  <w:r>
                    <w:rPr>
                      <w:rFonts w:cs="Miriam" w:hint="cs"/>
                      <w:szCs w:val="18"/>
                      <w:rtl/>
                    </w:rPr>
                    <w:t>ק' תשכ"ט</w:t>
                  </w:r>
                  <w:r w:rsidR="00806B79">
                    <w:rPr>
                      <w:rFonts w:cs="Miriam" w:hint="cs"/>
                      <w:szCs w:val="18"/>
                      <w:rtl/>
                    </w:rPr>
                    <w:t>-</w:t>
                  </w:r>
                  <w:r>
                    <w:rPr>
                      <w:rFonts w:cs="Miriam" w:hint="cs"/>
                      <w:szCs w:val="18"/>
                      <w:rtl/>
                    </w:rPr>
                    <w:t>1969</w:t>
                  </w:r>
                </w:p>
              </w:txbxContent>
            </v:textbox>
            <w10:anchorlock/>
          </v:rect>
        </w:pict>
      </w:r>
      <w:r w:rsidRPr="00920CF8">
        <w:rPr>
          <w:rStyle w:val="default"/>
          <w:rFonts w:cs="Miriam"/>
          <w:sz w:val="32"/>
          <w:szCs w:val="32"/>
          <w:rtl/>
        </w:rPr>
        <w:t>28</w:t>
      </w:r>
      <w:r w:rsidRPr="00920CF8">
        <w:rPr>
          <w:rStyle w:val="default"/>
          <w:rFonts w:cs="FrankRuehl"/>
          <w:rtl/>
        </w:rPr>
        <w:t>.</w:t>
      </w:r>
      <w:r w:rsidRPr="00920CF8">
        <w:rPr>
          <w:rStyle w:val="default"/>
          <w:rFonts w:cs="FrankRuehl"/>
          <w:rtl/>
        </w:rPr>
        <w:tab/>
        <w:t>ר</w:t>
      </w:r>
      <w:r w:rsidRPr="00920CF8">
        <w:rPr>
          <w:rStyle w:val="default"/>
          <w:rFonts w:cs="FrankRuehl" w:hint="cs"/>
          <w:rtl/>
        </w:rPr>
        <w:t>שות השימור רשאית להורות למחזיק כאמור בתקנה 27 לעשות פעולה הדרושה לדעתה לקיים החובה המוטלת עליו לפי אותה תקנה.</w:t>
      </w:r>
    </w:p>
    <w:p w:rsidR="00FA1361" w:rsidRPr="00861BD6" w:rsidRDefault="00FA1361" w:rsidP="00FA1361">
      <w:pPr>
        <w:pStyle w:val="P00"/>
        <w:tabs>
          <w:tab w:val="clear" w:pos="6259"/>
        </w:tabs>
        <w:spacing w:before="0"/>
        <w:ind w:left="0" w:right="1134"/>
        <w:rPr>
          <w:rFonts w:hint="cs"/>
          <w:vanish/>
          <w:szCs w:val="20"/>
          <w:shd w:val="clear" w:color="auto" w:fill="FFFF99"/>
          <w:rtl/>
        </w:rPr>
      </w:pPr>
      <w:bookmarkStart w:id="50" w:name="Rov63"/>
      <w:r w:rsidRPr="00861BD6">
        <w:rPr>
          <w:rFonts w:hint="cs"/>
          <w:vanish/>
          <w:color w:val="FF0000"/>
          <w:szCs w:val="20"/>
          <w:shd w:val="clear" w:color="auto" w:fill="FFFF99"/>
          <w:rtl/>
        </w:rPr>
        <w:t>מיום 21.8.1969</w:t>
      </w:r>
    </w:p>
    <w:p w:rsidR="00FA1361" w:rsidRPr="00861BD6" w:rsidRDefault="00FA1361" w:rsidP="00FA1361">
      <w:pPr>
        <w:pStyle w:val="P00"/>
        <w:spacing w:before="0"/>
        <w:ind w:left="0" w:right="1134"/>
        <w:rPr>
          <w:rFonts w:hint="cs"/>
          <w:b/>
          <w:bCs/>
          <w:vanish/>
          <w:szCs w:val="20"/>
          <w:shd w:val="clear" w:color="auto" w:fill="FFFF99"/>
          <w:rtl/>
        </w:rPr>
      </w:pPr>
      <w:r w:rsidRPr="00861BD6">
        <w:rPr>
          <w:rFonts w:hint="cs"/>
          <w:b/>
          <w:bCs/>
          <w:vanish/>
          <w:szCs w:val="20"/>
          <w:shd w:val="clear" w:color="auto" w:fill="FFFF99"/>
          <w:rtl/>
        </w:rPr>
        <w:t>תק' תשכ"ט-1969</w:t>
      </w:r>
    </w:p>
    <w:p w:rsidR="00FA1361" w:rsidRPr="00861BD6" w:rsidRDefault="00FA1361" w:rsidP="00FA1361">
      <w:pPr>
        <w:pStyle w:val="P00"/>
        <w:spacing w:before="0"/>
        <w:ind w:left="0" w:right="1134"/>
        <w:rPr>
          <w:rFonts w:hint="cs"/>
          <w:vanish/>
          <w:szCs w:val="20"/>
          <w:shd w:val="clear" w:color="auto" w:fill="FFFF99"/>
          <w:rtl/>
        </w:rPr>
      </w:pPr>
      <w:hyperlink r:id="rId29" w:history="1">
        <w:r w:rsidRPr="00861BD6">
          <w:rPr>
            <w:rStyle w:val="Hyperlink"/>
            <w:vanish/>
            <w:szCs w:val="20"/>
            <w:shd w:val="clear" w:color="auto" w:fill="FFFF99"/>
            <w:rtl/>
          </w:rPr>
          <w:t>ק</w:t>
        </w:r>
        <w:r w:rsidRPr="00861BD6">
          <w:rPr>
            <w:rStyle w:val="Hyperlink"/>
            <w:rFonts w:hint="cs"/>
            <w:vanish/>
            <w:szCs w:val="20"/>
            <w:shd w:val="clear" w:color="auto" w:fill="FFFF99"/>
            <w:rtl/>
          </w:rPr>
          <w:t>"ת תשכ"ט מס' 2435</w:t>
        </w:r>
      </w:hyperlink>
      <w:r w:rsidRPr="00861BD6">
        <w:rPr>
          <w:rFonts w:hint="cs"/>
          <w:vanish/>
          <w:szCs w:val="20"/>
          <w:shd w:val="clear" w:color="auto" w:fill="FFFF99"/>
          <w:rtl/>
        </w:rPr>
        <w:t xml:space="preserve"> מיום 21.8.1969 עמ' 2055</w:t>
      </w:r>
      <w:r w:rsidRPr="00861BD6">
        <w:rPr>
          <w:vanish/>
          <w:szCs w:val="20"/>
          <w:shd w:val="clear" w:color="auto" w:fill="FFFF99"/>
          <w:rtl/>
        </w:rPr>
        <w:t xml:space="preserve"> </w:t>
      </w:r>
    </w:p>
    <w:p w:rsidR="005A5698" w:rsidRPr="0024756E" w:rsidRDefault="005A5698" w:rsidP="00920CF8">
      <w:pPr>
        <w:pStyle w:val="P00"/>
        <w:ind w:left="0" w:right="1134"/>
        <w:rPr>
          <w:rStyle w:val="default"/>
          <w:rFonts w:cs="FrankRuehl" w:hint="cs"/>
          <w:sz w:val="2"/>
          <w:szCs w:val="2"/>
          <w:rtl/>
        </w:rPr>
      </w:pPr>
      <w:r w:rsidRPr="00861BD6">
        <w:rPr>
          <w:rStyle w:val="big-number"/>
          <w:rFonts w:cs="FrankRuehl"/>
          <w:vanish/>
          <w:sz w:val="22"/>
          <w:szCs w:val="22"/>
          <w:shd w:val="clear" w:color="auto" w:fill="FFFF99"/>
          <w:rtl/>
        </w:rPr>
        <w:t>28.</w:t>
      </w:r>
      <w:r w:rsidRPr="00861BD6">
        <w:rPr>
          <w:rStyle w:val="big-number"/>
          <w:rFonts w:cs="FrankRuehl"/>
          <w:vanish/>
          <w:sz w:val="22"/>
          <w:szCs w:val="22"/>
          <w:shd w:val="clear" w:color="auto" w:fill="FFFF99"/>
          <w:rtl/>
        </w:rPr>
        <w:tab/>
      </w:r>
      <w:r w:rsidR="002C00B7" w:rsidRPr="00861BD6">
        <w:rPr>
          <w:rStyle w:val="big-number"/>
          <w:rFonts w:cs="FrankRuehl" w:hint="cs"/>
          <w:strike/>
          <w:vanish/>
          <w:sz w:val="22"/>
          <w:szCs w:val="22"/>
          <w:shd w:val="clear" w:color="auto" w:fill="FFFF99"/>
          <w:rtl/>
        </w:rPr>
        <w:t>ה</w:t>
      </w:r>
      <w:r w:rsidRPr="00861BD6">
        <w:rPr>
          <w:rStyle w:val="big-number"/>
          <w:rFonts w:cs="FrankRuehl" w:hint="cs"/>
          <w:strike/>
          <w:vanish/>
          <w:sz w:val="22"/>
          <w:szCs w:val="22"/>
          <w:shd w:val="clear" w:color="auto" w:fill="FFFF99"/>
          <w:rtl/>
        </w:rPr>
        <w:t>רשות</w:t>
      </w:r>
      <w:r w:rsidRPr="00861BD6">
        <w:rPr>
          <w:rStyle w:val="big-number"/>
          <w:rFonts w:cs="FrankRuehl" w:hint="cs"/>
          <w:vanish/>
          <w:sz w:val="22"/>
          <w:szCs w:val="22"/>
          <w:shd w:val="clear" w:color="auto" w:fill="FFFF99"/>
          <w:rtl/>
        </w:rPr>
        <w:t xml:space="preserve"> </w:t>
      </w:r>
      <w:r w:rsidRPr="00861BD6">
        <w:rPr>
          <w:rStyle w:val="default"/>
          <w:rFonts w:cs="FrankRuehl"/>
          <w:vanish/>
          <w:sz w:val="22"/>
          <w:szCs w:val="22"/>
          <w:u w:val="single"/>
          <w:shd w:val="clear" w:color="auto" w:fill="FFFF99"/>
          <w:rtl/>
        </w:rPr>
        <w:t>ר</w:t>
      </w:r>
      <w:r w:rsidRPr="00861BD6">
        <w:rPr>
          <w:rStyle w:val="default"/>
          <w:rFonts w:cs="FrankRuehl" w:hint="cs"/>
          <w:vanish/>
          <w:sz w:val="22"/>
          <w:szCs w:val="22"/>
          <w:u w:val="single"/>
          <w:shd w:val="clear" w:color="auto" w:fill="FFFF99"/>
          <w:rtl/>
        </w:rPr>
        <w:t>שות השימור</w:t>
      </w:r>
      <w:r w:rsidRPr="00861BD6">
        <w:rPr>
          <w:rStyle w:val="default"/>
          <w:rFonts w:cs="FrankRuehl" w:hint="cs"/>
          <w:vanish/>
          <w:sz w:val="22"/>
          <w:szCs w:val="22"/>
          <w:shd w:val="clear" w:color="auto" w:fill="FFFF99"/>
          <w:rtl/>
        </w:rPr>
        <w:t xml:space="preserve"> רשאית להורות למחזיק כאמור בתקנה 27 לעשות פעולה הדרושה לדעתה לקיים החובה המוטלת עליו לפי אותה תקנה.</w:t>
      </w:r>
      <w:bookmarkEnd w:id="50"/>
    </w:p>
    <w:p w:rsidR="00C269E3" w:rsidRPr="00920CF8" w:rsidRDefault="00C269E3" w:rsidP="00920CF8">
      <w:pPr>
        <w:pStyle w:val="P00"/>
        <w:spacing w:before="72"/>
        <w:ind w:left="0" w:right="1134"/>
        <w:rPr>
          <w:rStyle w:val="default"/>
          <w:rFonts w:cs="FrankRuehl" w:hint="cs"/>
          <w:rtl/>
        </w:rPr>
      </w:pPr>
      <w:bookmarkStart w:id="51" w:name="Seif28"/>
      <w:bookmarkEnd w:id="51"/>
      <w:r w:rsidRPr="00920CF8">
        <w:rPr>
          <w:rStyle w:val="default"/>
          <w:rFonts w:cs="Miriam"/>
          <w:sz w:val="32"/>
          <w:szCs w:val="32"/>
        </w:rPr>
        <w:pict>
          <v:rect id="_x0000_s1055" style="position:absolute;left:0;text-align:left;margin-left:464.5pt;margin-top:8.05pt;width:75.05pt;height:24pt;z-index:251665920" o:allowincell="f" filled="f" stroked="f" strokecolor="lime" strokeweight=".25pt">
            <v:textbox style="mso-next-textbox:#_x0000_s1055" inset="0,0,0,0">
              <w:txbxContent>
                <w:p w:rsidR="00C5683A" w:rsidRDefault="00C5683A" w:rsidP="00806B79">
                  <w:pPr>
                    <w:spacing w:line="160" w:lineRule="exact"/>
                    <w:rPr>
                      <w:rFonts w:cs="Miriam"/>
                      <w:noProof/>
                      <w:szCs w:val="18"/>
                      <w:rtl/>
                    </w:rPr>
                  </w:pPr>
                  <w:r>
                    <w:rPr>
                      <w:rFonts w:cs="Miriam"/>
                      <w:szCs w:val="18"/>
                      <w:rtl/>
                    </w:rPr>
                    <w:t>ב</w:t>
                  </w:r>
                  <w:r>
                    <w:rPr>
                      <w:rFonts w:cs="Miriam" w:hint="cs"/>
                      <w:szCs w:val="18"/>
                      <w:rtl/>
                    </w:rPr>
                    <w:t>יצוע במקום</w:t>
                  </w:r>
                  <w:r w:rsidR="00806B79">
                    <w:rPr>
                      <w:rFonts w:cs="Miriam" w:hint="cs"/>
                      <w:szCs w:val="18"/>
                      <w:rtl/>
                    </w:rPr>
                    <w:t xml:space="preserve"> </w:t>
                  </w:r>
                  <w:r>
                    <w:rPr>
                      <w:rFonts w:cs="Miriam"/>
                      <w:szCs w:val="18"/>
                      <w:rtl/>
                    </w:rPr>
                    <w:t>ה</w:t>
                  </w:r>
                  <w:r>
                    <w:rPr>
                      <w:rFonts w:cs="Miriam" w:hint="cs"/>
                      <w:szCs w:val="18"/>
                      <w:rtl/>
                    </w:rPr>
                    <w:t>מחזיק</w:t>
                  </w:r>
                </w:p>
                <w:p w:rsidR="00C5683A" w:rsidRDefault="00C5683A">
                  <w:pPr>
                    <w:spacing w:line="160" w:lineRule="exact"/>
                    <w:rPr>
                      <w:rFonts w:cs="Miriam"/>
                      <w:noProof/>
                      <w:szCs w:val="18"/>
                      <w:rtl/>
                    </w:rPr>
                  </w:pPr>
                  <w:r>
                    <w:rPr>
                      <w:rFonts w:cs="Miriam"/>
                      <w:szCs w:val="18"/>
                      <w:rtl/>
                    </w:rPr>
                    <w:t>ת</w:t>
                  </w:r>
                  <w:r>
                    <w:rPr>
                      <w:rFonts w:cs="Miriam" w:hint="cs"/>
                      <w:szCs w:val="18"/>
                      <w:rtl/>
                    </w:rPr>
                    <w:t>ק' תשכ"ט</w:t>
                  </w:r>
                  <w:r w:rsidR="00806B79">
                    <w:rPr>
                      <w:rFonts w:cs="Miriam" w:hint="cs"/>
                      <w:szCs w:val="18"/>
                      <w:rtl/>
                    </w:rPr>
                    <w:t>-</w:t>
                  </w:r>
                  <w:r>
                    <w:rPr>
                      <w:rFonts w:cs="Miriam" w:hint="cs"/>
                      <w:szCs w:val="18"/>
                      <w:rtl/>
                    </w:rPr>
                    <w:t>1969</w:t>
                  </w:r>
                </w:p>
              </w:txbxContent>
            </v:textbox>
            <w10:anchorlock/>
          </v:rect>
        </w:pict>
      </w:r>
      <w:r w:rsidRPr="00920CF8">
        <w:rPr>
          <w:rStyle w:val="default"/>
          <w:rFonts w:cs="Miriam"/>
          <w:sz w:val="32"/>
          <w:szCs w:val="32"/>
          <w:rtl/>
        </w:rPr>
        <w:t>29</w:t>
      </w:r>
      <w:r w:rsidRPr="00920CF8">
        <w:rPr>
          <w:rStyle w:val="default"/>
          <w:rFonts w:cs="FrankRuehl"/>
          <w:rtl/>
        </w:rPr>
        <w:t>.</w:t>
      </w:r>
      <w:r w:rsidRPr="00920CF8">
        <w:rPr>
          <w:rStyle w:val="default"/>
          <w:rFonts w:cs="FrankRuehl"/>
          <w:rtl/>
        </w:rPr>
        <w:tab/>
        <w:t>ל</w:t>
      </w:r>
      <w:r w:rsidRPr="00920CF8">
        <w:rPr>
          <w:rStyle w:val="default"/>
          <w:rFonts w:cs="FrankRuehl" w:hint="cs"/>
          <w:rtl/>
        </w:rPr>
        <w:t>א ביצע החייב את הפעולה</w:t>
      </w:r>
      <w:r w:rsidRPr="00920CF8">
        <w:rPr>
          <w:rStyle w:val="default"/>
          <w:rFonts w:cs="FrankRuehl"/>
          <w:rtl/>
        </w:rPr>
        <w:t xml:space="preserve"> </w:t>
      </w:r>
      <w:r w:rsidRPr="00920CF8">
        <w:rPr>
          <w:rStyle w:val="default"/>
          <w:rFonts w:cs="FrankRuehl" w:hint="cs"/>
          <w:rtl/>
        </w:rPr>
        <w:t>כאמור בתקנה 28 תוך המועד שנקבע בהוראה, רשאית רשות השימור לבצע את הפעולה על חשבון החייב.</w:t>
      </w:r>
    </w:p>
    <w:p w:rsidR="005E58AF" w:rsidRPr="00861BD6" w:rsidRDefault="005E58AF" w:rsidP="005E58AF">
      <w:pPr>
        <w:pStyle w:val="P00"/>
        <w:tabs>
          <w:tab w:val="clear" w:pos="6259"/>
        </w:tabs>
        <w:spacing w:before="0"/>
        <w:ind w:left="0" w:right="1134"/>
        <w:rPr>
          <w:rFonts w:hint="cs"/>
          <w:vanish/>
          <w:szCs w:val="20"/>
          <w:shd w:val="clear" w:color="auto" w:fill="FFFF99"/>
          <w:rtl/>
        </w:rPr>
      </w:pPr>
      <w:bookmarkStart w:id="52" w:name="Rov64"/>
      <w:r w:rsidRPr="00861BD6">
        <w:rPr>
          <w:rFonts w:hint="cs"/>
          <w:vanish/>
          <w:color w:val="FF0000"/>
          <w:szCs w:val="20"/>
          <w:shd w:val="clear" w:color="auto" w:fill="FFFF99"/>
          <w:rtl/>
        </w:rPr>
        <w:t>מיום 21.8.1969</w:t>
      </w:r>
    </w:p>
    <w:p w:rsidR="005E58AF" w:rsidRPr="00861BD6" w:rsidRDefault="005E58AF" w:rsidP="005E58AF">
      <w:pPr>
        <w:pStyle w:val="P00"/>
        <w:spacing w:before="0"/>
        <w:ind w:left="0" w:right="1134"/>
        <w:rPr>
          <w:rFonts w:hint="cs"/>
          <w:b/>
          <w:bCs/>
          <w:vanish/>
          <w:szCs w:val="20"/>
          <w:shd w:val="clear" w:color="auto" w:fill="FFFF99"/>
          <w:rtl/>
        </w:rPr>
      </w:pPr>
      <w:r w:rsidRPr="00861BD6">
        <w:rPr>
          <w:rFonts w:hint="cs"/>
          <w:b/>
          <w:bCs/>
          <w:vanish/>
          <w:szCs w:val="20"/>
          <w:shd w:val="clear" w:color="auto" w:fill="FFFF99"/>
          <w:rtl/>
        </w:rPr>
        <w:t>תק' תשכ"ט-1969</w:t>
      </w:r>
    </w:p>
    <w:p w:rsidR="005E58AF" w:rsidRPr="00861BD6" w:rsidRDefault="005E58AF" w:rsidP="005E58AF">
      <w:pPr>
        <w:pStyle w:val="P00"/>
        <w:spacing w:before="0"/>
        <w:ind w:left="0" w:right="1134"/>
        <w:rPr>
          <w:rFonts w:hint="cs"/>
          <w:vanish/>
          <w:szCs w:val="20"/>
          <w:shd w:val="clear" w:color="auto" w:fill="FFFF99"/>
          <w:rtl/>
        </w:rPr>
      </w:pPr>
      <w:hyperlink r:id="rId30" w:history="1">
        <w:r w:rsidRPr="00861BD6">
          <w:rPr>
            <w:rStyle w:val="Hyperlink"/>
            <w:vanish/>
            <w:szCs w:val="20"/>
            <w:shd w:val="clear" w:color="auto" w:fill="FFFF99"/>
            <w:rtl/>
          </w:rPr>
          <w:t>ק</w:t>
        </w:r>
        <w:r w:rsidRPr="00861BD6">
          <w:rPr>
            <w:rStyle w:val="Hyperlink"/>
            <w:rFonts w:hint="cs"/>
            <w:vanish/>
            <w:szCs w:val="20"/>
            <w:shd w:val="clear" w:color="auto" w:fill="FFFF99"/>
            <w:rtl/>
          </w:rPr>
          <w:t>"ת תשכ"ט מס' 2435</w:t>
        </w:r>
      </w:hyperlink>
      <w:r w:rsidRPr="00861BD6">
        <w:rPr>
          <w:rFonts w:hint="cs"/>
          <w:vanish/>
          <w:szCs w:val="20"/>
          <w:shd w:val="clear" w:color="auto" w:fill="FFFF99"/>
          <w:rtl/>
        </w:rPr>
        <w:t xml:space="preserve"> מיום 21.8.1969 עמ' 2055</w:t>
      </w:r>
      <w:r w:rsidRPr="00861BD6">
        <w:rPr>
          <w:vanish/>
          <w:szCs w:val="20"/>
          <w:shd w:val="clear" w:color="auto" w:fill="FFFF99"/>
          <w:rtl/>
        </w:rPr>
        <w:t xml:space="preserve"> </w:t>
      </w:r>
    </w:p>
    <w:p w:rsidR="00AC4080" w:rsidRPr="00614D3D" w:rsidRDefault="00AC4080" w:rsidP="00920CF8">
      <w:pPr>
        <w:pStyle w:val="P00"/>
        <w:ind w:left="0" w:right="1134"/>
        <w:rPr>
          <w:rStyle w:val="default"/>
          <w:rFonts w:cs="FrankRuehl" w:hint="cs"/>
          <w:sz w:val="2"/>
          <w:szCs w:val="2"/>
          <w:rtl/>
        </w:rPr>
      </w:pPr>
      <w:r w:rsidRPr="00861BD6">
        <w:rPr>
          <w:rStyle w:val="big-number"/>
          <w:rFonts w:cs="FrankRuehl"/>
          <w:vanish/>
          <w:sz w:val="22"/>
          <w:szCs w:val="22"/>
          <w:shd w:val="clear" w:color="auto" w:fill="FFFF99"/>
          <w:rtl/>
        </w:rPr>
        <w:t>29.</w:t>
      </w:r>
      <w:r w:rsidRPr="00861BD6">
        <w:rPr>
          <w:rStyle w:val="big-number"/>
          <w:rFonts w:cs="FrankRuehl"/>
          <w:vanish/>
          <w:sz w:val="22"/>
          <w:szCs w:val="22"/>
          <w:shd w:val="clear" w:color="auto" w:fill="FFFF99"/>
          <w:rtl/>
        </w:rPr>
        <w:tab/>
      </w:r>
      <w:r w:rsidRPr="00861BD6">
        <w:rPr>
          <w:rStyle w:val="default"/>
          <w:rFonts w:cs="FrankRuehl"/>
          <w:vanish/>
          <w:sz w:val="22"/>
          <w:szCs w:val="22"/>
          <w:shd w:val="clear" w:color="auto" w:fill="FFFF99"/>
          <w:rtl/>
        </w:rPr>
        <w:t>ל</w:t>
      </w:r>
      <w:r w:rsidRPr="00861BD6">
        <w:rPr>
          <w:rStyle w:val="default"/>
          <w:rFonts w:cs="FrankRuehl" w:hint="cs"/>
          <w:vanish/>
          <w:sz w:val="22"/>
          <w:szCs w:val="22"/>
          <w:shd w:val="clear" w:color="auto" w:fill="FFFF99"/>
          <w:rtl/>
        </w:rPr>
        <w:t>א ביצע החייב את הפעולה</w:t>
      </w:r>
      <w:r w:rsidRPr="00861BD6">
        <w:rPr>
          <w:rStyle w:val="default"/>
          <w:rFonts w:cs="FrankRuehl"/>
          <w:vanish/>
          <w:sz w:val="22"/>
          <w:szCs w:val="22"/>
          <w:shd w:val="clear" w:color="auto" w:fill="FFFF99"/>
          <w:rtl/>
        </w:rPr>
        <w:t xml:space="preserve"> </w:t>
      </w:r>
      <w:r w:rsidRPr="00861BD6">
        <w:rPr>
          <w:rStyle w:val="default"/>
          <w:rFonts w:cs="FrankRuehl" w:hint="cs"/>
          <w:vanish/>
          <w:sz w:val="22"/>
          <w:szCs w:val="22"/>
          <w:shd w:val="clear" w:color="auto" w:fill="FFFF99"/>
          <w:rtl/>
        </w:rPr>
        <w:t xml:space="preserve">כאמור בתקנה 28 תוך המועד שנקבע בהוראה, רשאית </w:t>
      </w:r>
      <w:r w:rsidR="002C00B7" w:rsidRPr="00861BD6">
        <w:rPr>
          <w:rStyle w:val="default"/>
          <w:rFonts w:cs="FrankRuehl" w:hint="cs"/>
          <w:strike/>
          <w:vanish/>
          <w:sz w:val="22"/>
          <w:szCs w:val="22"/>
          <w:shd w:val="clear" w:color="auto" w:fill="FFFF99"/>
          <w:rtl/>
        </w:rPr>
        <w:t>ה</w:t>
      </w:r>
      <w:r w:rsidR="00451921" w:rsidRPr="00861BD6">
        <w:rPr>
          <w:rStyle w:val="default"/>
          <w:rFonts w:cs="FrankRuehl" w:hint="cs"/>
          <w:strike/>
          <w:vanish/>
          <w:sz w:val="22"/>
          <w:szCs w:val="22"/>
          <w:shd w:val="clear" w:color="auto" w:fill="FFFF99"/>
          <w:rtl/>
        </w:rPr>
        <w:t>רשות</w:t>
      </w:r>
      <w:r w:rsidR="00451921" w:rsidRPr="00861BD6">
        <w:rPr>
          <w:rStyle w:val="default"/>
          <w:rFonts w:cs="FrankRuehl" w:hint="cs"/>
          <w:vanish/>
          <w:sz w:val="22"/>
          <w:szCs w:val="22"/>
          <w:shd w:val="clear" w:color="auto" w:fill="FFFF99"/>
          <w:rtl/>
        </w:rPr>
        <w:t xml:space="preserve"> </w:t>
      </w:r>
      <w:r w:rsidRPr="00861BD6">
        <w:rPr>
          <w:rStyle w:val="default"/>
          <w:rFonts w:cs="FrankRuehl" w:hint="cs"/>
          <w:vanish/>
          <w:sz w:val="22"/>
          <w:szCs w:val="22"/>
          <w:u w:val="single"/>
          <w:shd w:val="clear" w:color="auto" w:fill="FFFF99"/>
          <w:rtl/>
        </w:rPr>
        <w:t>רשות השימור</w:t>
      </w:r>
      <w:r w:rsidRPr="00861BD6">
        <w:rPr>
          <w:rStyle w:val="default"/>
          <w:rFonts w:cs="FrankRuehl" w:hint="cs"/>
          <w:vanish/>
          <w:sz w:val="22"/>
          <w:szCs w:val="22"/>
          <w:shd w:val="clear" w:color="auto" w:fill="FFFF99"/>
          <w:rtl/>
        </w:rPr>
        <w:t xml:space="preserve"> לבצע את הפעולה על חשבון החייב.</w:t>
      </w:r>
      <w:bookmarkEnd w:id="52"/>
    </w:p>
    <w:p w:rsidR="00C269E3" w:rsidRPr="00920CF8" w:rsidRDefault="00C269E3" w:rsidP="00920CF8">
      <w:pPr>
        <w:pStyle w:val="P00"/>
        <w:spacing w:before="72"/>
        <w:ind w:left="0" w:right="1134"/>
        <w:rPr>
          <w:rStyle w:val="default"/>
          <w:rFonts w:cs="FrankRuehl" w:hint="cs"/>
          <w:rtl/>
        </w:rPr>
      </w:pPr>
      <w:bookmarkStart w:id="53" w:name="Seif29"/>
      <w:bookmarkEnd w:id="53"/>
      <w:r w:rsidRPr="00920CF8">
        <w:rPr>
          <w:rStyle w:val="default"/>
          <w:rFonts w:cs="Miriam"/>
          <w:sz w:val="32"/>
          <w:szCs w:val="32"/>
        </w:rPr>
        <w:pict>
          <v:rect id="_x0000_s1056" style="position:absolute;left:0;text-align:left;margin-left:464.5pt;margin-top:8.05pt;width:75.05pt;height:33.4pt;z-index:251666944" o:allowincell="f" filled="f" stroked="f" strokecolor="lime" strokeweight=".25pt">
            <v:textbox style="mso-next-textbox:#_x0000_s1056" inset="0,0,0,0">
              <w:txbxContent>
                <w:p w:rsidR="00C5683A" w:rsidRDefault="00C5683A" w:rsidP="00806B79">
                  <w:pPr>
                    <w:spacing w:line="160" w:lineRule="exact"/>
                    <w:rPr>
                      <w:rFonts w:cs="Miriam"/>
                      <w:noProof/>
                      <w:szCs w:val="18"/>
                      <w:rtl/>
                    </w:rPr>
                  </w:pPr>
                  <w:r>
                    <w:rPr>
                      <w:rFonts w:cs="Miriam"/>
                      <w:szCs w:val="18"/>
                      <w:rtl/>
                    </w:rPr>
                    <w:t>פ</w:t>
                  </w:r>
                  <w:r>
                    <w:rPr>
                      <w:rFonts w:cs="Miriam" w:hint="cs"/>
                      <w:szCs w:val="18"/>
                      <w:rtl/>
                    </w:rPr>
                    <w:t>גיעה במפעל</w:t>
                  </w:r>
                  <w:r w:rsidR="00806B79">
                    <w:rPr>
                      <w:rFonts w:cs="Miriam" w:hint="cs"/>
                      <w:szCs w:val="18"/>
                      <w:rtl/>
                    </w:rPr>
                    <w:t xml:space="preserve"> </w:t>
                  </w:r>
                  <w:r>
                    <w:rPr>
                      <w:rFonts w:cs="Miriam"/>
                      <w:szCs w:val="18"/>
                      <w:rtl/>
                    </w:rPr>
                    <w:t>ש</w:t>
                  </w:r>
                  <w:r>
                    <w:rPr>
                      <w:rFonts w:cs="Miriam" w:hint="cs"/>
                      <w:szCs w:val="18"/>
                      <w:rtl/>
                    </w:rPr>
                    <w:t>ימור קרקע</w:t>
                  </w:r>
                </w:p>
                <w:p w:rsidR="00C5683A" w:rsidRDefault="00C5683A">
                  <w:pPr>
                    <w:spacing w:line="160" w:lineRule="exact"/>
                    <w:rPr>
                      <w:rFonts w:cs="Miriam"/>
                      <w:noProof/>
                      <w:szCs w:val="18"/>
                      <w:rtl/>
                    </w:rPr>
                  </w:pPr>
                  <w:r>
                    <w:rPr>
                      <w:rFonts w:cs="Miriam"/>
                      <w:szCs w:val="18"/>
                      <w:rtl/>
                    </w:rPr>
                    <w:t>ת</w:t>
                  </w:r>
                  <w:r>
                    <w:rPr>
                      <w:rFonts w:cs="Miriam" w:hint="cs"/>
                      <w:szCs w:val="18"/>
                      <w:rtl/>
                    </w:rPr>
                    <w:t>ק' תשכ"ב</w:t>
                  </w:r>
                  <w:r w:rsidR="00806B79">
                    <w:rPr>
                      <w:rFonts w:cs="Miriam" w:hint="cs"/>
                      <w:szCs w:val="18"/>
                      <w:rtl/>
                    </w:rPr>
                    <w:t>-</w:t>
                  </w:r>
                  <w:r>
                    <w:rPr>
                      <w:rFonts w:cs="Miriam" w:hint="cs"/>
                      <w:szCs w:val="18"/>
                      <w:rtl/>
                    </w:rPr>
                    <w:t>1962</w:t>
                  </w:r>
                </w:p>
              </w:txbxContent>
            </v:textbox>
            <w10:anchorlock/>
          </v:rect>
        </w:pict>
      </w:r>
      <w:r w:rsidRPr="00920CF8">
        <w:rPr>
          <w:rStyle w:val="default"/>
          <w:rFonts w:cs="Miriam"/>
          <w:sz w:val="32"/>
          <w:szCs w:val="32"/>
          <w:rtl/>
        </w:rPr>
        <w:t>29</w:t>
      </w:r>
      <w:r w:rsidRPr="00920CF8">
        <w:rPr>
          <w:rStyle w:val="default"/>
          <w:rFonts w:cs="FrankRuehl"/>
          <w:rtl/>
        </w:rPr>
        <w:t>א</w:t>
      </w:r>
      <w:r w:rsidRPr="00920CF8">
        <w:rPr>
          <w:rStyle w:val="default"/>
          <w:rFonts w:cs="FrankRuehl" w:hint="cs"/>
          <w:rtl/>
        </w:rPr>
        <w:t>.</w:t>
      </w:r>
      <w:r w:rsidRPr="00920CF8">
        <w:rPr>
          <w:rStyle w:val="default"/>
          <w:rFonts w:cs="FrankRuehl"/>
          <w:rtl/>
        </w:rPr>
        <w:tab/>
      </w:r>
      <w:r w:rsidRPr="00920CF8">
        <w:rPr>
          <w:rStyle w:val="default"/>
          <w:rFonts w:cs="FrankRuehl" w:hint="cs"/>
          <w:rtl/>
        </w:rPr>
        <w:t>לא יפגע אדם ולא יעשה כל דבר העלול לפגוע בשלמות מפעל שימור קרקע שהוקם לפי תקנות אלה.</w:t>
      </w:r>
    </w:p>
    <w:p w:rsidR="00C219A4" w:rsidRPr="00861BD6" w:rsidRDefault="00C219A4" w:rsidP="00C219A4">
      <w:pPr>
        <w:pStyle w:val="P00"/>
        <w:tabs>
          <w:tab w:val="clear" w:pos="6259"/>
        </w:tabs>
        <w:spacing w:before="0"/>
        <w:ind w:left="0" w:right="1134"/>
        <w:rPr>
          <w:rFonts w:hint="cs"/>
          <w:vanish/>
          <w:szCs w:val="20"/>
          <w:shd w:val="clear" w:color="auto" w:fill="FFFF99"/>
          <w:rtl/>
        </w:rPr>
      </w:pPr>
      <w:bookmarkStart w:id="54" w:name="Rov65"/>
      <w:r w:rsidRPr="00861BD6">
        <w:rPr>
          <w:rFonts w:hint="cs"/>
          <w:vanish/>
          <w:color w:val="FF0000"/>
          <w:szCs w:val="20"/>
          <w:shd w:val="clear" w:color="auto" w:fill="FFFF99"/>
          <w:rtl/>
        </w:rPr>
        <w:t>מיום 15.2.1962</w:t>
      </w:r>
    </w:p>
    <w:p w:rsidR="00C219A4" w:rsidRPr="00861BD6" w:rsidRDefault="00C219A4" w:rsidP="00C219A4">
      <w:pPr>
        <w:pStyle w:val="P00"/>
        <w:spacing w:before="0"/>
        <w:ind w:left="0" w:right="1134"/>
        <w:rPr>
          <w:rFonts w:hint="cs"/>
          <w:b/>
          <w:bCs/>
          <w:vanish/>
          <w:szCs w:val="20"/>
          <w:shd w:val="clear" w:color="auto" w:fill="FFFF99"/>
          <w:rtl/>
        </w:rPr>
      </w:pPr>
      <w:r w:rsidRPr="00861BD6">
        <w:rPr>
          <w:rFonts w:hint="cs"/>
          <w:b/>
          <w:bCs/>
          <w:vanish/>
          <w:szCs w:val="20"/>
          <w:shd w:val="clear" w:color="auto" w:fill="FFFF99"/>
          <w:rtl/>
        </w:rPr>
        <w:t>תק' תשכ"ב-1962</w:t>
      </w:r>
    </w:p>
    <w:p w:rsidR="00C219A4" w:rsidRPr="00861BD6" w:rsidRDefault="00C219A4" w:rsidP="00C219A4">
      <w:pPr>
        <w:pStyle w:val="P00"/>
        <w:spacing w:before="0"/>
        <w:ind w:left="0" w:right="1134"/>
        <w:rPr>
          <w:rFonts w:hint="cs"/>
          <w:vanish/>
          <w:szCs w:val="20"/>
          <w:shd w:val="clear" w:color="auto" w:fill="FFFF99"/>
          <w:rtl/>
        </w:rPr>
      </w:pPr>
      <w:hyperlink r:id="rId31" w:history="1">
        <w:r w:rsidRPr="00861BD6">
          <w:rPr>
            <w:rStyle w:val="Hyperlink"/>
            <w:rFonts w:hint="cs"/>
            <w:vanish/>
            <w:szCs w:val="20"/>
            <w:shd w:val="clear" w:color="auto" w:fill="FFFF99"/>
            <w:rtl/>
          </w:rPr>
          <w:t>ק"ת תשכ"ב מס' 1267</w:t>
        </w:r>
      </w:hyperlink>
      <w:r w:rsidRPr="00861BD6">
        <w:rPr>
          <w:rFonts w:hint="cs"/>
          <w:vanish/>
          <w:szCs w:val="20"/>
          <w:shd w:val="clear" w:color="auto" w:fill="FFFF99"/>
          <w:rtl/>
        </w:rPr>
        <w:t xml:space="preserve"> מיום 15.2.1962 עמ' 1341</w:t>
      </w:r>
    </w:p>
    <w:p w:rsidR="00C219A4" w:rsidRPr="00614D3D" w:rsidRDefault="00C219A4" w:rsidP="00614D3D">
      <w:pPr>
        <w:pStyle w:val="P00"/>
        <w:spacing w:before="0"/>
        <w:ind w:left="0" w:right="1134"/>
        <w:rPr>
          <w:rStyle w:val="default"/>
          <w:sz w:val="2"/>
          <w:szCs w:val="2"/>
          <w:rtl/>
        </w:rPr>
      </w:pPr>
      <w:r w:rsidRPr="00861BD6">
        <w:rPr>
          <w:rFonts w:hint="cs"/>
          <w:b/>
          <w:bCs/>
          <w:vanish/>
          <w:szCs w:val="20"/>
          <w:shd w:val="clear" w:color="auto" w:fill="FFFF99"/>
          <w:rtl/>
        </w:rPr>
        <w:t>הוספת תקנה 29א</w:t>
      </w:r>
      <w:bookmarkEnd w:id="54"/>
    </w:p>
    <w:p w:rsidR="00C269E3" w:rsidRPr="00920CF8" w:rsidRDefault="00C269E3" w:rsidP="00920CF8">
      <w:pPr>
        <w:pStyle w:val="P00"/>
        <w:spacing w:before="72"/>
        <w:ind w:left="0" w:right="1134"/>
        <w:rPr>
          <w:rStyle w:val="default"/>
          <w:rFonts w:cs="FrankRuehl" w:hint="cs"/>
          <w:rtl/>
        </w:rPr>
      </w:pPr>
      <w:bookmarkStart w:id="55" w:name="Seif30"/>
      <w:bookmarkEnd w:id="55"/>
      <w:r w:rsidRPr="00920CF8">
        <w:rPr>
          <w:rStyle w:val="default"/>
          <w:rFonts w:cs="Miriam"/>
          <w:sz w:val="32"/>
          <w:szCs w:val="32"/>
        </w:rPr>
        <w:pict>
          <v:rect id="_x0000_s1057" style="position:absolute;left:0;text-align:left;margin-left:464.5pt;margin-top:8.05pt;width:75.05pt;height:23.5pt;z-index:251667968" o:allowincell="f" filled="f" stroked="f" strokecolor="lime" strokeweight=".25pt">
            <v:textbox style="mso-next-textbox:#_x0000_s1057" inset="0,0,0,0">
              <w:txbxContent>
                <w:p w:rsidR="00C5683A" w:rsidRDefault="00C5683A">
                  <w:pPr>
                    <w:spacing w:line="160" w:lineRule="exact"/>
                    <w:rPr>
                      <w:rFonts w:cs="Miriam"/>
                      <w:noProof/>
                      <w:szCs w:val="18"/>
                      <w:rtl/>
                    </w:rPr>
                  </w:pPr>
                  <w:r>
                    <w:rPr>
                      <w:rFonts w:cs="Miriam"/>
                      <w:szCs w:val="18"/>
                      <w:rtl/>
                    </w:rPr>
                    <w:t>ת</w:t>
                  </w:r>
                  <w:r>
                    <w:rPr>
                      <w:rFonts w:cs="Miriam" w:hint="cs"/>
                      <w:szCs w:val="18"/>
                      <w:rtl/>
                    </w:rPr>
                    <w:t>כנית פעולה</w:t>
                  </w:r>
                </w:p>
                <w:p w:rsidR="00C5683A" w:rsidRDefault="00C5683A" w:rsidP="00806B79">
                  <w:pPr>
                    <w:spacing w:line="160" w:lineRule="exact"/>
                    <w:rPr>
                      <w:rFonts w:cs="Miriam"/>
                      <w:noProof/>
                      <w:szCs w:val="18"/>
                      <w:rtl/>
                    </w:rPr>
                  </w:pPr>
                  <w:r>
                    <w:rPr>
                      <w:rFonts w:cs="Miriam"/>
                      <w:szCs w:val="18"/>
                      <w:rtl/>
                    </w:rPr>
                    <w:t>ת</w:t>
                  </w:r>
                  <w:r>
                    <w:rPr>
                      <w:rFonts w:cs="Miriam" w:hint="cs"/>
                      <w:szCs w:val="18"/>
                      <w:rtl/>
                    </w:rPr>
                    <w:t>ק' תשכ"ט</w:t>
                  </w:r>
                  <w:r w:rsidR="00806B79">
                    <w:rPr>
                      <w:rFonts w:cs="Miriam" w:hint="cs"/>
                      <w:szCs w:val="18"/>
                      <w:rtl/>
                    </w:rPr>
                    <w:t>-</w:t>
                  </w:r>
                  <w:r>
                    <w:rPr>
                      <w:rFonts w:cs="Miriam" w:hint="cs"/>
                      <w:szCs w:val="18"/>
                      <w:rtl/>
                    </w:rPr>
                    <w:t>1969</w:t>
                  </w:r>
                </w:p>
              </w:txbxContent>
            </v:textbox>
            <w10:anchorlock/>
          </v:rect>
        </w:pict>
      </w:r>
      <w:r w:rsidRPr="00920CF8">
        <w:rPr>
          <w:rStyle w:val="default"/>
          <w:rFonts w:cs="Miriam"/>
          <w:sz w:val="32"/>
          <w:szCs w:val="32"/>
          <w:rtl/>
        </w:rPr>
        <w:t>30</w:t>
      </w:r>
      <w:r w:rsidRPr="00920CF8">
        <w:rPr>
          <w:rStyle w:val="default"/>
          <w:rFonts w:cs="FrankRuehl"/>
          <w:rtl/>
        </w:rPr>
        <w:t>.</w:t>
      </w:r>
      <w:r w:rsidRPr="00920CF8">
        <w:rPr>
          <w:rStyle w:val="default"/>
          <w:rFonts w:cs="FrankRuehl"/>
          <w:rtl/>
        </w:rPr>
        <w:tab/>
        <w:t>ר</w:t>
      </w:r>
      <w:r w:rsidRPr="00920CF8">
        <w:rPr>
          <w:rStyle w:val="default"/>
          <w:rFonts w:cs="FrankRuehl" w:hint="cs"/>
          <w:rtl/>
        </w:rPr>
        <w:t>שות השימור תערוך בראשית כל שנה תכנית פעולה לאותה שנה ותגישה לאישור המנה</w:t>
      </w:r>
      <w:r w:rsidRPr="00920CF8">
        <w:rPr>
          <w:rStyle w:val="default"/>
          <w:rFonts w:cs="FrankRuehl"/>
          <w:rtl/>
        </w:rPr>
        <w:t>ל</w:t>
      </w:r>
      <w:r w:rsidRPr="00920CF8">
        <w:rPr>
          <w:rStyle w:val="default"/>
          <w:rFonts w:cs="FrankRuehl" w:hint="cs"/>
          <w:rtl/>
        </w:rPr>
        <w:t>.</w:t>
      </w:r>
    </w:p>
    <w:p w:rsidR="003B24F5" w:rsidRPr="00861BD6" w:rsidRDefault="003B24F5" w:rsidP="003B24F5">
      <w:pPr>
        <w:pStyle w:val="P00"/>
        <w:tabs>
          <w:tab w:val="clear" w:pos="6259"/>
        </w:tabs>
        <w:spacing w:before="0"/>
        <w:ind w:left="0" w:right="1134"/>
        <w:rPr>
          <w:rFonts w:hint="cs"/>
          <w:vanish/>
          <w:szCs w:val="20"/>
          <w:shd w:val="clear" w:color="auto" w:fill="FFFF99"/>
          <w:rtl/>
        </w:rPr>
      </w:pPr>
      <w:bookmarkStart w:id="56" w:name="Rov66"/>
      <w:r w:rsidRPr="00861BD6">
        <w:rPr>
          <w:rFonts w:hint="cs"/>
          <w:vanish/>
          <w:color w:val="FF0000"/>
          <w:szCs w:val="20"/>
          <w:shd w:val="clear" w:color="auto" w:fill="FFFF99"/>
          <w:rtl/>
        </w:rPr>
        <w:t>מיום 21.8.1969</w:t>
      </w:r>
    </w:p>
    <w:p w:rsidR="003B24F5" w:rsidRPr="00861BD6" w:rsidRDefault="003B24F5" w:rsidP="003B24F5">
      <w:pPr>
        <w:pStyle w:val="P00"/>
        <w:spacing w:before="0"/>
        <w:ind w:left="0" w:right="1134"/>
        <w:rPr>
          <w:rFonts w:hint="cs"/>
          <w:b/>
          <w:bCs/>
          <w:vanish/>
          <w:szCs w:val="20"/>
          <w:shd w:val="clear" w:color="auto" w:fill="FFFF99"/>
          <w:rtl/>
        </w:rPr>
      </w:pPr>
      <w:r w:rsidRPr="00861BD6">
        <w:rPr>
          <w:rFonts w:hint="cs"/>
          <w:b/>
          <w:bCs/>
          <w:vanish/>
          <w:szCs w:val="20"/>
          <w:shd w:val="clear" w:color="auto" w:fill="FFFF99"/>
          <w:rtl/>
        </w:rPr>
        <w:t>תק' תשכ"ט-1969</w:t>
      </w:r>
    </w:p>
    <w:p w:rsidR="003B24F5" w:rsidRPr="00861BD6" w:rsidRDefault="003B24F5" w:rsidP="003B24F5">
      <w:pPr>
        <w:pStyle w:val="P00"/>
        <w:spacing w:before="0"/>
        <w:ind w:left="0" w:right="1134"/>
        <w:rPr>
          <w:rFonts w:hint="cs"/>
          <w:vanish/>
          <w:szCs w:val="20"/>
          <w:shd w:val="clear" w:color="auto" w:fill="FFFF99"/>
          <w:rtl/>
        </w:rPr>
      </w:pPr>
      <w:hyperlink r:id="rId32" w:history="1">
        <w:r w:rsidRPr="00861BD6">
          <w:rPr>
            <w:rStyle w:val="Hyperlink"/>
            <w:vanish/>
            <w:szCs w:val="20"/>
            <w:shd w:val="clear" w:color="auto" w:fill="FFFF99"/>
            <w:rtl/>
          </w:rPr>
          <w:t>ק</w:t>
        </w:r>
        <w:r w:rsidRPr="00861BD6">
          <w:rPr>
            <w:rStyle w:val="Hyperlink"/>
            <w:rFonts w:hint="cs"/>
            <w:vanish/>
            <w:szCs w:val="20"/>
            <w:shd w:val="clear" w:color="auto" w:fill="FFFF99"/>
            <w:rtl/>
          </w:rPr>
          <w:t>"ת תשכ"ט מס' 2435</w:t>
        </w:r>
      </w:hyperlink>
      <w:r w:rsidRPr="00861BD6">
        <w:rPr>
          <w:rFonts w:hint="cs"/>
          <w:vanish/>
          <w:szCs w:val="20"/>
          <w:shd w:val="clear" w:color="auto" w:fill="FFFF99"/>
          <w:rtl/>
        </w:rPr>
        <w:t xml:space="preserve"> מיום 21.8.1969 עמ' 2055</w:t>
      </w:r>
      <w:r w:rsidRPr="00861BD6">
        <w:rPr>
          <w:vanish/>
          <w:szCs w:val="20"/>
          <w:shd w:val="clear" w:color="auto" w:fill="FFFF99"/>
          <w:rtl/>
        </w:rPr>
        <w:t xml:space="preserve"> </w:t>
      </w:r>
    </w:p>
    <w:p w:rsidR="003B24F5" w:rsidRPr="00614D3D" w:rsidRDefault="003B24F5" w:rsidP="00920CF8">
      <w:pPr>
        <w:pStyle w:val="P00"/>
        <w:ind w:left="0" w:right="1134"/>
        <w:rPr>
          <w:rStyle w:val="default"/>
          <w:rFonts w:cs="FrankRuehl" w:hint="cs"/>
          <w:sz w:val="2"/>
          <w:szCs w:val="2"/>
          <w:rtl/>
        </w:rPr>
      </w:pPr>
      <w:r w:rsidRPr="00861BD6">
        <w:rPr>
          <w:rStyle w:val="big-number"/>
          <w:rFonts w:cs="FrankRuehl"/>
          <w:vanish/>
          <w:sz w:val="22"/>
          <w:szCs w:val="22"/>
          <w:shd w:val="clear" w:color="auto" w:fill="FFFF99"/>
          <w:rtl/>
        </w:rPr>
        <w:t>30.</w:t>
      </w:r>
      <w:r w:rsidRPr="00861BD6">
        <w:rPr>
          <w:rStyle w:val="big-number"/>
          <w:rFonts w:cs="FrankRuehl"/>
          <w:vanish/>
          <w:sz w:val="22"/>
          <w:szCs w:val="22"/>
          <w:shd w:val="clear" w:color="auto" w:fill="FFFF99"/>
          <w:rtl/>
        </w:rPr>
        <w:tab/>
      </w:r>
      <w:r w:rsidR="00450286" w:rsidRPr="00861BD6">
        <w:rPr>
          <w:rStyle w:val="default"/>
          <w:rFonts w:cs="FrankRuehl" w:hint="cs"/>
          <w:strike/>
          <w:vanish/>
          <w:sz w:val="22"/>
          <w:szCs w:val="22"/>
          <w:shd w:val="clear" w:color="auto" w:fill="FFFF99"/>
          <w:rtl/>
        </w:rPr>
        <w:t>רשות</w:t>
      </w:r>
      <w:r w:rsidR="00450286" w:rsidRPr="00861BD6">
        <w:rPr>
          <w:rStyle w:val="default"/>
          <w:rFonts w:cs="FrankRuehl" w:hint="cs"/>
          <w:vanish/>
          <w:sz w:val="22"/>
          <w:szCs w:val="22"/>
          <w:shd w:val="clear" w:color="auto" w:fill="FFFF99"/>
          <w:rtl/>
        </w:rPr>
        <w:t xml:space="preserve"> </w:t>
      </w:r>
      <w:r w:rsidRPr="00861BD6">
        <w:rPr>
          <w:rStyle w:val="default"/>
          <w:rFonts w:cs="FrankRuehl"/>
          <w:vanish/>
          <w:sz w:val="22"/>
          <w:szCs w:val="22"/>
          <w:u w:val="single"/>
          <w:shd w:val="clear" w:color="auto" w:fill="FFFF99"/>
          <w:rtl/>
        </w:rPr>
        <w:t>ר</w:t>
      </w:r>
      <w:r w:rsidRPr="00861BD6">
        <w:rPr>
          <w:rStyle w:val="default"/>
          <w:rFonts w:cs="FrankRuehl" w:hint="cs"/>
          <w:vanish/>
          <w:sz w:val="22"/>
          <w:szCs w:val="22"/>
          <w:u w:val="single"/>
          <w:shd w:val="clear" w:color="auto" w:fill="FFFF99"/>
          <w:rtl/>
        </w:rPr>
        <w:t>שות השימור</w:t>
      </w:r>
      <w:r w:rsidRPr="00861BD6">
        <w:rPr>
          <w:rStyle w:val="default"/>
          <w:rFonts w:cs="FrankRuehl" w:hint="cs"/>
          <w:vanish/>
          <w:sz w:val="22"/>
          <w:szCs w:val="22"/>
          <w:shd w:val="clear" w:color="auto" w:fill="FFFF99"/>
          <w:rtl/>
        </w:rPr>
        <w:t xml:space="preserve"> תערוך בראשית כל שנה תכנית פעולה לאותה שנה ותגישה לאישור המנה</w:t>
      </w:r>
      <w:r w:rsidRPr="00861BD6">
        <w:rPr>
          <w:rStyle w:val="default"/>
          <w:rFonts w:cs="FrankRuehl"/>
          <w:vanish/>
          <w:sz w:val="22"/>
          <w:szCs w:val="22"/>
          <w:shd w:val="clear" w:color="auto" w:fill="FFFF99"/>
          <w:rtl/>
        </w:rPr>
        <w:t>ל</w:t>
      </w:r>
      <w:r w:rsidRPr="00861BD6">
        <w:rPr>
          <w:rStyle w:val="default"/>
          <w:rFonts w:cs="FrankRuehl" w:hint="cs"/>
          <w:vanish/>
          <w:sz w:val="22"/>
          <w:szCs w:val="22"/>
          <w:shd w:val="clear" w:color="auto" w:fill="FFFF99"/>
          <w:rtl/>
        </w:rPr>
        <w:t>.</w:t>
      </w:r>
      <w:bookmarkEnd w:id="56"/>
    </w:p>
    <w:p w:rsidR="00C269E3" w:rsidRPr="00920CF8" w:rsidRDefault="00C269E3" w:rsidP="00806B79">
      <w:pPr>
        <w:pStyle w:val="P00"/>
        <w:spacing w:before="72"/>
        <w:ind w:left="0" w:right="1134"/>
        <w:rPr>
          <w:rStyle w:val="default"/>
          <w:rFonts w:cs="FrankRuehl" w:hint="cs"/>
          <w:rtl/>
        </w:rPr>
      </w:pPr>
      <w:bookmarkStart w:id="57" w:name="Seif31"/>
      <w:bookmarkEnd w:id="57"/>
      <w:r w:rsidRPr="00920CF8">
        <w:rPr>
          <w:rStyle w:val="default"/>
          <w:rFonts w:cs="Miriam"/>
          <w:sz w:val="32"/>
          <w:szCs w:val="32"/>
        </w:rPr>
        <w:pict>
          <v:rect id="_x0000_s1058" style="position:absolute;left:0;text-align:left;margin-left:464.5pt;margin-top:8.05pt;width:75.05pt;height:22.55pt;z-index:251668992" o:allowincell="f" filled="f" stroked="f" strokecolor="lime" strokeweight=".25pt">
            <v:textbox style="mso-next-textbox:#_x0000_s1058" inset="0,0,0,0">
              <w:txbxContent>
                <w:p w:rsidR="00C5683A" w:rsidRDefault="00C5683A">
                  <w:pPr>
                    <w:spacing w:line="160" w:lineRule="exact"/>
                    <w:rPr>
                      <w:rFonts w:cs="Miriam"/>
                      <w:noProof/>
                      <w:szCs w:val="18"/>
                      <w:rtl/>
                    </w:rPr>
                  </w:pPr>
                  <w:r>
                    <w:rPr>
                      <w:rFonts w:cs="Miriam"/>
                      <w:szCs w:val="18"/>
                      <w:rtl/>
                    </w:rPr>
                    <w:t>ת</w:t>
                  </w:r>
                  <w:r>
                    <w:rPr>
                      <w:rFonts w:cs="Miriam" w:hint="cs"/>
                      <w:szCs w:val="18"/>
                      <w:rtl/>
                    </w:rPr>
                    <w:t>סקיר</w:t>
                  </w:r>
                </w:p>
                <w:p w:rsidR="00C5683A" w:rsidRDefault="00C5683A" w:rsidP="00806B79">
                  <w:pPr>
                    <w:spacing w:line="160" w:lineRule="exact"/>
                    <w:rPr>
                      <w:rFonts w:cs="Miriam"/>
                      <w:noProof/>
                      <w:szCs w:val="18"/>
                      <w:rtl/>
                    </w:rPr>
                  </w:pPr>
                  <w:r>
                    <w:rPr>
                      <w:rFonts w:cs="Miriam"/>
                      <w:szCs w:val="18"/>
                      <w:rtl/>
                    </w:rPr>
                    <w:t>ת</w:t>
                  </w:r>
                  <w:r>
                    <w:rPr>
                      <w:rFonts w:cs="Miriam" w:hint="cs"/>
                      <w:szCs w:val="18"/>
                      <w:rtl/>
                    </w:rPr>
                    <w:t>ק' תשכ"ט</w:t>
                  </w:r>
                  <w:r w:rsidR="00806B79">
                    <w:rPr>
                      <w:rFonts w:cs="Miriam" w:hint="cs"/>
                      <w:szCs w:val="18"/>
                      <w:rtl/>
                    </w:rPr>
                    <w:t>-</w:t>
                  </w:r>
                  <w:r>
                    <w:rPr>
                      <w:rFonts w:cs="Miriam" w:hint="cs"/>
                      <w:szCs w:val="18"/>
                      <w:rtl/>
                    </w:rPr>
                    <w:t>1969</w:t>
                  </w:r>
                </w:p>
              </w:txbxContent>
            </v:textbox>
            <w10:anchorlock/>
          </v:rect>
        </w:pict>
      </w:r>
      <w:r w:rsidRPr="00920CF8">
        <w:rPr>
          <w:rStyle w:val="default"/>
          <w:rFonts w:cs="Miriam"/>
          <w:sz w:val="32"/>
          <w:szCs w:val="32"/>
          <w:rtl/>
        </w:rPr>
        <w:t>31</w:t>
      </w:r>
      <w:r w:rsidRPr="00920CF8">
        <w:rPr>
          <w:rStyle w:val="default"/>
          <w:rFonts w:cs="FrankRuehl"/>
          <w:rtl/>
        </w:rPr>
        <w:t>.</w:t>
      </w:r>
      <w:r w:rsidRPr="00920CF8">
        <w:rPr>
          <w:rStyle w:val="default"/>
          <w:rFonts w:cs="FrankRuehl"/>
          <w:rtl/>
        </w:rPr>
        <w:tab/>
        <w:t>ר</w:t>
      </w:r>
      <w:r w:rsidRPr="00920CF8">
        <w:rPr>
          <w:rStyle w:val="default"/>
          <w:rFonts w:cs="FrankRuehl" w:hint="cs"/>
          <w:rtl/>
        </w:rPr>
        <w:t xml:space="preserve">שות השימור חייבת להגיש </w:t>
      </w:r>
      <w:r w:rsidR="00806B79">
        <w:rPr>
          <w:rStyle w:val="default"/>
          <w:rFonts w:cs="FrankRuehl" w:hint="cs"/>
          <w:rtl/>
        </w:rPr>
        <w:t>למנהל</w:t>
      </w:r>
      <w:r w:rsidRPr="00920CF8">
        <w:rPr>
          <w:rStyle w:val="default"/>
          <w:rFonts w:cs="FrankRuehl" w:hint="cs"/>
          <w:rtl/>
        </w:rPr>
        <w:t xml:space="preserve"> אחת לשנה תסקיר על פעולותיה והתקדמותה בביצוע תכנית כללית וכן למסור לו כל ידיעה שתידרש בקשר עם פעולותיה.</w:t>
      </w:r>
    </w:p>
    <w:p w:rsidR="00414241" w:rsidRPr="00861BD6" w:rsidRDefault="00414241" w:rsidP="00414241">
      <w:pPr>
        <w:pStyle w:val="P00"/>
        <w:tabs>
          <w:tab w:val="clear" w:pos="6259"/>
        </w:tabs>
        <w:spacing w:before="0"/>
        <w:ind w:left="0" w:right="1134"/>
        <w:rPr>
          <w:rFonts w:hint="cs"/>
          <w:vanish/>
          <w:szCs w:val="20"/>
          <w:shd w:val="clear" w:color="auto" w:fill="FFFF99"/>
          <w:rtl/>
        </w:rPr>
      </w:pPr>
      <w:bookmarkStart w:id="58" w:name="Rov67"/>
      <w:r w:rsidRPr="00861BD6">
        <w:rPr>
          <w:rFonts w:hint="cs"/>
          <w:vanish/>
          <w:color w:val="FF0000"/>
          <w:szCs w:val="20"/>
          <w:shd w:val="clear" w:color="auto" w:fill="FFFF99"/>
          <w:rtl/>
        </w:rPr>
        <w:t>מיום 21.8.1969</w:t>
      </w:r>
    </w:p>
    <w:p w:rsidR="00414241" w:rsidRPr="00861BD6" w:rsidRDefault="00414241" w:rsidP="00414241">
      <w:pPr>
        <w:pStyle w:val="P00"/>
        <w:spacing w:before="0"/>
        <w:ind w:left="0" w:right="1134"/>
        <w:rPr>
          <w:rFonts w:hint="cs"/>
          <w:b/>
          <w:bCs/>
          <w:vanish/>
          <w:szCs w:val="20"/>
          <w:shd w:val="clear" w:color="auto" w:fill="FFFF99"/>
          <w:rtl/>
        </w:rPr>
      </w:pPr>
      <w:r w:rsidRPr="00861BD6">
        <w:rPr>
          <w:rFonts w:hint="cs"/>
          <w:b/>
          <w:bCs/>
          <w:vanish/>
          <w:szCs w:val="20"/>
          <w:shd w:val="clear" w:color="auto" w:fill="FFFF99"/>
          <w:rtl/>
        </w:rPr>
        <w:t>תק' תשכ"ט-1969</w:t>
      </w:r>
    </w:p>
    <w:p w:rsidR="00414241" w:rsidRPr="00861BD6" w:rsidRDefault="00414241" w:rsidP="00414241">
      <w:pPr>
        <w:pStyle w:val="P00"/>
        <w:spacing w:before="0"/>
        <w:ind w:left="0" w:right="1134"/>
        <w:rPr>
          <w:rFonts w:hint="cs"/>
          <w:vanish/>
          <w:szCs w:val="20"/>
          <w:shd w:val="clear" w:color="auto" w:fill="FFFF99"/>
          <w:rtl/>
        </w:rPr>
      </w:pPr>
      <w:hyperlink r:id="rId33" w:history="1">
        <w:r w:rsidRPr="00861BD6">
          <w:rPr>
            <w:rStyle w:val="Hyperlink"/>
            <w:vanish/>
            <w:szCs w:val="20"/>
            <w:shd w:val="clear" w:color="auto" w:fill="FFFF99"/>
            <w:rtl/>
          </w:rPr>
          <w:t>ק</w:t>
        </w:r>
        <w:r w:rsidRPr="00861BD6">
          <w:rPr>
            <w:rStyle w:val="Hyperlink"/>
            <w:rFonts w:hint="cs"/>
            <w:vanish/>
            <w:szCs w:val="20"/>
            <w:shd w:val="clear" w:color="auto" w:fill="FFFF99"/>
            <w:rtl/>
          </w:rPr>
          <w:t>"ת תשכ"ט מס' 2435</w:t>
        </w:r>
      </w:hyperlink>
      <w:r w:rsidRPr="00861BD6">
        <w:rPr>
          <w:rFonts w:hint="cs"/>
          <w:vanish/>
          <w:szCs w:val="20"/>
          <w:shd w:val="clear" w:color="auto" w:fill="FFFF99"/>
          <w:rtl/>
        </w:rPr>
        <w:t xml:space="preserve"> מיום 21.8.1969 עמ' 2055</w:t>
      </w:r>
      <w:r w:rsidRPr="00861BD6">
        <w:rPr>
          <w:vanish/>
          <w:szCs w:val="20"/>
          <w:shd w:val="clear" w:color="auto" w:fill="FFFF99"/>
          <w:rtl/>
        </w:rPr>
        <w:t xml:space="preserve"> </w:t>
      </w:r>
    </w:p>
    <w:p w:rsidR="00414241" w:rsidRPr="00614D3D" w:rsidRDefault="00414241" w:rsidP="00806B79">
      <w:pPr>
        <w:pStyle w:val="P00"/>
        <w:ind w:left="0" w:right="1134"/>
        <w:rPr>
          <w:rStyle w:val="default"/>
          <w:rFonts w:cs="FrankRuehl" w:hint="cs"/>
          <w:sz w:val="2"/>
          <w:szCs w:val="2"/>
          <w:rtl/>
        </w:rPr>
      </w:pPr>
      <w:r w:rsidRPr="00861BD6">
        <w:rPr>
          <w:rStyle w:val="big-number"/>
          <w:rFonts w:cs="FrankRuehl"/>
          <w:vanish/>
          <w:sz w:val="22"/>
          <w:szCs w:val="22"/>
          <w:shd w:val="clear" w:color="auto" w:fill="FFFF99"/>
          <w:rtl/>
        </w:rPr>
        <w:t>31.</w:t>
      </w:r>
      <w:r w:rsidRPr="00861BD6">
        <w:rPr>
          <w:rStyle w:val="big-number"/>
          <w:rFonts w:cs="FrankRuehl"/>
          <w:vanish/>
          <w:sz w:val="22"/>
          <w:szCs w:val="22"/>
          <w:shd w:val="clear" w:color="auto" w:fill="FFFF99"/>
          <w:rtl/>
        </w:rPr>
        <w:tab/>
      </w:r>
      <w:r w:rsidR="003674CC" w:rsidRPr="00861BD6">
        <w:rPr>
          <w:rStyle w:val="big-number"/>
          <w:rFonts w:cs="FrankRuehl" w:hint="cs"/>
          <w:strike/>
          <w:vanish/>
          <w:sz w:val="22"/>
          <w:szCs w:val="22"/>
          <w:shd w:val="clear" w:color="auto" w:fill="FFFF99"/>
          <w:rtl/>
        </w:rPr>
        <w:t>רשות</w:t>
      </w:r>
      <w:r w:rsidR="003674CC" w:rsidRPr="00861BD6">
        <w:rPr>
          <w:rStyle w:val="big-number"/>
          <w:rFonts w:cs="FrankRuehl" w:hint="cs"/>
          <w:vanish/>
          <w:sz w:val="22"/>
          <w:szCs w:val="22"/>
          <w:shd w:val="clear" w:color="auto" w:fill="FFFF99"/>
          <w:rtl/>
        </w:rPr>
        <w:t xml:space="preserve"> </w:t>
      </w:r>
      <w:r w:rsidRPr="00861BD6">
        <w:rPr>
          <w:rStyle w:val="default"/>
          <w:rFonts w:cs="FrankRuehl"/>
          <w:vanish/>
          <w:sz w:val="22"/>
          <w:szCs w:val="22"/>
          <w:u w:val="single"/>
          <w:shd w:val="clear" w:color="auto" w:fill="FFFF99"/>
          <w:rtl/>
        </w:rPr>
        <w:t>ר</w:t>
      </w:r>
      <w:r w:rsidRPr="00861BD6">
        <w:rPr>
          <w:rStyle w:val="default"/>
          <w:rFonts w:cs="FrankRuehl" w:hint="cs"/>
          <w:vanish/>
          <w:sz w:val="22"/>
          <w:szCs w:val="22"/>
          <w:u w:val="single"/>
          <w:shd w:val="clear" w:color="auto" w:fill="FFFF99"/>
          <w:rtl/>
        </w:rPr>
        <w:t>שות השימור</w:t>
      </w:r>
      <w:r w:rsidRPr="00861BD6">
        <w:rPr>
          <w:rStyle w:val="default"/>
          <w:rFonts w:cs="FrankRuehl" w:hint="cs"/>
          <w:vanish/>
          <w:sz w:val="22"/>
          <w:szCs w:val="22"/>
          <w:shd w:val="clear" w:color="auto" w:fill="FFFF99"/>
          <w:rtl/>
        </w:rPr>
        <w:t xml:space="preserve"> חייבת להגיש </w:t>
      </w:r>
      <w:r w:rsidR="00806B79" w:rsidRPr="00861BD6">
        <w:rPr>
          <w:rStyle w:val="default"/>
          <w:rFonts w:cs="FrankRuehl" w:hint="cs"/>
          <w:vanish/>
          <w:sz w:val="22"/>
          <w:szCs w:val="22"/>
          <w:shd w:val="clear" w:color="auto" w:fill="FFFF99"/>
          <w:rtl/>
        </w:rPr>
        <w:t>למנהל</w:t>
      </w:r>
      <w:r w:rsidRPr="00861BD6">
        <w:rPr>
          <w:rStyle w:val="default"/>
          <w:rFonts w:cs="FrankRuehl" w:hint="cs"/>
          <w:vanish/>
          <w:sz w:val="22"/>
          <w:szCs w:val="22"/>
          <w:shd w:val="clear" w:color="auto" w:fill="FFFF99"/>
          <w:rtl/>
        </w:rPr>
        <w:t xml:space="preserve"> אחת לשנה תסקיר על פעולותיה והתקדמותה בביצוע תכנית כללית וכן למסור לו כל ידיעה שתידרש בקשר עם פעולותיה.</w:t>
      </w:r>
      <w:bookmarkEnd w:id="58"/>
    </w:p>
    <w:p w:rsidR="00C269E3" w:rsidRPr="00920CF8" w:rsidRDefault="00C269E3" w:rsidP="00806B79">
      <w:pPr>
        <w:pStyle w:val="P00"/>
        <w:spacing w:before="72"/>
        <w:ind w:left="0" w:right="1134"/>
        <w:rPr>
          <w:rStyle w:val="default"/>
          <w:rFonts w:cs="FrankRuehl" w:hint="cs"/>
          <w:rtl/>
        </w:rPr>
      </w:pPr>
      <w:bookmarkStart w:id="59" w:name="Seif32"/>
      <w:bookmarkEnd w:id="59"/>
      <w:r w:rsidRPr="00920CF8">
        <w:rPr>
          <w:rStyle w:val="default"/>
          <w:rFonts w:cs="Miriam"/>
          <w:sz w:val="32"/>
          <w:szCs w:val="32"/>
        </w:rPr>
        <w:pict>
          <v:rect id="_x0000_s1059" style="position:absolute;left:0;text-align:left;margin-left:464.5pt;margin-top:8.05pt;width:75.05pt;height:24pt;z-index:251670016" o:allowincell="f" filled="f" stroked="f" strokecolor="lime" strokeweight=".25pt">
            <v:textbox style="mso-next-textbox:#_x0000_s1059" inset="0,0,0,0">
              <w:txbxContent>
                <w:p w:rsidR="00C5683A" w:rsidRDefault="00C5683A">
                  <w:pPr>
                    <w:spacing w:line="160" w:lineRule="exact"/>
                    <w:rPr>
                      <w:rFonts w:cs="Miriam"/>
                      <w:noProof/>
                      <w:szCs w:val="18"/>
                      <w:rtl/>
                    </w:rPr>
                  </w:pPr>
                  <w:r>
                    <w:rPr>
                      <w:rFonts w:cs="Miriam"/>
                      <w:szCs w:val="18"/>
                      <w:rtl/>
                    </w:rPr>
                    <w:t>ס</w:t>
                  </w:r>
                  <w:r>
                    <w:rPr>
                      <w:rFonts w:cs="Miriam" w:hint="cs"/>
                      <w:szCs w:val="18"/>
                      <w:rtl/>
                    </w:rPr>
                    <w:t>מכות כניסה</w:t>
                  </w:r>
                </w:p>
                <w:p w:rsidR="00C5683A" w:rsidRDefault="00C5683A" w:rsidP="00806B79">
                  <w:pPr>
                    <w:spacing w:line="160" w:lineRule="exact"/>
                    <w:rPr>
                      <w:rFonts w:cs="Miriam"/>
                      <w:noProof/>
                      <w:szCs w:val="18"/>
                      <w:rtl/>
                    </w:rPr>
                  </w:pPr>
                  <w:r>
                    <w:rPr>
                      <w:rFonts w:cs="Miriam"/>
                      <w:szCs w:val="18"/>
                      <w:rtl/>
                    </w:rPr>
                    <w:t>ת</w:t>
                  </w:r>
                  <w:r>
                    <w:rPr>
                      <w:rFonts w:cs="Miriam" w:hint="cs"/>
                      <w:szCs w:val="18"/>
                      <w:rtl/>
                    </w:rPr>
                    <w:t>ק' תשכ"ט</w:t>
                  </w:r>
                  <w:r w:rsidR="00806B79">
                    <w:rPr>
                      <w:rFonts w:cs="Miriam" w:hint="cs"/>
                      <w:szCs w:val="18"/>
                      <w:rtl/>
                    </w:rPr>
                    <w:t>-</w:t>
                  </w:r>
                  <w:r>
                    <w:rPr>
                      <w:rFonts w:cs="Miriam" w:hint="cs"/>
                      <w:szCs w:val="18"/>
                      <w:rtl/>
                    </w:rPr>
                    <w:t>1969</w:t>
                  </w:r>
                </w:p>
              </w:txbxContent>
            </v:textbox>
            <w10:anchorlock/>
          </v:rect>
        </w:pict>
      </w:r>
      <w:r w:rsidRPr="00920CF8">
        <w:rPr>
          <w:rStyle w:val="default"/>
          <w:rFonts w:cs="Miriam"/>
          <w:sz w:val="32"/>
          <w:szCs w:val="32"/>
          <w:rtl/>
        </w:rPr>
        <w:t>32</w:t>
      </w:r>
      <w:r w:rsidRPr="00920CF8">
        <w:rPr>
          <w:rStyle w:val="default"/>
          <w:rFonts w:cs="FrankRuehl"/>
          <w:rtl/>
        </w:rPr>
        <w:t>.</w:t>
      </w:r>
      <w:r w:rsidRPr="00920CF8">
        <w:rPr>
          <w:rStyle w:val="default"/>
          <w:rFonts w:cs="FrankRuehl"/>
          <w:rtl/>
        </w:rPr>
        <w:tab/>
      </w:r>
      <w:r w:rsidR="00806B79">
        <w:rPr>
          <w:rStyle w:val="default"/>
          <w:rFonts w:cs="FrankRuehl" w:hint="cs"/>
          <w:rtl/>
        </w:rPr>
        <w:t>המנהל</w:t>
      </w:r>
      <w:r w:rsidRPr="00920CF8">
        <w:rPr>
          <w:rStyle w:val="default"/>
          <w:rFonts w:cs="FrankRuehl" w:hint="cs"/>
          <w:rtl/>
        </w:rPr>
        <w:t>, ראש רשות השימור וכל אדם המורשה לכך על ידיהם רשאי להיכנס לכל שטח באזור מיוחד לשם פיקוח על קיום הוראות תק</w:t>
      </w:r>
      <w:r w:rsidRPr="00920CF8">
        <w:rPr>
          <w:rStyle w:val="default"/>
          <w:rFonts w:cs="FrankRuehl"/>
          <w:rtl/>
        </w:rPr>
        <w:t>נ</w:t>
      </w:r>
      <w:r w:rsidRPr="00920CF8">
        <w:rPr>
          <w:rStyle w:val="default"/>
          <w:rFonts w:cs="FrankRuehl" w:hint="cs"/>
          <w:rtl/>
        </w:rPr>
        <w:t>ות אלה או לשם ביצוע כל תפקיד מתפקידיהם לפי תקנות אלה, לרבות עריכת חקירות ומדידות.</w:t>
      </w:r>
    </w:p>
    <w:p w:rsidR="00443C52" w:rsidRPr="00861BD6" w:rsidRDefault="00443C52" w:rsidP="00443C52">
      <w:pPr>
        <w:pStyle w:val="P00"/>
        <w:tabs>
          <w:tab w:val="clear" w:pos="6259"/>
        </w:tabs>
        <w:spacing w:before="0"/>
        <w:ind w:left="0" w:right="1134"/>
        <w:rPr>
          <w:rFonts w:hint="cs"/>
          <w:vanish/>
          <w:szCs w:val="20"/>
          <w:shd w:val="clear" w:color="auto" w:fill="FFFF99"/>
          <w:rtl/>
        </w:rPr>
      </w:pPr>
      <w:bookmarkStart w:id="60" w:name="Rov68"/>
      <w:r w:rsidRPr="00861BD6">
        <w:rPr>
          <w:rFonts w:hint="cs"/>
          <w:vanish/>
          <w:color w:val="FF0000"/>
          <w:szCs w:val="20"/>
          <w:shd w:val="clear" w:color="auto" w:fill="FFFF99"/>
          <w:rtl/>
        </w:rPr>
        <w:t>מיום 21.8.1969</w:t>
      </w:r>
    </w:p>
    <w:p w:rsidR="00443C52" w:rsidRPr="00861BD6" w:rsidRDefault="00443C52" w:rsidP="00443C52">
      <w:pPr>
        <w:pStyle w:val="P00"/>
        <w:spacing w:before="0"/>
        <w:ind w:left="0" w:right="1134"/>
        <w:rPr>
          <w:rFonts w:hint="cs"/>
          <w:b/>
          <w:bCs/>
          <w:vanish/>
          <w:szCs w:val="20"/>
          <w:shd w:val="clear" w:color="auto" w:fill="FFFF99"/>
          <w:rtl/>
        </w:rPr>
      </w:pPr>
      <w:r w:rsidRPr="00861BD6">
        <w:rPr>
          <w:rFonts w:hint="cs"/>
          <w:b/>
          <w:bCs/>
          <w:vanish/>
          <w:szCs w:val="20"/>
          <w:shd w:val="clear" w:color="auto" w:fill="FFFF99"/>
          <w:rtl/>
        </w:rPr>
        <w:t>תק' תשכ"ט-1969</w:t>
      </w:r>
    </w:p>
    <w:p w:rsidR="00443C52" w:rsidRPr="00861BD6" w:rsidRDefault="00443C52" w:rsidP="00443C52">
      <w:pPr>
        <w:pStyle w:val="P00"/>
        <w:spacing w:before="0"/>
        <w:ind w:left="0" w:right="1134"/>
        <w:rPr>
          <w:rFonts w:hint="cs"/>
          <w:vanish/>
          <w:szCs w:val="20"/>
          <w:shd w:val="clear" w:color="auto" w:fill="FFFF99"/>
          <w:rtl/>
        </w:rPr>
      </w:pPr>
      <w:hyperlink r:id="rId34" w:history="1">
        <w:r w:rsidRPr="00861BD6">
          <w:rPr>
            <w:rStyle w:val="Hyperlink"/>
            <w:vanish/>
            <w:szCs w:val="20"/>
            <w:shd w:val="clear" w:color="auto" w:fill="FFFF99"/>
            <w:rtl/>
          </w:rPr>
          <w:t>ק</w:t>
        </w:r>
        <w:r w:rsidRPr="00861BD6">
          <w:rPr>
            <w:rStyle w:val="Hyperlink"/>
            <w:rFonts w:hint="cs"/>
            <w:vanish/>
            <w:szCs w:val="20"/>
            <w:shd w:val="clear" w:color="auto" w:fill="FFFF99"/>
            <w:rtl/>
          </w:rPr>
          <w:t>"ת תשכ"ט מס' 2435</w:t>
        </w:r>
      </w:hyperlink>
      <w:r w:rsidRPr="00861BD6">
        <w:rPr>
          <w:rFonts w:hint="cs"/>
          <w:vanish/>
          <w:szCs w:val="20"/>
          <w:shd w:val="clear" w:color="auto" w:fill="FFFF99"/>
          <w:rtl/>
        </w:rPr>
        <w:t xml:space="preserve"> מיום 21.8.1969 עמ' 2055</w:t>
      </w:r>
      <w:r w:rsidRPr="00861BD6">
        <w:rPr>
          <w:vanish/>
          <w:szCs w:val="20"/>
          <w:shd w:val="clear" w:color="auto" w:fill="FFFF99"/>
          <w:rtl/>
        </w:rPr>
        <w:t xml:space="preserve"> </w:t>
      </w:r>
    </w:p>
    <w:p w:rsidR="00443C52" w:rsidRPr="003F222E" w:rsidRDefault="00443C52" w:rsidP="00806B79">
      <w:pPr>
        <w:pStyle w:val="P00"/>
        <w:ind w:left="0" w:right="1134"/>
        <w:rPr>
          <w:rStyle w:val="default"/>
          <w:rFonts w:cs="FrankRuehl" w:hint="cs"/>
          <w:sz w:val="2"/>
          <w:szCs w:val="2"/>
          <w:rtl/>
        </w:rPr>
      </w:pPr>
      <w:r w:rsidRPr="00861BD6">
        <w:rPr>
          <w:rStyle w:val="big-number"/>
          <w:rFonts w:cs="FrankRuehl"/>
          <w:vanish/>
          <w:sz w:val="22"/>
          <w:szCs w:val="22"/>
          <w:shd w:val="clear" w:color="auto" w:fill="FFFF99"/>
          <w:rtl/>
        </w:rPr>
        <w:t>32.</w:t>
      </w:r>
      <w:r w:rsidRPr="00861BD6">
        <w:rPr>
          <w:rStyle w:val="big-number"/>
          <w:rFonts w:cs="FrankRuehl"/>
          <w:vanish/>
          <w:sz w:val="22"/>
          <w:szCs w:val="22"/>
          <w:shd w:val="clear" w:color="auto" w:fill="FFFF99"/>
          <w:rtl/>
        </w:rPr>
        <w:tab/>
      </w:r>
      <w:r w:rsidR="00806B79" w:rsidRPr="00861BD6">
        <w:rPr>
          <w:rStyle w:val="default"/>
          <w:rFonts w:cs="FrankRuehl" w:hint="cs"/>
          <w:vanish/>
          <w:sz w:val="22"/>
          <w:szCs w:val="22"/>
          <w:shd w:val="clear" w:color="auto" w:fill="FFFF99"/>
          <w:rtl/>
        </w:rPr>
        <w:t>המנהל</w:t>
      </w:r>
      <w:r w:rsidRPr="00861BD6">
        <w:rPr>
          <w:rStyle w:val="default"/>
          <w:rFonts w:cs="FrankRuehl" w:hint="cs"/>
          <w:vanish/>
          <w:sz w:val="22"/>
          <w:szCs w:val="22"/>
          <w:shd w:val="clear" w:color="auto" w:fill="FFFF99"/>
          <w:rtl/>
        </w:rPr>
        <w:t xml:space="preserve">, </w:t>
      </w:r>
      <w:r w:rsidR="00C82DC5" w:rsidRPr="00861BD6">
        <w:rPr>
          <w:rStyle w:val="default"/>
          <w:rFonts w:cs="FrankRuehl" w:hint="cs"/>
          <w:strike/>
          <w:vanish/>
          <w:sz w:val="22"/>
          <w:szCs w:val="22"/>
          <w:shd w:val="clear" w:color="auto" w:fill="FFFF99"/>
          <w:rtl/>
        </w:rPr>
        <w:t>ראש הרשות</w:t>
      </w:r>
      <w:r w:rsidR="00C82DC5" w:rsidRPr="00861BD6">
        <w:rPr>
          <w:rStyle w:val="default"/>
          <w:rFonts w:cs="FrankRuehl" w:hint="cs"/>
          <w:vanish/>
          <w:sz w:val="22"/>
          <w:szCs w:val="22"/>
          <w:shd w:val="clear" w:color="auto" w:fill="FFFF99"/>
          <w:rtl/>
        </w:rPr>
        <w:t xml:space="preserve"> </w:t>
      </w:r>
      <w:r w:rsidRPr="00861BD6">
        <w:rPr>
          <w:rStyle w:val="default"/>
          <w:rFonts w:cs="FrankRuehl" w:hint="cs"/>
          <w:vanish/>
          <w:sz w:val="22"/>
          <w:szCs w:val="22"/>
          <w:u w:val="single"/>
          <w:shd w:val="clear" w:color="auto" w:fill="FFFF99"/>
          <w:rtl/>
        </w:rPr>
        <w:t>ראש רשות השימור</w:t>
      </w:r>
      <w:r w:rsidRPr="00861BD6">
        <w:rPr>
          <w:rStyle w:val="default"/>
          <w:rFonts w:cs="FrankRuehl" w:hint="cs"/>
          <w:vanish/>
          <w:sz w:val="22"/>
          <w:szCs w:val="22"/>
          <w:shd w:val="clear" w:color="auto" w:fill="FFFF99"/>
          <w:rtl/>
        </w:rPr>
        <w:t xml:space="preserve"> וכל אדם המורשה לכך על ידיהם רשאי להיכנס לכל שטח באזור מיוחד לשם פיקוח על קיום הוראות תק</w:t>
      </w:r>
      <w:r w:rsidRPr="00861BD6">
        <w:rPr>
          <w:rStyle w:val="default"/>
          <w:rFonts w:cs="FrankRuehl"/>
          <w:vanish/>
          <w:sz w:val="22"/>
          <w:szCs w:val="22"/>
          <w:shd w:val="clear" w:color="auto" w:fill="FFFF99"/>
          <w:rtl/>
        </w:rPr>
        <w:t>נ</w:t>
      </w:r>
      <w:r w:rsidRPr="00861BD6">
        <w:rPr>
          <w:rStyle w:val="default"/>
          <w:rFonts w:cs="FrankRuehl" w:hint="cs"/>
          <w:vanish/>
          <w:sz w:val="22"/>
          <w:szCs w:val="22"/>
          <w:shd w:val="clear" w:color="auto" w:fill="FFFF99"/>
          <w:rtl/>
        </w:rPr>
        <w:t>ות אלה או לשם ביצוע כל תפקיד מתפקידיהם לפי תקנות אלה, לרבות עריכת חקירות ומדידות.</w:t>
      </w:r>
      <w:bookmarkEnd w:id="60"/>
    </w:p>
    <w:p w:rsidR="00C269E3" w:rsidRPr="00920CF8" w:rsidRDefault="00C269E3" w:rsidP="00941EEA">
      <w:pPr>
        <w:pStyle w:val="P00"/>
        <w:spacing w:before="72"/>
        <w:ind w:left="0" w:right="1134"/>
        <w:rPr>
          <w:rStyle w:val="default"/>
          <w:rFonts w:cs="FrankRuehl" w:hint="cs"/>
          <w:rtl/>
        </w:rPr>
      </w:pPr>
      <w:bookmarkStart w:id="61" w:name="Seif33"/>
      <w:bookmarkEnd w:id="61"/>
      <w:r w:rsidRPr="00920CF8">
        <w:rPr>
          <w:rStyle w:val="default"/>
          <w:rFonts w:cs="Miriam"/>
          <w:sz w:val="32"/>
          <w:szCs w:val="32"/>
        </w:rPr>
        <w:pict>
          <v:rect id="_x0000_s1060" style="position:absolute;left:0;text-align:left;margin-left:464.5pt;margin-top:8.05pt;width:75.05pt;height:20.1pt;z-index:251671040" o:allowincell="f" filled="f" stroked="f" strokecolor="lime" strokeweight=".25pt">
            <v:textbox style="mso-next-textbox:#_x0000_s1060" inset="0,0,0,0">
              <w:txbxContent>
                <w:p w:rsidR="00C5683A" w:rsidRDefault="00C5683A">
                  <w:pPr>
                    <w:spacing w:line="160" w:lineRule="exact"/>
                    <w:rPr>
                      <w:rFonts w:cs="Miriam"/>
                      <w:noProof/>
                      <w:szCs w:val="18"/>
                      <w:rtl/>
                    </w:rPr>
                  </w:pPr>
                  <w:r>
                    <w:rPr>
                      <w:rFonts w:cs="Miriam"/>
                      <w:szCs w:val="18"/>
                      <w:rtl/>
                    </w:rPr>
                    <w:t>ע</w:t>
                  </w:r>
                  <w:r>
                    <w:rPr>
                      <w:rFonts w:cs="Miriam" w:hint="cs"/>
                      <w:szCs w:val="18"/>
                      <w:rtl/>
                    </w:rPr>
                    <w:t>ונשים</w:t>
                  </w:r>
                </w:p>
                <w:p w:rsidR="00C5683A" w:rsidRDefault="00C5683A" w:rsidP="00806B79">
                  <w:pPr>
                    <w:spacing w:line="160" w:lineRule="exact"/>
                    <w:rPr>
                      <w:rFonts w:cs="Miriam"/>
                      <w:noProof/>
                      <w:szCs w:val="18"/>
                      <w:rtl/>
                    </w:rPr>
                  </w:pPr>
                  <w:r>
                    <w:rPr>
                      <w:rFonts w:cs="Miriam"/>
                      <w:szCs w:val="18"/>
                      <w:rtl/>
                    </w:rPr>
                    <w:t>ת</w:t>
                  </w:r>
                  <w:r>
                    <w:rPr>
                      <w:rFonts w:cs="Miriam" w:hint="cs"/>
                      <w:szCs w:val="18"/>
                      <w:rtl/>
                    </w:rPr>
                    <w:t>ק' תשכ"ט</w:t>
                  </w:r>
                  <w:r w:rsidR="00806B79">
                    <w:rPr>
                      <w:rFonts w:cs="Miriam" w:hint="cs"/>
                      <w:szCs w:val="18"/>
                      <w:rtl/>
                    </w:rPr>
                    <w:t>-</w:t>
                  </w:r>
                  <w:r>
                    <w:rPr>
                      <w:rFonts w:cs="Miriam" w:hint="cs"/>
                      <w:szCs w:val="18"/>
                      <w:rtl/>
                    </w:rPr>
                    <w:t>1969</w:t>
                  </w:r>
                </w:p>
              </w:txbxContent>
            </v:textbox>
            <w10:anchorlock/>
          </v:rect>
        </w:pict>
      </w:r>
      <w:r w:rsidRPr="00920CF8">
        <w:rPr>
          <w:rStyle w:val="default"/>
          <w:rFonts w:cs="Miriam"/>
          <w:sz w:val="32"/>
          <w:szCs w:val="32"/>
          <w:rtl/>
        </w:rPr>
        <w:t>33</w:t>
      </w:r>
      <w:r w:rsidRPr="00920CF8">
        <w:rPr>
          <w:rStyle w:val="default"/>
          <w:rFonts w:cs="FrankRuehl"/>
          <w:rtl/>
        </w:rPr>
        <w:t>.</w:t>
      </w:r>
      <w:r w:rsidRPr="00920CF8">
        <w:rPr>
          <w:rStyle w:val="default"/>
          <w:rFonts w:cs="FrankRuehl"/>
          <w:rtl/>
        </w:rPr>
        <w:tab/>
        <w:t>ה</w:t>
      </w:r>
      <w:r w:rsidRPr="00920CF8">
        <w:rPr>
          <w:rStyle w:val="default"/>
          <w:rFonts w:cs="FrankRuehl" w:hint="cs"/>
          <w:rtl/>
        </w:rPr>
        <w:t>עובר על תקנות אלה או על הוראה שניתנה על פיהן, דינו</w:t>
      </w:r>
      <w:r w:rsidR="00941EEA">
        <w:rPr>
          <w:rStyle w:val="default"/>
          <w:rFonts w:cs="FrankRuehl" w:hint="cs"/>
          <w:rtl/>
        </w:rPr>
        <w:t xml:space="preserve"> -</w:t>
      </w:r>
      <w:r w:rsidRPr="00920CF8">
        <w:rPr>
          <w:rStyle w:val="default"/>
          <w:rFonts w:cs="FrankRuehl" w:hint="cs"/>
          <w:rtl/>
        </w:rPr>
        <w:t xml:space="preserve"> מאסר ששה חדשים או קנס של 500 לירות או שני הענשים כאחד.</w:t>
      </w:r>
    </w:p>
    <w:p w:rsidR="00EC2357" w:rsidRPr="00861BD6" w:rsidRDefault="00EC2357" w:rsidP="00EC2357">
      <w:pPr>
        <w:pStyle w:val="P00"/>
        <w:tabs>
          <w:tab w:val="clear" w:pos="6259"/>
        </w:tabs>
        <w:spacing w:before="0"/>
        <w:ind w:left="0" w:right="1134"/>
        <w:rPr>
          <w:rFonts w:hint="cs"/>
          <w:vanish/>
          <w:szCs w:val="20"/>
          <w:shd w:val="clear" w:color="auto" w:fill="FFFF99"/>
          <w:rtl/>
        </w:rPr>
      </w:pPr>
      <w:bookmarkStart w:id="62" w:name="Rov69"/>
      <w:r w:rsidRPr="00861BD6">
        <w:rPr>
          <w:rFonts w:hint="cs"/>
          <w:vanish/>
          <w:color w:val="FF0000"/>
          <w:szCs w:val="20"/>
          <w:shd w:val="clear" w:color="auto" w:fill="FFFF99"/>
          <w:rtl/>
        </w:rPr>
        <w:t>מיום 21.8.1969</w:t>
      </w:r>
    </w:p>
    <w:p w:rsidR="00EC2357" w:rsidRPr="00861BD6" w:rsidRDefault="00EC2357" w:rsidP="00EC2357">
      <w:pPr>
        <w:pStyle w:val="P00"/>
        <w:spacing w:before="0"/>
        <w:ind w:left="0" w:right="1134"/>
        <w:rPr>
          <w:rFonts w:hint="cs"/>
          <w:b/>
          <w:bCs/>
          <w:vanish/>
          <w:szCs w:val="20"/>
          <w:shd w:val="clear" w:color="auto" w:fill="FFFF99"/>
          <w:rtl/>
        </w:rPr>
      </w:pPr>
      <w:r w:rsidRPr="00861BD6">
        <w:rPr>
          <w:rFonts w:hint="cs"/>
          <w:b/>
          <w:bCs/>
          <w:vanish/>
          <w:szCs w:val="20"/>
          <w:shd w:val="clear" w:color="auto" w:fill="FFFF99"/>
          <w:rtl/>
        </w:rPr>
        <w:t>תק' תשכ"ט-1969</w:t>
      </w:r>
    </w:p>
    <w:p w:rsidR="00EC2357" w:rsidRPr="00861BD6" w:rsidRDefault="00EC2357" w:rsidP="00EC2357">
      <w:pPr>
        <w:pStyle w:val="P00"/>
        <w:spacing w:before="0"/>
        <w:ind w:left="0" w:right="1134"/>
        <w:rPr>
          <w:rFonts w:hint="cs"/>
          <w:vanish/>
          <w:szCs w:val="20"/>
          <w:shd w:val="clear" w:color="auto" w:fill="FFFF99"/>
          <w:rtl/>
        </w:rPr>
      </w:pPr>
      <w:hyperlink r:id="rId35" w:history="1">
        <w:r w:rsidRPr="00861BD6">
          <w:rPr>
            <w:rStyle w:val="Hyperlink"/>
            <w:vanish/>
            <w:szCs w:val="20"/>
            <w:shd w:val="clear" w:color="auto" w:fill="FFFF99"/>
            <w:rtl/>
          </w:rPr>
          <w:t>ק</w:t>
        </w:r>
        <w:r w:rsidRPr="00861BD6">
          <w:rPr>
            <w:rStyle w:val="Hyperlink"/>
            <w:rFonts w:hint="cs"/>
            <w:vanish/>
            <w:szCs w:val="20"/>
            <w:shd w:val="clear" w:color="auto" w:fill="FFFF99"/>
            <w:rtl/>
          </w:rPr>
          <w:t>"ת תשכ"ט מס' 2435</w:t>
        </w:r>
      </w:hyperlink>
      <w:r w:rsidRPr="00861BD6">
        <w:rPr>
          <w:rFonts w:hint="cs"/>
          <w:vanish/>
          <w:szCs w:val="20"/>
          <w:shd w:val="clear" w:color="auto" w:fill="FFFF99"/>
          <w:rtl/>
        </w:rPr>
        <w:t xml:space="preserve"> מיום 21.8.1969 עמ' 2055</w:t>
      </w:r>
    </w:p>
    <w:p w:rsidR="00F445E1" w:rsidRPr="00051C0B" w:rsidRDefault="00F445E1" w:rsidP="00941EEA">
      <w:pPr>
        <w:pStyle w:val="P00"/>
        <w:ind w:left="0" w:right="1134"/>
        <w:rPr>
          <w:rStyle w:val="default"/>
          <w:rFonts w:cs="FrankRuehl" w:hint="cs"/>
          <w:sz w:val="2"/>
          <w:szCs w:val="2"/>
          <w:rtl/>
        </w:rPr>
      </w:pPr>
      <w:r w:rsidRPr="00861BD6">
        <w:rPr>
          <w:rStyle w:val="big-number"/>
          <w:rFonts w:cs="FrankRuehl"/>
          <w:vanish/>
          <w:sz w:val="22"/>
          <w:szCs w:val="22"/>
          <w:shd w:val="clear" w:color="auto" w:fill="FFFF99"/>
          <w:rtl/>
        </w:rPr>
        <w:t>33.</w:t>
      </w:r>
      <w:r w:rsidRPr="00861BD6">
        <w:rPr>
          <w:rStyle w:val="big-number"/>
          <w:rFonts w:cs="FrankRuehl"/>
          <w:vanish/>
          <w:sz w:val="22"/>
          <w:szCs w:val="22"/>
          <w:shd w:val="clear" w:color="auto" w:fill="FFFF99"/>
          <w:rtl/>
        </w:rPr>
        <w:tab/>
      </w:r>
      <w:r w:rsidRPr="00861BD6">
        <w:rPr>
          <w:rStyle w:val="default"/>
          <w:rFonts w:cs="FrankRuehl"/>
          <w:vanish/>
          <w:sz w:val="22"/>
          <w:szCs w:val="22"/>
          <w:shd w:val="clear" w:color="auto" w:fill="FFFF99"/>
          <w:rtl/>
        </w:rPr>
        <w:t>ה</w:t>
      </w:r>
      <w:r w:rsidRPr="00861BD6">
        <w:rPr>
          <w:rStyle w:val="default"/>
          <w:rFonts w:cs="FrankRuehl" w:hint="cs"/>
          <w:vanish/>
          <w:sz w:val="22"/>
          <w:szCs w:val="22"/>
          <w:shd w:val="clear" w:color="auto" w:fill="FFFF99"/>
          <w:rtl/>
        </w:rPr>
        <w:t>עובר על תקנות אלה או על הוראה שניתנה על פיהן, דינו</w:t>
      </w:r>
      <w:r w:rsidR="00941EEA" w:rsidRPr="00861BD6">
        <w:rPr>
          <w:rStyle w:val="default"/>
          <w:rFonts w:cs="FrankRuehl" w:hint="cs"/>
          <w:vanish/>
          <w:sz w:val="22"/>
          <w:szCs w:val="22"/>
          <w:shd w:val="clear" w:color="auto" w:fill="FFFF99"/>
          <w:rtl/>
        </w:rPr>
        <w:t xml:space="preserve"> -</w:t>
      </w:r>
      <w:r w:rsidRPr="00861BD6">
        <w:rPr>
          <w:rStyle w:val="default"/>
          <w:rFonts w:cs="FrankRuehl" w:hint="cs"/>
          <w:vanish/>
          <w:sz w:val="22"/>
          <w:szCs w:val="22"/>
          <w:shd w:val="clear" w:color="auto" w:fill="FFFF99"/>
          <w:rtl/>
        </w:rPr>
        <w:t xml:space="preserve"> מאסר ששה חדשים או</w:t>
      </w:r>
      <w:r w:rsidR="00541355" w:rsidRPr="00861BD6">
        <w:rPr>
          <w:rStyle w:val="default"/>
          <w:rFonts w:cs="FrankRuehl" w:hint="cs"/>
          <w:vanish/>
          <w:sz w:val="22"/>
          <w:szCs w:val="22"/>
          <w:shd w:val="clear" w:color="auto" w:fill="FFFF99"/>
          <w:rtl/>
        </w:rPr>
        <w:t xml:space="preserve"> </w:t>
      </w:r>
      <w:r w:rsidR="00541355" w:rsidRPr="00861BD6">
        <w:rPr>
          <w:rStyle w:val="default"/>
          <w:rFonts w:cs="FrankRuehl" w:hint="cs"/>
          <w:strike/>
          <w:vanish/>
          <w:sz w:val="22"/>
          <w:szCs w:val="22"/>
          <w:shd w:val="clear" w:color="auto" w:fill="FFFF99"/>
          <w:rtl/>
        </w:rPr>
        <w:t>קנס של 50 לירות</w:t>
      </w:r>
      <w:r w:rsidRPr="00861BD6">
        <w:rPr>
          <w:rStyle w:val="default"/>
          <w:rFonts w:cs="FrankRuehl" w:hint="cs"/>
          <w:vanish/>
          <w:sz w:val="22"/>
          <w:szCs w:val="22"/>
          <w:shd w:val="clear" w:color="auto" w:fill="FFFF99"/>
          <w:rtl/>
        </w:rPr>
        <w:t xml:space="preserve"> </w:t>
      </w:r>
      <w:r w:rsidRPr="00861BD6">
        <w:rPr>
          <w:rStyle w:val="default"/>
          <w:rFonts w:cs="FrankRuehl" w:hint="cs"/>
          <w:vanish/>
          <w:sz w:val="22"/>
          <w:szCs w:val="22"/>
          <w:u w:val="single"/>
          <w:shd w:val="clear" w:color="auto" w:fill="FFFF99"/>
          <w:rtl/>
        </w:rPr>
        <w:t>קנס של 500 לירות</w:t>
      </w:r>
      <w:r w:rsidRPr="00861BD6">
        <w:rPr>
          <w:rStyle w:val="default"/>
          <w:rFonts w:cs="FrankRuehl" w:hint="cs"/>
          <w:vanish/>
          <w:sz w:val="22"/>
          <w:szCs w:val="22"/>
          <w:shd w:val="clear" w:color="auto" w:fill="FFFF99"/>
          <w:rtl/>
        </w:rPr>
        <w:t xml:space="preserve"> או שני הענשים כאחד.</w:t>
      </w:r>
      <w:bookmarkEnd w:id="62"/>
    </w:p>
    <w:p w:rsidR="00C269E3" w:rsidRPr="00920CF8" w:rsidRDefault="00C269E3" w:rsidP="00806B79">
      <w:pPr>
        <w:pStyle w:val="P00"/>
        <w:spacing w:before="72"/>
        <w:ind w:left="0" w:right="1134"/>
        <w:rPr>
          <w:rStyle w:val="default"/>
          <w:rFonts w:cs="FrankRuehl" w:hint="cs"/>
          <w:rtl/>
        </w:rPr>
      </w:pPr>
      <w:bookmarkStart w:id="63" w:name="Seif34"/>
      <w:bookmarkEnd w:id="63"/>
      <w:r w:rsidRPr="00920CF8">
        <w:rPr>
          <w:rStyle w:val="default"/>
          <w:rFonts w:cs="Miriam"/>
          <w:sz w:val="32"/>
          <w:szCs w:val="32"/>
        </w:rPr>
        <w:pict>
          <v:rect id="_x0000_s1061" style="position:absolute;left:0;text-align:left;margin-left:464.5pt;margin-top:8.05pt;width:75.05pt;height:20.5pt;z-index:251672064" o:allowincell="f" filled="f" stroked="f" strokecolor="lime" strokeweight=".25pt">
            <v:textbox style="mso-next-textbox:#_x0000_s1061" inset="0,0,0,0">
              <w:txbxContent>
                <w:p w:rsidR="00C5683A" w:rsidRDefault="00C5683A">
                  <w:pPr>
                    <w:spacing w:line="160" w:lineRule="exact"/>
                    <w:rPr>
                      <w:rFonts w:cs="Miriam"/>
                      <w:noProof/>
                      <w:szCs w:val="18"/>
                      <w:rtl/>
                    </w:rPr>
                  </w:pPr>
                  <w:r>
                    <w:rPr>
                      <w:rFonts w:cs="Miriam"/>
                      <w:szCs w:val="18"/>
                      <w:rtl/>
                    </w:rPr>
                    <w:t>ה</w:t>
                  </w:r>
                  <w:r>
                    <w:rPr>
                      <w:rFonts w:cs="Miriam" w:hint="cs"/>
                      <w:szCs w:val="18"/>
                      <w:rtl/>
                    </w:rPr>
                    <w:t>וראות מעבר</w:t>
                  </w:r>
                </w:p>
                <w:p w:rsidR="00C5683A" w:rsidRDefault="00C5683A" w:rsidP="00806B79">
                  <w:pPr>
                    <w:spacing w:line="160" w:lineRule="exact"/>
                    <w:rPr>
                      <w:rFonts w:cs="Miriam"/>
                      <w:noProof/>
                      <w:szCs w:val="18"/>
                      <w:rtl/>
                    </w:rPr>
                  </w:pPr>
                  <w:r>
                    <w:rPr>
                      <w:rFonts w:cs="Miriam"/>
                      <w:szCs w:val="18"/>
                      <w:rtl/>
                    </w:rPr>
                    <w:t>ת</w:t>
                  </w:r>
                  <w:r>
                    <w:rPr>
                      <w:rFonts w:cs="Miriam" w:hint="cs"/>
                      <w:szCs w:val="18"/>
                      <w:rtl/>
                    </w:rPr>
                    <w:t>ק' תשכ"ט</w:t>
                  </w:r>
                  <w:r w:rsidR="00806B79">
                    <w:rPr>
                      <w:rFonts w:cs="Miriam" w:hint="cs"/>
                      <w:szCs w:val="18"/>
                      <w:rtl/>
                    </w:rPr>
                    <w:t>-</w:t>
                  </w:r>
                  <w:r>
                    <w:rPr>
                      <w:rFonts w:cs="Miriam" w:hint="cs"/>
                      <w:szCs w:val="18"/>
                      <w:rtl/>
                    </w:rPr>
                    <w:t>1969</w:t>
                  </w:r>
                </w:p>
              </w:txbxContent>
            </v:textbox>
            <w10:anchorlock/>
          </v:rect>
        </w:pict>
      </w:r>
      <w:r w:rsidRPr="00920CF8">
        <w:rPr>
          <w:rStyle w:val="default"/>
          <w:rFonts w:cs="Miriam"/>
          <w:sz w:val="32"/>
          <w:szCs w:val="32"/>
          <w:rtl/>
        </w:rPr>
        <w:t>34</w:t>
      </w:r>
      <w:r w:rsidRPr="00920CF8">
        <w:rPr>
          <w:rStyle w:val="default"/>
          <w:rFonts w:cs="FrankRuehl"/>
          <w:rtl/>
        </w:rPr>
        <w:t>.</w:t>
      </w:r>
      <w:r w:rsidRPr="00920CF8">
        <w:rPr>
          <w:rStyle w:val="default"/>
          <w:rFonts w:cs="FrankRuehl"/>
          <w:rtl/>
        </w:rPr>
        <w:tab/>
        <w:t>ה</w:t>
      </w:r>
      <w:r w:rsidRPr="00920CF8">
        <w:rPr>
          <w:rStyle w:val="default"/>
          <w:rFonts w:cs="FrankRuehl" w:hint="cs"/>
          <w:rtl/>
        </w:rPr>
        <w:t>מנהל רשאי בהודעה שתפורסם ברשומות לאשר כל תכנית לביצוע</w:t>
      </w:r>
      <w:r w:rsidRPr="00920CF8">
        <w:rPr>
          <w:rStyle w:val="default"/>
          <w:rFonts w:cs="FrankRuehl"/>
          <w:rtl/>
        </w:rPr>
        <w:t xml:space="preserve"> </w:t>
      </w:r>
      <w:r w:rsidRPr="00920CF8">
        <w:rPr>
          <w:rStyle w:val="default"/>
          <w:rFonts w:cs="FrankRuehl" w:hint="cs"/>
          <w:rtl/>
        </w:rPr>
        <w:t xml:space="preserve">מפעלי שימור הקרקע שהוכנה לפני תחילתן של תקנות אלה ושתחומה נכלל בתחום רשות השימור ומיום האישור יראו אותה כאילו הוכנה וקיבלה תוקף לפי הוראות תקנות אלה. כל מפעל שימור קרקע שהוקם לפני תחילתן של תקנות אלה לפי תכנית שאושרה על ידי </w:t>
      </w:r>
      <w:r w:rsidR="00806B79">
        <w:rPr>
          <w:rStyle w:val="default"/>
          <w:rFonts w:cs="FrankRuehl" w:hint="cs"/>
          <w:rtl/>
        </w:rPr>
        <w:t>המנהל</w:t>
      </w:r>
      <w:r w:rsidRPr="00920CF8">
        <w:rPr>
          <w:rStyle w:val="default"/>
          <w:rFonts w:cs="FrankRuehl" w:hint="cs"/>
          <w:rtl/>
        </w:rPr>
        <w:t xml:space="preserve"> שהקמתו לפי התכנית אושרה </w:t>
      </w:r>
      <w:r w:rsidRPr="00920CF8">
        <w:rPr>
          <w:rStyle w:val="default"/>
          <w:rFonts w:cs="FrankRuehl"/>
          <w:rtl/>
        </w:rPr>
        <w:t>בכ</w:t>
      </w:r>
      <w:r w:rsidRPr="00920CF8">
        <w:rPr>
          <w:rStyle w:val="default"/>
          <w:rFonts w:cs="FrankRuehl" w:hint="cs"/>
          <w:rtl/>
        </w:rPr>
        <w:t>תב על ידי רשות השימור, יראוהו כאילו הוקם לפי תקנות אלה.</w:t>
      </w:r>
    </w:p>
    <w:p w:rsidR="00835A4C" w:rsidRPr="00861BD6" w:rsidRDefault="00835A4C" w:rsidP="00835A4C">
      <w:pPr>
        <w:pStyle w:val="P00"/>
        <w:tabs>
          <w:tab w:val="clear" w:pos="6259"/>
        </w:tabs>
        <w:spacing w:before="0"/>
        <w:ind w:left="0" w:right="1134"/>
        <w:rPr>
          <w:rFonts w:hint="cs"/>
          <w:vanish/>
          <w:szCs w:val="20"/>
          <w:shd w:val="clear" w:color="auto" w:fill="FFFF99"/>
          <w:rtl/>
        </w:rPr>
      </w:pPr>
      <w:bookmarkStart w:id="64" w:name="Rov70"/>
      <w:r w:rsidRPr="00861BD6">
        <w:rPr>
          <w:rFonts w:hint="cs"/>
          <w:vanish/>
          <w:color w:val="FF0000"/>
          <w:szCs w:val="20"/>
          <w:shd w:val="clear" w:color="auto" w:fill="FFFF99"/>
          <w:rtl/>
        </w:rPr>
        <w:t>מיום 21.8.1969</w:t>
      </w:r>
    </w:p>
    <w:p w:rsidR="00835A4C" w:rsidRPr="00861BD6" w:rsidRDefault="00835A4C" w:rsidP="00835A4C">
      <w:pPr>
        <w:pStyle w:val="P00"/>
        <w:spacing w:before="0"/>
        <w:ind w:left="0" w:right="1134"/>
        <w:rPr>
          <w:rFonts w:hint="cs"/>
          <w:b/>
          <w:bCs/>
          <w:vanish/>
          <w:szCs w:val="20"/>
          <w:shd w:val="clear" w:color="auto" w:fill="FFFF99"/>
          <w:rtl/>
        </w:rPr>
      </w:pPr>
      <w:r w:rsidRPr="00861BD6">
        <w:rPr>
          <w:rFonts w:hint="cs"/>
          <w:b/>
          <w:bCs/>
          <w:vanish/>
          <w:szCs w:val="20"/>
          <w:shd w:val="clear" w:color="auto" w:fill="FFFF99"/>
          <w:rtl/>
        </w:rPr>
        <w:t>תק' תשכ"ט-1969</w:t>
      </w:r>
    </w:p>
    <w:p w:rsidR="00835A4C" w:rsidRPr="00861BD6" w:rsidRDefault="00835A4C" w:rsidP="00835A4C">
      <w:pPr>
        <w:pStyle w:val="P00"/>
        <w:spacing w:before="0"/>
        <w:ind w:left="0" w:right="1134"/>
        <w:rPr>
          <w:rFonts w:hint="cs"/>
          <w:vanish/>
          <w:szCs w:val="20"/>
          <w:shd w:val="clear" w:color="auto" w:fill="FFFF99"/>
          <w:rtl/>
        </w:rPr>
      </w:pPr>
      <w:hyperlink r:id="rId36" w:history="1">
        <w:r w:rsidRPr="00861BD6">
          <w:rPr>
            <w:rStyle w:val="Hyperlink"/>
            <w:vanish/>
            <w:szCs w:val="20"/>
            <w:shd w:val="clear" w:color="auto" w:fill="FFFF99"/>
            <w:rtl/>
          </w:rPr>
          <w:t>ק</w:t>
        </w:r>
        <w:r w:rsidRPr="00861BD6">
          <w:rPr>
            <w:rStyle w:val="Hyperlink"/>
            <w:rFonts w:hint="cs"/>
            <w:vanish/>
            <w:szCs w:val="20"/>
            <w:shd w:val="clear" w:color="auto" w:fill="FFFF99"/>
            <w:rtl/>
          </w:rPr>
          <w:t>"ת תשכ"ט מס' 2435</w:t>
        </w:r>
      </w:hyperlink>
      <w:r w:rsidRPr="00861BD6">
        <w:rPr>
          <w:rFonts w:hint="cs"/>
          <w:vanish/>
          <w:szCs w:val="20"/>
          <w:shd w:val="clear" w:color="auto" w:fill="FFFF99"/>
          <w:rtl/>
        </w:rPr>
        <w:t xml:space="preserve"> מיום 21.8.1969 עמ' 2055</w:t>
      </w:r>
    </w:p>
    <w:p w:rsidR="005766EB" w:rsidRPr="00051C0B" w:rsidRDefault="005766EB" w:rsidP="00806B79">
      <w:pPr>
        <w:pStyle w:val="P00"/>
        <w:ind w:left="0" w:right="1134"/>
        <w:rPr>
          <w:rStyle w:val="default"/>
          <w:rFonts w:cs="FrankRuehl" w:hint="cs"/>
          <w:sz w:val="2"/>
          <w:szCs w:val="2"/>
          <w:rtl/>
        </w:rPr>
      </w:pPr>
      <w:r w:rsidRPr="00861BD6">
        <w:rPr>
          <w:rStyle w:val="big-number"/>
          <w:rFonts w:cs="FrankRuehl"/>
          <w:vanish/>
          <w:sz w:val="22"/>
          <w:szCs w:val="22"/>
          <w:shd w:val="clear" w:color="auto" w:fill="FFFF99"/>
          <w:rtl/>
        </w:rPr>
        <w:t>34.</w:t>
      </w:r>
      <w:r w:rsidRPr="00861BD6">
        <w:rPr>
          <w:rStyle w:val="big-number"/>
          <w:rFonts w:cs="FrankRuehl"/>
          <w:vanish/>
          <w:sz w:val="22"/>
          <w:szCs w:val="22"/>
          <w:shd w:val="clear" w:color="auto" w:fill="FFFF99"/>
          <w:rtl/>
        </w:rPr>
        <w:tab/>
      </w:r>
      <w:r w:rsidRPr="00861BD6">
        <w:rPr>
          <w:rStyle w:val="default"/>
          <w:rFonts w:cs="FrankRuehl"/>
          <w:vanish/>
          <w:sz w:val="22"/>
          <w:szCs w:val="22"/>
          <w:shd w:val="clear" w:color="auto" w:fill="FFFF99"/>
          <w:rtl/>
        </w:rPr>
        <w:t>ה</w:t>
      </w:r>
      <w:r w:rsidRPr="00861BD6">
        <w:rPr>
          <w:rStyle w:val="default"/>
          <w:rFonts w:cs="FrankRuehl" w:hint="cs"/>
          <w:vanish/>
          <w:sz w:val="22"/>
          <w:szCs w:val="22"/>
          <w:shd w:val="clear" w:color="auto" w:fill="FFFF99"/>
          <w:rtl/>
        </w:rPr>
        <w:t>מנהל רשאי בהודעה שתפורסם ברשומות לאשר כל תכנית לביצוע</w:t>
      </w:r>
      <w:r w:rsidRPr="00861BD6">
        <w:rPr>
          <w:rStyle w:val="default"/>
          <w:rFonts w:cs="FrankRuehl"/>
          <w:vanish/>
          <w:sz w:val="22"/>
          <w:szCs w:val="22"/>
          <w:shd w:val="clear" w:color="auto" w:fill="FFFF99"/>
          <w:rtl/>
        </w:rPr>
        <w:t xml:space="preserve"> </w:t>
      </w:r>
      <w:r w:rsidRPr="00861BD6">
        <w:rPr>
          <w:rStyle w:val="default"/>
          <w:rFonts w:cs="FrankRuehl" w:hint="cs"/>
          <w:vanish/>
          <w:sz w:val="22"/>
          <w:szCs w:val="22"/>
          <w:shd w:val="clear" w:color="auto" w:fill="FFFF99"/>
          <w:rtl/>
        </w:rPr>
        <w:t xml:space="preserve">מפעלי שימור הקרקע שהוכנה לפני תחילתן של תקנות אלה ושתחומה נכלל בתחום </w:t>
      </w:r>
      <w:r w:rsidR="00B273EC" w:rsidRPr="00861BD6">
        <w:rPr>
          <w:rStyle w:val="default"/>
          <w:rFonts w:cs="FrankRuehl" w:hint="cs"/>
          <w:strike/>
          <w:vanish/>
          <w:sz w:val="22"/>
          <w:szCs w:val="22"/>
          <w:shd w:val="clear" w:color="auto" w:fill="FFFF99"/>
          <w:rtl/>
        </w:rPr>
        <w:t>הרשות</w:t>
      </w:r>
      <w:r w:rsidR="00B273EC" w:rsidRPr="00861BD6">
        <w:rPr>
          <w:rStyle w:val="default"/>
          <w:rFonts w:cs="FrankRuehl" w:hint="cs"/>
          <w:vanish/>
          <w:sz w:val="22"/>
          <w:szCs w:val="22"/>
          <w:shd w:val="clear" w:color="auto" w:fill="FFFF99"/>
          <w:rtl/>
        </w:rPr>
        <w:t xml:space="preserve"> </w:t>
      </w:r>
      <w:r w:rsidRPr="00861BD6">
        <w:rPr>
          <w:rStyle w:val="default"/>
          <w:rFonts w:cs="FrankRuehl" w:hint="cs"/>
          <w:vanish/>
          <w:sz w:val="22"/>
          <w:szCs w:val="22"/>
          <w:u w:val="single"/>
          <w:shd w:val="clear" w:color="auto" w:fill="FFFF99"/>
          <w:rtl/>
        </w:rPr>
        <w:t>רשות השימור</w:t>
      </w:r>
      <w:r w:rsidRPr="00861BD6">
        <w:rPr>
          <w:rStyle w:val="default"/>
          <w:rFonts w:cs="FrankRuehl" w:hint="cs"/>
          <w:vanish/>
          <w:sz w:val="22"/>
          <w:szCs w:val="22"/>
          <w:shd w:val="clear" w:color="auto" w:fill="FFFF99"/>
          <w:rtl/>
        </w:rPr>
        <w:t xml:space="preserve"> ומיום האישור יראו אותה כאילו הוכנה וקיבלה תוקף לפי הוראות תקנות אלה. כל מפעל שימור קרקע שהוקם לפני תחילתן של תקנות אלה לפי תכנית שאושרה על ידי </w:t>
      </w:r>
      <w:r w:rsidR="00806B79" w:rsidRPr="00861BD6">
        <w:rPr>
          <w:rStyle w:val="default"/>
          <w:rFonts w:cs="FrankRuehl" w:hint="cs"/>
          <w:vanish/>
          <w:sz w:val="22"/>
          <w:szCs w:val="22"/>
          <w:shd w:val="clear" w:color="auto" w:fill="FFFF99"/>
          <w:rtl/>
        </w:rPr>
        <w:t>המנהל</w:t>
      </w:r>
      <w:r w:rsidRPr="00861BD6">
        <w:rPr>
          <w:rStyle w:val="default"/>
          <w:rFonts w:cs="FrankRuehl" w:hint="cs"/>
          <w:vanish/>
          <w:sz w:val="22"/>
          <w:szCs w:val="22"/>
          <w:shd w:val="clear" w:color="auto" w:fill="FFFF99"/>
          <w:rtl/>
        </w:rPr>
        <w:t xml:space="preserve"> שהקמתו לפי התכנית אושרה </w:t>
      </w:r>
      <w:r w:rsidRPr="00861BD6">
        <w:rPr>
          <w:rStyle w:val="default"/>
          <w:rFonts w:cs="FrankRuehl"/>
          <w:vanish/>
          <w:sz w:val="22"/>
          <w:szCs w:val="22"/>
          <w:shd w:val="clear" w:color="auto" w:fill="FFFF99"/>
          <w:rtl/>
        </w:rPr>
        <w:t>בכ</w:t>
      </w:r>
      <w:r w:rsidRPr="00861BD6">
        <w:rPr>
          <w:rStyle w:val="default"/>
          <w:rFonts w:cs="FrankRuehl" w:hint="cs"/>
          <w:vanish/>
          <w:sz w:val="22"/>
          <w:szCs w:val="22"/>
          <w:shd w:val="clear" w:color="auto" w:fill="FFFF99"/>
          <w:rtl/>
        </w:rPr>
        <w:t>תב על ידי</w:t>
      </w:r>
      <w:r w:rsidR="000E10D9" w:rsidRPr="00861BD6">
        <w:rPr>
          <w:rStyle w:val="default"/>
          <w:rFonts w:cs="FrankRuehl" w:hint="cs"/>
          <w:vanish/>
          <w:sz w:val="22"/>
          <w:szCs w:val="22"/>
          <w:shd w:val="clear" w:color="auto" w:fill="FFFF99"/>
          <w:rtl/>
        </w:rPr>
        <w:t xml:space="preserve"> </w:t>
      </w:r>
      <w:r w:rsidR="000E10D9" w:rsidRPr="00861BD6">
        <w:rPr>
          <w:rStyle w:val="default"/>
          <w:rFonts w:cs="FrankRuehl" w:hint="cs"/>
          <w:strike/>
          <w:vanish/>
          <w:sz w:val="22"/>
          <w:szCs w:val="22"/>
          <w:shd w:val="clear" w:color="auto" w:fill="FFFF99"/>
          <w:rtl/>
        </w:rPr>
        <w:t>הרשות</w:t>
      </w:r>
      <w:r w:rsidRPr="00861BD6">
        <w:rPr>
          <w:rStyle w:val="default"/>
          <w:rFonts w:cs="FrankRuehl" w:hint="cs"/>
          <w:vanish/>
          <w:sz w:val="22"/>
          <w:szCs w:val="22"/>
          <w:shd w:val="clear" w:color="auto" w:fill="FFFF99"/>
          <w:rtl/>
        </w:rPr>
        <w:t xml:space="preserve"> </w:t>
      </w:r>
      <w:r w:rsidRPr="00861BD6">
        <w:rPr>
          <w:rStyle w:val="default"/>
          <w:rFonts w:cs="FrankRuehl" w:hint="cs"/>
          <w:vanish/>
          <w:sz w:val="22"/>
          <w:szCs w:val="22"/>
          <w:u w:val="single"/>
          <w:shd w:val="clear" w:color="auto" w:fill="FFFF99"/>
          <w:rtl/>
        </w:rPr>
        <w:t>רשות השימור</w:t>
      </w:r>
      <w:r w:rsidRPr="00861BD6">
        <w:rPr>
          <w:rStyle w:val="default"/>
          <w:rFonts w:cs="FrankRuehl" w:hint="cs"/>
          <w:vanish/>
          <w:sz w:val="22"/>
          <w:szCs w:val="22"/>
          <w:shd w:val="clear" w:color="auto" w:fill="FFFF99"/>
          <w:rtl/>
        </w:rPr>
        <w:t>, יראוהו כאילו הוקם לפי תקנות אלה.</w:t>
      </w:r>
      <w:bookmarkEnd w:id="64"/>
    </w:p>
    <w:p w:rsidR="00C269E3" w:rsidRPr="00920CF8" w:rsidRDefault="00C269E3" w:rsidP="00941EEA">
      <w:pPr>
        <w:pStyle w:val="P00"/>
        <w:spacing w:before="72"/>
        <w:ind w:left="0" w:right="1134"/>
        <w:rPr>
          <w:rStyle w:val="default"/>
          <w:rFonts w:cs="FrankRuehl"/>
          <w:rtl/>
        </w:rPr>
      </w:pPr>
      <w:bookmarkStart w:id="65" w:name="Seif35"/>
      <w:bookmarkEnd w:id="65"/>
      <w:r w:rsidRPr="00920CF8">
        <w:rPr>
          <w:rStyle w:val="default"/>
          <w:rFonts w:cs="Miriam"/>
          <w:sz w:val="32"/>
          <w:szCs w:val="32"/>
        </w:rPr>
        <w:pict>
          <v:rect id="_x0000_s1062" style="position:absolute;left:0;text-align:left;margin-left:464.5pt;margin-top:8.05pt;width:75.05pt;height:13.6pt;z-index:251673088" o:allowincell="f" filled="f" stroked="f" strokecolor="lime" strokeweight=".25pt">
            <v:textbox style="mso-next-textbox:#_x0000_s1062" inset="0,0,0,0">
              <w:txbxContent>
                <w:p w:rsidR="00C5683A" w:rsidRDefault="00C5683A">
                  <w:pPr>
                    <w:spacing w:line="160" w:lineRule="exact"/>
                    <w:rPr>
                      <w:rFonts w:cs="Miriam"/>
                      <w:noProof/>
                      <w:szCs w:val="18"/>
                      <w:rtl/>
                    </w:rPr>
                  </w:pPr>
                  <w:r>
                    <w:rPr>
                      <w:rFonts w:cs="Miriam"/>
                      <w:szCs w:val="18"/>
                      <w:rtl/>
                    </w:rPr>
                    <w:t>ב</w:t>
                  </w:r>
                  <w:r>
                    <w:rPr>
                      <w:rFonts w:cs="Miriam" w:hint="cs"/>
                      <w:szCs w:val="18"/>
                      <w:rtl/>
                    </w:rPr>
                    <w:t>י</w:t>
                  </w:r>
                  <w:r>
                    <w:rPr>
                      <w:rFonts w:cs="Miriam"/>
                      <w:szCs w:val="18"/>
                      <w:rtl/>
                    </w:rPr>
                    <w:t>ט</w:t>
                  </w:r>
                  <w:r>
                    <w:rPr>
                      <w:rFonts w:cs="Miriam" w:hint="cs"/>
                      <w:szCs w:val="18"/>
                      <w:rtl/>
                    </w:rPr>
                    <w:t>ול</w:t>
                  </w:r>
                </w:p>
              </w:txbxContent>
            </v:textbox>
            <w10:anchorlock/>
          </v:rect>
        </w:pict>
      </w:r>
      <w:r w:rsidRPr="00920CF8">
        <w:rPr>
          <w:rStyle w:val="default"/>
          <w:rFonts w:cs="Miriam"/>
          <w:sz w:val="32"/>
          <w:szCs w:val="32"/>
          <w:rtl/>
        </w:rPr>
        <w:t>35</w:t>
      </w:r>
      <w:r w:rsidRPr="00920CF8">
        <w:rPr>
          <w:rStyle w:val="default"/>
          <w:rFonts w:cs="FrankRuehl"/>
          <w:rtl/>
        </w:rPr>
        <w:t>.</w:t>
      </w:r>
      <w:r w:rsidRPr="00920CF8">
        <w:rPr>
          <w:rStyle w:val="default"/>
          <w:rFonts w:cs="FrankRuehl"/>
          <w:rtl/>
        </w:rPr>
        <w:tab/>
        <w:t>ת</w:t>
      </w:r>
      <w:r w:rsidRPr="00920CF8">
        <w:rPr>
          <w:rStyle w:val="default"/>
          <w:rFonts w:cs="FrankRuehl" w:hint="cs"/>
          <w:rtl/>
        </w:rPr>
        <w:t>קנות שימור הקרקע, תשי"ז</w:t>
      </w:r>
      <w:r w:rsidR="00941EEA">
        <w:rPr>
          <w:rStyle w:val="default"/>
          <w:rFonts w:cs="FrankRuehl" w:hint="cs"/>
          <w:rtl/>
        </w:rPr>
        <w:t>-</w:t>
      </w:r>
      <w:r w:rsidRPr="00920CF8">
        <w:rPr>
          <w:rStyle w:val="default"/>
          <w:rFonts w:cs="FrankRuehl" w:hint="cs"/>
          <w:rtl/>
        </w:rPr>
        <w:t xml:space="preserve">1956 </w:t>
      </w:r>
      <w:r w:rsidR="00861BD6">
        <w:rPr>
          <w:rStyle w:val="default"/>
          <w:rFonts w:cs="FrankRuehl"/>
          <w:rtl/>
        </w:rPr>
        <w:t>–</w:t>
      </w:r>
      <w:r w:rsidRPr="00920CF8">
        <w:rPr>
          <w:rStyle w:val="default"/>
          <w:rFonts w:cs="FrankRuehl" w:hint="cs"/>
          <w:rtl/>
        </w:rPr>
        <w:t xml:space="preserve"> בטלות.</w:t>
      </w:r>
    </w:p>
    <w:p w:rsidR="00C269E3" w:rsidRPr="00920CF8" w:rsidRDefault="00C269E3" w:rsidP="00941EEA">
      <w:pPr>
        <w:pStyle w:val="P00"/>
        <w:spacing w:before="72"/>
        <w:ind w:left="0" w:right="1134"/>
        <w:rPr>
          <w:rStyle w:val="default"/>
          <w:rFonts w:cs="FrankRuehl"/>
          <w:rtl/>
        </w:rPr>
      </w:pPr>
      <w:bookmarkStart w:id="66" w:name="Seif36"/>
      <w:bookmarkEnd w:id="66"/>
      <w:r w:rsidRPr="00920CF8">
        <w:rPr>
          <w:rStyle w:val="default"/>
          <w:rFonts w:cs="Miriam"/>
          <w:sz w:val="32"/>
          <w:szCs w:val="32"/>
        </w:rPr>
        <w:pict>
          <v:rect id="_x0000_s1063" style="position:absolute;left:0;text-align:left;margin-left:464.5pt;margin-top:8.05pt;width:75.05pt;height:11.65pt;z-index:251674112" o:allowincell="f" filled="f" stroked="f" strokecolor="lime" strokeweight=".25pt">
            <v:textbox style="mso-next-textbox:#_x0000_s1063" inset="0,0,0,0">
              <w:txbxContent>
                <w:p w:rsidR="00C5683A" w:rsidRDefault="00C5683A">
                  <w:pPr>
                    <w:spacing w:line="160" w:lineRule="exact"/>
                    <w:rPr>
                      <w:rFonts w:cs="Miriam"/>
                      <w:noProof/>
                      <w:szCs w:val="18"/>
                      <w:rtl/>
                    </w:rPr>
                  </w:pPr>
                  <w:r>
                    <w:rPr>
                      <w:rFonts w:cs="Miriam"/>
                      <w:szCs w:val="18"/>
                      <w:rtl/>
                    </w:rPr>
                    <w:t>ה</w:t>
                  </w:r>
                  <w:r>
                    <w:rPr>
                      <w:rFonts w:cs="Miriam" w:hint="cs"/>
                      <w:szCs w:val="18"/>
                      <w:rtl/>
                    </w:rPr>
                    <w:t>שם</w:t>
                  </w:r>
                </w:p>
              </w:txbxContent>
            </v:textbox>
            <w10:anchorlock/>
          </v:rect>
        </w:pict>
      </w:r>
      <w:r w:rsidRPr="00920CF8">
        <w:rPr>
          <w:rStyle w:val="default"/>
          <w:rFonts w:cs="Miriam"/>
          <w:sz w:val="32"/>
          <w:szCs w:val="32"/>
          <w:rtl/>
        </w:rPr>
        <w:t>36</w:t>
      </w:r>
      <w:r w:rsidRPr="00920CF8">
        <w:rPr>
          <w:rStyle w:val="default"/>
          <w:rFonts w:cs="FrankRuehl"/>
          <w:rtl/>
        </w:rPr>
        <w:t>.</w:t>
      </w:r>
      <w:r w:rsidRPr="00920CF8">
        <w:rPr>
          <w:rStyle w:val="default"/>
          <w:rFonts w:cs="FrankRuehl"/>
          <w:rtl/>
        </w:rPr>
        <w:tab/>
        <w:t>ל</w:t>
      </w:r>
      <w:r w:rsidRPr="00920CF8">
        <w:rPr>
          <w:rStyle w:val="default"/>
          <w:rFonts w:cs="FrankRuehl" w:hint="cs"/>
          <w:rtl/>
        </w:rPr>
        <w:t>תקנות אלה ייקרא "תקנות שימור הקרקע, תש"ך</w:t>
      </w:r>
      <w:r w:rsidR="00941EEA">
        <w:rPr>
          <w:rStyle w:val="default"/>
          <w:rFonts w:cs="FrankRuehl" w:hint="cs"/>
          <w:rtl/>
        </w:rPr>
        <w:t>-</w:t>
      </w:r>
      <w:r w:rsidRPr="00920CF8">
        <w:rPr>
          <w:rStyle w:val="default"/>
          <w:rFonts w:cs="FrankRuehl" w:hint="cs"/>
          <w:rtl/>
        </w:rPr>
        <w:t>1960".</w:t>
      </w:r>
    </w:p>
    <w:p w:rsidR="00C269E3" w:rsidRDefault="00C269E3" w:rsidP="00920CF8">
      <w:pPr>
        <w:pStyle w:val="P00"/>
        <w:spacing w:before="72"/>
        <w:ind w:left="0" w:right="1134"/>
        <w:rPr>
          <w:rStyle w:val="default"/>
          <w:rFonts w:cs="FrankRuehl" w:hint="cs"/>
          <w:rtl/>
        </w:rPr>
      </w:pPr>
    </w:p>
    <w:p w:rsidR="00C269E3" w:rsidRPr="00920CF8" w:rsidRDefault="00C269E3" w:rsidP="00941EEA">
      <w:pPr>
        <w:pStyle w:val="medium2-header"/>
        <w:keepLines w:val="0"/>
        <w:spacing w:before="72"/>
        <w:ind w:left="0" w:right="1134"/>
        <w:rPr>
          <w:noProof/>
          <w:sz w:val="26"/>
          <w:szCs w:val="26"/>
          <w:rtl/>
        </w:rPr>
      </w:pPr>
      <w:bookmarkStart w:id="67" w:name="med0"/>
      <w:bookmarkEnd w:id="67"/>
      <w:r w:rsidRPr="00920CF8">
        <w:rPr>
          <w:noProof/>
          <w:sz w:val="26"/>
          <w:szCs w:val="26"/>
          <w:lang w:val="he-IL"/>
        </w:rPr>
        <w:pict>
          <v:rect id="_x0000_s1064" style="position:absolute;left:0;text-align:left;margin-left:464.5pt;margin-top:8.05pt;width:75.05pt;height:20.15pt;z-index:251675136" o:allowincell="f" filled="f" stroked="f" strokecolor="lime" strokeweight=".25pt">
            <v:textbox style="mso-next-textbox:#_x0000_s1064" inset="0,0,0,0">
              <w:txbxContent>
                <w:p w:rsidR="00C5683A" w:rsidRPr="00806B79" w:rsidRDefault="00C5683A" w:rsidP="00806B79">
                  <w:pPr>
                    <w:spacing w:line="160" w:lineRule="exact"/>
                    <w:rPr>
                      <w:rFonts w:cs="Miriam"/>
                      <w:b/>
                      <w:noProof/>
                      <w:szCs w:val="18"/>
                      <w:rtl/>
                    </w:rPr>
                  </w:pPr>
                  <w:r w:rsidRPr="00806B79">
                    <w:rPr>
                      <w:rFonts w:cs="Miriam"/>
                      <w:b/>
                      <w:sz w:val="20"/>
                      <w:szCs w:val="18"/>
                      <w:rtl/>
                    </w:rPr>
                    <w:t>ת</w:t>
                  </w:r>
                  <w:r w:rsidRPr="00806B79">
                    <w:rPr>
                      <w:rFonts w:cs="Miriam" w:hint="cs"/>
                      <w:b/>
                      <w:sz w:val="20"/>
                      <w:szCs w:val="18"/>
                      <w:rtl/>
                    </w:rPr>
                    <w:t>ק' תשכ"ט</w:t>
                  </w:r>
                  <w:r w:rsidR="00806B79">
                    <w:rPr>
                      <w:rFonts w:cs="Miriam" w:hint="cs"/>
                      <w:b/>
                      <w:sz w:val="20"/>
                      <w:szCs w:val="18"/>
                      <w:rtl/>
                    </w:rPr>
                    <w:t>-</w:t>
                  </w:r>
                  <w:r w:rsidRPr="00806B79">
                    <w:rPr>
                      <w:rFonts w:cs="Miriam" w:hint="cs"/>
                      <w:b/>
                      <w:sz w:val="20"/>
                      <w:szCs w:val="18"/>
                      <w:rtl/>
                    </w:rPr>
                    <w:t>1969</w:t>
                  </w:r>
                </w:p>
                <w:p w:rsidR="00C5683A" w:rsidRDefault="00C5683A">
                  <w:pPr>
                    <w:spacing w:line="160" w:lineRule="exact"/>
                    <w:rPr>
                      <w:rFonts w:cs="Miriam"/>
                      <w:noProof/>
                      <w:szCs w:val="18"/>
                      <w:rtl/>
                    </w:rPr>
                  </w:pPr>
                  <w:r>
                    <w:rPr>
                      <w:rFonts w:cs="Miriam"/>
                      <w:szCs w:val="18"/>
                      <w:rtl/>
                    </w:rPr>
                    <w:t>ת</w:t>
                  </w:r>
                  <w:r>
                    <w:rPr>
                      <w:rFonts w:cs="Miriam" w:hint="cs"/>
                      <w:szCs w:val="18"/>
                      <w:rtl/>
                    </w:rPr>
                    <w:t>ק' תשמ"ב</w:t>
                  </w:r>
                  <w:r w:rsidR="00806B79">
                    <w:rPr>
                      <w:rFonts w:cs="Miriam" w:hint="cs"/>
                      <w:szCs w:val="18"/>
                      <w:rtl/>
                    </w:rPr>
                    <w:t>-</w:t>
                  </w:r>
                  <w:r>
                    <w:rPr>
                      <w:rFonts w:cs="Miriam" w:hint="cs"/>
                      <w:szCs w:val="18"/>
                      <w:rtl/>
                    </w:rPr>
                    <w:t>1982</w:t>
                  </w:r>
                </w:p>
              </w:txbxContent>
            </v:textbox>
            <w10:anchorlock/>
          </v:rect>
        </w:pict>
      </w:r>
      <w:r w:rsidRPr="00920CF8">
        <w:rPr>
          <w:noProof/>
          <w:sz w:val="26"/>
          <w:szCs w:val="26"/>
          <w:rtl/>
        </w:rPr>
        <w:t>ת</w:t>
      </w:r>
      <w:r w:rsidRPr="00920CF8">
        <w:rPr>
          <w:rFonts w:hint="cs"/>
          <w:noProof/>
          <w:sz w:val="26"/>
          <w:szCs w:val="26"/>
          <w:rtl/>
        </w:rPr>
        <w:t>וספת</w:t>
      </w:r>
    </w:p>
    <w:p w:rsidR="00C269E3" w:rsidRPr="00920CF8" w:rsidRDefault="00941EEA" w:rsidP="00920CF8">
      <w:pPr>
        <w:pStyle w:val="P00"/>
        <w:spacing w:before="72"/>
        <w:ind w:left="0" w:right="1134"/>
        <w:rPr>
          <w:rStyle w:val="default"/>
          <w:rFonts w:cs="FrankRuehl"/>
          <w:rtl/>
        </w:rPr>
      </w:pPr>
      <w:r>
        <w:rPr>
          <w:rtl/>
          <w:lang w:eastAsia="en-US"/>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101" type="#_x0000_t87" style="position:absolute;left:0;text-align:left;margin-left:306pt;margin-top:2.85pt;width:12pt;height:324pt;z-index:251679232">
            <v:textbox inset="1mm,0,1mm,0"/>
            <w10:anchorlock/>
          </v:shape>
        </w:pict>
      </w:r>
      <w:r w:rsidR="00C269E3" w:rsidRPr="00920CF8">
        <w:rPr>
          <w:rStyle w:val="default"/>
          <w:rFonts w:cs="FrankRuehl"/>
          <w:rtl/>
        </w:rPr>
        <w:t>ר</w:t>
      </w:r>
      <w:r w:rsidR="00C269E3" w:rsidRPr="00920CF8">
        <w:rPr>
          <w:rStyle w:val="default"/>
          <w:rFonts w:cs="FrankRuehl" w:hint="cs"/>
          <w:rtl/>
        </w:rPr>
        <w:t>שות ניקוז גלבוע</w:t>
      </w:r>
    </w:p>
    <w:p w:rsidR="00C269E3" w:rsidRPr="00920CF8" w:rsidRDefault="00C269E3" w:rsidP="00920CF8">
      <w:pPr>
        <w:pStyle w:val="P00"/>
        <w:spacing w:before="72"/>
        <w:ind w:left="0" w:right="1134"/>
        <w:rPr>
          <w:rStyle w:val="default"/>
          <w:rFonts w:cs="FrankRuehl"/>
          <w:rtl/>
        </w:rPr>
      </w:pPr>
      <w:r w:rsidRPr="00920CF8">
        <w:rPr>
          <w:rStyle w:val="default"/>
          <w:rFonts w:cs="FrankRuehl"/>
          <w:rtl/>
        </w:rPr>
        <w:t>ר</w:t>
      </w:r>
      <w:r w:rsidRPr="00920CF8">
        <w:rPr>
          <w:rStyle w:val="default"/>
          <w:rFonts w:cs="FrankRuehl" w:hint="cs"/>
          <w:rtl/>
        </w:rPr>
        <w:t>שות ניקוז נחל אלכסנדר</w:t>
      </w:r>
    </w:p>
    <w:p w:rsidR="00C269E3" w:rsidRPr="00920CF8" w:rsidRDefault="00C269E3" w:rsidP="00920CF8">
      <w:pPr>
        <w:pStyle w:val="P00"/>
        <w:spacing w:before="72"/>
        <w:ind w:left="0" w:right="1134"/>
        <w:rPr>
          <w:rStyle w:val="default"/>
          <w:rFonts w:cs="FrankRuehl"/>
          <w:rtl/>
        </w:rPr>
      </w:pPr>
      <w:r w:rsidRPr="00920CF8">
        <w:rPr>
          <w:rStyle w:val="default"/>
          <w:rFonts w:cs="FrankRuehl"/>
          <w:rtl/>
        </w:rPr>
        <w:t>ר</w:t>
      </w:r>
      <w:r w:rsidRPr="00920CF8">
        <w:rPr>
          <w:rStyle w:val="default"/>
          <w:rFonts w:cs="FrankRuehl" w:hint="cs"/>
          <w:rtl/>
        </w:rPr>
        <w:t>שות ניקוז נחל פולג</w:t>
      </w:r>
    </w:p>
    <w:p w:rsidR="00C269E3" w:rsidRPr="00920CF8" w:rsidRDefault="00C269E3" w:rsidP="00920CF8">
      <w:pPr>
        <w:pStyle w:val="P00"/>
        <w:spacing w:before="72"/>
        <w:ind w:left="0" w:right="1134"/>
        <w:rPr>
          <w:rStyle w:val="default"/>
          <w:rFonts w:cs="FrankRuehl"/>
          <w:rtl/>
        </w:rPr>
      </w:pPr>
      <w:r w:rsidRPr="00920CF8">
        <w:rPr>
          <w:rStyle w:val="default"/>
          <w:rFonts w:cs="FrankRuehl"/>
          <w:rtl/>
        </w:rPr>
        <w:t>ר</w:t>
      </w:r>
      <w:r w:rsidRPr="00920CF8">
        <w:rPr>
          <w:rStyle w:val="default"/>
          <w:rFonts w:cs="FrankRuehl" w:hint="cs"/>
          <w:rtl/>
        </w:rPr>
        <w:t>שות ני</w:t>
      </w:r>
      <w:r w:rsidRPr="00920CF8">
        <w:rPr>
          <w:rStyle w:val="default"/>
          <w:rFonts w:cs="FrankRuehl"/>
          <w:rtl/>
        </w:rPr>
        <w:t>ק</w:t>
      </w:r>
      <w:r w:rsidRPr="00920CF8">
        <w:rPr>
          <w:rStyle w:val="default"/>
          <w:rFonts w:cs="FrankRuehl" w:hint="cs"/>
          <w:rtl/>
        </w:rPr>
        <w:t>וז נחל לכיש</w:t>
      </w:r>
    </w:p>
    <w:p w:rsidR="00C269E3" w:rsidRPr="00920CF8" w:rsidRDefault="00C269E3" w:rsidP="00920CF8">
      <w:pPr>
        <w:pStyle w:val="P00"/>
        <w:spacing w:before="72"/>
        <w:ind w:left="0" w:right="1134"/>
        <w:rPr>
          <w:rStyle w:val="default"/>
          <w:rFonts w:cs="FrankRuehl"/>
          <w:rtl/>
        </w:rPr>
      </w:pPr>
      <w:r w:rsidRPr="00920CF8">
        <w:rPr>
          <w:rStyle w:val="default"/>
          <w:rFonts w:cs="FrankRuehl"/>
          <w:rtl/>
        </w:rPr>
        <w:t>ר</w:t>
      </w:r>
      <w:r w:rsidRPr="00920CF8">
        <w:rPr>
          <w:rStyle w:val="default"/>
          <w:rFonts w:cs="FrankRuehl" w:hint="cs"/>
          <w:rtl/>
        </w:rPr>
        <w:t>שות ניקוז בקעת בית-שאן</w:t>
      </w:r>
    </w:p>
    <w:p w:rsidR="00C269E3" w:rsidRPr="00920CF8" w:rsidRDefault="00C269E3" w:rsidP="00920CF8">
      <w:pPr>
        <w:pStyle w:val="P00"/>
        <w:spacing w:before="72"/>
        <w:ind w:left="0" w:right="1134"/>
        <w:rPr>
          <w:rStyle w:val="default"/>
          <w:rFonts w:cs="FrankRuehl"/>
          <w:rtl/>
        </w:rPr>
      </w:pPr>
      <w:r w:rsidRPr="00920CF8">
        <w:rPr>
          <w:rStyle w:val="default"/>
          <w:rFonts w:cs="FrankRuehl"/>
          <w:rtl/>
        </w:rPr>
        <w:t>ר</w:t>
      </w:r>
      <w:r w:rsidRPr="00920CF8">
        <w:rPr>
          <w:rStyle w:val="default"/>
          <w:rFonts w:cs="FrankRuehl" w:hint="cs"/>
          <w:rtl/>
        </w:rPr>
        <w:t>שות ניקוז עמק הירדן</w:t>
      </w:r>
    </w:p>
    <w:p w:rsidR="00C269E3" w:rsidRPr="00920CF8" w:rsidRDefault="00C269E3" w:rsidP="00920CF8">
      <w:pPr>
        <w:pStyle w:val="P00"/>
        <w:spacing w:before="72"/>
        <w:ind w:left="0" w:right="1134"/>
        <w:rPr>
          <w:rStyle w:val="default"/>
          <w:rFonts w:cs="FrankRuehl"/>
          <w:rtl/>
        </w:rPr>
      </w:pPr>
      <w:r w:rsidRPr="00920CF8">
        <w:rPr>
          <w:rStyle w:val="default"/>
          <w:rFonts w:cs="FrankRuehl"/>
          <w:rtl/>
        </w:rPr>
        <w:t>ר</w:t>
      </w:r>
      <w:r w:rsidRPr="00920CF8">
        <w:rPr>
          <w:rStyle w:val="default"/>
          <w:rFonts w:cs="FrankRuehl" w:hint="cs"/>
          <w:rtl/>
        </w:rPr>
        <w:t>שות ניקוז הגליל התחתון</w:t>
      </w:r>
    </w:p>
    <w:p w:rsidR="00C269E3" w:rsidRPr="00920CF8" w:rsidRDefault="00C269E3" w:rsidP="00920CF8">
      <w:pPr>
        <w:pStyle w:val="P00"/>
        <w:spacing w:before="72"/>
        <w:ind w:left="0" w:right="1134"/>
        <w:rPr>
          <w:rStyle w:val="default"/>
          <w:rFonts w:cs="FrankRuehl"/>
          <w:rtl/>
        </w:rPr>
      </w:pPr>
      <w:r w:rsidRPr="00920CF8">
        <w:rPr>
          <w:rStyle w:val="default"/>
          <w:rFonts w:cs="FrankRuehl"/>
          <w:rtl/>
        </w:rPr>
        <w:t>ר</w:t>
      </w:r>
      <w:r w:rsidRPr="00920CF8">
        <w:rPr>
          <w:rStyle w:val="default"/>
          <w:rFonts w:cs="FrankRuehl" w:hint="cs"/>
          <w:rtl/>
        </w:rPr>
        <w:t>שות ניקוז מטה יהודה</w:t>
      </w:r>
    </w:p>
    <w:p w:rsidR="00C269E3" w:rsidRPr="00920CF8" w:rsidRDefault="00C269E3" w:rsidP="00920CF8">
      <w:pPr>
        <w:pStyle w:val="P00"/>
        <w:spacing w:before="72"/>
        <w:ind w:left="0" w:right="1134"/>
        <w:rPr>
          <w:rStyle w:val="default"/>
          <w:rFonts w:cs="FrankRuehl"/>
          <w:rtl/>
        </w:rPr>
      </w:pPr>
      <w:r w:rsidRPr="00920CF8">
        <w:rPr>
          <w:rStyle w:val="default"/>
          <w:rFonts w:cs="FrankRuehl"/>
          <w:rtl/>
        </w:rPr>
        <w:t>ר</w:t>
      </w:r>
      <w:r w:rsidRPr="00920CF8">
        <w:rPr>
          <w:rStyle w:val="default"/>
          <w:rFonts w:cs="FrankRuehl" w:hint="cs"/>
          <w:rtl/>
        </w:rPr>
        <w:t>שות ניקוז כנרת</w:t>
      </w:r>
    </w:p>
    <w:p w:rsidR="00C269E3" w:rsidRPr="00920CF8" w:rsidRDefault="00C269E3" w:rsidP="00941EEA">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rtl/>
        </w:rPr>
      </w:pPr>
      <w:r w:rsidRPr="00920CF8">
        <w:rPr>
          <w:rStyle w:val="default"/>
          <w:rFonts w:cs="FrankRuehl"/>
          <w:rtl/>
        </w:rPr>
        <w:t>ר</w:t>
      </w:r>
      <w:r w:rsidRPr="00920CF8">
        <w:rPr>
          <w:rStyle w:val="default"/>
          <w:rFonts w:cs="FrankRuehl" w:hint="cs"/>
          <w:rtl/>
        </w:rPr>
        <w:t>שות ניקוז נחל קישון</w:t>
      </w:r>
      <w:r w:rsidRPr="00920CF8">
        <w:rPr>
          <w:rStyle w:val="default"/>
          <w:rFonts w:cs="FrankRuehl"/>
          <w:rtl/>
        </w:rPr>
        <w:tab/>
      </w:r>
      <w:r w:rsidRPr="00920CF8">
        <w:rPr>
          <w:rStyle w:val="default"/>
          <w:rFonts w:cs="FrankRuehl" w:hint="cs"/>
          <w:rtl/>
        </w:rPr>
        <w:t>צו הניקוז וההגנה מפני שטפונות</w:t>
      </w:r>
    </w:p>
    <w:p w:rsidR="00C269E3" w:rsidRPr="00920CF8" w:rsidRDefault="00C269E3" w:rsidP="00941EEA">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rtl/>
        </w:rPr>
      </w:pPr>
      <w:r w:rsidRPr="00920CF8">
        <w:rPr>
          <w:rStyle w:val="default"/>
          <w:rFonts w:cs="FrankRuehl"/>
          <w:rtl/>
        </w:rPr>
        <w:t>ר</w:t>
      </w:r>
      <w:r w:rsidRPr="00920CF8">
        <w:rPr>
          <w:rStyle w:val="default"/>
          <w:rFonts w:cs="FrankRuehl" w:hint="cs"/>
          <w:rtl/>
        </w:rPr>
        <w:t>שות ניקוז הגליל המערבי</w:t>
      </w:r>
      <w:r w:rsidRPr="00920CF8">
        <w:rPr>
          <w:rStyle w:val="default"/>
          <w:rFonts w:cs="FrankRuehl"/>
          <w:rtl/>
        </w:rPr>
        <w:tab/>
      </w:r>
      <w:r w:rsidRPr="00920CF8">
        <w:rPr>
          <w:rStyle w:val="default"/>
          <w:rFonts w:cs="FrankRuehl" w:hint="cs"/>
          <w:rtl/>
        </w:rPr>
        <w:t>(הקמת רשות ניקוז), תש"ך</w:t>
      </w:r>
      <w:r w:rsidR="00941EEA">
        <w:rPr>
          <w:rStyle w:val="default"/>
          <w:rFonts w:cs="FrankRuehl" w:hint="cs"/>
          <w:rtl/>
        </w:rPr>
        <w:t>-</w:t>
      </w:r>
      <w:r w:rsidRPr="00920CF8">
        <w:rPr>
          <w:rStyle w:val="default"/>
          <w:rFonts w:cs="FrankRuehl" w:hint="cs"/>
          <w:rtl/>
        </w:rPr>
        <w:t>1960.</w:t>
      </w:r>
    </w:p>
    <w:p w:rsidR="00C269E3" w:rsidRPr="00920CF8" w:rsidRDefault="00C269E3" w:rsidP="00920CF8">
      <w:pPr>
        <w:pStyle w:val="P00"/>
        <w:spacing w:before="72"/>
        <w:ind w:left="0" w:right="1134"/>
        <w:rPr>
          <w:rStyle w:val="default"/>
          <w:rFonts w:cs="FrankRuehl"/>
          <w:rtl/>
        </w:rPr>
      </w:pPr>
      <w:r w:rsidRPr="00920CF8">
        <w:rPr>
          <w:rStyle w:val="default"/>
          <w:rFonts w:cs="FrankRuehl"/>
          <w:rtl/>
        </w:rPr>
        <w:t>ר</w:t>
      </w:r>
      <w:r w:rsidRPr="00920CF8">
        <w:rPr>
          <w:rStyle w:val="default"/>
          <w:rFonts w:cs="FrankRuehl" w:hint="cs"/>
          <w:rtl/>
        </w:rPr>
        <w:t>שות ניקוז נעמן</w:t>
      </w:r>
    </w:p>
    <w:p w:rsidR="00C269E3" w:rsidRPr="00920CF8" w:rsidRDefault="00C269E3" w:rsidP="00920CF8">
      <w:pPr>
        <w:pStyle w:val="P00"/>
        <w:spacing w:before="72"/>
        <w:ind w:left="0" w:right="1134"/>
        <w:rPr>
          <w:rStyle w:val="default"/>
          <w:rFonts w:cs="FrankRuehl"/>
          <w:rtl/>
        </w:rPr>
      </w:pPr>
      <w:r w:rsidRPr="00920CF8">
        <w:rPr>
          <w:rStyle w:val="default"/>
          <w:rFonts w:cs="FrankRuehl"/>
          <w:rtl/>
        </w:rPr>
        <w:t>ר</w:t>
      </w:r>
      <w:r w:rsidRPr="00920CF8">
        <w:rPr>
          <w:rStyle w:val="default"/>
          <w:rFonts w:cs="FrankRuehl" w:hint="cs"/>
          <w:rtl/>
        </w:rPr>
        <w:t>שות ניקוז ע</w:t>
      </w:r>
      <w:r w:rsidRPr="00920CF8">
        <w:rPr>
          <w:rStyle w:val="default"/>
          <w:rFonts w:cs="FrankRuehl"/>
          <w:rtl/>
        </w:rPr>
        <w:t>מ</w:t>
      </w:r>
      <w:r w:rsidRPr="00920CF8">
        <w:rPr>
          <w:rStyle w:val="default"/>
          <w:rFonts w:cs="FrankRuehl" w:hint="cs"/>
          <w:rtl/>
        </w:rPr>
        <w:t>ק זבולון</w:t>
      </w:r>
    </w:p>
    <w:p w:rsidR="00C269E3" w:rsidRPr="00920CF8" w:rsidRDefault="00C269E3" w:rsidP="00920CF8">
      <w:pPr>
        <w:pStyle w:val="P00"/>
        <w:spacing w:before="72"/>
        <w:ind w:left="0" w:right="1134"/>
        <w:rPr>
          <w:rStyle w:val="default"/>
          <w:rFonts w:cs="FrankRuehl"/>
          <w:rtl/>
        </w:rPr>
      </w:pPr>
      <w:r w:rsidRPr="00920CF8">
        <w:rPr>
          <w:rStyle w:val="default"/>
          <w:rFonts w:cs="FrankRuehl"/>
          <w:rtl/>
        </w:rPr>
        <w:t>ר</w:t>
      </w:r>
      <w:r w:rsidRPr="00920CF8">
        <w:rPr>
          <w:rStyle w:val="default"/>
          <w:rFonts w:cs="FrankRuehl" w:hint="cs"/>
          <w:rtl/>
        </w:rPr>
        <w:t>שות ניקוז חוף הכרמל</w:t>
      </w:r>
    </w:p>
    <w:p w:rsidR="00C269E3" w:rsidRPr="00920CF8" w:rsidRDefault="00C269E3" w:rsidP="00920CF8">
      <w:pPr>
        <w:pStyle w:val="P00"/>
        <w:spacing w:before="72"/>
        <w:ind w:left="0" w:right="1134"/>
        <w:rPr>
          <w:rStyle w:val="default"/>
          <w:rFonts w:cs="FrankRuehl"/>
          <w:rtl/>
        </w:rPr>
      </w:pPr>
      <w:r w:rsidRPr="00920CF8">
        <w:rPr>
          <w:rStyle w:val="default"/>
          <w:rFonts w:cs="FrankRuehl"/>
          <w:rtl/>
        </w:rPr>
        <w:t>ר</w:t>
      </w:r>
      <w:r w:rsidRPr="00920CF8">
        <w:rPr>
          <w:rStyle w:val="default"/>
          <w:rFonts w:cs="FrankRuehl" w:hint="cs"/>
          <w:rtl/>
        </w:rPr>
        <w:t>שות ניקוז נחל תנינים</w:t>
      </w:r>
    </w:p>
    <w:p w:rsidR="00C269E3" w:rsidRPr="00920CF8" w:rsidRDefault="00C269E3" w:rsidP="00920CF8">
      <w:pPr>
        <w:pStyle w:val="P00"/>
        <w:spacing w:before="72"/>
        <w:ind w:left="0" w:right="1134"/>
        <w:rPr>
          <w:rStyle w:val="default"/>
          <w:rFonts w:cs="FrankRuehl"/>
          <w:rtl/>
        </w:rPr>
      </w:pPr>
      <w:r w:rsidRPr="00920CF8">
        <w:rPr>
          <w:rStyle w:val="default"/>
          <w:rFonts w:cs="FrankRuehl"/>
          <w:rtl/>
        </w:rPr>
        <w:t>ר</w:t>
      </w:r>
      <w:r w:rsidRPr="00920CF8">
        <w:rPr>
          <w:rStyle w:val="default"/>
          <w:rFonts w:cs="FrankRuehl" w:hint="cs"/>
          <w:rtl/>
        </w:rPr>
        <w:t>שות ניקוז נחל חדרה</w:t>
      </w:r>
    </w:p>
    <w:p w:rsidR="00C269E3" w:rsidRPr="00920CF8" w:rsidRDefault="00C269E3" w:rsidP="00920CF8">
      <w:pPr>
        <w:pStyle w:val="P00"/>
        <w:spacing w:before="72"/>
        <w:ind w:left="0" w:right="1134"/>
        <w:rPr>
          <w:rStyle w:val="default"/>
          <w:rFonts w:cs="FrankRuehl"/>
          <w:rtl/>
        </w:rPr>
      </w:pPr>
      <w:r w:rsidRPr="00920CF8">
        <w:rPr>
          <w:rStyle w:val="default"/>
          <w:rFonts w:cs="FrankRuehl"/>
          <w:rtl/>
        </w:rPr>
        <w:t>ר</w:t>
      </w:r>
      <w:r w:rsidRPr="00920CF8">
        <w:rPr>
          <w:rStyle w:val="default"/>
          <w:rFonts w:cs="FrankRuehl" w:hint="cs"/>
          <w:rtl/>
        </w:rPr>
        <w:t>שות ניקוז יובלי הירקון</w:t>
      </w:r>
    </w:p>
    <w:p w:rsidR="00C269E3" w:rsidRPr="00920CF8" w:rsidRDefault="00C269E3" w:rsidP="00920CF8">
      <w:pPr>
        <w:pStyle w:val="P00"/>
        <w:spacing w:before="72"/>
        <w:ind w:left="0" w:right="1134"/>
        <w:rPr>
          <w:rStyle w:val="default"/>
          <w:rFonts w:cs="FrankRuehl"/>
          <w:rtl/>
        </w:rPr>
      </w:pPr>
      <w:r w:rsidRPr="00920CF8">
        <w:rPr>
          <w:rStyle w:val="default"/>
          <w:rFonts w:cs="FrankRuehl"/>
          <w:rtl/>
        </w:rPr>
        <w:t>ר</w:t>
      </w:r>
      <w:r w:rsidRPr="00920CF8">
        <w:rPr>
          <w:rStyle w:val="default"/>
          <w:rFonts w:cs="FrankRuehl" w:hint="cs"/>
          <w:rtl/>
        </w:rPr>
        <w:t>שות ניקוז אילון שורק</w:t>
      </w:r>
    </w:p>
    <w:p w:rsidR="00C269E3" w:rsidRPr="00920CF8" w:rsidRDefault="00C269E3" w:rsidP="00920CF8">
      <w:pPr>
        <w:pStyle w:val="P00"/>
        <w:spacing w:before="72"/>
        <w:ind w:left="0" w:right="1134"/>
        <w:rPr>
          <w:rStyle w:val="default"/>
          <w:rFonts w:cs="FrankRuehl"/>
          <w:rtl/>
        </w:rPr>
      </w:pPr>
      <w:r w:rsidRPr="00920CF8">
        <w:rPr>
          <w:rStyle w:val="default"/>
          <w:rFonts w:cs="FrankRuehl"/>
          <w:rtl/>
        </w:rPr>
        <w:t>ר</w:t>
      </w:r>
      <w:r w:rsidRPr="00920CF8">
        <w:rPr>
          <w:rStyle w:val="default"/>
          <w:rFonts w:cs="FrankRuehl" w:hint="cs"/>
          <w:rtl/>
        </w:rPr>
        <w:t>שות ניקוז אבטח שקמה</w:t>
      </w:r>
    </w:p>
    <w:p w:rsidR="00C269E3" w:rsidRPr="00920CF8" w:rsidRDefault="00C269E3" w:rsidP="00920CF8">
      <w:pPr>
        <w:pStyle w:val="P00"/>
        <w:spacing w:before="72"/>
        <w:ind w:left="0" w:right="1134"/>
        <w:rPr>
          <w:rStyle w:val="default"/>
          <w:rFonts w:cs="FrankRuehl"/>
          <w:rtl/>
        </w:rPr>
      </w:pPr>
      <w:r w:rsidRPr="00920CF8">
        <w:rPr>
          <w:rStyle w:val="default"/>
          <w:rFonts w:cs="FrankRuehl"/>
          <w:rtl/>
        </w:rPr>
        <w:t>ר</w:t>
      </w:r>
      <w:r w:rsidRPr="00920CF8">
        <w:rPr>
          <w:rStyle w:val="default"/>
          <w:rFonts w:cs="FrankRuehl" w:hint="cs"/>
          <w:rtl/>
        </w:rPr>
        <w:t>שות ניקוז בשור</w:t>
      </w:r>
    </w:p>
    <w:p w:rsidR="00D728C8" w:rsidRPr="00861BD6" w:rsidRDefault="00D728C8" w:rsidP="00D728C8">
      <w:pPr>
        <w:pStyle w:val="P00"/>
        <w:tabs>
          <w:tab w:val="clear" w:pos="6259"/>
        </w:tabs>
        <w:spacing w:before="0"/>
        <w:ind w:left="0" w:right="1134"/>
        <w:rPr>
          <w:rFonts w:hint="cs"/>
          <w:vanish/>
          <w:szCs w:val="20"/>
          <w:shd w:val="clear" w:color="auto" w:fill="FFFF99"/>
          <w:rtl/>
        </w:rPr>
      </w:pPr>
      <w:bookmarkStart w:id="68" w:name="Rov71"/>
      <w:r w:rsidRPr="00861BD6">
        <w:rPr>
          <w:rFonts w:hint="cs"/>
          <w:vanish/>
          <w:color w:val="FF0000"/>
          <w:szCs w:val="20"/>
          <w:shd w:val="clear" w:color="auto" w:fill="FFFF99"/>
          <w:rtl/>
        </w:rPr>
        <w:t>מיום 21.8.1969</w:t>
      </w:r>
    </w:p>
    <w:p w:rsidR="00D728C8" w:rsidRPr="00861BD6" w:rsidRDefault="00D728C8" w:rsidP="00D728C8">
      <w:pPr>
        <w:pStyle w:val="P00"/>
        <w:spacing w:before="0"/>
        <w:ind w:left="0" w:right="1134"/>
        <w:rPr>
          <w:rFonts w:hint="cs"/>
          <w:b/>
          <w:bCs/>
          <w:vanish/>
          <w:szCs w:val="20"/>
          <w:shd w:val="clear" w:color="auto" w:fill="FFFF99"/>
          <w:rtl/>
        </w:rPr>
      </w:pPr>
      <w:r w:rsidRPr="00861BD6">
        <w:rPr>
          <w:rFonts w:hint="cs"/>
          <w:b/>
          <w:bCs/>
          <w:vanish/>
          <w:szCs w:val="20"/>
          <w:shd w:val="clear" w:color="auto" w:fill="FFFF99"/>
          <w:rtl/>
        </w:rPr>
        <w:t>תק' תשכ"ט-1969</w:t>
      </w:r>
    </w:p>
    <w:p w:rsidR="00D728C8" w:rsidRPr="00861BD6" w:rsidRDefault="00D728C8" w:rsidP="00EB1C13">
      <w:pPr>
        <w:pStyle w:val="P00"/>
        <w:spacing w:before="0"/>
        <w:ind w:left="0" w:right="1134"/>
        <w:rPr>
          <w:rFonts w:hint="cs"/>
          <w:vanish/>
          <w:szCs w:val="20"/>
          <w:shd w:val="clear" w:color="auto" w:fill="FFFF99"/>
          <w:rtl/>
        </w:rPr>
      </w:pPr>
      <w:hyperlink r:id="rId37" w:history="1">
        <w:r w:rsidRPr="00861BD6">
          <w:rPr>
            <w:rStyle w:val="Hyperlink"/>
            <w:vanish/>
            <w:szCs w:val="20"/>
            <w:shd w:val="clear" w:color="auto" w:fill="FFFF99"/>
            <w:rtl/>
          </w:rPr>
          <w:t>ק</w:t>
        </w:r>
        <w:r w:rsidRPr="00861BD6">
          <w:rPr>
            <w:rStyle w:val="Hyperlink"/>
            <w:rFonts w:hint="cs"/>
            <w:vanish/>
            <w:szCs w:val="20"/>
            <w:shd w:val="clear" w:color="auto" w:fill="FFFF99"/>
            <w:rtl/>
          </w:rPr>
          <w:t>"ת תשכ"ט מס' 2435</w:t>
        </w:r>
      </w:hyperlink>
      <w:r w:rsidRPr="00861BD6">
        <w:rPr>
          <w:rFonts w:hint="cs"/>
          <w:vanish/>
          <w:szCs w:val="20"/>
          <w:shd w:val="clear" w:color="auto" w:fill="FFFF99"/>
          <w:rtl/>
        </w:rPr>
        <w:t xml:space="preserve"> מיום 21.8.1969 עמ' 2055</w:t>
      </w:r>
    </w:p>
    <w:p w:rsidR="00941EEA" w:rsidRPr="00861BD6" w:rsidRDefault="00941EEA" w:rsidP="00EB1C13">
      <w:pPr>
        <w:pStyle w:val="P00"/>
        <w:spacing w:before="0"/>
        <w:ind w:left="0" w:right="1134"/>
        <w:rPr>
          <w:rFonts w:hint="cs"/>
          <w:vanish/>
          <w:szCs w:val="20"/>
          <w:shd w:val="clear" w:color="auto" w:fill="FFFF99"/>
          <w:rtl/>
        </w:rPr>
      </w:pPr>
      <w:r w:rsidRPr="00861BD6">
        <w:rPr>
          <w:rFonts w:hint="cs"/>
          <w:b/>
          <w:bCs/>
          <w:vanish/>
          <w:szCs w:val="20"/>
          <w:shd w:val="clear" w:color="auto" w:fill="FFFF99"/>
          <w:rtl/>
        </w:rPr>
        <w:t>החלפת התוספת</w:t>
      </w:r>
    </w:p>
    <w:p w:rsidR="00941EEA" w:rsidRPr="00861BD6" w:rsidRDefault="00941EEA" w:rsidP="00941EEA">
      <w:pPr>
        <w:pStyle w:val="P00"/>
        <w:ind w:left="0" w:right="1134"/>
        <w:rPr>
          <w:rFonts w:hint="cs"/>
          <w:vanish/>
          <w:szCs w:val="20"/>
          <w:shd w:val="clear" w:color="auto" w:fill="FFFF99"/>
          <w:rtl/>
        </w:rPr>
      </w:pPr>
      <w:r w:rsidRPr="00861BD6">
        <w:rPr>
          <w:rFonts w:hint="cs"/>
          <w:vanish/>
          <w:szCs w:val="20"/>
          <w:shd w:val="clear" w:color="auto" w:fill="FFFF99"/>
          <w:rtl/>
        </w:rPr>
        <w:t>הנוסח הקודם:</w:t>
      </w:r>
    </w:p>
    <w:p w:rsidR="00BD7C68" w:rsidRPr="00861BD6" w:rsidRDefault="00BD7C68" w:rsidP="00941EEA">
      <w:pPr>
        <w:pStyle w:val="P00"/>
        <w:spacing w:before="0"/>
        <w:ind w:left="0" w:right="1134"/>
        <w:jc w:val="center"/>
        <w:rPr>
          <w:rStyle w:val="default"/>
          <w:rFonts w:cs="FrankRuehl" w:hint="cs"/>
          <w:strike/>
          <w:vanish/>
          <w:szCs w:val="20"/>
          <w:shd w:val="clear" w:color="auto" w:fill="FFFF99"/>
          <w:rtl/>
        </w:rPr>
      </w:pPr>
      <w:r w:rsidRPr="00861BD6">
        <w:rPr>
          <w:rStyle w:val="default"/>
          <w:rFonts w:cs="FrankRuehl" w:hint="cs"/>
          <w:strike/>
          <w:vanish/>
          <w:szCs w:val="20"/>
          <w:shd w:val="clear" w:color="auto" w:fill="FFFF99"/>
          <w:rtl/>
        </w:rPr>
        <w:t>תוספת</w:t>
      </w:r>
    </w:p>
    <w:p w:rsidR="00BD7C68" w:rsidRPr="00861BD6" w:rsidRDefault="00BD7C68" w:rsidP="00920CF8">
      <w:pPr>
        <w:pStyle w:val="P00"/>
        <w:spacing w:before="0"/>
        <w:ind w:left="0" w:right="1134"/>
        <w:jc w:val="center"/>
        <w:rPr>
          <w:rStyle w:val="default"/>
          <w:rFonts w:cs="FrankRuehl" w:hint="cs"/>
          <w:strike/>
          <w:vanish/>
          <w:szCs w:val="20"/>
          <w:shd w:val="clear" w:color="auto" w:fill="FFFF99"/>
          <w:rtl/>
        </w:rPr>
      </w:pPr>
      <w:r w:rsidRPr="00861BD6">
        <w:rPr>
          <w:rStyle w:val="default"/>
          <w:rFonts w:cs="FrankRuehl" w:hint="cs"/>
          <w:strike/>
          <w:vanish/>
          <w:szCs w:val="20"/>
          <w:shd w:val="clear" w:color="auto" w:fill="FFFF99"/>
          <w:rtl/>
        </w:rPr>
        <w:t>(תקנה 2)</w:t>
      </w:r>
    </w:p>
    <w:p w:rsidR="00EE4E1A" w:rsidRPr="00861BD6" w:rsidRDefault="00BD7C68" w:rsidP="00920CF8">
      <w:pPr>
        <w:pStyle w:val="P00"/>
        <w:spacing w:before="0"/>
        <w:ind w:left="0" w:right="1134"/>
        <w:rPr>
          <w:rStyle w:val="default"/>
          <w:rFonts w:cs="FrankRuehl" w:hint="cs"/>
          <w:strike/>
          <w:vanish/>
          <w:sz w:val="22"/>
          <w:szCs w:val="22"/>
          <w:shd w:val="clear" w:color="auto" w:fill="FFFF99"/>
          <w:rtl/>
        </w:rPr>
      </w:pPr>
      <w:r w:rsidRPr="00861BD6">
        <w:rPr>
          <w:rStyle w:val="default"/>
          <w:rFonts w:cs="FrankRuehl" w:hint="cs"/>
          <w:strike/>
          <w:vanish/>
          <w:sz w:val="22"/>
          <w:szCs w:val="22"/>
          <w:shd w:val="clear" w:color="auto" w:fill="FFFF99"/>
          <w:rtl/>
        </w:rPr>
        <w:t xml:space="preserve">עירית טבריה </w:t>
      </w:r>
      <w:r w:rsidR="00757E1B" w:rsidRPr="00861BD6">
        <w:rPr>
          <w:rStyle w:val="default"/>
          <w:rFonts w:cs="FrankRuehl"/>
          <w:strike/>
          <w:vanish/>
          <w:sz w:val="22"/>
          <w:szCs w:val="22"/>
          <w:shd w:val="clear" w:color="auto" w:fill="FFFF99"/>
          <w:rtl/>
        </w:rPr>
        <w:t>–</w:t>
      </w:r>
      <w:r w:rsidRPr="00861BD6">
        <w:rPr>
          <w:rStyle w:val="default"/>
          <w:rFonts w:cs="FrankRuehl" w:hint="cs"/>
          <w:strike/>
          <w:vanish/>
          <w:sz w:val="22"/>
          <w:szCs w:val="22"/>
          <w:shd w:val="clear" w:color="auto" w:fill="FFFF99"/>
          <w:rtl/>
        </w:rPr>
        <w:t xml:space="preserve"> </w:t>
      </w:r>
      <w:r w:rsidR="00757E1B" w:rsidRPr="00861BD6">
        <w:rPr>
          <w:rStyle w:val="default"/>
          <w:rFonts w:cs="FrankRuehl" w:hint="cs"/>
          <w:strike/>
          <w:vanish/>
          <w:sz w:val="22"/>
          <w:szCs w:val="22"/>
          <w:shd w:val="clear" w:color="auto" w:fill="FFFF99"/>
          <w:rtl/>
        </w:rPr>
        <w:t>פקודת העיריות, 1934</w:t>
      </w:r>
    </w:p>
    <w:p w:rsidR="00757E1B" w:rsidRPr="00861BD6" w:rsidRDefault="00757E1B" w:rsidP="00920CF8">
      <w:pPr>
        <w:pStyle w:val="P00"/>
        <w:spacing w:before="0"/>
        <w:ind w:left="0" w:right="1134"/>
        <w:rPr>
          <w:rStyle w:val="default"/>
          <w:rFonts w:cs="FrankRuehl" w:hint="cs"/>
          <w:strike/>
          <w:vanish/>
          <w:sz w:val="22"/>
          <w:szCs w:val="22"/>
          <w:shd w:val="clear" w:color="auto" w:fill="FFFF99"/>
          <w:rtl/>
        </w:rPr>
      </w:pPr>
      <w:r w:rsidRPr="00861BD6">
        <w:rPr>
          <w:rStyle w:val="default"/>
          <w:rFonts w:cs="FrankRuehl" w:hint="cs"/>
          <w:strike/>
          <w:vanish/>
          <w:sz w:val="22"/>
          <w:szCs w:val="22"/>
          <w:shd w:val="clear" w:color="auto" w:fill="FFFF99"/>
          <w:rtl/>
        </w:rPr>
        <w:t>מועצה מקומית בית שאן</w:t>
      </w:r>
    </w:p>
    <w:p w:rsidR="00757E1B" w:rsidRPr="00861BD6" w:rsidRDefault="00757E1B" w:rsidP="00920CF8">
      <w:pPr>
        <w:pStyle w:val="P00"/>
        <w:spacing w:before="0"/>
        <w:ind w:left="0" w:right="1134"/>
        <w:rPr>
          <w:rStyle w:val="default"/>
          <w:rFonts w:cs="FrankRuehl" w:hint="cs"/>
          <w:strike/>
          <w:vanish/>
          <w:sz w:val="22"/>
          <w:szCs w:val="22"/>
          <w:shd w:val="clear" w:color="auto" w:fill="FFFF99"/>
          <w:rtl/>
        </w:rPr>
      </w:pPr>
      <w:r w:rsidRPr="00861BD6">
        <w:rPr>
          <w:rStyle w:val="default"/>
          <w:rFonts w:cs="FrankRuehl" w:hint="cs"/>
          <w:strike/>
          <w:vanish/>
          <w:sz w:val="22"/>
          <w:szCs w:val="22"/>
          <w:shd w:val="clear" w:color="auto" w:fill="FFFF99"/>
          <w:rtl/>
        </w:rPr>
        <w:t>מועצה מקומית יבנאל</w:t>
      </w:r>
      <w:r w:rsidR="004D4216" w:rsidRPr="00861BD6">
        <w:rPr>
          <w:rStyle w:val="default"/>
          <w:rFonts w:cs="FrankRuehl" w:hint="cs"/>
          <w:strike/>
          <w:vanish/>
          <w:sz w:val="22"/>
          <w:szCs w:val="22"/>
          <w:shd w:val="clear" w:color="auto" w:fill="FFFF99"/>
          <w:rtl/>
        </w:rPr>
        <w:tab/>
      </w:r>
      <w:r w:rsidR="004D4216" w:rsidRPr="00861BD6">
        <w:rPr>
          <w:rStyle w:val="default"/>
          <w:rFonts w:cs="FrankRuehl" w:hint="cs"/>
          <w:strike/>
          <w:vanish/>
          <w:sz w:val="22"/>
          <w:szCs w:val="22"/>
          <w:shd w:val="clear" w:color="auto" w:fill="FFFF99"/>
          <w:rtl/>
        </w:rPr>
        <w:tab/>
      </w:r>
      <w:r w:rsidR="00941EEA" w:rsidRPr="00861BD6">
        <w:rPr>
          <w:rStyle w:val="default"/>
          <w:rFonts w:cs="FrankRuehl" w:hint="cs"/>
          <w:strike/>
          <w:vanish/>
          <w:sz w:val="22"/>
          <w:szCs w:val="22"/>
          <w:shd w:val="clear" w:color="auto" w:fill="FFFF99"/>
          <w:rtl/>
        </w:rPr>
        <w:tab/>
        <w:t>צו המועצות המקומיות (א), תשי"א-1950</w:t>
      </w:r>
    </w:p>
    <w:p w:rsidR="00757E1B" w:rsidRPr="00861BD6" w:rsidRDefault="00757E1B" w:rsidP="00941EEA">
      <w:pPr>
        <w:pStyle w:val="P00"/>
        <w:spacing w:before="0"/>
        <w:ind w:left="0" w:right="1134"/>
        <w:rPr>
          <w:rStyle w:val="default"/>
          <w:rFonts w:cs="FrankRuehl" w:hint="cs"/>
          <w:strike/>
          <w:vanish/>
          <w:sz w:val="22"/>
          <w:szCs w:val="22"/>
          <w:shd w:val="clear" w:color="auto" w:fill="FFFF99"/>
          <w:rtl/>
        </w:rPr>
      </w:pPr>
      <w:r w:rsidRPr="00861BD6">
        <w:rPr>
          <w:rStyle w:val="default"/>
          <w:rFonts w:cs="FrankRuehl" w:hint="cs"/>
          <w:strike/>
          <w:vanish/>
          <w:sz w:val="22"/>
          <w:szCs w:val="22"/>
          <w:shd w:val="clear" w:color="auto" w:fill="FFFF99"/>
          <w:rtl/>
        </w:rPr>
        <w:t>מועצה מקומית מנחמיה</w:t>
      </w:r>
    </w:p>
    <w:p w:rsidR="00757E1B" w:rsidRPr="00861BD6" w:rsidRDefault="00757E1B" w:rsidP="00920CF8">
      <w:pPr>
        <w:pStyle w:val="P00"/>
        <w:spacing w:before="0"/>
        <w:ind w:left="0" w:right="1134"/>
        <w:rPr>
          <w:rStyle w:val="default"/>
          <w:rFonts w:cs="FrankRuehl" w:hint="cs"/>
          <w:strike/>
          <w:vanish/>
          <w:sz w:val="22"/>
          <w:szCs w:val="22"/>
          <w:shd w:val="clear" w:color="auto" w:fill="FFFF99"/>
          <w:rtl/>
        </w:rPr>
      </w:pPr>
      <w:r w:rsidRPr="00861BD6">
        <w:rPr>
          <w:rStyle w:val="default"/>
          <w:rFonts w:cs="FrankRuehl" w:hint="cs"/>
          <w:strike/>
          <w:vanish/>
          <w:sz w:val="22"/>
          <w:szCs w:val="22"/>
          <w:shd w:val="clear" w:color="auto" w:fill="FFFF99"/>
          <w:rtl/>
        </w:rPr>
        <w:t>מועצה מקומית מגדל</w:t>
      </w:r>
    </w:p>
    <w:p w:rsidR="00757E1B" w:rsidRPr="00861BD6" w:rsidRDefault="00757E1B" w:rsidP="00920CF8">
      <w:pPr>
        <w:pStyle w:val="P00"/>
        <w:spacing w:before="0"/>
        <w:ind w:left="0" w:right="1134"/>
        <w:rPr>
          <w:rStyle w:val="default"/>
          <w:rFonts w:cs="FrankRuehl" w:hint="cs"/>
          <w:strike/>
          <w:vanish/>
          <w:sz w:val="22"/>
          <w:szCs w:val="22"/>
          <w:shd w:val="clear" w:color="auto" w:fill="FFFF99"/>
          <w:rtl/>
        </w:rPr>
      </w:pPr>
      <w:r w:rsidRPr="00861BD6">
        <w:rPr>
          <w:rStyle w:val="default"/>
          <w:rFonts w:cs="FrankRuehl" w:hint="cs"/>
          <w:strike/>
          <w:vanish/>
          <w:sz w:val="22"/>
          <w:szCs w:val="22"/>
          <w:shd w:val="clear" w:color="auto" w:fill="FFFF99"/>
          <w:rtl/>
        </w:rPr>
        <w:t>מועצה מקומית כפר תבור</w:t>
      </w:r>
    </w:p>
    <w:p w:rsidR="00757E1B" w:rsidRPr="00861BD6" w:rsidRDefault="00757E1B" w:rsidP="00920CF8">
      <w:pPr>
        <w:pStyle w:val="P00"/>
        <w:spacing w:before="0"/>
        <w:ind w:left="0" w:right="1134"/>
        <w:rPr>
          <w:rStyle w:val="default"/>
          <w:rFonts w:cs="FrankRuehl" w:hint="cs"/>
          <w:strike/>
          <w:vanish/>
          <w:sz w:val="22"/>
          <w:szCs w:val="22"/>
          <w:shd w:val="clear" w:color="auto" w:fill="FFFF99"/>
          <w:rtl/>
        </w:rPr>
      </w:pPr>
    </w:p>
    <w:p w:rsidR="00757E1B" w:rsidRPr="00861BD6" w:rsidRDefault="00757E1B" w:rsidP="00920CF8">
      <w:pPr>
        <w:pStyle w:val="P00"/>
        <w:spacing w:before="0"/>
        <w:ind w:left="0" w:right="1134"/>
        <w:rPr>
          <w:rStyle w:val="default"/>
          <w:rFonts w:cs="FrankRuehl" w:hint="cs"/>
          <w:strike/>
          <w:vanish/>
          <w:sz w:val="22"/>
          <w:szCs w:val="22"/>
          <w:shd w:val="clear" w:color="auto" w:fill="FFFF99"/>
          <w:rtl/>
        </w:rPr>
      </w:pPr>
      <w:r w:rsidRPr="00861BD6">
        <w:rPr>
          <w:rStyle w:val="default"/>
          <w:rFonts w:cs="FrankRuehl" w:hint="cs"/>
          <w:strike/>
          <w:vanish/>
          <w:sz w:val="22"/>
          <w:szCs w:val="22"/>
          <w:shd w:val="clear" w:color="auto" w:fill="FFFF99"/>
          <w:rtl/>
        </w:rPr>
        <w:t xml:space="preserve">מועצה מקומית כנרת </w:t>
      </w:r>
      <w:r w:rsidRPr="00861BD6">
        <w:rPr>
          <w:rStyle w:val="default"/>
          <w:rFonts w:cs="FrankRuehl"/>
          <w:strike/>
          <w:vanish/>
          <w:sz w:val="22"/>
          <w:szCs w:val="22"/>
          <w:shd w:val="clear" w:color="auto" w:fill="FFFF99"/>
          <w:rtl/>
        </w:rPr>
        <w:t>–</w:t>
      </w:r>
      <w:r w:rsidRPr="00861BD6">
        <w:rPr>
          <w:rStyle w:val="default"/>
          <w:rFonts w:cs="FrankRuehl" w:hint="cs"/>
          <w:strike/>
          <w:vanish/>
          <w:sz w:val="22"/>
          <w:szCs w:val="22"/>
          <w:shd w:val="clear" w:color="auto" w:fill="FFFF99"/>
          <w:rtl/>
        </w:rPr>
        <w:t xml:space="preserve"> </w:t>
      </w:r>
      <w:r w:rsidR="004D4216" w:rsidRPr="00861BD6">
        <w:rPr>
          <w:rStyle w:val="default"/>
          <w:rFonts w:cs="FrankRuehl" w:hint="cs"/>
          <w:strike/>
          <w:vanish/>
          <w:sz w:val="22"/>
          <w:szCs w:val="22"/>
          <w:shd w:val="clear" w:color="auto" w:fill="FFFF99"/>
          <w:rtl/>
        </w:rPr>
        <w:tab/>
      </w:r>
      <w:r w:rsidR="004D4216" w:rsidRPr="00861BD6">
        <w:rPr>
          <w:rStyle w:val="default"/>
          <w:rFonts w:cs="FrankRuehl" w:hint="cs"/>
          <w:strike/>
          <w:vanish/>
          <w:sz w:val="22"/>
          <w:szCs w:val="22"/>
          <w:shd w:val="clear" w:color="auto" w:fill="FFFF99"/>
          <w:rtl/>
        </w:rPr>
        <w:tab/>
      </w:r>
      <w:r w:rsidR="00941EEA" w:rsidRPr="00861BD6">
        <w:rPr>
          <w:rStyle w:val="default"/>
          <w:rFonts w:cs="FrankRuehl" w:hint="cs"/>
          <w:strike/>
          <w:vanish/>
          <w:sz w:val="22"/>
          <w:szCs w:val="22"/>
          <w:shd w:val="clear" w:color="auto" w:fill="FFFF99"/>
          <w:rtl/>
        </w:rPr>
        <w:tab/>
        <w:t>צו המועצות המקומיות (ב), תשי"ג-1953</w:t>
      </w:r>
    </w:p>
    <w:p w:rsidR="00C90B0A" w:rsidRPr="00861BD6" w:rsidRDefault="00C90B0A" w:rsidP="00920CF8">
      <w:pPr>
        <w:pStyle w:val="P00"/>
        <w:spacing w:before="0"/>
        <w:ind w:left="0" w:right="1134"/>
        <w:rPr>
          <w:rStyle w:val="default"/>
          <w:rFonts w:cs="FrankRuehl" w:hint="cs"/>
          <w:strike/>
          <w:vanish/>
          <w:sz w:val="22"/>
          <w:szCs w:val="22"/>
          <w:shd w:val="clear" w:color="auto" w:fill="FFFF99"/>
          <w:rtl/>
        </w:rPr>
      </w:pPr>
      <w:r w:rsidRPr="00861BD6">
        <w:rPr>
          <w:rStyle w:val="default"/>
          <w:rFonts w:cs="FrankRuehl" w:hint="cs"/>
          <w:strike/>
          <w:vanish/>
          <w:sz w:val="22"/>
          <w:szCs w:val="22"/>
          <w:shd w:val="clear" w:color="auto" w:fill="FFFF99"/>
          <w:rtl/>
        </w:rPr>
        <w:t>מועצה אזורית עמק הירדן</w:t>
      </w:r>
    </w:p>
    <w:p w:rsidR="00C90B0A" w:rsidRPr="00861BD6" w:rsidRDefault="00C90B0A" w:rsidP="00920CF8">
      <w:pPr>
        <w:pStyle w:val="P00"/>
        <w:spacing w:before="0"/>
        <w:ind w:left="0" w:right="1134"/>
        <w:rPr>
          <w:rStyle w:val="default"/>
          <w:rFonts w:cs="FrankRuehl" w:hint="cs"/>
          <w:strike/>
          <w:vanish/>
          <w:sz w:val="22"/>
          <w:szCs w:val="22"/>
          <w:shd w:val="clear" w:color="auto" w:fill="FFFF99"/>
          <w:rtl/>
        </w:rPr>
      </w:pPr>
      <w:r w:rsidRPr="00861BD6">
        <w:rPr>
          <w:rStyle w:val="default"/>
          <w:rFonts w:cs="FrankRuehl" w:hint="cs"/>
          <w:strike/>
          <w:vanish/>
          <w:sz w:val="22"/>
          <w:szCs w:val="22"/>
          <w:shd w:val="clear" w:color="auto" w:fill="FFFF99"/>
          <w:rtl/>
        </w:rPr>
        <w:t>מועצה אזורית הגליל התחתון</w:t>
      </w:r>
      <w:r w:rsidR="0087606A" w:rsidRPr="00861BD6">
        <w:rPr>
          <w:rStyle w:val="default"/>
          <w:rFonts w:cs="FrankRuehl" w:hint="cs"/>
          <w:strike/>
          <w:vanish/>
          <w:sz w:val="22"/>
          <w:szCs w:val="22"/>
          <w:shd w:val="clear" w:color="auto" w:fill="FFFF99"/>
          <w:rtl/>
        </w:rPr>
        <w:tab/>
      </w:r>
      <w:r w:rsidR="0087606A" w:rsidRPr="00861BD6">
        <w:rPr>
          <w:rStyle w:val="default"/>
          <w:rFonts w:cs="FrankRuehl" w:hint="cs"/>
          <w:strike/>
          <w:vanish/>
          <w:sz w:val="22"/>
          <w:szCs w:val="22"/>
          <w:shd w:val="clear" w:color="auto" w:fill="FFFF99"/>
          <w:rtl/>
        </w:rPr>
        <w:tab/>
        <w:t>צו המועצות המקומיות (</w:t>
      </w:r>
      <w:r w:rsidR="00941EEA" w:rsidRPr="00861BD6">
        <w:rPr>
          <w:rStyle w:val="default"/>
          <w:rFonts w:cs="FrankRuehl" w:hint="cs"/>
          <w:strike/>
          <w:vanish/>
          <w:sz w:val="22"/>
          <w:szCs w:val="22"/>
          <w:shd w:val="clear" w:color="auto" w:fill="FFFF99"/>
          <w:rtl/>
        </w:rPr>
        <w:t>מועצות אזוריות)</w:t>
      </w:r>
      <w:r w:rsidR="0087606A" w:rsidRPr="00861BD6">
        <w:rPr>
          <w:rStyle w:val="default"/>
          <w:rFonts w:cs="FrankRuehl" w:hint="cs"/>
          <w:strike/>
          <w:vanish/>
          <w:sz w:val="22"/>
          <w:szCs w:val="22"/>
          <w:shd w:val="clear" w:color="auto" w:fill="FFFF99"/>
          <w:rtl/>
        </w:rPr>
        <w:t>,</w:t>
      </w:r>
      <w:r w:rsidR="00941EEA" w:rsidRPr="00861BD6">
        <w:rPr>
          <w:rStyle w:val="default"/>
          <w:rFonts w:cs="FrankRuehl" w:hint="cs"/>
          <w:strike/>
          <w:vanish/>
          <w:sz w:val="22"/>
          <w:szCs w:val="22"/>
          <w:shd w:val="clear" w:color="auto" w:fill="FFFF99"/>
          <w:rtl/>
        </w:rPr>
        <w:t xml:space="preserve"> תשי"ח-1958</w:t>
      </w:r>
    </w:p>
    <w:p w:rsidR="00C90B0A" w:rsidRPr="00861BD6" w:rsidRDefault="00C90B0A" w:rsidP="00941EEA">
      <w:pPr>
        <w:pStyle w:val="P00"/>
        <w:spacing w:before="0"/>
        <w:ind w:left="0" w:right="1134"/>
        <w:rPr>
          <w:rStyle w:val="default"/>
          <w:rFonts w:cs="FrankRuehl" w:hint="cs"/>
          <w:strike/>
          <w:vanish/>
          <w:sz w:val="22"/>
          <w:szCs w:val="22"/>
          <w:shd w:val="clear" w:color="auto" w:fill="FFFF99"/>
          <w:rtl/>
        </w:rPr>
      </w:pPr>
      <w:r w:rsidRPr="00861BD6">
        <w:rPr>
          <w:rStyle w:val="default"/>
          <w:rFonts w:cs="FrankRuehl" w:hint="cs"/>
          <w:strike/>
          <w:vanish/>
          <w:sz w:val="22"/>
          <w:szCs w:val="22"/>
          <w:shd w:val="clear" w:color="auto" w:fill="FFFF99"/>
          <w:rtl/>
        </w:rPr>
        <w:t>מועצה אזורית בקעת בית שאן</w:t>
      </w:r>
    </w:p>
    <w:p w:rsidR="00C90B0A" w:rsidRPr="00861BD6" w:rsidRDefault="00C90B0A" w:rsidP="00920CF8">
      <w:pPr>
        <w:pStyle w:val="P00"/>
        <w:spacing w:before="0"/>
        <w:ind w:left="0" w:right="1134"/>
        <w:rPr>
          <w:rStyle w:val="default"/>
          <w:rFonts w:cs="FrankRuehl" w:hint="cs"/>
          <w:strike/>
          <w:vanish/>
          <w:sz w:val="22"/>
          <w:szCs w:val="22"/>
          <w:shd w:val="clear" w:color="auto" w:fill="FFFF99"/>
          <w:rtl/>
        </w:rPr>
      </w:pPr>
      <w:r w:rsidRPr="00861BD6">
        <w:rPr>
          <w:rStyle w:val="default"/>
          <w:rFonts w:cs="FrankRuehl" w:hint="cs"/>
          <w:strike/>
          <w:vanish/>
          <w:sz w:val="22"/>
          <w:szCs w:val="22"/>
          <w:shd w:val="clear" w:color="auto" w:fill="FFFF99"/>
          <w:rtl/>
        </w:rPr>
        <w:t>מועצה אזורית הגלבוע</w:t>
      </w:r>
    </w:p>
    <w:p w:rsidR="00D728C8" w:rsidRPr="00861BD6" w:rsidRDefault="00D728C8" w:rsidP="00EB1C13">
      <w:pPr>
        <w:pStyle w:val="P00"/>
        <w:spacing w:before="0"/>
        <w:ind w:left="0" w:right="1134"/>
        <w:rPr>
          <w:rFonts w:hint="cs"/>
          <w:vanish/>
          <w:szCs w:val="20"/>
          <w:shd w:val="clear" w:color="auto" w:fill="FFFF99"/>
          <w:rtl/>
        </w:rPr>
      </w:pPr>
    </w:p>
    <w:p w:rsidR="0006730F" w:rsidRPr="00861BD6" w:rsidRDefault="0006730F" w:rsidP="0006730F">
      <w:pPr>
        <w:pStyle w:val="P00"/>
        <w:tabs>
          <w:tab w:val="clear" w:pos="6259"/>
        </w:tabs>
        <w:spacing w:before="0"/>
        <w:ind w:left="0" w:right="1134"/>
        <w:rPr>
          <w:rFonts w:hint="cs"/>
          <w:vanish/>
          <w:szCs w:val="20"/>
          <w:shd w:val="clear" w:color="auto" w:fill="FFFF99"/>
          <w:rtl/>
        </w:rPr>
      </w:pPr>
      <w:r w:rsidRPr="00861BD6">
        <w:rPr>
          <w:rFonts w:hint="cs"/>
          <w:vanish/>
          <w:color w:val="FF0000"/>
          <w:szCs w:val="20"/>
          <w:shd w:val="clear" w:color="auto" w:fill="FFFF99"/>
          <w:rtl/>
        </w:rPr>
        <w:t>מיום 9.7.1982</w:t>
      </w:r>
    </w:p>
    <w:p w:rsidR="0006730F" w:rsidRPr="00861BD6" w:rsidRDefault="0006730F" w:rsidP="0006730F">
      <w:pPr>
        <w:pStyle w:val="P00"/>
        <w:spacing w:before="0"/>
        <w:ind w:left="0" w:right="1134"/>
        <w:rPr>
          <w:rFonts w:hint="cs"/>
          <w:b/>
          <w:bCs/>
          <w:vanish/>
          <w:szCs w:val="20"/>
          <w:shd w:val="clear" w:color="auto" w:fill="FFFF99"/>
          <w:rtl/>
        </w:rPr>
      </w:pPr>
      <w:r w:rsidRPr="00861BD6">
        <w:rPr>
          <w:rFonts w:hint="cs"/>
          <w:b/>
          <w:bCs/>
          <w:vanish/>
          <w:szCs w:val="20"/>
          <w:shd w:val="clear" w:color="auto" w:fill="FFFF99"/>
          <w:rtl/>
        </w:rPr>
        <w:t>תק' תשמ"ב-1982</w:t>
      </w:r>
    </w:p>
    <w:p w:rsidR="0006730F" w:rsidRPr="00861BD6" w:rsidRDefault="0006730F" w:rsidP="0006730F">
      <w:pPr>
        <w:pStyle w:val="P00"/>
        <w:spacing w:before="0"/>
        <w:ind w:left="0" w:right="1134"/>
        <w:rPr>
          <w:rFonts w:hint="cs"/>
          <w:vanish/>
          <w:szCs w:val="20"/>
          <w:shd w:val="clear" w:color="auto" w:fill="FFFF99"/>
          <w:rtl/>
        </w:rPr>
      </w:pPr>
      <w:hyperlink r:id="rId38" w:history="1">
        <w:r w:rsidRPr="00861BD6">
          <w:rPr>
            <w:rStyle w:val="Hyperlink"/>
            <w:vanish/>
            <w:szCs w:val="20"/>
            <w:shd w:val="clear" w:color="auto" w:fill="FFFF99"/>
            <w:rtl/>
          </w:rPr>
          <w:t>ק</w:t>
        </w:r>
        <w:r w:rsidRPr="00861BD6">
          <w:rPr>
            <w:rStyle w:val="Hyperlink"/>
            <w:rFonts w:hint="cs"/>
            <w:vanish/>
            <w:szCs w:val="20"/>
            <w:shd w:val="clear" w:color="auto" w:fill="FFFF99"/>
            <w:rtl/>
          </w:rPr>
          <w:t>"ת תשמ"ב מס' 4379</w:t>
        </w:r>
      </w:hyperlink>
      <w:r w:rsidRPr="00861BD6">
        <w:rPr>
          <w:rFonts w:hint="cs"/>
          <w:vanish/>
          <w:szCs w:val="20"/>
          <w:shd w:val="clear" w:color="auto" w:fill="FFFF99"/>
          <w:rtl/>
        </w:rPr>
        <w:t xml:space="preserve"> מיום 9.7.1982 עמ' 1292</w:t>
      </w:r>
    </w:p>
    <w:p w:rsidR="00394131" w:rsidRPr="00941EEA" w:rsidRDefault="00941EEA" w:rsidP="00941EEA">
      <w:pPr>
        <w:pStyle w:val="P00"/>
        <w:spacing w:before="0"/>
        <w:ind w:left="0" w:right="1134"/>
        <w:rPr>
          <w:sz w:val="2"/>
          <w:szCs w:val="2"/>
          <w:rtl/>
        </w:rPr>
      </w:pPr>
      <w:r w:rsidRPr="00861BD6">
        <w:rPr>
          <w:rFonts w:hint="cs"/>
          <w:b/>
          <w:bCs/>
          <w:vanish/>
          <w:szCs w:val="20"/>
          <w:shd w:val="clear" w:color="auto" w:fill="FFFF99"/>
          <w:rtl/>
        </w:rPr>
        <w:t>הוספת רשויות ניקוז</w:t>
      </w:r>
      <w:bookmarkEnd w:id="68"/>
    </w:p>
    <w:p w:rsidR="00C269E3" w:rsidRPr="00920CF8" w:rsidRDefault="00C269E3" w:rsidP="00920CF8">
      <w:pPr>
        <w:pStyle w:val="P00"/>
        <w:spacing w:before="72"/>
        <w:ind w:left="0" w:right="1134"/>
        <w:rPr>
          <w:rStyle w:val="default"/>
          <w:rFonts w:cs="FrankRuehl" w:hint="cs"/>
          <w:rtl/>
        </w:rPr>
      </w:pPr>
    </w:p>
    <w:p w:rsidR="00926EC2" w:rsidRPr="00920CF8" w:rsidRDefault="00926EC2" w:rsidP="00920CF8">
      <w:pPr>
        <w:pStyle w:val="P00"/>
        <w:spacing w:before="72"/>
        <w:ind w:left="0" w:right="1134"/>
        <w:rPr>
          <w:rStyle w:val="default"/>
          <w:rFonts w:cs="FrankRuehl" w:hint="cs"/>
          <w:rtl/>
        </w:rPr>
      </w:pPr>
    </w:p>
    <w:p w:rsidR="00C269E3" w:rsidRDefault="00C269E3" w:rsidP="00861BD6">
      <w:pPr>
        <w:pStyle w:val="sig-0"/>
        <w:tabs>
          <w:tab w:val="clear" w:pos="4820"/>
          <w:tab w:val="center" w:pos="5670"/>
        </w:tabs>
        <w:spacing w:before="72"/>
        <w:ind w:left="0" w:right="1134"/>
        <w:rPr>
          <w:rtl/>
        </w:rPr>
      </w:pPr>
      <w:r>
        <w:rPr>
          <w:rtl/>
        </w:rPr>
        <w:t>א</w:t>
      </w:r>
      <w:r>
        <w:rPr>
          <w:rFonts w:hint="cs"/>
          <w:rtl/>
        </w:rPr>
        <w:t>' בניסן תש"ך (29 במרס 1960)</w:t>
      </w:r>
      <w:r>
        <w:rPr>
          <w:rtl/>
        </w:rPr>
        <w:tab/>
      </w:r>
      <w:r>
        <w:rPr>
          <w:rFonts w:hint="cs"/>
          <w:rtl/>
        </w:rPr>
        <w:t>משה דיין</w:t>
      </w:r>
    </w:p>
    <w:p w:rsidR="00C269E3" w:rsidRDefault="00C269E3" w:rsidP="00861BD6">
      <w:pPr>
        <w:pStyle w:val="sig-1"/>
        <w:widowControl/>
        <w:tabs>
          <w:tab w:val="clear" w:pos="851"/>
          <w:tab w:val="clear" w:pos="2835"/>
          <w:tab w:val="clear" w:pos="4820"/>
          <w:tab w:val="center" w:pos="5670"/>
        </w:tabs>
        <w:ind w:left="0" w:right="1134"/>
        <w:rPr>
          <w:rtl/>
        </w:rPr>
      </w:pPr>
      <w:r>
        <w:rPr>
          <w:rtl/>
        </w:rPr>
        <w:tab/>
      </w:r>
      <w:r>
        <w:rPr>
          <w:rFonts w:hint="cs"/>
          <w:rtl/>
        </w:rPr>
        <w:t>שר החקלאות</w:t>
      </w:r>
    </w:p>
    <w:p w:rsidR="00C269E3" w:rsidRPr="00920CF8" w:rsidRDefault="00C269E3" w:rsidP="00920CF8">
      <w:pPr>
        <w:pStyle w:val="P00"/>
        <w:spacing w:before="72"/>
        <w:ind w:left="0" w:right="1134"/>
        <w:rPr>
          <w:rStyle w:val="default"/>
          <w:rFonts w:cs="FrankRuehl"/>
          <w:rtl/>
        </w:rPr>
      </w:pPr>
    </w:p>
    <w:p w:rsidR="00C269E3" w:rsidRPr="00920CF8" w:rsidRDefault="00C269E3" w:rsidP="00920CF8">
      <w:pPr>
        <w:pStyle w:val="P00"/>
        <w:spacing w:before="72"/>
        <w:ind w:left="0" w:right="1134"/>
        <w:rPr>
          <w:rStyle w:val="default"/>
          <w:rFonts w:cs="FrankRuehl"/>
          <w:rtl/>
        </w:rPr>
      </w:pPr>
    </w:p>
    <w:p w:rsidR="00C269E3" w:rsidRPr="00920CF8" w:rsidRDefault="00C269E3" w:rsidP="00920CF8">
      <w:pPr>
        <w:pStyle w:val="P00"/>
        <w:spacing w:before="72"/>
        <w:ind w:left="0" w:right="1134"/>
        <w:rPr>
          <w:rStyle w:val="default"/>
          <w:rFonts w:cs="FrankRuehl"/>
          <w:rtl/>
        </w:rPr>
      </w:pPr>
      <w:bookmarkStart w:id="69" w:name="LawPartEnd"/>
    </w:p>
    <w:bookmarkEnd w:id="69"/>
    <w:p w:rsidR="00C269E3" w:rsidRPr="00920CF8" w:rsidRDefault="00C269E3" w:rsidP="00920CF8">
      <w:pPr>
        <w:pStyle w:val="P00"/>
        <w:spacing w:before="72"/>
        <w:ind w:left="0" w:right="1134"/>
        <w:rPr>
          <w:rStyle w:val="default"/>
          <w:rFonts w:cs="FrankRuehl"/>
        </w:rPr>
      </w:pPr>
    </w:p>
    <w:sectPr w:rsidR="00C269E3" w:rsidRPr="00920CF8">
      <w:headerReference w:type="even" r:id="rId39"/>
      <w:headerReference w:type="default" r:id="rId40"/>
      <w:footerReference w:type="even" r:id="rId41"/>
      <w:footerReference w:type="default" r:id="rId4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3164" w:rsidRDefault="00363164">
      <w:r>
        <w:separator/>
      </w:r>
    </w:p>
  </w:endnote>
  <w:endnote w:type="continuationSeparator" w:id="0">
    <w:p w:rsidR="00363164" w:rsidRDefault="00363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83A" w:rsidRDefault="00C5683A">
    <w:pPr>
      <w:pStyle w:val="a4"/>
      <w:ind w:left="0"/>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6</w:t>
    </w:r>
    <w:r>
      <w:rPr>
        <w:rFonts w:hAnsi="FrankRuehl"/>
        <w:sz w:val="24"/>
        <w:szCs w:val="24"/>
        <w:rtl/>
      </w:rPr>
      <w:fldChar w:fldCharType="end"/>
    </w:r>
  </w:p>
  <w:p w:rsidR="00C5683A" w:rsidRDefault="00C5683A">
    <w:pPr>
      <w:pStyle w:val="a4"/>
      <w:pBdr>
        <w:top w:val="single" w:sz="4" w:space="1" w:color="auto"/>
        <w:between w:val="single" w:sz="4" w:space="0" w:color="auto"/>
      </w:pBdr>
      <w:spacing w:after="60"/>
      <w:ind w:left="0"/>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5683A" w:rsidRDefault="00C5683A">
    <w:pPr>
      <w:pStyle w:val="a4"/>
      <w:pBdr>
        <w:top w:val="single" w:sz="4" w:space="1" w:color="auto"/>
        <w:between w:val="single" w:sz="4" w:space="0" w:color="auto"/>
      </w:pBdr>
      <w:ind w:left="0"/>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20CF8">
      <w:rPr>
        <w:rFonts w:cs="TopType Jerushalmi"/>
        <w:noProof/>
        <w:color w:val="000000"/>
        <w:sz w:val="14"/>
        <w:szCs w:val="14"/>
      </w:rPr>
      <w:t>D:\Yael\hakika\Revadim\309_010.doc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83A" w:rsidRDefault="00C5683A">
    <w:pPr>
      <w:pStyle w:val="a4"/>
      <w:ind w:left="0"/>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861BD6">
      <w:rPr>
        <w:rFonts w:hAnsi="FrankRuehl"/>
        <w:noProof/>
        <w:sz w:val="24"/>
        <w:szCs w:val="24"/>
        <w:rtl/>
      </w:rPr>
      <w:t>2</w:t>
    </w:r>
    <w:r>
      <w:rPr>
        <w:rFonts w:hAnsi="FrankRuehl"/>
        <w:sz w:val="24"/>
        <w:szCs w:val="24"/>
        <w:rtl/>
      </w:rPr>
      <w:fldChar w:fldCharType="end"/>
    </w:r>
  </w:p>
  <w:p w:rsidR="00C5683A" w:rsidRDefault="00C5683A">
    <w:pPr>
      <w:pStyle w:val="a4"/>
      <w:pBdr>
        <w:top w:val="single" w:sz="4" w:space="1" w:color="auto"/>
        <w:between w:val="single" w:sz="4" w:space="0" w:color="auto"/>
      </w:pBdr>
      <w:spacing w:after="60"/>
      <w:ind w:left="0"/>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5683A" w:rsidRDefault="00C5683A">
    <w:pPr>
      <w:pStyle w:val="a4"/>
      <w:pBdr>
        <w:top w:val="single" w:sz="4" w:space="1" w:color="auto"/>
        <w:between w:val="single" w:sz="4" w:space="0" w:color="auto"/>
      </w:pBdr>
      <w:ind w:left="0"/>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20CF8">
      <w:rPr>
        <w:rFonts w:cs="TopType Jerushalmi"/>
        <w:noProof/>
        <w:color w:val="000000"/>
        <w:sz w:val="14"/>
        <w:szCs w:val="14"/>
      </w:rPr>
      <w:t>D:\Yael\hakika\Revadim\309_010.doc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3164" w:rsidRDefault="00363164" w:rsidP="00920CF8">
      <w:pPr>
        <w:spacing w:before="60"/>
        <w:ind w:right="1134"/>
      </w:pPr>
      <w:r>
        <w:separator/>
      </w:r>
    </w:p>
  </w:footnote>
  <w:footnote w:type="continuationSeparator" w:id="0">
    <w:p w:rsidR="00363164" w:rsidRDefault="00363164">
      <w:r>
        <w:continuationSeparator/>
      </w:r>
    </w:p>
  </w:footnote>
  <w:footnote w:id="1">
    <w:p w:rsidR="00920CF8" w:rsidRDefault="00920CF8" w:rsidP="00920CF8">
      <w:pPr>
        <w:pStyle w:val="footnote"/>
        <w:tabs>
          <w:tab w:val="left" w:pos="624"/>
          <w:tab w:val="left" w:pos="1021"/>
          <w:tab w:val="left" w:pos="1474"/>
          <w:tab w:val="left" w:pos="1928"/>
          <w:tab w:val="left" w:pos="2381"/>
          <w:tab w:val="left" w:pos="2835"/>
          <w:tab w:val="right" w:leader="dot" w:pos="6259"/>
        </w:tabs>
        <w:spacing w:before="72"/>
        <w:ind w:left="0" w:right="2835"/>
        <w:rPr>
          <w:sz w:val="20"/>
          <w:rtl/>
        </w:rPr>
      </w:pPr>
      <w:r w:rsidRPr="00920CF8">
        <w:rPr>
          <w:sz w:val="20"/>
          <w:rtl/>
        </w:rPr>
        <w:t xml:space="preserve">* </w:t>
      </w:r>
      <w:r>
        <w:rPr>
          <w:sz w:val="20"/>
          <w:rtl/>
        </w:rPr>
        <w:t>פ</w:t>
      </w:r>
      <w:r>
        <w:rPr>
          <w:rFonts w:hint="cs"/>
          <w:sz w:val="20"/>
          <w:rtl/>
        </w:rPr>
        <w:t xml:space="preserve">ורסמו </w:t>
      </w:r>
      <w:hyperlink r:id="rId1" w:history="1">
        <w:r w:rsidRPr="00D7440A">
          <w:rPr>
            <w:rStyle w:val="Hyperlink"/>
            <w:rFonts w:hint="cs"/>
            <w:sz w:val="20"/>
            <w:rtl/>
          </w:rPr>
          <w:t>ק"ת תש"ך מס' 1007</w:t>
        </w:r>
      </w:hyperlink>
      <w:r>
        <w:rPr>
          <w:rFonts w:hint="cs"/>
          <w:sz w:val="20"/>
          <w:rtl/>
        </w:rPr>
        <w:t xml:space="preserve"> מיום 22.4.1960 עמ' 1036.</w:t>
      </w:r>
    </w:p>
    <w:p w:rsidR="00920CF8" w:rsidRPr="00436CDB" w:rsidRDefault="00920CF8" w:rsidP="00920CF8">
      <w:pPr>
        <w:pStyle w:val="footnote"/>
        <w:tabs>
          <w:tab w:val="left" w:pos="624"/>
          <w:tab w:val="left" w:pos="1021"/>
          <w:tab w:val="left" w:pos="1474"/>
          <w:tab w:val="left" w:pos="1928"/>
          <w:tab w:val="left" w:pos="2381"/>
          <w:tab w:val="left" w:pos="2835"/>
          <w:tab w:val="right" w:leader="dot" w:pos="6259"/>
        </w:tabs>
        <w:spacing w:before="72"/>
        <w:ind w:left="0" w:right="2835"/>
        <w:rPr>
          <w:rFonts w:hint="cs"/>
          <w:sz w:val="20"/>
          <w:rtl/>
        </w:rPr>
      </w:pPr>
      <w:r>
        <w:rPr>
          <w:sz w:val="20"/>
          <w:rtl/>
        </w:rPr>
        <w:t>ת</w:t>
      </w:r>
      <w:r>
        <w:rPr>
          <w:rFonts w:hint="cs"/>
          <w:sz w:val="20"/>
          <w:rtl/>
        </w:rPr>
        <w:t xml:space="preserve">וקנו </w:t>
      </w:r>
      <w:hyperlink r:id="rId2" w:history="1">
        <w:r w:rsidRPr="00835D05">
          <w:rPr>
            <w:rStyle w:val="Hyperlink"/>
            <w:rFonts w:hint="cs"/>
            <w:sz w:val="20"/>
            <w:rtl/>
          </w:rPr>
          <w:t>ק"ת תשכ"ב מס' 1267</w:t>
        </w:r>
      </w:hyperlink>
      <w:r>
        <w:rPr>
          <w:rFonts w:hint="cs"/>
          <w:sz w:val="20"/>
          <w:rtl/>
        </w:rPr>
        <w:t xml:space="preserve"> מיום 15.2.1962 עמ' 1341 </w:t>
      </w:r>
      <w:r>
        <w:rPr>
          <w:sz w:val="20"/>
          <w:rtl/>
        </w:rPr>
        <w:t>–</w:t>
      </w:r>
      <w:r>
        <w:rPr>
          <w:rFonts w:hint="cs"/>
          <w:sz w:val="20"/>
          <w:rtl/>
        </w:rPr>
        <w:t xml:space="preserve"> </w:t>
      </w:r>
      <w:r w:rsidRPr="00436CDB">
        <w:rPr>
          <w:sz w:val="20"/>
          <w:rtl/>
        </w:rPr>
        <w:t>תק' תשכ"ב-1962</w:t>
      </w:r>
      <w:r>
        <w:rPr>
          <w:rFonts w:hint="cs"/>
          <w:sz w:val="20"/>
          <w:rtl/>
        </w:rPr>
        <w:t>.</w:t>
      </w:r>
    </w:p>
    <w:p w:rsidR="00920CF8" w:rsidRDefault="00920CF8" w:rsidP="00920CF8">
      <w:pPr>
        <w:pStyle w:val="footnote"/>
        <w:tabs>
          <w:tab w:val="left" w:pos="624"/>
          <w:tab w:val="left" w:pos="1021"/>
          <w:tab w:val="left" w:pos="1474"/>
          <w:tab w:val="left" w:pos="1928"/>
          <w:tab w:val="left" w:pos="2381"/>
          <w:tab w:val="left" w:pos="2835"/>
          <w:tab w:val="right" w:leader="dot" w:pos="6259"/>
        </w:tabs>
        <w:spacing w:before="72"/>
        <w:ind w:left="0" w:right="2835"/>
        <w:rPr>
          <w:rFonts w:hint="cs"/>
          <w:sz w:val="20"/>
          <w:rtl/>
        </w:rPr>
      </w:pPr>
      <w:hyperlink r:id="rId3" w:history="1">
        <w:r w:rsidRPr="00835D05">
          <w:rPr>
            <w:rStyle w:val="Hyperlink"/>
            <w:sz w:val="20"/>
            <w:rtl/>
          </w:rPr>
          <w:t>ק</w:t>
        </w:r>
        <w:r w:rsidRPr="00835D05">
          <w:rPr>
            <w:rStyle w:val="Hyperlink"/>
            <w:rFonts w:hint="cs"/>
            <w:sz w:val="20"/>
            <w:rtl/>
          </w:rPr>
          <w:t>"ת תשכ"ט מס' 2435</w:t>
        </w:r>
      </w:hyperlink>
      <w:r>
        <w:rPr>
          <w:rFonts w:hint="cs"/>
          <w:sz w:val="20"/>
          <w:rtl/>
        </w:rPr>
        <w:t xml:space="preserve"> מיום 21.8.1969 עמ' 2055 </w:t>
      </w:r>
      <w:r>
        <w:rPr>
          <w:sz w:val="20"/>
          <w:rtl/>
        </w:rPr>
        <w:t>–</w:t>
      </w:r>
      <w:r>
        <w:rPr>
          <w:rFonts w:hint="cs"/>
          <w:sz w:val="20"/>
          <w:rtl/>
        </w:rPr>
        <w:t xml:space="preserve"> תק' תשכ"ט-1969.</w:t>
      </w:r>
    </w:p>
    <w:p w:rsidR="00920CF8" w:rsidRPr="00920CF8" w:rsidRDefault="00920CF8" w:rsidP="00920CF8">
      <w:pPr>
        <w:pStyle w:val="footnote"/>
        <w:tabs>
          <w:tab w:val="left" w:pos="624"/>
          <w:tab w:val="left" w:pos="1021"/>
          <w:tab w:val="left" w:pos="1474"/>
          <w:tab w:val="left" w:pos="1928"/>
          <w:tab w:val="left" w:pos="2381"/>
          <w:tab w:val="left" w:pos="2835"/>
          <w:tab w:val="right" w:leader="dot" w:pos="6259"/>
        </w:tabs>
        <w:spacing w:before="72"/>
        <w:ind w:left="0" w:right="2835"/>
        <w:rPr>
          <w:rFonts w:hint="cs"/>
          <w:sz w:val="20"/>
        </w:rPr>
      </w:pPr>
      <w:hyperlink r:id="rId4" w:history="1">
        <w:r w:rsidRPr="00805E65">
          <w:rPr>
            <w:rStyle w:val="Hyperlink"/>
            <w:sz w:val="20"/>
            <w:rtl/>
          </w:rPr>
          <w:t>ק</w:t>
        </w:r>
        <w:r w:rsidRPr="00805E65">
          <w:rPr>
            <w:rStyle w:val="Hyperlink"/>
            <w:rFonts w:hint="cs"/>
            <w:sz w:val="20"/>
            <w:rtl/>
          </w:rPr>
          <w:t>"ת תשמ"ב מס' 4379</w:t>
        </w:r>
      </w:hyperlink>
      <w:r>
        <w:rPr>
          <w:rFonts w:hint="cs"/>
          <w:sz w:val="20"/>
          <w:rtl/>
        </w:rPr>
        <w:t xml:space="preserve"> מיום 9.7.1982 עמ' 1292 </w:t>
      </w:r>
      <w:r>
        <w:rPr>
          <w:sz w:val="20"/>
          <w:rtl/>
        </w:rPr>
        <w:t>–</w:t>
      </w:r>
      <w:r>
        <w:rPr>
          <w:rFonts w:hint="cs"/>
          <w:sz w:val="20"/>
          <w:rtl/>
        </w:rPr>
        <w:t xml:space="preserve"> תק' תשמ"ב-1982.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83A" w:rsidRDefault="00C5683A">
    <w:pPr>
      <w:pStyle w:val="a3"/>
      <w:spacing w:line="220" w:lineRule="exact"/>
      <w:ind w:left="0"/>
      <w:jc w:val="center"/>
      <w:rPr>
        <w:rFonts w:hAnsi="FrankRuehl"/>
        <w:color w:val="000000"/>
        <w:sz w:val="28"/>
        <w:szCs w:val="28"/>
        <w:rtl/>
      </w:rPr>
    </w:pPr>
    <w:r>
      <w:rPr>
        <w:rFonts w:hAnsi="FrankRuehl"/>
        <w:color w:val="000000"/>
        <w:sz w:val="28"/>
        <w:szCs w:val="28"/>
        <w:rtl/>
      </w:rPr>
      <w:t>תקנות שימור הקרקע, תש"ך–1960</w:t>
    </w:r>
  </w:p>
  <w:p w:rsidR="00C5683A" w:rsidRDefault="00C5683A">
    <w:pPr>
      <w:pStyle w:val="a3"/>
      <w:pBdr>
        <w:top w:val="single" w:sz="4" w:space="0" w:color="auto"/>
      </w:pBdr>
      <w:spacing w:line="220" w:lineRule="exact"/>
      <w:ind w:left="0"/>
      <w:jc w:val="center"/>
      <w:rPr>
        <w:rFonts w:hAnsi="FrankRuehl"/>
        <w:color w:val="000000"/>
        <w:sz w:val="26"/>
        <w:szCs w:val="26"/>
        <w:rtl/>
      </w:rPr>
    </w:pPr>
    <w:r>
      <w:rPr>
        <w:rFonts w:hAnsi="FrankRuehl"/>
        <w:color w:val="000000"/>
        <w:sz w:val="26"/>
        <w:szCs w:val="26"/>
        <w:rtl/>
      </w:rPr>
      <w:t>נוסח מלא ומעודכן</w:t>
    </w:r>
  </w:p>
  <w:p w:rsidR="00C5683A" w:rsidRDefault="00C5683A">
    <w:pPr>
      <w:pStyle w:val="a3"/>
      <w:pBdr>
        <w:top w:val="single" w:sz="4" w:space="0" w:color="auto"/>
      </w:pBdr>
      <w:spacing w:line="220" w:lineRule="exact"/>
      <w:ind w:left="0"/>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83A" w:rsidRDefault="00C5683A" w:rsidP="007B5C73">
    <w:pPr>
      <w:pStyle w:val="a3"/>
      <w:spacing w:line="220" w:lineRule="exact"/>
      <w:ind w:left="0"/>
      <w:jc w:val="center"/>
      <w:rPr>
        <w:rFonts w:hAnsi="FrankRuehl"/>
        <w:color w:val="000000"/>
        <w:sz w:val="28"/>
        <w:szCs w:val="28"/>
        <w:rtl/>
      </w:rPr>
    </w:pPr>
    <w:r>
      <w:rPr>
        <w:rFonts w:hAnsi="FrankRuehl"/>
        <w:color w:val="000000"/>
        <w:sz w:val="28"/>
        <w:szCs w:val="28"/>
        <w:rtl/>
      </w:rPr>
      <w:t>תקנות שימור הקרקע, תש"ך</w:t>
    </w:r>
    <w:r w:rsidR="007B5C73">
      <w:rPr>
        <w:rFonts w:hAnsi="FrankRuehl" w:hint="cs"/>
        <w:color w:val="000000"/>
        <w:sz w:val="28"/>
        <w:szCs w:val="28"/>
        <w:rtl/>
      </w:rPr>
      <w:t>-</w:t>
    </w:r>
    <w:r>
      <w:rPr>
        <w:rFonts w:hAnsi="FrankRuehl"/>
        <w:color w:val="000000"/>
        <w:sz w:val="28"/>
        <w:szCs w:val="28"/>
        <w:rtl/>
      </w:rPr>
      <w:t>1960</w:t>
    </w:r>
  </w:p>
  <w:p w:rsidR="00C5683A" w:rsidRDefault="00C5683A">
    <w:pPr>
      <w:pStyle w:val="a3"/>
      <w:pBdr>
        <w:top w:val="single" w:sz="4" w:space="0" w:color="auto"/>
      </w:pBdr>
      <w:spacing w:line="220" w:lineRule="exact"/>
      <w:ind w:left="0"/>
      <w:jc w:val="center"/>
      <w:rPr>
        <w:rFonts w:hAnsi="FrankRuehl"/>
        <w:color w:val="000000"/>
        <w:sz w:val="26"/>
        <w:szCs w:val="26"/>
        <w:rtl/>
      </w:rPr>
    </w:pPr>
    <w:r>
      <w:rPr>
        <w:rFonts w:hAnsi="FrankRuehl"/>
        <w:color w:val="000000"/>
        <w:sz w:val="26"/>
        <w:szCs w:val="26"/>
        <w:rtl/>
      </w:rPr>
      <w:t>נוסח מלא ומעודכן</w:t>
    </w:r>
  </w:p>
  <w:p w:rsidR="00C5683A" w:rsidRDefault="00C5683A">
    <w:pPr>
      <w:pStyle w:val="a3"/>
      <w:pBdr>
        <w:top w:val="single" w:sz="4" w:space="0" w:color="auto"/>
      </w:pBdr>
      <w:spacing w:line="220" w:lineRule="exact"/>
      <w:ind w:left="0"/>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17C84"/>
    <w:multiLevelType w:val="hybridMultilevel"/>
    <w:tmpl w:val="2C9A8546"/>
    <w:lvl w:ilvl="0" w:tplc="38AEDC8C">
      <w:start w:val="2"/>
      <w:numFmt w:val="bullet"/>
      <w:lvlText w:val=""/>
      <w:lvlJc w:val="left"/>
      <w:pPr>
        <w:tabs>
          <w:tab w:val="num" w:pos="720"/>
        </w:tabs>
        <w:ind w:left="720" w:hanging="360"/>
      </w:pPr>
      <w:rPr>
        <w:rFonts w:ascii="Symbol" w:eastAsia="Times New Roman" w:hAnsi="Symbol" w:cs="David"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6899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69E3"/>
    <w:rsid w:val="00003148"/>
    <w:rsid w:val="00015C0A"/>
    <w:rsid w:val="00051C0B"/>
    <w:rsid w:val="00064D74"/>
    <w:rsid w:val="0006730F"/>
    <w:rsid w:val="000A1D51"/>
    <w:rsid w:val="000A6144"/>
    <w:rsid w:val="000E10D9"/>
    <w:rsid w:val="000E3B6D"/>
    <w:rsid w:val="001005F5"/>
    <w:rsid w:val="00105691"/>
    <w:rsid w:val="00125D9C"/>
    <w:rsid w:val="001660B8"/>
    <w:rsid w:val="001979D1"/>
    <w:rsid w:val="001B198D"/>
    <w:rsid w:val="001B231B"/>
    <w:rsid w:val="001B6125"/>
    <w:rsid w:val="001D3A9C"/>
    <w:rsid w:val="001D4D56"/>
    <w:rsid w:val="001F0916"/>
    <w:rsid w:val="001F209F"/>
    <w:rsid w:val="001F7DBE"/>
    <w:rsid w:val="00203A42"/>
    <w:rsid w:val="002223C9"/>
    <w:rsid w:val="00244793"/>
    <w:rsid w:val="0024756E"/>
    <w:rsid w:val="00251EAF"/>
    <w:rsid w:val="0025350E"/>
    <w:rsid w:val="002A2412"/>
    <w:rsid w:val="002C00B7"/>
    <w:rsid w:val="002C10A1"/>
    <w:rsid w:val="002C432A"/>
    <w:rsid w:val="002D2848"/>
    <w:rsid w:val="002D308A"/>
    <w:rsid w:val="002D3922"/>
    <w:rsid w:val="002E06FD"/>
    <w:rsid w:val="002E36D0"/>
    <w:rsid w:val="002E75C9"/>
    <w:rsid w:val="00327B1F"/>
    <w:rsid w:val="00335791"/>
    <w:rsid w:val="00352478"/>
    <w:rsid w:val="00363164"/>
    <w:rsid w:val="003674CC"/>
    <w:rsid w:val="0036768E"/>
    <w:rsid w:val="003705EE"/>
    <w:rsid w:val="00386147"/>
    <w:rsid w:val="00394131"/>
    <w:rsid w:val="00394DA3"/>
    <w:rsid w:val="003A114B"/>
    <w:rsid w:val="003B1F33"/>
    <w:rsid w:val="003B24F5"/>
    <w:rsid w:val="003F222E"/>
    <w:rsid w:val="0040285B"/>
    <w:rsid w:val="00414241"/>
    <w:rsid w:val="0041680C"/>
    <w:rsid w:val="00432493"/>
    <w:rsid w:val="00436CDB"/>
    <w:rsid w:val="00443C52"/>
    <w:rsid w:val="00450286"/>
    <w:rsid w:val="00451921"/>
    <w:rsid w:val="00452ABE"/>
    <w:rsid w:val="00453D52"/>
    <w:rsid w:val="00453F4A"/>
    <w:rsid w:val="004A08FE"/>
    <w:rsid w:val="004A236A"/>
    <w:rsid w:val="004A502A"/>
    <w:rsid w:val="004A57B4"/>
    <w:rsid w:val="004D4216"/>
    <w:rsid w:val="004E55DA"/>
    <w:rsid w:val="00506907"/>
    <w:rsid w:val="00530DA6"/>
    <w:rsid w:val="00541355"/>
    <w:rsid w:val="005535FF"/>
    <w:rsid w:val="005677CD"/>
    <w:rsid w:val="005766EB"/>
    <w:rsid w:val="00581842"/>
    <w:rsid w:val="00581D35"/>
    <w:rsid w:val="00597CEF"/>
    <w:rsid w:val="005A5698"/>
    <w:rsid w:val="005A7FF2"/>
    <w:rsid w:val="005B1BC5"/>
    <w:rsid w:val="005B2E0B"/>
    <w:rsid w:val="005B6246"/>
    <w:rsid w:val="005B790C"/>
    <w:rsid w:val="005C383F"/>
    <w:rsid w:val="005C6536"/>
    <w:rsid w:val="005E2FF0"/>
    <w:rsid w:val="005E32C6"/>
    <w:rsid w:val="005E58AF"/>
    <w:rsid w:val="005F1C4F"/>
    <w:rsid w:val="0061033B"/>
    <w:rsid w:val="00614D3D"/>
    <w:rsid w:val="006179F7"/>
    <w:rsid w:val="00617F25"/>
    <w:rsid w:val="00650B4F"/>
    <w:rsid w:val="00677741"/>
    <w:rsid w:val="00693B7E"/>
    <w:rsid w:val="00695C37"/>
    <w:rsid w:val="006F1B29"/>
    <w:rsid w:val="00716BAC"/>
    <w:rsid w:val="0072228F"/>
    <w:rsid w:val="00723CEC"/>
    <w:rsid w:val="00756F0C"/>
    <w:rsid w:val="00757E1B"/>
    <w:rsid w:val="00773D01"/>
    <w:rsid w:val="00782F39"/>
    <w:rsid w:val="00786E1F"/>
    <w:rsid w:val="007B5C73"/>
    <w:rsid w:val="00805E65"/>
    <w:rsid w:val="00806B79"/>
    <w:rsid w:val="00810C39"/>
    <w:rsid w:val="008219C1"/>
    <w:rsid w:val="00834B97"/>
    <w:rsid w:val="0083553F"/>
    <w:rsid w:val="00835A4C"/>
    <w:rsid w:val="00835D05"/>
    <w:rsid w:val="008408C8"/>
    <w:rsid w:val="008450C6"/>
    <w:rsid w:val="00856FB4"/>
    <w:rsid w:val="00861BD6"/>
    <w:rsid w:val="00872B04"/>
    <w:rsid w:val="00874A90"/>
    <w:rsid w:val="0087606A"/>
    <w:rsid w:val="0088747B"/>
    <w:rsid w:val="00894671"/>
    <w:rsid w:val="00896E44"/>
    <w:rsid w:val="00897CB9"/>
    <w:rsid w:val="008A4D2F"/>
    <w:rsid w:val="008B56C0"/>
    <w:rsid w:val="008B6430"/>
    <w:rsid w:val="008E0017"/>
    <w:rsid w:val="008F047C"/>
    <w:rsid w:val="00920CF8"/>
    <w:rsid w:val="00926EC2"/>
    <w:rsid w:val="00941206"/>
    <w:rsid w:val="00941EEA"/>
    <w:rsid w:val="009455EA"/>
    <w:rsid w:val="00946753"/>
    <w:rsid w:val="00977466"/>
    <w:rsid w:val="00992835"/>
    <w:rsid w:val="009938A8"/>
    <w:rsid w:val="009A10A8"/>
    <w:rsid w:val="009A3863"/>
    <w:rsid w:val="009B046F"/>
    <w:rsid w:val="009F492F"/>
    <w:rsid w:val="00A00778"/>
    <w:rsid w:val="00A117B8"/>
    <w:rsid w:val="00A361DF"/>
    <w:rsid w:val="00A84664"/>
    <w:rsid w:val="00A92DCD"/>
    <w:rsid w:val="00AA7DA0"/>
    <w:rsid w:val="00AB2F15"/>
    <w:rsid w:val="00AC4080"/>
    <w:rsid w:val="00AC75E0"/>
    <w:rsid w:val="00AF5D0D"/>
    <w:rsid w:val="00B046B7"/>
    <w:rsid w:val="00B273EC"/>
    <w:rsid w:val="00B439B0"/>
    <w:rsid w:val="00B80C34"/>
    <w:rsid w:val="00B84314"/>
    <w:rsid w:val="00B967C5"/>
    <w:rsid w:val="00BD0D6E"/>
    <w:rsid w:val="00BD7C68"/>
    <w:rsid w:val="00BF1C8D"/>
    <w:rsid w:val="00BF25DB"/>
    <w:rsid w:val="00BF55F9"/>
    <w:rsid w:val="00C219A4"/>
    <w:rsid w:val="00C22CB3"/>
    <w:rsid w:val="00C269E3"/>
    <w:rsid w:val="00C26AAA"/>
    <w:rsid w:val="00C3084A"/>
    <w:rsid w:val="00C32D86"/>
    <w:rsid w:val="00C40397"/>
    <w:rsid w:val="00C434D0"/>
    <w:rsid w:val="00C537B5"/>
    <w:rsid w:val="00C5683A"/>
    <w:rsid w:val="00C82DC5"/>
    <w:rsid w:val="00C90B0A"/>
    <w:rsid w:val="00CB1603"/>
    <w:rsid w:val="00CB24B4"/>
    <w:rsid w:val="00CB6A9F"/>
    <w:rsid w:val="00CC1BB8"/>
    <w:rsid w:val="00CC3D2D"/>
    <w:rsid w:val="00CC4DB5"/>
    <w:rsid w:val="00CE000C"/>
    <w:rsid w:val="00CF0A3B"/>
    <w:rsid w:val="00CF2EE4"/>
    <w:rsid w:val="00CF6FC2"/>
    <w:rsid w:val="00D13E02"/>
    <w:rsid w:val="00D27FB9"/>
    <w:rsid w:val="00D45F42"/>
    <w:rsid w:val="00D63C4F"/>
    <w:rsid w:val="00D728C8"/>
    <w:rsid w:val="00D7440A"/>
    <w:rsid w:val="00DA2E04"/>
    <w:rsid w:val="00DF4E7F"/>
    <w:rsid w:val="00E25A91"/>
    <w:rsid w:val="00E269E7"/>
    <w:rsid w:val="00E325F8"/>
    <w:rsid w:val="00E408CF"/>
    <w:rsid w:val="00E72E69"/>
    <w:rsid w:val="00E743E6"/>
    <w:rsid w:val="00E82020"/>
    <w:rsid w:val="00E835EB"/>
    <w:rsid w:val="00E87AF8"/>
    <w:rsid w:val="00E93CB3"/>
    <w:rsid w:val="00E95154"/>
    <w:rsid w:val="00EA5E76"/>
    <w:rsid w:val="00EB1C13"/>
    <w:rsid w:val="00EB6E3F"/>
    <w:rsid w:val="00EC2357"/>
    <w:rsid w:val="00EE1F25"/>
    <w:rsid w:val="00EE32B0"/>
    <w:rsid w:val="00EE4E1A"/>
    <w:rsid w:val="00F02343"/>
    <w:rsid w:val="00F03B11"/>
    <w:rsid w:val="00F065CE"/>
    <w:rsid w:val="00F12A03"/>
    <w:rsid w:val="00F321C2"/>
    <w:rsid w:val="00F40C82"/>
    <w:rsid w:val="00F445E1"/>
    <w:rsid w:val="00F81B30"/>
    <w:rsid w:val="00FA1361"/>
    <w:rsid w:val="00FA552F"/>
    <w:rsid w:val="00FA56B0"/>
    <w:rsid w:val="00FB06C0"/>
    <w:rsid w:val="00FC3066"/>
    <w:rsid w:val="00FC3F48"/>
    <w:rsid w:val="00FC4897"/>
    <w:rsid w:val="00FC4E8F"/>
    <w:rsid w:val="00FD49F5"/>
    <w:rsid w:val="00FE5564"/>
    <w:rsid w:val="00FE5942"/>
    <w:rsid w:val="00FF45A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fill="f" fillcolor="white" stroke="f">
      <v:fill color="white" on="f"/>
      <v:stroke on="f"/>
      <v:textbox inset="1mm,0,1mm,0"/>
    </o:shapedefaults>
    <o:shapelayout v:ext="edit">
      <o:idmap v:ext="edit" data="1"/>
    </o:shapelayout>
  </w:shapeDefaults>
  <w:decimalSymbol w:val="."/>
  <w:listSeparator w:val=","/>
  <w15:chartTrackingRefBased/>
  <w15:docId w15:val="{CAF289A0-8FE5-458C-879B-F99AB9A46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rFonts w:cs="FrankRuehl"/>
      <w:noProof/>
      <w:sz w:val="20"/>
      <w:szCs w:val="32"/>
    </w:rPr>
  </w:style>
  <w:style w:type="character" w:styleId="Hyperlink">
    <w:name w:val="Hyperlink"/>
    <w:basedOn w:val="a0"/>
    <w:rPr>
      <w:color w:val="0000FF"/>
      <w:u w:val="single"/>
    </w:rPr>
  </w:style>
  <w:style w:type="character" w:customStyle="1" w:styleId="super">
    <w:name w:val="super"/>
    <w:basedOn w:val="default"/>
    <w:rPr>
      <w:rFonts w:ascii="Times New Roman" w:hAnsi="Times New Roman" w:cs="Times New Roman"/>
      <w:position w:val="4"/>
      <w:sz w:val="24"/>
      <w:szCs w:val="16"/>
      <w:lang w:val="en-US"/>
    </w:rPr>
  </w:style>
  <w:style w:type="character" w:customStyle="1" w:styleId="default">
    <w:name w:val="default"/>
    <w:basedOn w:val="a0"/>
    <w:rPr>
      <w:rFonts w:ascii="Times New Roman" w:hAnsi="Times New Roman" w:cs="Times New Roman"/>
      <w:sz w:val="20"/>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basedOn w:val="default"/>
    <w:rPr>
      <w:rFonts w:ascii="Times New Roman" w:hAnsi="Times New Roman" w:cs="Times New Roman"/>
      <w:sz w:val="20"/>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5">
    <w:name w:val="P05"/>
    <w:basedOn w:val="P00"/>
    <w:pPr>
      <w:ind w:right="2381" w:hanging="238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rFonts w:cs="FrankRuehl"/>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rFonts w:cs="FrankRuehl"/>
      <w:sz w:val="20"/>
      <w:szCs w:val="20"/>
    </w:rPr>
  </w:style>
  <w:style w:type="character" w:styleId="FollowedHyperlink">
    <w:name w:val="FollowedHyperlink"/>
    <w:basedOn w:val="a0"/>
    <w:rsid w:val="00894671"/>
    <w:rPr>
      <w:color w:val="800080"/>
      <w:u w:val="single"/>
    </w:rPr>
  </w:style>
  <w:style w:type="paragraph" w:styleId="a5">
    <w:name w:val="footnote text"/>
    <w:basedOn w:val="a"/>
    <w:semiHidden/>
    <w:rsid w:val="00920CF8"/>
    <w:rPr>
      <w:sz w:val="20"/>
      <w:szCs w:val="20"/>
    </w:rPr>
  </w:style>
  <w:style w:type="character" w:styleId="a6">
    <w:name w:val="footnote reference"/>
    <w:basedOn w:val="a0"/>
    <w:semiHidden/>
    <w:rsid w:val="00920C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2435.pdf" TargetMode="External"/><Relationship Id="rId18" Type="http://schemas.openxmlformats.org/officeDocument/2006/relationships/hyperlink" Target="http://www.nevo.co.il/Law_word/law06/TAK-2435.pdf" TargetMode="External"/><Relationship Id="rId26" Type="http://schemas.openxmlformats.org/officeDocument/2006/relationships/hyperlink" Target="http://www.nevo.co.il/Law_word/law06/TAK-2435.pdf" TargetMode="External"/><Relationship Id="rId39" Type="http://schemas.openxmlformats.org/officeDocument/2006/relationships/header" Target="header1.xml"/><Relationship Id="rId21" Type="http://schemas.openxmlformats.org/officeDocument/2006/relationships/hyperlink" Target="http://www.nevo.co.il/Law_word/law06/TAK-2435.pdf" TargetMode="External"/><Relationship Id="rId34" Type="http://schemas.openxmlformats.org/officeDocument/2006/relationships/hyperlink" Target="http://www.nevo.co.il/Law_word/law06/TAK-2435.pdf" TargetMode="External"/><Relationship Id="rId42" Type="http://schemas.openxmlformats.org/officeDocument/2006/relationships/footer" Target="footer2.xml"/><Relationship Id="rId7" Type="http://schemas.openxmlformats.org/officeDocument/2006/relationships/hyperlink" Target="http://www.nevo.co.il/Law_word/law06/TAK-2435.pdf" TargetMode="External"/><Relationship Id="rId2" Type="http://schemas.openxmlformats.org/officeDocument/2006/relationships/styles" Target="styles.xml"/><Relationship Id="rId16" Type="http://schemas.openxmlformats.org/officeDocument/2006/relationships/hyperlink" Target="http://www.nevo.co.il/Law_word/law06/TAK-2435.pdf" TargetMode="External"/><Relationship Id="rId20" Type="http://schemas.openxmlformats.org/officeDocument/2006/relationships/hyperlink" Target="http://www.nevo.co.il/Law_word/law06/TAK-2435.pdf" TargetMode="External"/><Relationship Id="rId29" Type="http://schemas.openxmlformats.org/officeDocument/2006/relationships/hyperlink" Target="http://www.nevo.co.il/Law_word/law06/TAK-2435.pdf"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2435.pdf" TargetMode="External"/><Relationship Id="rId24" Type="http://schemas.openxmlformats.org/officeDocument/2006/relationships/hyperlink" Target="http://www.nevo.co.il/Law_word/law06/TAK-2435.pdf" TargetMode="External"/><Relationship Id="rId32" Type="http://schemas.openxmlformats.org/officeDocument/2006/relationships/hyperlink" Target="http://www.nevo.co.il/Law_word/law06/TAK-2435.pdf" TargetMode="External"/><Relationship Id="rId37" Type="http://schemas.openxmlformats.org/officeDocument/2006/relationships/hyperlink" Target="http://www.nevo.co.il/Law_word/law06/TAK-2435.pdf"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_word/law06/TAK-2435.pdf" TargetMode="External"/><Relationship Id="rId23" Type="http://schemas.openxmlformats.org/officeDocument/2006/relationships/hyperlink" Target="http://www.nevo.co.il/Law_word/law06/TAK-2435.pdf" TargetMode="External"/><Relationship Id="rId28" Type="http://schemas.openxmlformats.org/officeDocument/2006/relationships/hyperlink" Target="http://www.nevo.co.il/Law_word/law06/TAK-2435.pdf" TargetMode="External"/><Relationship Id="rId36" Type="http://schemas.openxmlformats.org/officeDocument/2006/relationships/hyperlink" Target="http://www.nevo.co.il/Law_word/law06/TAK-2435.pdf" TargetMode="External"/><Relationship Id="rId10" Type="http://schemas.openxmlformats.org/officeDocument/2006/relationships/hyperlink" Target="http://www.nevo.co.il/Law_word/law06/TAK-2435.pdf" TargetMode="External"/><Relationship Id="rId19" Type="http://schemas.openxmlformats.org/officeDocument/2006/relationships/hyperlink" Target="http://www.nevo.co.il/Law_word/law06/TAK-2435.pdf" TargetMode="External"/><Relationship Id="rId31" Type="http://schemas.openxmlformats.org/officeDocument/2006/relationships/hyperlink" Target="http://www.nevo.co.il/Law_word/law06/TAK-1267.pdf"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_word/law06/TAK-2435.pdf" TargetMode="External"/><Relationship Id="rId14" Type="http://schemas.openxmlformats.org/officeDocument/2006/relationships/hyperlink" Target="http://www.nevo.co.il/Law_word/law06/TAK-2435.pdf" TargetMode="External"/><Relationship Id="rId22" Type="http://schemas.openxmlformats.org/officeDocument/2006/relationships/hyperlink" Target="http://www.nevo.co.il/Law_word/law06/TAK-2435.pdf" TargetMode="External"/><Relationship Id="rId27" Type="http://schemas.openxmlformats.org/officeDocument/2006/relationships/hyperlink" Target="http://www.nevo.co.il/Law_word/law06/TAK-2435.pdf" TargetMode="External"/><Relationship Id="rId30" Type="http://schemas.openxmlformats.org/officeDocument/2006/relationships/hyperlink" Target="http://www.nevo.co.il/Law_word/law06/TAK-2435.pdf" TargetMode="External"/><Relationship Id="rId35" Type="http://schemas.openxmlformats.org/officeDocument/2006/relationships/hyperlink" Target="http://www.nevo.co.il/Law_word/law06/TAK-2435.pdf" TargetMode="External"/><Relationship Id="rId43" Type="http://schemas.openxmlformats.org/officeDocument/2006/relationships/fontTable" Target="fontTable.xml"/><Relationship Id="rId8" Type="http://schemas.openxmlformats.org/officeDocument/2006/relationships/hyperlink" Target="http://www.nevo.co.il/Law_word/law06/TAK-1267.pdf" TargetMode="External"/><Relationship Id="rId3" Type="http://schemas.openxmlformats.org/officeDocument/2006/relationships/settings" Target="settings.xml"/><Relationship Id="rId12" Type="http://schemas.openxmlformats.org/officeDocument/2006/relationships/hyperlink" Target="http://www.nevo.co.il/Law_word/law06/TAK-2435.pdf" TargetMode="External"/><Relationship Id="rId17" Type="http://schemas.openxmlformats.org/officeDocument/2006/relationships/hyperlink" Target="http://www.nevo.co.il/Law_word/law06/TAK-2435.pdf" TargetMode="External"/><Relationship Id="rId25" Type="http://schemas.openxmlformats.org/officeDocument/2006/relationships/hyperlink" Target="http://www.nevo.co.il/Law_word/law06/TAK-2435.pdf" TargetMode="External"/><Relationship Id="rId33" Type="http://schemas.openxmlformats.org/officeDocument/2006/relationships/hyperlink" Target="http://www.nevo.co.il/Law_word/law06/TAK-2435.pdf" TargetMode="External"/><Relationship Id="rId38" Type="http://schemas.openxmlformats.org/officeDocument/2006/relationships/hyperlink" Target="http://www.nevo.co.il/Law_word/law06/TAK-4379.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2435.pdf" TargetMode="External"/><Relationship Id="rId2" Type="http://schemas.openxmlformats.org/officeDocument/2006/relationships/hyperlink" Target="http://www.nevo.co.il/Law_word/law06/TAK-1267.pdf" TargetMode="External"/><Relationship Id="rId1" Type="http://schemas.openxmlformats.org/officeDocument/2006/relationships/hyperlink" Target="http://www.nevo.co.il/Law_word/law06/TAK-1007.pdf" TargetMode="External"/><Relationship Id="rId4" Type="http://schemas.openxmlformats.org/officeDocument/2006/relationships/hyperlink" Target="http://www.nevo.co.il/Law_word/law06/TAK-437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3178</Words>
  <Characters>18116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פרק 309</vt:lpstr>
    </vt:vector>
  </TitlesOfParts>
  <Company> </Company>
  <LinksUpToDate>false</LinksUpToDate>
  <CharactersWithSpaces>21252</CharactersWithSpaces>
  <SharedDoc>false</SharedDoc>
  <HLinks>
    <vt:vector size="444" baseType="variant">
      <vt:variant>
        <vt:i4>7995394</vt:i4>
      </vt:variant>
      <vt:variant>
        <vt:i4>321</vt:i4>
      </vt:variant>
      <vt:variant>
        <vt:i4>0</vt:i4>
      </vt:variant>
      <vt:variant>
        <vt:i4>5</vt:i4>
      </vt:variant>
      <vt:variant>
        <vt:lpwstr>http://www.nevo.co.il/Law_word/law06/TAK-4379.pdf</vt:lpwstr>
      </vt:variant>
      <vt:variant>
        <vt:lpwstr/>
      </vt:variant>
      <vt:variant>
        <vt:i4>7864329</vt:i4>
      </vt:variant>
      <vt:variant>
        <vt:i4>318</vt:i4>
      </vt:variant>
      <vt:variant>
        <vt:i4>0</vt:i4>
      </vt:variant>
      <vt:variant>
        <vt:i4>5</vt:i4>
      </vt:variant>
      <vt:variant>
        <vt:lpwstr>http://www.nevo.co.il/Law_word/law06/TAK-2435.pdf</vt:lpwstr>
      </vt:variant>
      <vt:variant>
        <vt:lpwstr/>
      </vt:variant>
      <vt:variant>
        <vt:i4>7864329</vt:i4>
      </vt:variant>
      <vt:variant>
        <vt:i4>315</vt:i4>
      </vt:variant>
      <vt:variant>
        <vt:i4>0</vt:i4>
      </vt:variant>
      <vt:variant>
        <vt:i4>5</vt:i4>
      </vt:variant>
      <vt:variant>
        <vt:lpwstr>http://www.nevo.co.il/Law_word/law06/TAK-2435.pdf</vt:lpwstr>
      </vt:variant>
      <vt:variant>
        <vt:lpwstr/>
      </vt:variant>
      <vt:variant>
        <vt:i4>7864329</vt:i4>
      </vt:variant>
      <vt:variant>
        <vt:i4>312</vt:i4>
      </vt:variant>
      <vt:variant>
        <vt:i4>0</vt:i4>
      </vt:variant>
      <vt:variant>
        <vt:i4>5</vt:i4>
      </vt:variant>
      <vt:variant>
        <vt:lpwstr>http://www.nevo.co.il/Law_word/law06/TAK-2435.pdf</vt:lpwstr>
      </vt:variant>
      <vt:variant>
        <vt:lpwstr/>
      </vt:variant>
      <vt:variant>
        <vt:i4>7864329</vt:i4>
      </vt:variant>
      <vt:variant>
        <vt:i4>309</vt:i4>
      </vt:variant>
      <vt:variant>
        <vt:i4>0</vt:i4>
      </vt:variant>
      <vt:variant>
        <vt:i4>5</vt:i4>
      </vt:variant>
      <vt:variant>
        <vt:lpwstr>http://www.nevo.co.il/Law_word/law06/TAK-2435.pdf</vt:lpwstr>
      </vt:variant>
      <vt:variant>
        <vt:lpwstr/>
      </vt:variant>
      <vt:variant>
        <vt:i4>7864329</vt:i4>
      </vt:variant>
      <vt:variant>
        <vt:i4>306</vt:i4>
      </vt:variant>
      <vt:variant>
        <vt:i4>0</vt:i4>
      </vt:variant>
      <vt:variant>
        <vt:i4>5</vt:i4>
      </vt:variant>
      <vt:variant>
        <vt:lpwstr>http://www.nevo.co.il/Law_word/law06/TAK-2435.pdf</vt:lpwstr>
      </vt:variant>
      <vt:variant>
        <vt:lpwstr/>
      </vt:variant>
      <vt:variant>
        <vt:i4>7864329</vt:i4>
      </vt:variant>
      <vt:variant>
        <vt:i4>303</vt:i4>
      </vt:variant>
      <vt:variant>
        <vt:i4>0</vt:i4>
      </vt:variant>
      <vt:variant>
        <vt:i4>5</vt:i4>
      </vt:variant>
      <vt:variant>
        <vt:lpwstr>http://www.nevo.co.il/Law_word/law06/TAK-2435.pdf</vt:lpwstr>
      </vt:variant>
      <vt:variant>
        <vt:lpwstr/>
      </vt:variant>
      <vt:variant>
        <vt:i4>8257549</vt:i4>
      </vt:variant>
      <vt:variant>
        <vt:i4>300</vt:i4>
      </vt:variant>
      <vt:variant>
        <vt:i4>0</vt:i4>
      </vt:variant>
      <vt:variant>
        <vt:i4>5</vt:i4>
      </vt:variant>
      <vt:variant>
        <vt:lpwstr>http://www.nevo.co.il/Law_word/law06/TAK-1267.pdf</vt:lpwstr>
      </vt:variant>
      <vt:variant>
        <vt:lpwstr/>
      </vt:variant>
      <vt:variant>
        <vt:i4>7864329</vt:i4>
      </vt:variant>
      <vt:variant>
        <vt:i4>297</vt:i4>
      </vt:variant>
      <vt:variant>
        <vt:i4>0</vt:i4>
      </vt:variant>
      <vt:variant>
        <vt:i4>5</vt:i4>
      </vt:variant>
      <vt:variant>
        <vt:lpwstr>http://www.nevo.co.il/Law_word/law06/TAK-2435.pdf</vt:lpwstr>
      </vt:variant>
      <vt:variant>
        <vt:lpwstr/>
      </vt:variant>
      <vt:variant>
        <vt:i4>7864329</vt:i4>
      </vt:variant>
      <vt:variant>
        <vt:i4>294</vt:i4>
      </vt:variant>
      <vt:variant>
        <vt:i4>0</vt:i4>
      </vt:variant>
      <vt:variant>
        <vt:i4>5</vt:i4>
      </vt:variant>
      <vt:variant>
        <vt:lpwstr>http://www.nevo.co.il/Law_word/law06/TAK-2435.pdf</vt:lpwstr>
      </vt:variant>
      <vt:variant>
        <vt:lpwstr/>
      </vt:variant>
      <vt:variant>
        <vt:i4>7864329</vt:i4>
      </vt:variant>
      <vt:variant>
        <vt:i4>291</vt:i4>
      </vt:variant>
      <vt:variant>
        <vt:i4>0</vt:i4>
      </vt:variant>
      <vt:variant>
        <vt:i4>5</vt:i4>
      </vt:variant>
      <vt:variant>
        <vt:lpwstr>http://www.nevo.co.il/Law_word/law06/TAK-2435.pdf</vt:lpwstr>
      </vt:variant>
      <vt:variant>
        <vt:lpwstr/>
      </vt:variant>
      <vt:variant>
        <vt:i4>7864329</vt:i4>
      </vt:variant>
      <vt:variant>
        <vt:i4>288</vt:i4>
      </vt:variant>
      <vt:variant>
        <vt:i4>0</vt:i4>
      </vt:variant>
      <vt:variant>
        <vt:i4>5</vt:i4>
      </vt:variant>
      <vt:variant>
        <vt:lpwstr>http://www.nevo.co.il/Law_word/law06/TAK-2435.pdf</vt:lpwstr>
      </vt:variant>
      <vt:variant>
        <vt:lpwstr/>
      </vt:variant>
      <vt:variant>
        <vt:i4>7864329</vt:i4>
      </vt:variant>
      <vt:variant>
        <vt:i4>285</vt:i4>
      </vt:variant>
      <vt:variant>
        <vt:i4>0</vt:i4>
      </vt:variant>
      <vt:variant>
        <vt:i4>5</vt:i4>
      </vt:variant>
      <vt:variant>
        <vt:lpwstr>http://www.nevo.co.il/Law_word/law06/TAK-2435.pdf</vt:lpwstr>
      </vt:variant>
      <vt:variant>
        <vt:lpwstr/>
      </vt:variant>
      <vt:variant>
        <vt:i4>7864329</vt:i4>
      </vt:variant>
      <vt:variant>
        <vt:i4>282</vt:i4>
      </vt:variant>
      <vt:variant>
        <vt:i4>0</vt:i4>
      </vt:variant>
      <vt:variant>
        <vt:i4>5</vt:i4>
      </vt:variant>
      <vt:variant>
        <vt:lpwstr>http://www.nevo.co.il/Law_word/law06/TAK-2435.pdf</vt:lpwstr>
      </vt:variant>
      <vt:variant>
        <vt:lpwstr/>
      </vt:variant>
      <vt:variant>
        <vt:i4>7864329</vt:i4>
      </vt:variant>
      <vt:variant>
        <vt:i4>279</vt:i4>
      </vt:variant>
      <vt:variant>
        <vt:i4>0</vt:i4>
      </vt:variant>
      <vt:variant>
        <vt:i4>5</vt:i4>
      </vt:variant>
      <vt:variant>
        <vt:lpwstr>http://www.nevo.co.il/Law_word/law06/TAK-2435.pdf</vt:lpwstr>
      </vt:variant>
      <vt:variant>
        <vt:lpwstr/>
      </vt:variant>
      <vt:variant>
        <vt:i4>7864329</vt:i4>
      </vt:variant>
      <vt:variant>
        <vt:i4>276</vt:i4>
      </vt:variant>
      <vt:variant>
        <vt:i4>0</vt:i4>
      </vt:variant>
      <vt:variant>
        <vt:i4>5</vt:i4>
      </vt:variant>
      <vt:variant>
        <vt:lpwstr>http://www.nevo.co.il/Law_word/law06/TAK-2435.pdf</vt:lpwstr>
      </vt:variant>
      <vt:variant>
        <vt:lpwstr/>
      </vt:variant>
      <vt:variant>
        <vt:i4>7864329</vt:i4>
      </vt:variant>
      <vt:variant>
        <vt:i4>273</vt:i4>
      </vt:variant>
      <vt:variant>
        <vt:i4>0</vt:i4>
      </vt:variant>
      <vt:variant>
        <vt:i4>5</vt:i4>
      </vt:variant>
      <vt:variant>
        <vt:lpwstr>http://www.nevo.co.il/Law_word/law06/TAK-2435.pdf</vt:lpwstr>
      </vt:variant>
      <vt:variant>
        <vt:lpwstr/>
      </vt:variant>
      <vt:variant>
        <vt:i4>7864329</vt:i4>
      </vt:variant>
      <vt:variant>
        <vt:i4>270</vt:i4>
      </vt:variant>
      <vt:variant>
        <vt:i4>0</vt:i4>
      </vt:variant>
      <vt:variant>
        <vt:i4>5</vt:i4>
      </vt:variant>
      <vt:variant>
        <vt:lpwstr>http://www.nevo.co.il/Law_word/law06/TAK-2435.pdf</vt:lpwstr>
      </vt:variant>
      <vt:variant>
        <vt:lpwstr/>
      </vt:variant>
      <vt:variant>
        <vt:i4>7864329</vt:i4>
      </vt:variant>
      <vt:variant>
        <vt:i4>267</vt:i4>
      </vt:variant>
      <vt:variant>
        <vt:i4>0</vt:i4>
      </vt:variant>
      <vt:variant>
        <vt:i4>5</vt:i4>
      </vt:variant>
      <vt:variant>
        <vt:lpwstr>http://www.nevo.co.il/Law_word/law06/TAK-2435.pdf</vt:lpwstr>
      </vt:variant>
      <vt:variant>
        <vt:lpwstr/>
      </vt:variant>
      <vt:variant>
        <vt:i4>7864329</vt:i4>
      </vt:variant>
      <vt:variant>
        <vt:i4>264</vt:i4>
      </vt:variant>
      <vt:variant>
        <vt:i4>0</vt:i4>
      </vt:variant>
      <vt:variant>
        <vt:i4>5</vt:i4>
      </vt:variant>
      <vt:variant>
        <vt:lpwstr>http://www.nevo.co.il/Law_word/law06/TAK-2435.pdf</vt:lpwstr>
      </vt:variant>
      <vt:variant>
        <vt:lpwstr/>
      </vt:variant>
      <vt:variant>
        <vt:i4>7864329</vt:i4>
      </vt:variant>
      <vt:variant>
        <vt:i4>261</vt:i4>
      </vt:variant>
      <vt:variant>
        <vt:i4>0</vt:i4>
      </vt:variant>
      <vt:variant>
        <vt:i4>5</vt:i4>
      </vt:variant>
      <vt:variant>
        <vt:lpwstr>http://www.nevo.co.il/Law_word/law06/TAK-2435.pdf</vt:lpwstr>
      </vt:variant>
      <vt:variant>
        <vt:lpwstr/>
      </vt:variant>
      <vt:variant>
        <vt:i4>7864329</vt:i4>
      </vt:variant>
      <vt:variant>
        <vt:i4>258</vt:i4>
      </vt:variant>
      <vt:variant>
        <vt:i4>0</vt:i4>
      </vt:variant>
      <vt:variant>
        <vt:i4>5</vt:i4>
      </vt:variant>
      <vt:variant>
        <vt:lpwstr>http://www.nevo.co.il/Law_word/law06/TAK-2435.pdf</vt:lpwstr>
      </vt:variant>
      <vt:variant>
        <vt:lpwstr/>
      </vt:variant>
      <vt:variant>
        <vt:i4>7864329</vt:i4>
      </vt:variant>
      <vt:variant>
        <vt:i4>255</vt:i4>
      </vt:variant>
      <vt:variant>
        <vt:i4>0</vt:i4>
      </vt:variant>
      <vt:variant>
        <vt:i4>5</vt:i4>
      </vt:variant>
      <vt:variant>
        <vt:lpwstr>http://www.nevo.co.il/Law_word/law06/TAK-2435.pdf</vt:lpwstr>
      </vt:variant>
      <vt:variant>
        <vt:lpwstr/>
      </vt:variant>
      <vt:variant>
        <vt:i4>7864329</vt:i4>
      </vt:variant>
      <vt:variant>
        <vt:i4>252</vt:i4>
      </vt:variant>
      <vt:variant>
        <vt:i4>0</vt:i4>
      </vt:variant>
      <vt:variant>
        <vt:i4>5</vt:i4>
      </vt:variant>
      <vt:variant>
        <vt:lpwstr>http://www.nevo.co.il/Law_word/law06/TAK-2435.pdf</vt:lpwstr>
      </vt:variant>
      <vt:variant>
        <vt:lpwstr/>
      </vt:variant>
      <vt:variant>
        <vt:i4>7864329</vt:i4>
      </vt:variant>
      <vt:variant>
        <vt:i4>249</vt:i4>
      </vt:variant>
      <vt:variant>
        <vt:i4>0</vt:i4>
      </vt:variant>
      <vt:variant>
        <vt:i4>5</vt:i4>
      </vt:variant>
      <vt:variant>
        <vt:lpwstr>http://www.nevo.co.il/Law_word/law06/TAK-2435.pdf</vt:lpwstr>
      </vt:variant>
      <vt:variant>
        <vt:lpwstr/>
      </vt:variant>
      <vt:variant>
        <vt:i4>7864329</vt:i4>
      </vt:variant>
      <vt:variant>
        <vt:i4>246</vt:i4>
      </vt:variant>
      <vt:variant>
        <vt:i4>0</vt:i4>
      </vt:variant>
      <vt:variant>
        <vt:i4>5</vt:i4>
      </vt:variant>
      <vt:variant>
        <vt:lpwstr>http://www.nevo.co.il/Law_word/law06/TAK-2435.pdf</vt:lpwstr>
      </vt:variant>
      <vt:variant>
        <vt:lpwstr/>
      </vt:variant>
      <vt:variant>
        <vt:i4>7864329</vt:i4>
      </vt:variant>
      <vt:variant>
        <vt:i4>243</vt:i4>
      </vt:variant>
      <vt:variant>
        <vt:i4>0</vt:i4>
      </vt:variant>
      <vt:variant>
        <vt:i4>5</vt:i4>
      </vt:variant>
      <vt:variant>
        <vt:lpwstr>http://www.nevo.co.il/Law_word/law06/TAK-2435.pdf</vt:lpwstr>
      </vt:variant>
      <vt:variant>
        <vt:lpwstr/>
      </vt:variant>
      <vt:variant>
        <vt:i4>7864329</vt:i4>
      </vt:variant>
      <vt:variant>
        <vt:i4>240</vt:i4>
      </vt:variant>
      <vt:variant>
        <vt:i4>0</vt:i4>
      </vt:variant>
      <vt:variant>
        <vt:i4>5</vt:i4>
      </vt:variant>
      <vt:variant>
        <vt:lpwstr>http://www.nevo.co.il/Law_word/law06/TAK-2435.pdf</vt:lpwstr>
      </vt:variant>
      <vt:variant>
        <vt:lpwstr/>
      </vt:variant>
      <vt:variant>
        <vt:i4>7864329</vt:i4>
      </vt:variant>
      <vt:variant>
        <vt:i4>237</vt:i4>
      </vt:variant>
      <vt:variant>
        <vt:i4>0</vt:i4>
      </vt:variant>
      <vt:variant>
        <vt:i4>5</vt:i4>
      </vt:variant>
      <vt:variant>
        <vt:lpwstr>http://www.nevo.co.il/Law_word/law06/TAK-2435.pdf</vt:lpwstr>
      </vt:variant>
      <vt:variant>
        <vt:lpwstr/>
      </vt:variant>
      <vt:variant>
        <vt:i4>7864329</vt:i4>
      </vt:variant>
      <vt:variant>
        <vt:i4>234</vt:i4>
      </vt:variant>
      <vt:variant>
        <vt:i4>0</vt:i4>
      </vt:variant>
      <vt:variant>
        <vt:i4>5</vt:i4>
      </vt:variant>
      <vt:variant>
        <vt:lpwstr>http://www.nevo.co.il/Law_word/law06/TAK-2435.pdf</vt:lpwstr>
      </vt:variant>
      <vt:variant>
        <vt:lpwstr/>
      </vt:variant>
      <vt:variant>
        <vt:i4>8257549</vt:i4>
      </vt:variant>
      <vt:variant>
        <vt:i4>231</vt:i4>
      </vt:variant>
      <vt:variant>
        <vt:i4>0</vt:i4>
      </vt:variant>
      <vt:variant>
        <vt:i4>5</vt:i4>
      </vt:variant>
      <vt:variant>
        <vt:lpwstr>http://www.nevo.co.il/Law_word/law06/TAK-1267.pdf</vt:lpwstr>
      </vt:variant>
      <vt:variant>
        <vt:lpwstr/>
      </vt:variant>
      <vt:variant>
        <vt:i4>7864329</vt:i4>
      </vt:variant>
      <vt:variant>
        <vt:i4>228</vt:i4>
      </vt:variant>
      <vt:variant>
        <vt:i4>0</vt:i4>
      </vt:variant>
      <vt:variant>
        <vt:i4>5</vt:i4>
      </vt:variant>
      <vt:variant>
        <vt:lpwstr>http://www.nevo.co.il/Law_word/law06/TAK-2435.pdf</vt:lpwstr>
      </vt:variant>
      <vt:variant>
        <vt:lpwstr/>
      </vt:variant>
      <vt:variant>
        <vt:i4>5570569</vt:i4>
      </vt:variant>
      <vt:variant>
        <vt:i4>225</vt:i4>
      </vt:variant>
      <vt:variant>
        <vt:i4>0</vt:i4>
      </vt:variant>
      <vt:variant>
        <vt:i4>5</vt:i4>
      </vt:variant>
      <vt:variant>
        <vt:lpwstr/>
      </vt:variant>
      <vt:variant>
        <vt:lpwstr>med0</vt:lpwstr>
      </vt:variant>
      <vt:variant>
        <vt:i4>3473449</vt:i4>
      </vt:variant>
      <vt:variant>
        <vt:i4>219</vt:i4>
      </vt:variant>
      <vt:variant>
        <vt:i4>0</vt:i4>
      </vt:variant>
      <vt:variant>
        <vt:i4>5</vt:i4>
      </vt:variant>
      <vt:variant>
        <vt:lpwstr/>
      </vt:variant>
      <vt:variant>
        <vt:lpwstr>Seif36</vt:lpwstr>
      </vt:variant>
      <vt:variant>
        <vt:i4>3538985</vt:i4>
      </vt:variant>
      <vt:variant>
        <vt:i4>213</vt:i4>
      </vt:variant>
      <vt:variant>
        <vt:i4>0</vt:i4>
      </vt:variant>
      <vt:variant>
        <vt:i4>5</vt:i4>
      </vt:variant>
      <vt:variant>
        <vt:lpwstr/>
      </vt:variant>
      <vt:variant>
        <vt:lpwstr>Seif35</vt:lpwstr>
      </vt:variant>
      <vt:variant>
        <vt:i4>3604521</vt:i4>
      </vt:variant>
      <vt:variant>
        <vt:i4>207</vt:i4>
      </vt:variant>
      <vt:variant>
        <vt:i4>0</vt:i4>
      </vt:variant>
      <vt:variant>
        <vt:i4>5</vt:i4>
      </vt:variant>
      <vt:variant>
        <vt:lpwstr/>
      </vt:variant>
      <vt:variant>
        <vt:lpwstr>Seif34</vt:lpwstr>
      </vt:variant>
      <vt:variant>
        <vt:i4>3145769</vt:i4>
      </vt:variant>
      <vt:variant>
        <vt:i4>201</vt:i4>
      </vt:variant>
      <vt:variant>
        <vt:i4>0</vt:i4>
      </vt:variant>
      <vt:variant>
        <vt:i4>5</vt:i4>
      </vt:variant>
      <vt:variant>
        <vt:lpwstr/>
      </vt:variant>
      <vt:variant>
        <vt:lpwstr>Seif33</vt:lpwstr>
      </vt:variant>
      <vt:variant>
        <vt:i4>3211305</vt:i4>
      </vt:variant>
      <vt:variant>
        <vt:i4>195</vt:i4>
      </vt:variant>
      <vt:variant>
        <vt:i4>0</vt:i4>
      </vt:variant>
      <vt:variant>
        <vt:i4>5</vt:i4>
      </vt:variant>
      <vt:variant>
        <vt:lpwstr/>
      </vt:variant>
      <vt:variant>
        <vt:lpwstr>Seif32</vt:lpwstr>
      </vt:variant>
      <vt:variant>
        <vt:i4>3276841</vt:i4>
      </vt:variant>
      <vt:variant>
        <vt:i4>189</vt:i4>
      </vt:variant>
      <vt:variant>
        <vt:i4>0</vt:i4>
      </vt:variant>
      <vt:variant>
        <vt:i4>5</vt:i4>
      </vt:variant>
      <vt:variant>
        <vt:lpwstr/>
      </vt:variant>
      <vt:variant>
        <vt:lpwstr>Seif31</vt:lpwstr>
      </vt:variant>
      <vt:variant>
        <vt:i4>3342377</vt:i4>
      </vt:variant>
      <vt:variant>
        <vt:i4>183</vt:i4>
      </vt:variant>
      <vt:variant>
        <vt:i4>0</vt:i4>
      </vt:variant>
      <vt:variant>
        <vt:i4>5</vt:i4>
      </vt:variant>
      <vt:variant>
        <vt:lpwstr/>
      </vt:variant>
      <vt:variant>
        <vt:lpwstr>Seif30</vt:lpwstr>
      </vt:variant>
      <vt:variant>
        <vt:i4>3801128</vt:i4>
      </vt:variant>
      <vt:variant>
        <vt:i4>177</vt:i4>
      </vt:variant>
      <vt:variant>
        <vt:i4>0</vt:i4>
      </vt:variant>
      <vt:variant>
        <vt:i4>5</vt:i4>
      </vt:variant>
      <vt:variant>
        <vt:lpwstr/>
      </vt:variant>
      <vt:variant>
        <vt:lpwstr>Seif29</vt:lpwstr>
      </vt:variant>
      <vt:variant>
        <vt:i4>3866664</vt:i4>
      </vt:variant>
      <vt:variant>
        <vt:i4>171</vt:i4>
      </vt:variant>
      <vt:variant>
        <vt:i4>0</vt:i4>
      </vt:variant>
      <vt:variant>
        <vt:i4>5</vt:i4>
      </vt:variant>
      <vt:variant>
        <vt:lpwstr/>
      </vt:variant>
      <vt:variant>
        <vt:lpwstr>Seif28</vt:lpwstr>
      </vt:variant>
      <vt:variant>
        <vt:i4>3407912</vt:i4>
      </vt:variant>
      <vt:variant>
        <vt:i4>165</vt:i4>
      </vt:variant>
      <vt:variant>
        <vt:i4>0</vt:i4>
      </vt:variant>
      <vt:variant>
        <vt:i4>5</vt:i4>
      </vt:variant>
      <vt:variant>
        <vt:lpwstr/>
      </vt:variant>
      <vt:variant>
        <vt:lpwstr>Seif27</vt:lpwstr>
      </vt:variant>
      <vt:variant>
        <vt:i4>3473448</vt:i4>
      </vt:variant>
      <vt:variant>
        <vt:i4>159</vt:i4>
      </vt:variant>
      <vt:variant>
        <vt:i4>0</vt:i4>
      </vt:variant>
      <vt:variant>
        <vt:i4>5</vt:i4>
      </vt:variant>
      <vt:variant>
        <vt:lpwstr/>
      </vt:variant>
      <vt:variant>
        <vt:lpwstr>Seif26</vt:lpwstr>
      </vt:variant>
      <vt:variant>
        <vt:i4>3538984</vt:i4>
      </vt:variant>
      <vt:variant>
        <vt:i4>153</vt:i4>
      </vt:variant>
      <vt:variant>
        <vt:i4>0</vt:i4>
      </vt:variant>
      <vt:variant>
        <vt:i4>5</vt:i4>
      </vt:variant>
      <vt:variant>
        <vt:lpwstr/>
      </vt:variant>
      <vt:variant>
        <vt:lpwstr>Seif25</vt:lpwstr>
      </vt:variant>
      <vt:variant>
        <vt:i4>3604520</vt:i4>
      </vt:variant>
      <vt:variant>
        <vt:i4>147</vt:i4>
      </vt:variant>
      <vt:variant>
        <vt:i4>0</vt:i4>
      </vt:variant>
      <vt:variant>
        <vt:i4>5</vt:i4>
      </vt:variant>
      <vt:variant>
        <vt:lpwstr/>
      </vt:variant>
      <vt:variant>
        <vt:lpwstr>Seif24</vt:lpwstr>
      </vt:variant>
      <vt:variant>
        <vt:i4>3145768</vt:i4>
      </vt:variant>
      <vt:variant>
        <vt:i4>141</vt:i4>
      </vt:variant>
      <vt:variant>
        <vt:i4>0</vt:i4>
      </vt:variant>
      <vt:variant>
        <vt:i4>5</vt:i4>
      </vt:variant>
      <vt:variant>
        <vt:lpwstr/>
      </vt:variant>
      <vt:variant>
        <vt:lpwstr>Seif23</vt:lpwstr>
      </vt:variant>
      <vt:variant>
        <vt:i4>3211304</vt:i4>
      </vt:variant>
      <vt:variant>
        <vt:i4>135</vt:i4>
      </vt:variant>
      <vt:variant>
        <vt:i4>0</vt:i4>
      </vt:variant>
      <vt:variant>
        <vt:i4>5</vt:i4>
      </vt:variant>
      <vt:variant>
        <vt:lpwstr/>
      </vt:variant>
      <vt:variant>
        <vt:lpwstr>Seif22</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7995394</vt:i4>
      </vt:variant>
      <vt:variant>
        <vt:i4>9</vt:i4>
      </vt:variant>
      <vt:variant>
        <vt:i4>0</vt:i4>
      </vt:variant>
      <vt:variant>
        <vt:i4>5</vt:i4>
      </vt:variant>
      <vt:variant>
        <vt:lpwstr>http://www.nevo.co.il/Law_word/law06/TAK-4379.pdf</vt:lpwstr>
      </vt:variant>
      <vt:variant>
        <vt:lpwstr/>
      </vt:variant>
      <vt:variant>
        <vt:i4>7864329</vt:i4>
      </vt:variant>
      <vt:variant>
        <vt:i4>6</vt:i4>
      </vt:variant>
      <vt:variant>
        <vt:i4>0</vt:i4>
      </vt:variant>
      <vt:variant>
        <vt:i4>5</vt:i4>
      </vt:variant>
      <vt:variant>
        <vt:lpwstr>http://www.nevo.co.il/Law_word/law06/TAK-2435.pdf</vt:lpwstr>
      </vt:variant>
      <vt:variant>
        <vt:lpwstr/>
      </vt:variant>
      <vt:variant>
        <vt:i4>8257549</vt:i4>
      </vt:variant>
      <vt:variant>
        <vt:i4>3</vt:i4>
      </vt:variant>
      <vt:variant>
        <vt:i4>0</vt:i4>
      </vt:variant>
      <vt:variant>
        <vt:i4>5</vt:i4>
      </vt:variant>
      <vt:variant>
        <vt:lpwstr>http://www.nevo.co.il/Law_word/law06/TAK-1267.pdf</vt:lpwstr>
      </vt:variant>
      <vt:variant>
        <vt:lpwstr/>
      </vt:variant>
      <vt:variant>
        <vt:i4>7864335</vt:i4>
      </vt:variant>
      <vt:variant>
        <vt:i4>0</vt:i4>
      </vt:variant>
      <vt:variant>
        <vt:i4>0</vt:i4>
      </vt:variant>
      <vt:variant>
        <vt:i4>5</vt:i4>
      </vt:variant>
      <vt:variant>
        <vt:lpwstr>http://www.nevo.co.il/Law_word/law06/TAK-1007.pdf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309</dc:title>
  <dc:subject/>
  <dc:creator> </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0309</vt:lpwstr>
  </property>
  <property fmtid="{D5CDD505-2E9C-101B-9397-08002B2CF9AE}" pid="3" name="CHNAME">
    <vt:lpwstr>ניקוז והגנה מפני שטפונות</vt:lpwstr>
  </property>
  <property fmtid="{D5CDD505-2E9C-101B-9397-08002B2CF9AE}" pid="4" name="LAWNAME">
    <vt:lpwstr>תקנות שימור הקרקע, תש"ך-1960</vt:lpwstr>
  </property>
  <property fmtid="{D5CDD505-2E9C-101B-9397-08002B2CF9AE}" pid="5" name="LAWNUMBER">
    <vt:lpwstr>0010</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רשויות מקומיות</vt:lpwstr>
  </property>
  <property fmtid="{D5CDD505-2E9C-101B-9397-08002B2CF9AE}" pid="9" name="NOSE31">
    <vt:lpwstr>ניקוז והגנה מפני שיטפונות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