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0272" w:rsidRDefault="00AA027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שיפוט המשמעת (משפט חוזר) (סדרי דין), תשל"ב-1971</w:t>
      </w:r>
    </w:p>
    <w:p w:rsidR="008247E0" w:rsidRDefault="008247E0">
      <w:pPr>
        <w:pStyle w:val="big-header"/>
        <w:ind w:left="0" w:right="1134"/>
        <w:rPr>
          <w:rFonts w:cs="FrankRuehl" w:hint="cs"/>
          <w:color w:val="008000"/>
          <w:sz w:val="32"/>
          <w:rtl/>
        </w:rPr>
      </w:pPr>
      <w:r w:rsidRPr="008247E0">
        <w:rPr>
          <w:rFonts w:cs="FrankRuehl" w:hint="cs"/>
          <w:color w:val="008000"/>
          <w:sz w:val="32"/>
          <w:rtl/>
        </w:rPr>
        <w:t>רבדים בחקיקה</w:t>
      </w:r>
    </w:p>
    <w:p w:rsidR="005A6293" w:rsidRDefault="005A6293" w:rsidP="005A6293">
      <w:pPr>
        <w:spacing w:line="320" w:lineRule="auto"/>
        <w:jc w:val="left"/>
        <w:rPr>
          <w:rFonts w:hint="cs"/>
          <w:rtl/>
        </w:rPr>
      </w:pPr>
    </w:p>
    <w:p w:rsidR="005A6293" w:rsidRDefault="005A6293" w:rsidP="005A6293">
      <w:pPr>
        <w:spacing w:line="320" w:lineRule="auto"/>
        <w:jc w:val="left"/>
        <w:rPr>
          <w:rFonts w:cs="FrankRuehl"/>
          <w:szCs w:val="26"/>
          <w:rtl/>
        </w:rPr>
      </w:pPr>
      <w:r w:rsidRPr="005A6293">
        <w:rPr>
          <w:rFonts w:cs="Miriam"/>
          <w:szCs w:val="22"/>
          <w:rtl/>
        </w:rPr>
        <w:t>בתי משפט וסדרי דין</w:t>
      </w:r>
      <w:r w:rsidRPr="005A6293">
        <w:rPr>
          <w:rFonts w:cs="FrankRuehl"/>
          <w:szCs w:val="26"/>
          <w:rtl/>
        </w:rPr>
        <w:t xml:space="preserve"> – בתי משפט ובתי דין – בתי דין משמעתיים – סדרי דין</w:t>
      </w:r>
    </w:p>
    <w:p w:rsidR="005A6293" w:rsidRPr="005A6293" w:rsidRDefault="005A6293" w:rsidP="005A6293">
      <w:pPr>
        <w:spacing w:line="320" w:lineRule="auto"/>
        <w:jc w:val="left"/>
        <w:rPr>
          <w:rFonts w:cs="Miriam" w:hint="cs"/>
          <w:szCs w:val="22"/>
          <w:rtl/>
        </w:rPr>
      </w:pPr>
      <w:r w:rsidRPr="005A6293">
        <w:rPr>
          <w:rFonts w:cs="Miriam"/>
          <w:szCs w:val="22"/>
          <w:rtl/>
        </w:rPr>
        <w:t>בתי משפט וסדרי דין</w:t>
      </w:r>
      <w:r w:rsidRPr="005A6293">
        <w:rPr>
          <w:rFonts w:cs="FrankRuehl"/>
          <w:szCs w:val="26"/>
          <w:rtl/>
        </w:rPr>
        <w:t xml:space="preserve"> – בתי משפט ובתי דין – בתי דין משמעתיים – משפט חוזר</w:t>
      </w:r>
    </w:p>
    <w:p w:rsidR="00AA0272" w:rsidRDefault="00AA027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A027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A3A7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A027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A3A7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</w:rPr>
            </w:pPr>
            <w:hyperlink w:anchor="Seif1" w:tooltip="בקשת הניד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בקשת הנידון</w:t>
            </w:r>
          </w:p>
        </w:tc>
        <w:tc>
          <w:tcPr>
            <w:tcW w:w="1247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AA027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A3A7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</w:rPr>
            </w:pPr>
            <w:hyperlink w:anchor="Seif2" w:tooltip="בקשת היועץ המשפטי ורשות המשמע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בקשת היועץ המשפטי ורשות המשמעת</w:t>
            </w:r>
          </w:p>
        </w:tc>
        <w:tc>
          <w:tcPr>
            <w:tcW w:w="1247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AA027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A3A7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</w:rPr>
            </w:pPr>
            <w:hyperlink w:anchor="Seif3" w:tooltip="מועד הגשת ה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מועד הגשת הבקשה</w:t>
            </w:r>
          </w:p>
        </w:tc>
        <w:tc>
          <w:tcPr>
            <w:tcW w:w="1247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AA027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A3A7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</w:rPr>
            </w:pPr>
            <w:hyperlink w:anchor="Seif4" w:tooltip="דיון ב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דיון בבקשה</w:t>
            </w:r>
          </w:p>
        </w:tc>
        <w:tc>
          <w:tcPr>
            <w:tcW w:w="1247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AA027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A3A7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</w:rPr>
            </w:pPr>
            <w:hyperlink w:anchor="Seif5" w:tooltip="פרטים נוספ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פרטים נוספים</w:t>
            </w:r>
          </w:p>
        </w:tc>
        <w:tc>
          <w:tcPr>
            <w:tcW w:w="1247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AA027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A3A7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</w:rPr>
            </w:pPr>
            <w:hyperlink w:anchor="Seif6" w:tooltip="החלט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החלטה</w:t>
            </w:r>
          </w:p>
        </w:tc>
        <w:tc>
          <w:tcPr>
            <w:tcW w:w="1247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AA027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A3A7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</w:rPr>
            </w:pPr>
            <w:hyperlink w:anchor="Seif7" w:tooltip="סופ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סופיות</w:t>
            </w:r>
          </w:p>
        </w:tc>
        <w:tc>
          <w:tcPr>
            <w:tcW w:w="1247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AA027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A3A7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</w:rPr>
            </w:pPr>
            <w:hyperlink w:anchor="Seif8" w:tooltip="סדרי הדין במשפט חוז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סדרי הדין במשפט חוזר</w:t>
            </w:r>
          </w:p>
        </w:tc>
        <w:tc>
          <w:tcPr>
            <w:tcW w:w="1247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AA027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A3A7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</w:rPr>
            </w:pPr>
            <w:hyperlink w:anchor="Seif9" w:tooltip="סטיה מדיני רא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סטיה מדיני ראיות</w:t>
            </w:r>
          </w:p>
        </w:tc>
        <w:tc>
          <w:tcPr>
            <w:tcW w:w="1247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AA027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A3A7F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</w:rPr>
            </w:pPr>
            <w:hyperlink w:anchor="Seif10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AA0272" w:rsidRDefault="00AA0272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</w:tbl>
    <w:p w:rsidR="00AA0272" w:rsidRDefault="00AA0272">
      <w:pPr>
        <w:pStyle w:val="big-header"/>
        <w:ind w:left="0" w:right="1134"/>
        <w:rPr>
          <w:rFonts w:cs="FrankRuehl"/>
          <w:sz w:val="32"/>
          <w:rtl/>
        </w:rPr>
      </w:pPr>
    </w:p>
    <w:p w:rsidR="00AA0272" w:rsidRDefault="00AA0272" w:rsidP="005A629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שיפוט המשמעת (משפט חוזר) (סדרי דין), תשל"ב-1971</w:t>
      </w:r>
      <w:r w:rsidR="006A3A7F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AA0272" w:rsidRDefault="00AA0272" w:rsidP="005F18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470.25pt;margin-top:7.1pt;width:1in;height:13.55pt;z-index:251663360" filled="f" stroked="f">
            <v:textbox inset="1mm,0,1mm,0">
              <w:txbxContent>
                <w:p w:rsidR="00AA0272" w:rsidRDefault="00AA027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תשס"ה-2005</w:t>
                  </w:r>
                </w:p>
              </w:txbxContent>
            </v:textbox>
            <w10:anchorlock/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סעיף 8 לחוק שיפוט המשמעת (משפט חוזר), תשכ"א-1961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אני מתקין תקנות אלה:</w:t>
      </w:r>
    </w:p>
    <w:p w:rsidR="004B3548" w:rsidRPr="006A3A7F" w:rsidRDefault="004B3548" w:rsidP="005106C0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0" w:name="Rov14"/>
      <w:r w:rsidRPr="006A3A7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19.6.2005</w:t>
      </w:r>
    </w:p>
    <w:p w:rsidR="004B3548" w:rsidRPr="006A3A7F" w:rsidRDefault="004B3548" w:rsidP="005106C0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6A3A7F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תשס"ה-2005</w:t>
      </w:r>
    </w:p>
    <w:p w:rsidR="005106C0" w:rsidRPr="006A3A7F" w:rsidRDefault="005106C0" w:rsidP="004B354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6A3A7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תשס"ה מס' 6393</w:t>
        </w:r>
      </w:hyperlink>
      <w:r w:rsidRPr="006A3A7F">
        <w:rPr>
          <w:rFonts w:cs="FrankRuehl" w:hint="cs"/>
          <w:vanish/>
          <w:szCs w:val="20"/>
          <w:shd w:val="clear" w:color="auto" w:fill="FFFF99"/>
          <w:rtl/>
        </w:rPr>
        <w:t xml:space="preserve"> מיום 19.6.2005 עמ' 749</w:t>
      </w:r>
    </w:p>
    <w:p w:rsidR="002051DD" w:rsidRPr="00EA2393" w:rsidRDefault="002051DD" w:rsidP="006A1B49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6A3A7F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3A7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בת</w:t>
      </w:r>
      <w:r w:rsidRPr="006A3A7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וקף סמכותי לפי סעיף 8 לחוק שיפוט המשמעת (משפט חוזר), תשכ"א-1961 </w:t>
      </w:r>
      <w:r w:rsidRPr="006A3A7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(להלן </w:t>
      </w:r>
      <w:r w:rsidRPr="006A3A7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6A3A7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החוק)</w:t>
      </w:r>
      <w:r w:rsidRPr="006A3A7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אני מתקין תקנות אלה:</w:t>
      </w:r>
      <w:bookmarkEnd w:id="0"/>
    </w:p>
    <w:p w:rsidR="00AA0272" w:rsidRDefault="00AA027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0"/>
      <w:bookmarkEnd w:id="1"/>
      <w:r>
        <w:rPr>
          <w:lang w:val="he-IL"/>
        </w:rPr>
        <w:pict>
          <v:rect id="_x0000_s1026" style="position:absolute;left:0;text-align:left;margin-left:464.5pt;margin-top:8.05pt;width:75.05pt;height:12pt;z-index:251652096" o:allowincell="f" filled="f" stroked="f" strokecolor="lime" strokeweight=".25pt">
            <v:textbox style="mso-next-textbox:#_x0000_s1026" inset="0,0,0,0">
              <w:txbxContent>
                <w:p w:rsidR="00AA0272" w:rsidRDefault="00AA027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קנות אלה, "בקשה"</w:t>
      </w:r>
      <w:r w:rsidR="006A3A7F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 w:rsidR="006A3A7F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קשה למשפט חוזר לפי סעיף 3 לחוק.</w:t>
      </w:r>
    </w:p>
    <w:p w:rsidR="00AA0272" w:rsidRDefault="00AA02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lang w:val="he-IL"/>
        </w:rPr>
        <w:pict>
          <v:rect id="_x0000_s1027" style="position:absolute;left:0;text-align:left;margin-left:464.5pt;margin-top:8.05pt;width:75.05pt;height:19.1pt;z-index:251653120" o:allowincell="f" filled="f" stroked="f" strokecolor="lime" strokeweight=".25pt">
            <v:textbox style="mso-next-textbox:#_x0000_s1027" inset="0,0,0,0">
              <w:txbxContent>
                <w:p w:rsidR="00AA0272" w:rsidRDefault="00AA027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הנידון</w:t>
                  </w:r>
                </w:p>
                <w:p w:rsidR="00AA0272" w:rsidRDefault="00AA027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תשס"ה-2005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בקשת הנידון תוגש לרשות המאשרת בצירוף ההחלטה במשפט המשמעת שעליו מוגשת הבקשה; העתק הבקשה יומצא ליועץ המשפטי לממשלה.</w:t>
      </w:r>
    </w:p>
    <w:p w:rsidR="00AA0272" w:rsidRDefault="00AA02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המדינה תהיה המשיבה בבקשה.</w:t>
      </w:r>
    </w:p>
    <w:p w:rsidR="00AA0272" w:rsidRDefault="00AA02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היועץ המשפטי לממשלה או בא כוחו, שהוא פרקליט המדינה או פרקליט מפרקליטות המדינה בדרגת מנהל מחלקה לפחות, יגיש תגובה לבקשה בתוך תשעים ימים מיום המצאתה; בתגובתו יציין את עמדתו בדבר קיומה או אי קיומה של אחת העילות האמורות בסעיף 2 בחוק, והוא יצרף אליה את המסמכים שעליהם הוא מסתמך בתגובתו; העתקים של התגובה ושל המסמכים האמורים יישלחו אל הנידון.</w:t>
      </w:r>
    </w:p>
    <w:p w:rsidR="0098757C" w:rsidRPr="006A3A7F" w:rsidRDefault="0098757C" w:rsidP="0098757C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3" w:name="Rov13"/>
      <w:r w:rsidRPr="006A3A7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19.6.2005</w:t>
      </w:r>
    </w:p>
    <w:p w:rsidR="0098757C" w:rsidRPr="006A3A7F" w:rsidRDefault="0098757C" w:rsidP="0098757C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6A3A7F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תשס"ה-2005</w:t>
      </w:r>
    </w:p>
    <w:p w:rsidR="0098757C" w:rsidRPr="006A3A7F" w:rsidRDefault="0098757C" w:rsidP="0098757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6A3A7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תשס"ה מס' 6393</w:t>
        </w:r>
      </w:hyperlink>
      <w:r w:rsidRPr="006A3A7F">
        <w:rPr>
          <w:rFonts w:cs="FrankRuehl" w:hint="cs"/>
          <w:vanish/>
          <w:szCs w:val="20"/>
          <w:shd w:val="clear" w:color="auto" w:fill="FFFF99"/>
          <w:rtl/>
        </w:rPr>
        <w:t xml:space="preserve"> מיום 19.6.2005 עמ' 749</w:t>
      </w:r>
    </w:p>
    <w:p w:rsidR="0098757C" w:rsidRPr="006A3A7F" w:rsidRDefault="0098757C" w:rsidP="0098757C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6A3A7F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תקנה 2</w:t>
      </w:r>
    </w:p>
    <w:p w:rsidR="0098757C" w:rsidRPr="006A3A7F" w:rsidRDefault="0098757C" w:rsidP="007209CE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A3A7F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7209CE" w:rsidRPr="006A3A7F" w:rsidRDefault="007209CE" w:rsidP="00CA0579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A3A7F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2.</w:t>
      </w:r>
      <w:r w:rsidRPr="006A3A7F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6A3A7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(א</w:t>
      </w:r>
      <w:r w:rsidRPr="006A3A7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6A3A7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6A3A7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בקשת הנידון תוגש </w:t>
      </w:r>
      <w:r w:rsidR="00CA0579" w:rsidRPr="006A3A7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תחילה ליועץ המשפטי לממשלה באמצעות פרקליט המחוז במחוז בו הוא נידון</w:t>
      </w:r>
      <w:r w:rsidRPr="006A3A7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</w:p>
    <w:p w:rsidR="007209CE" w:rsidRPr="006A3A7F" w:rsidRDefault="007209CE" w:rsidP="00CA0579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A3A7F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3A7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 w:rsidRPr="006A3A7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6A3A7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CA0579" w:rsidRPr="006A3A7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תוך תשעים יום מיום מסירת הבקשה לפרקליט מחוז כאמור, יגישנה היועץ המשפטי לממשלה לרשות המאשרת</w:t>
      </w:r>
      <w:r w:rsidRPr="006A3A7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</w:p>
    <w:p w:rsidR="007209CE" w:rsidRPr="005A6A57" w:rsidRDefault="007209CE" w:rsidP="005A6A57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6A3A7F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3A7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(ג</w:t>
      </w:r>
      <w:r w:rsidRPr="006A3A7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6A3A7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6A3A7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היועץ המשפטי לממשלה</w:t>
      </w:r>
      <w:r w:rsidR="003C3ADD" w:rsidRPr="006A3A7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יצרף לבקשת הנידון</w:t>
      </w:r>
      <w:r w:rsidR="00003097" w:rsidRPr="006A3A7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המוגשת לרשות המאשרת לפי תקנת משנה (ב) את ההחלטה במשפט המשמעת, את חוות דעתו המנומקת בדבר קיומה או אי-קיומה של אחת העילות האמורות בסעיף 2 לחוק, ו</w:t>
      </w:r>
      <w:r w:rsidRPr="006A3A7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את המסמכים שעליהם הוא מסתמך ב</w:t>
      </w:r>
      <w:r w:rsidR="00003097" w:rsidRPr="006A3A7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חוות דעתו</w:t>
      </w:r>
      <w:r w:rsidRPr="006A3A7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; העתק של </w:t>
      </w:r>
      <w:r w:rsidR="00003097" w:rsidRPr="006A3A7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חוות דעתו</w:t>
      </w:r>
      <w:r w:rsidRPr="006A3A7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ושל המסמכים האמורים יישלחו אל הנידון</w:t>
      </w:r>
      <w:r w:rsidR="00003097" w:rsidRPr="006A3A7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ואל רשות המשמעת</w:t>
      </w:r>
      <w:r w:rsidRPr="006A3A7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bookmarkEnd w:id="3"/>
    </w:p>
    <w:p w:rsidR="00AA0272" w:rsidRDefault="00AA027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>
          <v:rect id="_x0000_s1028" style="position:absolute;left:0;text-align:left;margin-left:470.25pt;margin-top:8.05pt;width:69.3pt;height:29.55pt;z-index:251654144" o:allowincell="f" filled="f" stroked="f" strokecolor="lime" strokeweight=".25pt">
            <v:textbox style="mso-next-textbox:#_x0000_s1028" inset="0,0,0,0">
              <w:txbxContent>
                <w:p w:rsidR="00AA0272" w:rsidRDefault="00AA027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היועץ המשפטי ורשות המשמעת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בקשת היועץ המשפטי לממשלה או רשות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משמעת יפורשו הטענות המנומקות בדבר קיום אחת העילות האמורות בסעיף 2 לחוק, והיא תוגש לרשו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המאשרת בצירוף ההחלטה במשפט המשמעת והמסמכים שעליהם מסתמכים בטענות האמורות.</w:t>
      </w:r>
    </w:p>
    <w:p w:rsidR="00AA0272" w:rsidRDefault="00AA027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עתק הבקשה על כל מצורפיה יישלחו מאת היועץ המשפטי לממשלה אל הנידון ואל רשות המשמעת, והעת</w:t>
      </w:r>
      <w:r>
        <w:rPr>
          <w:rStyle w:val="default"/>
          <w:rFonts w:cs="FrankRuehl"/>
          <w:rtl/>
        </w:rPr>
        <w:t xml:space="preserve">ק </w:t>
      </w:r>
      <w:r>
        <w:rPr>
          <w:rStyle w:val="default"/>
          <w:rFonts w:cs="FrankRuehl" w:hint="cs"/>
          <w:rtl/>
        </w:rPr>
        <w:t>הבקשה על כל מצורפיה המוגשת על ידי רשות המשמעת תישלח אל הנידון ואל היועץ המשפטי לממשלה;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לא היה מקומו של הנידון ידוע, יודיעו היועץ המשפטי לממשלה או רשות המשמעת, לפי הענין, לרשות המאשרת, שהעתק לא נמסר לנידון.</w:t>
      </w:r>
    </w:p>
    <w:p w:rsidR="00AA0272" w:rsidRDefault="00AA02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3"/>
      <w:bookmarkEnd w:id="5"/>
      <w:r>
        <w:rPr>
          <w:lang w:val="he-IL"/>
        </w:rPr>
        <w:pict>
          <v:rect id="_x0000_s1029" style="position:absolute;left:0;text-align:left;margin-left:470.25pt;margin-top:8.05pt;width:69.3pt;height:17.65pt;z-index:251655168" o:allowincell="f" filled="f" stroked="f" strokecolor="lime" strokeweight=".25pt">
            <v:textbox style="mso-next-textbox:#_x0000_s1029" inset="0,0,0,0">
              <w:txbxContent>
                <w:p w:rsidR="00AA0272" w:rsidRDefault="00AA027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 הגשת 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קשה תוגש תוך תשעים יום מן היום שבו נודע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מבקש על קיום אחת העילות האמורות בסעיף 2 לחוק.</w:t>
      </w:r>
    </w:p>
    <w:p w:rsidR="00AA0272" w:rsidRDefault="00AA027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יתה הרשות המאשרת סבורה, כי איחור בהגשת הבקשה נגרם שלא באשמתו או ברשלנותו של המבקש, רשאית היא לה</w:t>
      </w:r>
      <w:r>
        <w:rPr>
          <w:rStyle w:val="default"/>
          <w:rFonts w:cs="FrankRuehl"/>
          <w:rtl/>
        </w:rPr>
        <w:t>יז</w:t>
      </w:r>
      <w:r>
        <w:rPr>
          <w:rStyle w:val="default"/>
          <w:rFonts w:cs="FrankRuehl" w:hint="cs"/>
          <w:rtl/>
        </w:rPr>
        <w:t>קק לבקשה אף אם הוגשה לאחר תום המועד האמור בתקנת משנה (א).</w:t>
      </w:r>
    </w:p>
    <w:p w:rsidR="00AA0272" w:rsidRDefault="00AA027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pict>
          <v:rect id="_x0000_s1030" style="position:absolute;left:0;text-align:left;margin-left:464.5pt;margin-top:8.05pt;width:75.05pt;height:14.9pt;z-index:251656192" o:allowincell="f" filled="f" stroked="f" strokecolor="lime" strokeweight=".25pt">
            <v:textbox style="mso-next-textbox:#_x0000_s1030" inset="0,0,0,0">
              <w:txbxContent>
                <w:p w:rsidR="00AA0272" w:rsidRDefault="00AA027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ון בבקשה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הד</w:t>
      </w:r>
      <w:r>
        <w:rPr>
          <w:rStyle w:val="default"/>
          <w:rFonts w:cs="FrankRuehl" w:hint="cs"/>
          <w:rtl/>
        </w:rPr>
        <w:t>יון בבקשה יהיה ללא שמיעת טענות בעל-פה, זולת אם הרשות המאשרת הורתה על דרך אחרת לענין בקשה פלונית.</w:t>
      </w:r>
    </w:p>
    <w:p w:rsidR="00AA0272" w:rsidRDefault="00AA02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5"/>
      <w:bookmarkEnd w:id="7"/>
      <w:r>
        <w:rPr>
          <w:lang w:val="he-IL"/>
        </w:rPr>
        <w:pict>
          <v:rect id="_x0000_s1031" style="position:absolute;left:0;text-align:left;margin-left:464.5pt;margin-top:8.05pt;width:75.05pt;height:17.2pt;z-index:251657216" o:allowincell="f" filled="f" stroked="f" strokecolor="lime" strokeweight=".25pt">
            <v:textbox style="mso-next-textbox:#_x0000_s1031" inset="0,0,0,0">
              <w:txbxContent>
                <w:p w:rsidR="00AA0272" w:rsidRDefault="00AA027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טים נוספים</w:t>
                  </w:r>
                </w:p>
                <w:p w:rsidR="00AA0272" w:rsidRDefault="00AA027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תשס"ה-2005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>שות המאשרת, בדונה בבקשה, רשאית לצוות על היועץ המשפטי לממשלה או על בא כוחו כאמור בתקנה 2(ג), לפי הענין, או על רשות המשמעת, לפי העני</w:t>
      </w:r>
      <w:r>
        <w:rPr>
          <w:rStyle w:val="default"/>
          <w:rFonts w:cs="FrankRuehl"/>
          <w:rtl/>
        </w:rPr>
        <w:t xml:space="preserve">ן, </w:t>
      </w:r>
      <w:r>
        <w:rPr>
          <w:rStyle w:val="default"/>
          <w:rFonts w:cs="FrankRuehl" w:hint="cs"/>
          <w:rtl/>
        </w:rPr>
        <w:t>להגיש לה, במועד שקבעה לכך, פרטים נוספים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ומפורשים יותר לטענה שבבקשה או לטענה שבחוות דעתו של היועץ המשפטי לממשלה, הכל לפי הענין.</w:t>
      </w:r>
    </w:p>
    <w:p w:rsidR="00DD1E43" w:rsidRPr="006A3A7F" w:rsidRDefault="00DD1E43" w:rsidP="00DD1E43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8" w:name="Rov12"/>
      <w:r w:rsidRPr="006A3A7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19.6.2005</w:t>
      </w:r>
    </w:p>
    <w:p w:rsidR="00DD1E43" w:rsidRPr="006A3A7F" w:rsidRDefault="00DD1E43" w:rsidP="00DD1E43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6A3A7F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תשס"ה-2005</w:t>
      </w:r>
    </w:p>
    <w:p w:rsidR="00DD1E43" w:rsidRPr="006A3A7F" w:rsidRDefault="00DD1E43" w:rsidP="00DD1E4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6A3A7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תשס"ה מס' 6393</w:t>
        </w:r>
      </w:hyperlink>
      <w:r w:rsidRPr="006A3A7F">
        <w:rPr>
          <w:rFonts w:cs="FrankRuehl" w:hint="cs"/>
          <w:vanish/>
          <w:szCs w:val="20"/>
          <w:shd w:val="clear" w:color="auto" w:fill="FFFF99"/>
          <w:rtl/>
        </w:rPr>
        <w:t xml:space="preserve"> מיום 19.6.2005 עמ' 749</w:t>
      </w:r>
    </w:p>
    <w:p w:rsidR="00DD1E43" w:rsidRPr="008D492E" w:rsidRDefault="00DD1E43" w:rsidP="00903725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6A3A7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6.</w:t>
      </w:r>
      <w:r w:rsidRPr="006A3A7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3A7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הר</w:t>
      </w:r>
      <w:r w:rsidRPr="006A3A7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שות המאשרת, בדונה בבקשה, רשאית לצוות על היועץ המשפטי לממשלה </w:t>
      </w:r>
      <w:r w:rsidRPr="006A3A7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על בא כוחו כאמור בתקנה 2(ג), לפי הענין</w:t>
      </w:r>
      <w:r w:rsidRPr="006A3A7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 על רשות המשמעת, לפי העני</w:t>
      </w:r>
      <w:r w:rsidRPr="006A3A7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ן, </w:t>
      </w:r>
      <w:r w:rsidRPr="006A3A7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להגיש לה, במועד שקבעה לכך, פרטים נוספים</w:t>
      </w:r>
      <w:r w:rsidRPr="006A3A7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A3A7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ומפורשים יותר לטענה שבבקשה או לטענה שבחוות דעתו של היועץ המשפטי לממשלה, הכל לפי הענין.</w:t>
      </w:r>
      <w:bookmarkEnd w:id="8"/>
    </w:p>
    <w:p w:rsidR="00AA0272" w:rsidRDefault="00AA027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6"/>
      <w:bookmarkEnd w:id="9"/>
      <w:r>
        <w:rPr>
          <w:lang w:val="he-IL"/>
        </w:rPr>
        <w:pict>
          <v:rect id="_x0000_s1032" style="position:absolute;left:0;text-align:left;margin-left:464.5pt;margin-top:8.05pt;width:75.05pt;height:13.1pt;z-index:251658240" o:allowincell="f" filled="f" stroked="f" strokecolor="lime" strokeweight=".25pt">
            <v:textbox style="mso-next-textbox:#_x0000_s1032" inset="0,0,0,0">
              <w:txbxContent>
                <w:p w:rsidR="00AA0272" w:rsidRDefault="00AA027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לטה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>לטת הרשות המאשרת בבקשה תימסר לנידון, ליועץ המשפטי לממשלה ולרשות המשמעת בכתב, זולת אם הורתה הרשות המאשרת על דרך אחרת.</w:t>
      </w:r>
    </w:p>
    <w:p w:rsidR="00AA0272" w:rsidRDefault="00AA027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7"/>
      <w:bookmarkEnd w:id="10"/>
      <w:r>
        <w:rPr>
          <w:lang w:val="he-IL"/>
        </w:rPr>
        <w:pict>
          <v:rect id="_x0000_s1033" style="position:absolute;left:0;text-align:left;margin-left:464.5pt;margin-top:8.05pt;width:75.05pt;height:13.75pt;z-index:251659264" o:allowincell="f" filled="f" stroked="f" strokecolor="lime" strokeweight=".25pt">
            <v:textbox style="mso-next-textbox:#_x0000_s1033" inset="0,0,0,0">
              <w:txbxContent>
                <w:p w:rsidR="00AA0272" w:rsidRDefault="00AA027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סי</w:t>
      </w:r>
      <w:r>
        <w:rPr>
          <w:rStyle w:val="default"/>
          <w:rFonts w:cs="FrankRuehl" w:hint="cs"/>
          <w:rtl/>
        </w:rPr>
        <w:t>רבה הרשות המאשרת להורות על משפט חוזר, לא תוגש בקשה נוספת או אחרת בשל עילה ששימשה יסוד לבקשה שסירבו לה.</w:t>
      </w:r>
    </w:p>
    <w:p w:rsidR="00AA0272" w:rsidRDefault="00AA027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8"/>
      <w:bookmarkEnd w:id="11"/>
      <w:r>
        <w:rPr>
          <w:lang w:val="he-IL"/>
        </w:rPr>
        <w:pict>
          <v:rect id="_x0000_s1034" style="position:absolute;left:0;text-align:left;margin-left:464.5pt;margin-top:8.05pt;width:75.05pt;height:20.05pt;z-index:251660288" o:allowincell="f" filled="f" stroked="f" strokecolor="lime" strokeweight=".25pt">
            <v:textbox style="mso-next-textbox:#_x0000_s1034" inset="0,0,0,0">
              <w:txbxContent>
                <w:p w:rsidR="00AA0272" w:rsidRDefault="00AA027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 הדין במשפט חוזר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במ</w:t>
      </w:r>
      <w:r>
        <w:rPr>
          <w:rStyle w:val="default"/>
          <w:rFonts w:cs="FrankRuehl" w:hint="cs"/>
          <w:rtl/>
        </w:rPr>
        <w:t>שפט חוזר תדון רשות המשמעת כאילו הנידון הובא בפניה בראשונה וכאילו לא נידון עוד במשפט משמעת.</w:t>
      </w:r>
    </w:p>
    <w:p w:rsidR="00AA0272" w:rsidRDefault="00AA027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9"/>
      <w:bookmarkEnd w:id="12"/>
      <w:r>
        <w:rPr>
          <w:lang w:val="he-IL"/>
        </w:rPr>
        <w:pict>
          <v:rect id="_x0000_s1035" style="position:absolute;left:0;text-align:left;margin-left:464.5pt;margin-top:8.05pt;width:75.05pt;height:15.1pt;z-index:251661312" o:allowincell="f" filled="f" stroked="f" strokecolor="lime" strokeweight=".25pt">
            <v:textbox style="mso-next-textbox:#_x0000_s1035" inset="0,0,0,0">
              <w:txbxContent>
                <w:p w:rsidR="00AA0272" w:rsidRDefault="00AA027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יה מדיני ראיות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רש</w:t>
      </w:r>
      <w:r>
        <w:rPr>
          <w:rStyle w:val="default"/>
          <w:rFonts w:cs="FrankRuehl" w:hint="cs"/>
          <w:rtl/>
        </w:rPr>
        <w:t>אית רשות המשמעת במשפט חוזר לקבל כראיה עדות שהו</w:t>
      </w:r>
      <w:r>
        <w:rPr>
          <w:rStyle w:val="default"/>
          <w:rFonts w:cs="FrankRuehl"/>
          <w:rtl/>
        </w:rPr>
        <w:t>עד</w:t>
      </w:r>
      <w:r>
        <w:rPr>
          <w:rStyle w:val="default"/>
          <w:rFonts w:cs="FrankRuehl" w:hint="cs"/>
          <w:rtl/>
        </w:rPr>
        <w:t>ה ונרשמה בפני רשות המשמעת במשפט הראשון, אם הוכח להנחת דעתה שאי-אפשר להביא את העד שהעיד אותה עדות, או אם היא סבורה שמחמת הזמן שחלף נשתכחו מן העד פרטים שמסר במשפט הראשון.</w:t>
      </w:r>
    </w:p>
    <w:p w:rsidR="00AA0272" w:rsidRDefault="00AA027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0"/>
      <w:bookmarkEnd w:id="13"/>
      <w:r>
        <w:rPr>
          <w:lang w:val="he-IL"/>
        </w:rPr>
        <w:lastRenderedPageBreak/>
        <w:pict>
          <v:rect id="_x0000_s1036" style="position:absolute;left:0;text-align:left;margin-left:464.5pt;margin-top:8.05pt;width:75.05pt;height:14pt;z-index:251662336" o:allowincell="f" filled="f" stroked="f" strokecolor="lime" strokeweight=".25pt">
            <v:textbox style="mso-next-textbox:#_x0000_s1036" inset="0,0,0,0">
              <w:txbxContent>
                <w:p w:rsidR="00AA0272" w:rsidRDefault="00AA027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שיפוט המשמעת (משפט חוזר) (סדרי די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>), תשל"ב-1971".</w:t>
      </w:r>
    </w:p>
    <w:p w:rsidR="00AA0272" w:rsidRDefault="00AA02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A3A7F" w:rsidRDefault="006A3A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A0272" w:rsidRDefault="00AA0272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ה' </w:t>
      </w:r>
      <w:r>
        <w:rPr>
          <w:rFonts w:cs="FrankRuehl" w:hint="cs"/>
          <w:sz w:val="26"/>
          <w:rtl/>
        </w:rPr>
        <w:t>בח</w:t>
      </w:r>
      <w:r>
        <w:rPr>
          <w:rFonts w:cs="FrankRuehl"/>
          <w:sz w:val="26"/>
          <w:rtl/>
        </w:rPr>
        <w:t>שו</w:t>
      </w:r>
      <w:r>
        <w:rPr>
          <w:rFonts w:cs="FrankRuehl" w:hint="cs"/>
          <w:sz w:val="26"/>
          <w:rtl/>
        </w:rPr>
        <w:t>ן תשל"ב (24 באוקטובר 1971)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עקב ש' שפירא</w:t>
      </w:r>
    </w:p>
    <w:p w:rsidR="00AA0272" w:rsidRDefault="00AA0272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:rsidR="00AA0272" w:rsidRDefault="00AA0272" w:rsidP="006A3A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A3A7F" w:rsidRDefault="006A3A7F" w:rsidP="006A3A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A3A7F" w:rsidRPr="006A3A7F" w:rsidRDefault="006A3A7F" w:rsidP="006A3A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6A3A7F" w:rsidRPr="006A3A7F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0DCF" w:rsidRDefault="00B80DCF">
      <w:r>
        <w:separator/>
      </w:r>
    </w:p>
  </w:endnote>
  <w:endnote w:type="continuationSeparator" w:id="0">
    <w:p w:rsidR="00B80DCF" w:rsidRDefault="00B80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0272" w:rsidRDefault="00AA0272">
    <w:pPr>
      <w:pStyle w:val="a4"/>
      <w:ind w:left="1134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A0272" w:rsidRDefault="00AA027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left="1134"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A0272" w:rsidRDefault="00AA027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left="1134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A3A7F">
      <w:rPr>
        <w:rFonts w:cs="TopType Jerushalmi"/>
        <w:noProof/>
        <w:color w:val="000000"/>
        <w:sz w:val="14"/>
        <w:szCs w:val="14"/>
      </w:rPr>
      <w:t>D:\Yael\hakika\Revadim\p220k1_003.doc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0272" w:rsidRDefault="00AA0272">
    <w:pPr>
      <w:pStyle w:val="a4"/>
      <w:ind w:left="1134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A629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AA0272" w:rsidRDefault="00AA027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left="1134"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A0272" w:rsidRDefault="00AA027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left="1134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A3A7F">
      <w:rPr>
        <w:rFonts w:cs="TopType Jerushalmi"/>
        <w:noProof/>
        <w:color w:val="000000"/>
        <w:sz w:val="14"/>
        <w:szCs w:val="14"/>
      </w:rPr>
      <w:t>D:\Yael\hakika\Revadim\p220k1_003.doc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0DCF" w:rsidRDefault="00B80DCF" w:rsidP="006A3A7F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80DCF" w:rsidRDefault="00B80DCF">
      <w:r>
        <w:continuationSeparator/>
      </w:r>
    </w:p>
  </w:footnote>
  <w:footnote w:id="1">
    <w:p w:rsidR="006A3A7F" w:rsidRDefault="006A3A7F" w:rsidP="006A3A7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6A3A7F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7B20E7">
          <w:rPr>
            <w:rStyle w:val="Hyperlink"/>
            <w:rFonts w:cs="FrankRuehl" w:hint="cs"/>
            <w:rtl/>
          </w:rPr>
          <w:t xml:space="preserve">ק"ת </w:t>
        </w:r>
        <w:r>
          <w:rPr>
            <w:rStyle w:val="Hyperlink"/>
            <w:rFonts w:cs="FrankRuehl" w:hint="cs"/>
            <w:rtl/>
          </w:rPr>
          <w:t xml:space="preserve">תשל"ב </w:t>
        </w:r>
        <w:r w:rsidRPr="007B20E7">
          <w:rPr>
            <w:rStyle w:val="Hyperlink"/>
            <w:rFonts w:cs="FrankRuehl" w:hint="cs"/>
            <w:rtl/>
          </w:rPr>
          <w:t>מס' 2767</w:t>
        </w:r>
      </w:hyperlink>
      <w:r>
        <w:rPr>
          <w:rFonts w:cs="FrankRuehl" w:hint="cs"/>
          <w:rtl/>
        </w:rPr>
        <w:t xml:space="preserve"> מיום 4.11.1971 עמ' 190.</w:t>
      </w:r>
    </w:p>
    <w:p w:rsidR="006A3A7F" w:rsidRPr="006A3A7F" w:rsidRDefault="006A3A7F" w:rsidP="006A3A7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 xml:space="preserve">תוקנו </w:t>
      </w:r>
      <w:hyperlink r:id="rId2" w:history="1">
        <w:r>
          <w:rPr>
            <w:rStyle w:val="Hyperlink"/>
            <w:rFonts w:cs="FrankRuehl" w:hint="cs"/>
            <w:rtl/>
          </w:rPr>
          <w:t>ק"ת תשס"ה מס' 6393</w:t>
        </w:r>
      </w:hyperlink>
      <w:r>
        <w:rPr>
          <w:rFonts w:cs="FrankRuehl" w:hint="cs"/>
          <w:rtl/>
        </w:rPr>
        <w:t xml:space="preserve"> מיום 19.6.2005 עמ' 748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תשס"ה-2005.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0272" w:rsidRDefault="00AA0272">
    <w:pPr>
      <w:pStyle w:val="a3"/>
      <w:spacing w:line="220" w:lineRule="exact"/>
      <w:ind w:left="1134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שיפוט המשמעת (משפט חוזר) (סדרי דין), תשל"ב-1971</w:t>
    </w:r>
  </w:p>
  <w:p w:rsidR="00AA0272" w:rsidRDefault="00AA0272">
    <w:pPr>
      <w:pStyle w:val="a3"/>
      <w:pBdr>
        <w:top w:val="single" w:sz="4" w:space="0" w:color="auto"/>
      </w:pBdr>
      <w:spacing w:line="220" w:lineRule="exact"/>
      <w:ind w:left="1134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A0272" w:rsidRDefault="00AA0272">
    <w:pPr>
      <w:pStyle w:val="a3"/>
      <w:pBdr>
        <w:top w:val="single" w:sz="4" w:space="0" w:color="auto"/>
      </w:pBdr>
      <w:spacing w:line="220" w:lineRule="exact"/>
      <w:ind w:left="1134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0272" w:rsidRDefault="00AA0272">
    <w:pPr>
      <w:pStyle w:val="a3"/>
      <w:spacing w:line="220" w:lineRule="exact"/>
      <w:ind w:left="1134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שיפוט המשמעת (משפט חוזר) (סדרי דין), תשל"ב-1971</w:t>
    </w:r>
  </w:p>
  <w:p w:rsidR="00AA0272" w:rsidRDefault="00AA0272">
    <w:pPr>
      <w:pStyle w:val="a3"/>
      <w:pBdr>
        <w:top w:val="single" w:sz="4" w:space="0" w:color="auto"/>
      </w:pBdr>
      <w:spacing w:line="220" w:lineRule="exact"/>
      <w:ind w:left="1134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A0272" w:rsidRDefault="00AA0272">
    <w:pPr>
      <w:pStyle w:val="a3"/>
      <w:pBdr>
        <w:top w:val="single" w:sz="4" w:space="0" w:color="auto"/>
      </w:pBdr>
      <w:spacing w:line="220" w:lineRule="exact"/>
      <w:ind w:left="1134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4BAD"/>
    <w:rsid w:val="00003097"/>
    <w:rsid w:val="001039C7"/>
    <w:rsid w:val="00147B84"/>
    <w:rsid w:val="00150C5A"/>
    <w:rsid w:val="001C4184"/>
    <w:rsid w:val="001D54C5"/>
    <w:rsid w:val="002051DD"/>
    <w:rsid w:val="003C3ADD"/>
    <w:rsid w:val="00446236"/>
    <w:rsid w:val="004B3548"/>
    <w:rsid w:val="005106C0"/>
    <w:rsid w:val="005A4157"/>
    <w:rsid w:val="005A6293"/>
    <w:rsid w:val="005A6A57"/>
    <w:rsid w:val="005F18AA"/>
    <w:rsid w:val="0067704D"/>
    <w:rsid w:val="006A1B49"/>
    <w:rsid w:val="006A3A7F"/>
    <w:rsid w:val="007209CE"/>
    <w:rsid w:val="007B20E7"/>
    <w:rsid w:val="007E5834"/>
    <w:rsid w:val="008247E0"/>
    <w:rsid w:val="00841BC9"/>
    <w:rsid w:val="00891E07"/>
    <w:rsid w:val="008D492E"/>
    <w:rsid w:val="00903725"/>
    <w:rsid w:val="0098757C"/>
    <w:rsid w:val="00A87530"/>
    <w:rsid w:val="00AA0272"/>
    <w:rsid w:val="00B271F6"/>
    <w:rsid w:val="00B80DCF"/>
    <w:rsid w:val="00B90C45"/>
    <w:rsid w:val="00BA5FC8"/>
    <w:rsid w:val="00CA0579"/>
    <w:rsid w:val="00D04BAD"/>
    <w:rsid w:val="00DC3BA5"/>
    <w:rsid w:val="00DD1E43"/>
    <w:rsid w:val="00EA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0AD2BC21-944C-4269-90BC-2F5BA14D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sid w:val="006A3A7F"/>
    <w:rPr>
      <w:sz w:val="20"/>
      <w:szCs w:val="20"/>
    </w:rPr>
  </w:style>
  <w:style w:type="character" w:styleId="a6">
    <w:name w:val="footnote reference"/>
    <w:basedOn w:val="a0"/>
    <w:semiHidden/>
    <w:rsid w:val="006A3A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393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393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393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393.pdf" TargetMode="External"/><Relationship Id="rId1" Type="http://schemas.openxmlformats.org/officeDocument/2006/relationships/hyperlink" Target="http://www.nevo.co.il/Law_word/law06/TAK-276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220א</vt:lpstr>
    </vt:vector>
  </TitlesOfParts>
  <Company/>
  <LinksUpToDate>false</LinksUpToDate>
  <CharactersWithSpaces>5047</CharactersWithSpaces>
  <SharedDoc>false</SharedDoc>
  <HLinks>
    <vt:vector size="96" baseType="variant">
      <vt:variant>
        <vt:i4>7733256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http://www.nevo.co.il/Law_word/law06/tak-6393.pdf</vt:lpwstr>
      </vt:variant>
      <vt:variant>
        <vt:lpwstr/>
      </vt:variant>
      <vt:variant>
        <vt:i4>7733256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http://www.nevo.co.il/Law_word/law06/tak-6393.pdf</vt:lpwstr>
      </vt:variant>
      <vt:variant>
        <vt:lpwstr/>
      </vt:variant>
      <vt:variant>
        <vt:i4>7733256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http://www.nevo.co.il/Law_word/law06/tak-6393.pdf</vt:lpwstr>
      </vt:variant>
      <vt:variant>
        <vt:lpwstr/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7733256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http://www.nevo.co.il/Law_word/law06/tak-6393.pdf</vt:lpwstr>
      </vt:variant>
      <vt:variant>
        <vt:lpwstr/>
      </vt:variant>
      <vt:variant>
        <vt:i4>8192008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http://www.nevo.co.il/Law_word/law06/TAK-2767.pdf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220א</dc:title>
  <dc:subject/>
  <dc:creator>Administrator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p220k1</vt:lpwstr>
  </property>
  <property fmtid="{D5CDD505-2E9C-101B-9397-08002B2CF9AE}" pid="3" name="CHNAME">
    <vt:lpwstr>שיפוט משמעת</vt:lpwstr>
  </property>
  <property fmtid="{D5CDD505-2E9C-101B-9397-08002B2CF9AE}" pid="4" name="LAWNAME">
    <vt:lpwstr>תקנות שיפוט המשמעת (משפט חוזר) (סדרי דין), תשל"ב-1971 - רבדים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http://www.nevo.co.il/Law_word/law06/tak-6393.pdf;רשומות – תקנות כלליות#תוקנו ק"ת תשס"ה מס' 6393#מיום 19.6.2005#עמ' 748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חוק שיפוט המשמעת (משפט חוזר)</vt:lpwstr>
  </property>
  <property fmtid="{D5CDD505-2E9C-101B-9397-08002B2CF9AE}" pid="23" name="MEKOR_SAIF1">
    <vt:lpwstr>8X</vt:lpwstr>
  </property>
  <property fmtid="{D5CDD505-2E9C-101B-9397-08002B2CF9AE}" pid="24" name="NOSE11">
    <vt:lpwstr>בתי משפט וסדרי דין</vt:lpwstr>
  </property>
  <property fmtid="{D5CDD505-2E9C-101B-9397-08002B2CF9AE}" pid="25" name="NOSE21">
    <vt:lpwstr>בתי משפט ובתי דין</vt:lpwstr>
  </property>
  <property fmtid="{D5CDD505-2E9C-101B-9397-08002B2CF9AE}" pid="26" name="NOSE31">
    <vt:lpwstr>בתי דין משמעתיים</vt:lpwstr>
  </property>
  <property fmtid="{D5CDD505-2E9C-101B-9397-08002B2CF9AE}" pid="27" name="NOSE41">
    <vt:lpwstr>סדרי דין</vt:lpwstr>
  </property>
  <property fmtid="{D5CDD505-2E9C-101B-9397-08002B2CF9AE}" pid="28" name="NOSE12">
    <vt:lpwstr>בתי משפט וסדרי דין</vt:lpwstr>
  </property>
  <property fmtid="{D5CDD505-2E9C-101B-9397-08002B2CF9AE}" pid="29" name="NOSE22">
    <vt:lpwstr>בתי משפט ובתי דין</vt:lpwstr>
  </property>
  <property fmtid="{D5CDD505-2E9C-101B-9397-08002B2CF9AE}" pid="30" name="NOSE32">
    <vt:lpwstr>בתי דין משמעתיים</vt:lpwstr>
  </property>
  <property fmtid="{D5CDD505-2E9C-101B-9397-08002B2CF9AE}" pid="31" name="NOSE42">
    <vt:lpwstr>משפט חוזר</vt:lpwstr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