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129" w:rsidRDefault="003B5129" w:rsidP="00311F53">
      <w:pPr>
        <w:pStyle w:val="big-header"/>
        <w:ind w:left="0" w:right="1134"/>
        <w:rPr>
          <w:rFonts w:cs="FrankRuehl"/>
          <w:sz w:val="32"/>
        </w:rPr>
      </w:pPr>
      <w:r>
        <w:rPr>
          <w:rFonts w:cs="FrankRuehl"/>
          <w:sz w:val="32"/>
          <w:rtl/>
        </w:rPr>
        <w:t>תקנות שיפוץ בתים ואחזקתם, תשמ"א</w:t>
      </w:r>
      <w:r w:rsidR="00311F53">
        <w:rPr>
          <w:rFonts w:cs="FrankRuehl" w:hint="cs"/>
          <w:sz w:val="32"/>
          <w:rtl/>
        </w:rPr>
        <w:t>-</w:t>
      </w:r>
      <w:r>
        <w:rPr>
          <w:rFonts w:cs="FrankRuehl"/>
          <w:sz w:val="32"/>
          <w:rtl/>
        </w:rPr>
        <w:t>1981</w:t>
      </w:r>
    </w:p>
    <w:p w:rsidR="00F1076D" w:rsidRPr="00F1076D" w:rsidRDefault="00F1076D" w:rsidP="00F1076D">
      <w:pPr>
        <w:spacing w:line="320" w:lineRule="auto"/>
        <w:jc w:val="left"/>
        <w:rPr>
          <w:rFonts w:cs="FrankRuehl"/>
          <w:szCs w:val="26"/>
          <w:rtl/>
        </w:rPr>
      </w:pPr>
    </w:p>
    <w:p w:rsidR="00F1076D" w:rsidRDefault="00F1076D" w:rsidP="00F1076D">
      <w:pPr>
        <w:spacing w:line="320" w:lineRule="auto"/>
        <w:jc w:val="left"/>
        <w:rPr>
          <w:rtl/>
        </w:rPr>
      </w:pPr>
    </w:p>
    <w:p w:rsidR="00F1076D" w:rsidRPr="00F1076D" w:rsidRDefault="00F1076D" w:rsidP="00F1076D">
      <w:pPr>
        <w:spacing w:line="320" w:lineRule="auto"/>
        <w:jc w:val="left"/>
        <w:rPr>
          <w:rFonts w:cs="Miriam"/>
          <w:szCs w:val="22"/>
          <w:rtl/>
        </w:rPr>
      </w:pPr>
      <w:r w:rsidRPr="00F1076D">
        <w:rPr>
          <w:rFonts w:cs="Miriam"/>
          <w:szCs w:val="22"/>
          <w:rtl/>
        </w:rPr>
        <w:t>רשויות ומשפט מנהלי</w:t>
      </w:r>
      <w:r w:rsidRPr="00F1076D">
        <w:rPr>
          <w:rFonts w:cs="FrankRuehl"/>
          <w:szCs w:val="26"/>
          <w:rtl/>
        </w:rPr>
        <w:t xml:space="preserve"> – רשויות מקומיות – שיפוץ בתים ואחזקתם</w:t>
      </w:r>
    </w:p>
    <w:p w:rsidR="003B5129" w:rsidRDefault="003B512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0" w:tooltip="נוסח הודעת שיפוץ" w:history="1">
              <w:r>
                <w:rPr>
                  <w:rStyle w:val="Hyperlink"/>
                </w:rPr>
                <w:t>Go</w:t>
              </w:r>
            </w:hyperlink>
          </w:p>
        </w:tc>
        <w:tc>
          <w:tcPr>
            <w:tcW w:w="5669" w:type="dxa"/>
          </w:tcPr>
          <w:p w:rsidR="003B5129" w:rsidRDefault="003B5129">
            <w:pPr>
              <w:spacing w:line="240" w:lineRule="auto"/>
              <w:rPr>
                <w:sz w:val="24"/>
                <w:rtl/>
              </w:rPr>
            </w:pPr>
            <w:r>
              <w:rPr>
                <w:sz w:val="24"/>
                <w:rtl/>
              </w:rPr>
              <w:t>נוסח הודעת שיפוץ</w:t>
            </w:r>
          </w:p>
        </w:tc>
        <w:tc>
          <w:tcPr>
            <w:tcW w:w="1247" w:type="dxa"/>
          </w:tcPr>
          <w:p w:rsidR="003B5129" w:rsidRDefault="003B5129">
            <w:pPr>
              <w:spacing w:line="240" w:lineRule="auto"/>
              <w:rPr>
                <w:sz w:val="24"/>
              </w:rPr>
            </w:pPr>
            <w:r>
              <w:rPr>
                <w:sz w:val="24"/>
                <w:rtl/>
              </w:rPr>
              <w:t xml:space="preserve">סעיף 1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1" w:tooltip="מסמכים המצורפים להודעת השיפוץ" w:history="1">
              <w:r>
                <w:rPr>
                  <w:rStyle w:val="Hyperlink"/>
                </w:rPr>
                <w:t>Go</w:t>
              </w:r>
            </w:hyperlink>
          </w:p>
        </w:tc>
        <w:tc>
          <w:tcPr>
            <w:tcW w:w="5669" w:type="dxa"/>
          </w:tcPr>
          <w:p w:rsidR="003B5129" w:rsidRDefault="003B5129">
            <w:pPr>
              <w:spacing w:line="240" w:lineRule="auto"/>
              <w:rPr>
                <w:sz w:val="24"/>
                <w:rtl/>
              </w:rPr>
            </w:pPr>
            <w:r>
              <w:rPr>
                <w:sz w:val="24"/>
                <w:rtl/>
              </w:rPr>
              <w:t>מסמכים המצורפים להודעת השיפוץ</w:t>
            </w:r>
          </w:p>
        </w:tc>
        <w:tc>
          <w:tcPr>
            <w:tcW w:w="1247" w:type="dxa"/>
          </w:tcPr>
          <w:p w:rsidR="003B5129" w:rsidRDefault="003B5129">
            <w:pPr>
              <w:spacing w:line="240" w:lineRule="auto"/>
              <w:rPr>
                <w:sz w:val="24"/>
              </w:rPr>
            </w:pPr>
            <w:r>
              <w:rPr>
                <w:sz w:val="24"/>
                <w:rtl/>
              </w:rPr>
              <w:t xml:space="preserve">סעיף 2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2" w:tooltip="עבודות השיפוץ" w:history="1">
              <w:r>
                <w:rPr>
                  <w:rStyle w:val="Hyperlink"/>
                </w:rPr>
                <w:t>Go</w:t>
              </w:r>
            </w:hyperlink>
          </w:p>
        </w:tc>
        <w:tc>
          <w:tcPr>
            <w:tcW w:w="5669" w:type="dxa"/>
          </w:tcPr>
          <w:p w:rsidR="003B5129" w:rsidRDefault="003B5129">
            <w:pPr>
              <w:spacing w:line="240" w:lineRule="auto"/>
              <w:rPr>
                <w:sz w:val="24"/>
                <w:rtl/>
              </w:rPr>
            </w:pPr>
            <w:r>
              <w:rPr>
                <w:sz w:val="24"/>
                <w:rtl/>
              </w:rPr>
              <w:t>עבודות השיפוץ</w:t>
            </w:r>
          </w:p>
        </w:tc>
        <w:tc>
          <w:tcPr>
            <w:tcW w:w="1247" w:type="dxa"/>
          </w:tcPr>
          <w:p w:rsidR="003B5129" w:rsidRDefault="003B5129">
            <w:pPr>
              <w:spacing w:line="240" w:lineRule="auto"/>
              <w:rPr>
                <w:sz w:val="24"/>
              </w:rPr>
            </w:pPr>
            <w:r>
              <w:rPr>
                <w:sz w:val="24"/>
                <w:rtl/>
              </w:rPr>
              <w:t xml:space="preserve">סעיף 3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3" w:tooltip="השגה" w:history="1">
              <w:r>
                <w:rPr>
                  <w:rStyle w:val="Hyperlink"/>
                </w:rPr>
                <w:t>Go</w:t>
              </w:r>
            </w:hyperlink>
          </w:p>
        </w:tc>
        <w:tc>
          <w:tcPr>
            <w:tcW w:w="5669" w:type="dxa"/>
          </w:tcPr>
          <w:p w:rsidR="003B5129" w:rsidRDefault="003B5129">
            <w:pPr>
              <w:spacing w:line="240" w:lineRule="auto"/>
              <w:rPr>
                <w:sz w:val="24"/>
                <w:rtl/>
              </w:rPr>
            </w:pPr>
            <w:r>
              <w:rPr>
                <w:sz w:val="24"/>
                <w:rtl/>
              </w:rPr>
              <w:t>השגה</w:t>
            </w:r>
          </w:p>
        </w:tc>
        <w:tc>
          <w:tcPr>
            <w:tcW w:w="1247" w:type="dxa"/>
          </w:tcPr>
          <w:p w:rsidR="003B5129" w:rsidRDefault="003B5129">
            <w:pPr>
              <w:spacing w:line="240" w:lineRule="auto"/>
              <w:rPr>
                <w:sz w:val="24"/>
              </w:rPr>
            </w:pPr>
            <w:r>
              <w:rPr>
                <w:sz w:val="24"/>
                <w:rtl/>
              </w:rPr>
              <w:t xml:space="preserve">סעיף 4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4" w:tooltip="עלות השיפוץ" w:history="1">
              <w:r>
                <w:rPr>
                  <w:rStyle w:val="Hyperlink"/>
                </w:rPr>
                <w:t>Go</w:t>
              </w:r>
            </w:hyperlink>
          </w:p>
        </w:tc>
        <w:tc>
          <w:tcPr>
            <w:tcW w:w="5669" w:type="dxa"/>
          </w:tcPr>
          <w:p w:rsidR="003B5129" w:rsidRDefault="003B5129">
            <w:pPr>
              <w:spacing w:line="240" w:lineRule="auto"/>
              <w:rPr>
                <w:sz w:val="24"/>
                <w:rtl/>
              </w:rPr>
            </w:pPr>
            <w:r>
              <w:rPr>
                <w:sz w:val="24"/>
                <w:rtl/>
              </w:rPr>
              <w:t>עלות השיפוץ</w:t>
            </w:r>
          </w:p>
        </w:tc>
        <w:tc>
          <w:tcPr>
            <w:tcW w:w="1247" w:type="dxa"/>
          </w:tcPr>
          <w:p w:rsidR="003B5129" w:rsidRDefault="003B5129">
            <w:pPr>
              <w:spacing w:line="240" w:lineRule="auto"/>
              <w:rPr>
                <w:sz w:val="24"/>
              </w:rPr>
            </w:pPr>
            <w:r>
              <w:rPr>
                <w:sz w:val="24"/>
                <w:rtl/>
              </w:rPr>
              <w:t xml:space="preserve">סעיף 5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5" w:tooltip="הסכם ביצוע" w:history="1">
              <w:r>
                <w:rPr>
                  <w:rStyle w:val="Hyperlink"/>
                </w:rPr>
                <w:t>Go</w:t>
              </w:r>
            </w:hyperlink>
          </w:p>
        </w:tc>
        <w:tc>
          <w:tcPr>
            <w:tcW w:w="5669" w:type="dxa"/>
          </w:tcPr>
          <w:p w:rsidR="003B5129" w:rsidRDefault="003B5129">
            <w:pPr>
              <w:spacing w:line="240" w:lineRule="auto"/>
              <w:rPr>
                <w:sz w:val="24"/>
                <w:rtl/>
              </w:rPr>
            </w:pPr>
            <w:r>
              <w:rPr>
                <w:sz w:val="24"/>
                <w:rtl/>
              </w:rPr>
              <w:t>הסכם ביצוע</w:t>
            </w:r>
          </w:p>
        </w:tc>
        <w:tc>
          <w:tcPr>
            <w:tcW w:w="1247" w:type="dxa"/>
          </w:tcPr>
          <w:p w:rsidR="003B5129" w:rsidRDefault="003B5129">
            <w:pPr>
              <w:spacing w:line="240" w:lineRule="auto"/>
              <w:rPr>
                <w:sz w:val="24"/>
              </w:rPr>
            </w:pPr>
            <w:r>
              <w:rPr>
                <w:sz w:val="24"/>
                <w:rtl/>
              </w:rPr>
              <w:t xml:space="preserve">סעיף 6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11F53">
              <w:rPr>
                <w:noProof/>
                <w:sz w:val="24"/>
                <w:rtl/>
              </w:rPr>
              <w:t>2</w:t>
            </w:r>
            <w:r>
              <w:rPr>
                <w:sz w:val="24"/>
                <w:rtl/>
              </w:rPr>
              <w:fldChar w:fldCharType="end"/>
            </w:r>
          </w:p>
        </w:tc>
        <w:tc>
          <w:tcPr>
            <w:tcW w:w="567" w:type="dxa"/>
          </w:tcPr>
          <w:p w:rsidR="003B5129" w:rsidRDefault="003B5129">
            <w:pPr>
              <w:spacing w:line="240" w:lineRule="auto"/>
              <w:rPr>
                <w:sz w:val="24"/>
              </w:rPr>
            </w:pPr>
            <w:hyperlink w:anchor="Seif6" w:tooltip="פרטי הסכם הביצוע" w:history="1">
              <w:r>
                <w:rPr>
                  <w:rStyle w:val="Hyperlink"/>
                </w:rPr>
                <w:t>Go</w:t>
              </w:r>
            </w:hyperlink>
          </w:p>
        </w:tc>
        <w:tc>
          <w:tcPr>
            <w:tcW w:w="5669" w:type="dxa"/>
          </w:tcPr>
          <w:p w:rsidR="003B5129" w:rsidRDefault="003B5129">
            <w:pPr>
              <w:spacing w:line="240" w:lineRule="auto"/>
              <w:rPr>
                <w:sz w:val="24"/>
                <w:rtl/>
              </w:rPr>
            </w:pPr>
            <w:r>
              <w:rPr>
                <w:sz w:val="24"/>
                <w:rtl/>
              </w:rPr>
              <w:t>פרטי הסכם הביצוע</w:t>
            </w:r>
          </w:p>
        </w:tc>
        <w:tc>
          <w:tcPr>
            <w:tcW w:w="1247" w:type="dxa"/>
          </w:tcPr>
          <w:p w:rsidR="003B5129" w:rsidRDefault="003B5129">
            <w:pPr>
              <w:spacing w:line="240" w:lineRule="auto"/>
              <w:rPr>
                <w:sz w:val="24"/>
              </w:rPr>
            </w:pPr>
            <w:r>
              <w:rPr>
                <w:sz w:val="24"/>
                <w:rtl/>
              </w:rPr>
              <w:t xml:space="preserve">סעיף 7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7" w:tooltip="מפקחים ממונים בידי בעל הבית" w:history="1">
              <w:r>
                <w:rPr>
                  <w:rStyle w:val="Hyperlink"/>
                </w:rPr>
                <w:t>Go</w:t>
              </w:r>
            </w:hyperlink>
          </w:p>
        </w:tc>
        <w:tc>
          <w:tcPr>
            <w:tcW w:w="5669" w:type="dxa"/>
          </w:tcPr>
          <w:p w:rsidR="003B5129" w:rsidRDefault="003B5129">
            <w:pPr>
              <w:spacing w:line="240" w:lineRule="auto"/>
              <w:rPr>
                <w:sz w:val="24"/>
                <w:rtl/>
              </w:rPr>
            </w:pPr>
            <w:r>
              <w:rPr>
                <w:sz w:val="24"/>
                <w:rtl/>
              </w:rPr>
              <w:t>מפקחים ממונים בידי בעל הבית</w:t>
            </w:r>
          </w:p>
        </w:tc>
        <w:tc>
          <w:tcPr>
            <w:tcW w:w="1247" w:type="dxa"/>
          </w:tcPr>
          <w:p w:rsidR="003B5129" w:rsidRDefault="003B5129">
            <w:pPr>
              <w:spacing w:line="240" w:lineRule="auto"/>
              <w:rPr>
                <w:sz w:val="24"/>
              </w:rPr>
            </w:pPr>
            <w:r>
              <w:rPr>
                <w:sz w:val="24"/>
                <w:rtl/>
              </w:rPr>
              <w:t xml:space="preserve">סעיף 8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8" w:tooltip="פקחים הממונים על ידי המנהל" w:history="1">
              <w:r>
                <w:rPr>
                  <w:rStyle w:val="Hyperlink"/>
                </w:rPr>
                <w:t>Go</w:t>
              </w:r>
            </w:hyperlink>
          </w:p>
        </w:tc>
        <w:tc>
          <w:tcPr>
            <w:tcW w:w="5669" w:type="dxa"/>
          </w:tcPr>
          <w:p w:rsidR="003B5129" w:rsidRDefault="003B5129">
            <w:pPr>
              <w:spacing w:line="240" w:lineRule="auto"/>
              <w:rPr>
                <w:sz w:val="24"/>
                <w:rtl/>
              </w:rPr>
            </w:pPr>
            <w:r>
              <w:rPr>
                <w:sz w:val="24"/>
                <w:rtl/>
              </w:rPr>
              <w:t>פקחים הממונים על ידי המנהל</w:t>
            </w:r>
          </w:p>
        </w:tc>
        <w:tc>
          <w:tcPr>
            <w:tcW w:w="1247" w:type="dxa"/>
          </w:tcPr>
          <w:p w:rsidR="003B5129" w:rsidRDefault="003B5129">
            <w:pPr>
              <w:spacing w:line="240" w:lineRule="auto"/>
              <w:rPr>
                <w:sz w:val="24"/>
              </w:rPr>
            </w:pPr>
            <w:r>
              <w:rPr>
                <w:sz w:val="24"/>
                <w:rtl/>
              </w:rPr>
              <w:t xml:space="preserve">סעיף 9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9" w:tooltip="אצילת סמכויות" w:history="1">
              <w:r>
                <w:rPr>
                  <w:rStyle w:val="Hyperlink"/>
                </w:rPr>
                <w:t>Go</w:t>
              </w:r>
            </w:hyperlink>
          </w:p>
        </w:tc>
        <w:tc>
          <w:tcPr>
            <w:tcW w:w="5669" w:type="dxa"/>
          </w:tcPr>
          <w:p w:rsidR="003B5129" w:rsidRDefault="003B5129">
            <w:pPr>
              <w:spacing w:line="240" w:lineRule="auto"/>
              <w:rPr>
                <w:sz w:val="24"/>
                <w:rtl/>
              </w:rPr>
            </w:pPr>
            <w:r>
              <w:rPr>
                <w:sz w:val="24"/>
                <w:rtl/>
              </w:rPr>
              <w:t>אצילת סמכויות</w:t>
            </w:r>
          </w:p>
        </w:tc>
        <w:tc>
          <w:tcPr>
            <w:tcW w:w="1247" w:type="dxa"/>
          </w:tcPr>
          <w:p w:rsidR="003B5129" w:rsidRDefault="003B5129">
            <w:pPr>
              <w:spacing w:line="240" w:lineRule="auto"/>
              <w:rPr>
                <w:sz w:val="24"/>
              </w:rPr>
            </w:pPr>
            <w:r>
              <w:rPr>
                <w:sz w:val="24"/>
                <w:rtl/>
              </w:rPr>
              <w:t xml:space="preserve">סעיף 10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10" w:tooltip="תשלום חלקה של הממשלה" w:history="1">
              <w:r>
                <w:rPr>
                  <w:rStyle w:val="Hyperlink"/>
                </w:rPr>
                <w:t>Go</w:t>
              </w:r>
            </w:hyperlink>
          </w:p>
        </w:tc>
        <w:tc>
          <w:tcPr>
            <w:tcW w:w="5669" w:type="dxa"/>
          </w:tcPr>
          <w:p w:rsidR="003B5129" w:rsidRDefault="003B5129">
            <w:pPr>
              <w:spacing w:line="240" w:lineRule="auto"/>
              <w:rPr>
                <w:sz w:val="24"/>
                <w:rtl/>
              </w:rPr>
            </w:pPr>
            <w:r>
              <w:rPr>
                <w:sz w:val="24"/>
                <w:rtl/>
              </w:rPr>
              <w:t>תשלום חלקה של הממשלה</w:t>
            </w:r>
          </w:p>
        </w:tc>
        <w:tc>
          <w:tcPr>
            <w:tcW w:w="1247" w:type="dxa"/>
          </w:tcPr>
          <w:p w:rsidR="003B5129" w:rsidRDefault="003B5129">
            <w:pPr>
              <w:spacing w:line="240" w:lineRule="auto"/>
              <w:rPr>
                <w:sz w:val="24"/>
              </w:rPr>
            </w:pPr>
            <w:r>
              <w:rPr>
                <w:sz w:val="24"/>
                <w:rtl/>
              </w:rPr>
              <w:t xml:space="preserve">סעיף 11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11" w:tooltip="חלוקת הוצאות השיפוץ במושכר  מוגן" w:history="1">
              <w:r>
                <w:rPr>
                  <w:rStyle w:val="Hyperlink"/>
                </w:rPr>
                <w:t>Go</w:t>
              </w:r>
            </w:hyperlink>
          </w:p>
        </w:tc>
        <w:tc>
          <w:tcPr>
            <w:tcW w:w="5669" w:type="dxa"/>
          </w:tcPr>
          <w:p w:rsidR="003B5129" w:rsidRDefault="003B5129">
            <w:pPr>
              <w:spacing w:line="240" w:lineRule="auto"/>
              <w:rPr>
                <w:sz w:val="24"/>
                <w:rtl/>
              </w:rPr>
            </w:pPr>
            <w:r>
              <w:rPr>
                <w:sz w:val="24"/>
                <w:rtl/>
              </w:rPr>
              <w:t>חלוקת הוצאות השיפוץ במושכר  מוגן</w:t>
            </w:r>
          </w:p>
        </w:tc>
        <w:tc>
          <w:tcPr>
            <w:tcW w:w="1247" w:type="dxa"/>
          </w:tcPr>
          <w:p w:rsidR="003B5129" w:rsidRDefault="003B5129">
            <w:pPr>
              <w:spacing w:line="240" w:lineRule="auto"/>
              <w:rPr>
                <w:sz w:val="24"/>
              </w:rPr>
            </w:pPr>
            <w:r>
              <w:rPr>
                <w:sz w:val="24"/>
                <w:rtl/>
              </w:rPr>
              <w:t xml:space="preserve">סעיף 12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12" w:tooltip="הארכת מועד" w:history="1">
              <w:r>
                <w:rPr>
                  <w:rStyle w:val="Hyperlink"/>
                </w:rPr>
                <w:t>Go</w:t>
              </w:r>
            </w:hyperlink>
          </w:p>
        </w:tc>
        <w:tc>
          <w:tcPr>
            <w:tcW w:w="5669" w:type="dxa"/>
          </w:tcPr>
          <w:p w:rsidR="003B5129" w:rsidRDefault="003B5129">
            <w:pPr>
              <w:spacing w:line="240" w:lineRule="auto"/>
              <w:rPr>
                <w:sz w:val="24"/>
                <w:rtl/>
              </w:rPr>
            </w:pPr>
            <w:r>
              <w:rPr>
                <w:sz w:val="24"/>
                <w:rtl/>
              </w:rPr>
              <w:t>הארכת מועד</w:t>
            </w:r>
          </w:p>
        </w:tc>
        <w:tc>
          <w:tcPr>
            <w:tcW w:w="1247" w:type="dxa"/>
          </w:tcPr>
          <w:p w:rsidR="003B5129" w:rsidRDefault="003B5129">
            <w:pPr>
              <w:spacing w:line="240" w:lineRule="auto"/>
              <w:rPr>
                <w:sz w:val="24"/>
              </w:rPr>
            </w:pPr>
            <w:r>
              <w:rPr>
                <w:sz w:val="24"/>
                <w:rtl/>
              </w:rPr>
              <w:t xml:space="preserve">סעיף 13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Seif13" w:tooltip="תחילה" w:history="1">
              <w:r>
                <w:rPr>
                  <w:rStyle w:val="Hyperlink"/>
                </w:rPr>
                <w:t>Go</w:t>
              </w:r>
            </w:hyperlink>
          </w:p>
        </w:tc>
        <w:tc>
          <w:tcPr>
            <w:tcW w:w="5669" w:type="dxa"/>
          </w:tcPr>
          <w:p w:rsidR="003B5129" w:rsidRDefault="003B5129">
            <w:pPr>
              <w:spacing w:line="240" w:lineRule="auto"/>
              <w:rPr>
                <w:sz w:val="24"/>
                <w:rtl/>
              </w:rPr>
            </w:pPr>
            <w:r>
              <w:rPr>
                <w:sz w:val="24"/>
                <w:rtl/>
              </w:rPr>
              <w:t>תחילה</w:t>
            </w:r>
          </w:p>
        </w:tc>
        <w:tc>
          <w:tcPr>
            <w:tcW w:w="1247" w:type="dxa"/>
          </w:tcPr>
          <w:p w:rsidR="003B5129" w:rsidRDefault="003B5129">
            <w:pPr>
              <w:spacing w:line="240" w:lineRule="auto"/>
              <w:rPr>
                <w:sz w:val="24"/>
              </w:rPr>
            </w:pPr>
            <w:r>
              <w:rPr>
                <w:sz w:val="24"/>
                <w:rtl/>
              </w:rPr>
              <w:t xml:space="preserve">סעיף 14 </w:t>
            </w:r>
          </w:p>
        </w:tc>
      </w:tr>
      <w:tr w:rsidR="003B5129">
        <w:tblPrEx>
          <w:tblCellMar>
            <w:top w:w="0" w:type="dxa"/>
            <w:bottom w:w="0" w:type="dxa"/>
          </w:tblCellMar>
        </w:tblPrEx>
        <w:tc>
          <w:tcPr>
            <w:tcW w:w="850" w:type="dxa"/>
          </w:tcPr>
          <w:p w:rsidR="003B5129" w:rsidRDefault="003B512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311F53">
              <w:rPr>
                <w:noProof/>
                <w:sz w:val="24"/>
                <w:rtl/>
              </w:rPr>
              <w:t>3</w:t>
            </w:r>
            <w:r>
              <w:rPr>
                <w:sz w:val="24"/>
                <w:rtl/>
              </w:rPr>
              <w:fldChar w:fldCharType="end"/>
            </w:r>
          </w:p>
        </w:tc>
        <w:tc>
          <w:tcPr>
            <w:tcW w:w="567" w:type="dxa"/>
          </w:tcPr>
          <w:p w:rsidR="003B5129" w:rsidRDefault="003B5129">
            <w:pPr>
              <w:spacing w:line="240" w:lineRule="auto"/>
              <w:rPr>
                <w:sz w:val="24"/>
              </w:rPr>
            </w:pPr>
            <w:hyperlink w:anchor="med0" w:tooltip="תוספת" w:history="1">
              <w:r>
                <w:rPr>
                  <w:rStyle w:val="Hyperlink"/>
                </w:rPr>
                <w:t>Go</w:t>
              </w:r>
            </w:hyperlink>
          </w:p>
        </w:tc>
        <w:tc>
          <w:tcPr>
            <w:tcW w:w="5669" w:type="dxa"/>
          </w:tcPr>
          <w:p w:rsidR="003B5129" w:rsidRDefault="003B5129">
            <w:pPr>
              <w:spacing w:line="240" w:lineRule="auto"/>
              <w:rPr>
                <w:sz w:val="24"/>
              </w:rPr>
            </w:pPr>
            <w:r>
              <w:rPr>
                <w:sz w:val="24"/>
                <w:rtl/>
              </w:rPr>
              <w:t>תוספת</w:t>
            </w:r>
          </w:p>
        </w:tc>
        <w:tc>
          <w:tcPr>
            <w:tcW w:w="1247" w:type="dxa"/>
          </w:tcPr>
          <w:p w:rsidR="003B5129" w:rsidRDefault="003B5129">
            <w:pPr>
              <w:spacing w:line="240" w:lineRule="auto"/>
              <w:rPr>
                <w:sz w:val="24"/>
              </w:rPr>
            </w:pPr>
          </w:p>
        </w:tc>
      </w:tr>
    </w:tbl>
    <w:p w:rsidR="003B5129" w:rsidRDefault="003B5129">
      <w:pPr>
        <w:pStyle w:val="big-header"/>
        <w:ind w:left="0" w:right="1134"/>
        <w:rPr>
          <w:rFonts w:cs="FrankRuehl"/>
          <w:sz w:val="32"/>
          <w:rtl/>
        </w:rPr>
      </w:pPr>
    </w:p>
    <w:p w:rsidR="003B5129" w:rsidRDefault="003B5129" w:rsidP="00F1076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שיפוץ בתים ואחזקתם, תשמ"א</w:t>
      </w:r>
      <w:r w:rsidR="00311F53">
        <w:rPr>
          <w:rFonts w:cs="FrankRuehl" w:hint="cs"/>
          <w:sz w:val="32"/>
          <w:rtl/>
        </w:rPr>
        <w:t>-</w:t>
      </w:r>
      <w:r>
        <w:rPr>
          <w:rFonts w:cs="FrankRuehl"/>
          <w:sz w:val="32"/>
          <w:rtl/>
        </w:rPr>
        <w:t>1981</w:t>
      </w:r>
      <w:r w:rsidR="00311F53">
        <w:rPr>
          <w:rStyle w:val="a6"/>
          <w:rFonts w:cs="FrankRuehl"/>
          <w:sz w:val="32"/>
          <w:rtl/>
        </w:rPr>
        <w:footnoteReference w:customMarkFollows="1" w:id="1"/>
        <w:t>*</w:t>
      </w:r>
    </w:p>
    <w:p w:rsidR="003B5129" w:rsidRDefault="003B5129" w:rsidP="00311F5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3(ב) ו-12 לחוק שיפוץ בתים ואחזקתם, תש"ם</w:t>
      </w:r>
      <w:r w:rsidR="00311F53">
        <w:rPr>
          <w:rStyle w:val="default"/>
          <w:rFonts w:cs="FrankRuehl" w:hint="cs"/>
          <w:rtl/>
        </w:rPr>
        <w:t>-</w:t>
      </w:r>
      <w:r>
        <w:rPr>
          <w:rStyle w:val="default"/>
          <w:rFonts w:cs="FrankRuehl"/>
          <w:rtl/>
        </w:rPr>
        <w:t xml:space="preserve">1980, </w:t>
      </w:r>
      <w:r>
        <w:rPr>
          <w:rStyle w:val="default"/>
          <w:rFonts w:cs="FrankRuehl" w:hint="cs"/>
          <w:rtl/>
        </w:rPr>
        <w:t>אני מתקין תקנות אלה:</w:t>
      </w:r>
    </w:p>
    <w:p w:rsidR="003B5129" w:rsidRDefault="003B5129">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6pt;z-index:251651072" o:allowincell="f" filled="f" stroked="f" strokecolor="lime" strokeweight=".25pt">
            <v:textbox style="mso-next-textbox:#_x0000_s1026" inset="0,0,0,0">
              <w:txbxContent>
                <w:p w:rsidR="003B5129" w:rsidRDefault="003B5129" w:rsidP="00311F53">
                  <w:pPr>
                    <w:spacing w:line="160" w:lineRule="exact"/>
                    <w:jc w:val="left"/>
                    <w:rPr>
                      <w:rFonts w:cs="Miriam"/>
                      <w:noProof/>
                      <w:sz w:val="18"/>
                      <w:szCs w:val="18"/>
                      <w:rtl/>
                    </w:rPr>
                  </w:pPr>
                  <w:r>
                    <w:rPr>
                      <w:rFonts w:cs="Miriam"/>
                      <w:sz w:val="18"/>
                      <w:szCs w:val="18"/>
                      <w:rtl/>
                    </w:rPr>
                    <w:t>נו</w:t>
                  </w:r>
                  <w:r>
                    <w:rPr>
                      <w:rFonts w:cs="Miriam" w:hint="cs"/>
                      <w:sz w:val="18"/>
                      <w:szCs w:val="18"/>
                      <w:rtl/>
                    </w:rPr>
                    <w:t>סח הודעת</w:t>
                  </w:r>
                  <w:r w:rsidR="00311F53">
                    <w:rPr>
                      <w:rFonts w:cs="Miriam" w:hint="cs"/>
                      <w:sz w:val="18"/>
                      <w:szCs w:val="18"/>
                      <w:rtl/>
                    </w:rPr>
                    <w:t xml:space="preserve"> </w:t>
                  </w:r>
                  <w:r>
                    <w:rPr>
                      <w:rFonts w:cs="Miriam"/>
                      <w:sz w:val="18"/>
                      <w:szCs w:val="18"/>
                      <w:rtl/>
                    </w:rPr>
                    <w:t>שי</w:t>
                  </w:r>
                  <w:r>
                    <w:rPr>
                      <w:rFonts w:cs="Miriam" w:hint="cs"/>
                      <w:sz w:val="18"/>
                      <w:szCs w:val="18"/>
                      <w:rtl/>
                    </w:rPr>
                    <w:t>פוץ</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ודעת שיפוץ תהיה בטופס שבתוספת </w:t>
      </w:r>
      <w:r>
        <w:rPr>
          <w:rStyle w:val="default"/>
          <w:rFonts w:cs="FrankRuehl"/>
          <w:rtl/>
        </w:rPr>
        <w:t>ל</w:t>
      </w:r>
      <w:r>
        <w:rPr>
          <w:rStyle w:val="default"/>
          <w:rFonts w:cs="FrankRuehl" w:hint="cs"/>
          <w:rtl/>
        </w:rPr>
        <w:t>תקנות אלה.</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ימלא את הפרטים שבמודעת השיפוץ.</w:t>
      </w:r>
    </w:p>
    <w:p w:rsidR="003B5129" w:rsidRDefault="003B512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52096" o:allowincell="f" filled="f" stroked="f" strokecolor="lime" strokeweight=".25pt">
            <v:textbox style="mso-next-textbox:#_x0000_s1027" inset="0,0,0,0">
              <w:txbxContent>
                <w:p w:rsidR="003B5129" w:rsidRDefault="003B5129" w:rsidP="00311F53">
                  <w:pPr>
                    <w:spacing w:line="160" w:lineRule="exact"/>
                    <w:jc w:val="left"/>
                    <w:rPr>
                      <w:rFonts w:cs="Miriam"/>
                      <w:noProof/>
                      <w:sz w:val="18"/>
                      <w:szCs w:val="18"/>
                      <w:rtl/>
                    </w:rPr>
                  </w:pPr>
                  <w:r>
                    <w:rPr>
                      <w:rFonts w:cs="Miriam"/>
                      <w:sz w:val="18"/>
                      <w:szCs w:val="18"/>
                      <w:rtl/>
                    </w:rPr>
                    <w:t>מס</w:t>
                  </w:r>
                  <w:r>
                    <w:rPr>
                      <w:rFonts w:cs="Miriam" w:hint="cs"/>
                      <w:sz w:val="18"/>
                      <w:szCs w:val="18"/>
                      <w:rtl/>
                    </w:rPr>
                    <w:t>מכים</w:t>
                  </w:r>
                  <w:r w:rsidR="00311F53">
                    <w:rPr>
                      <w:rFonts w:cs="Miriam" w:hint="cs"/>
                      <w:sz w:val="18"/>
                      <w:szCs w:val="18"/>
                      <w:rtl/>
                    </w:rPr>
                    <w:t xml:space="preserve"> </w:t>
                  </w:r>
                  <w:r>
                    <w:rPr>
                      <w:rFonts w:cs="Miriam"/>
                      <w:sz w:val="18"/>
                      <w:szCs w:val="18"/>
                      <w:rtl/>
                    </w:rPr>
                    <w:t>המ</w:t>
                  </w:r>
                  <w:r>
                    <w:rPr>
                      <w:rFonts w:cs="Miriam" w:hint="cs"/>
                      <w:sz w:val="18"/>
                      <w:szCs w:val="18"/>
                      <w:rtl/>
                    </w:rPr>
                    <w:t>צורפים</w:t>
                  </w:r>
                  <w:r w:rsidR="00311F53">
                    <w:rPr>
                      <w:rFonts w:cs="Miriam" w:hint="cs"/>
                      <w:sz w:val="18"/>
                      <w:szCs w:val="18"/>
                      <w:rtl/>
                    </w:rPr>
                    <w:t xml:space="preserve"> </w:t>
                  </w:r>
                  <w:r>
                    <w:rPr>
                      <w:rFonts w:cs="Miriam"/>
                      <w:sz w:val="18"/>
                      <w:szCs w:val="18"/>
                      <w:rtl/>
                    </w:rPr>
                    <w:t>לה</w:t>
                  </w:r>
                  <w:r>
                    <w:rPr>
                      <w:rFonts w:cs="Miriam" w:hint="cs"/>
                      <w:sz w:val="18"/>
                      <w:szCs w:val="18"/>
                      <w:rtl/>
                    </w:rPr>
                    <w:t>ודעת השיפוץ</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יצרף להודעת השיפוץ מסמכים אלה:</w:t>
      </w:r>
    </w:p>
    <w:p w:rsidR="003B5129" w:rsidRDefault="003B5129">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שימת כמויות ומחירים.</w:t>
      </w:r>
    </w:p>
    <w:p w:rsidR="003B5129" w:rsidRDefault="003B5129">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פרט טכני.</w:t>
      </w:r>
    </w:p>
    <w:p w:rsidR="003B5129" w:rsidRDefault="003B512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35pt;z-index:251653120" o:allowincell="f" filled="f" stroked="f" strokecolor="lime" strokeweight=".25pt">
            <v:textbox style="mso-next-textbox:#_x0000_s1028" inset="0,0,0,0">
              <w:txbxContent>
                <w:p w:rsidR="003B5129" w:rsidRDefault="003B5129">
                  <w:pPr>
                    <w:spacing w:line="160" w:lineRule="exact"/>
                    <w:jc w:val="left"/>
                    <w:rPr>
                      <w:rFonts w:cs="Miriam"/>
                      <w:noProof/>
                      <w:sz w:val="18"/>
                      <w:szCs w:val="18"/>
                      <w:rtl/>
                    </w:rPr>
                  </w:pPr>
                  <w:r>
                    <w:rPr>
                      <w:rFonts w:cs="Miriam"/>
                      <w:sz w:val="18"/>
                      <w:szCs w:val="18"/>
                      <w:rtl/>
                    </w:rPr>
                    <w:t>עב</w:t>
                  </w:r>
                  <w:r>
                    <w:rPr>
                      <w:rFonts w:cs="Miriam" w:hint="cs"/>
                      <w:sz w:val="18"/>
                      <w:szCs w:val="18"/>
                      <w:rtl/>
                    </w:rPr>
                    <w:t>ודות השיפוץ</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נהל יציין ברשימת הכמויות והמחירים את עבודות השיפוץ שיש לבצען.</w:t>
      </w:r>
    </w:p>
    <w:p w:rsidR="003B5129" w:rsidRDefault="003B512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25pt;z-index:251654144" o:allowincell="f" filled="f" stroked="f" strokecolor="lime" strokeweight=".25pt">
            <v:textbox style="mso-next-textbox:#_x0000_s1029" inset="0,0,0,0">
              <w:txbxContent>
                <w:p w:rsidR="003B5129" w:rsidRDefault="003B5129">
                  <w:pPr>
                    <w:spacing w:line="160" w:lineRule="exact"/>
                    <w:jc w:val="left"/>
                    <w:rPr>
                      <w:rFonts w:cs="Miriam"/>
                      <w:noProof/>
                      <w:sz w:val="18"/>
                      <w:szCs w:val="18"/>
                      <w:rtl/>
                    </w:rPr>
                  </w:pPr>
                  <w:r>
                    <w:rPr>
                      <w:rFonts w:cs="Miriam"/>
                      <w:sz w:val="18"/>
                      <w:szCs w:val="18"/>
                      <w:rtl/>
                    </w:rPr>
                    <w:t>הש</w:t>
                  </w:r>
                  <w:r>
                    <w:rPr>
                      <w:rFonts w:cs="Miriam" w:hint="cs"/>
                      <w:sz w:val="18"/>
                      <w:szCs w:val="18"/>
                      <w:rtl/>
                    </w:rPr>
                    <w:t>גה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שאליו מכוונת הודעת השיפוץ רשאי תוך 15 יום ממועד מסירתה, להשיג על התקופה שבה יש לבצע את עבודות</w:t>
      </w:r>
      <w:r>
        <w:rPr>
          <w:rStyle w:val="default"/>
          <w:rFonts w:cs="FrankRuehl"/>
          <w:rtl/>
        </w:rPr>
        <w:t xml:space="preserve"> ה</w:t>
      </w:r>
      <w:r>
        <w:rPr>
          <w:rStyle w:val="default"/>
          <w:rFonts w:cs="FrankRuehl" w:hint="cs"/>
          <w:rtl/>
        </w:rPr>
        <w:t>שיפוץ וכן על האמור במפרט הטכני.</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השגה תהיה בכתב ותימסר למנהל.</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יודיע החלטתו על ההשגה תוך חודש ימים מתאריך מסירתה.</w:t>
      </w:r>
    </w:p>
    <w:p w:rsidR="003B5129" w:rsidRDefault="003B5129" w:rsidP="00311F53">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3pt;z-index:251655168" o:allowincell="f" filled="f" stroked="f" strokecolor="lime" strokeweight=".25pt">
            <v:textbox style="mso-next-textbox:#_x0000_s1030" inset="0,0,0,0">
              <w:txbxContent>
                <w:p w:rsidR="003B5129" w:rsidRDefault="003B5129">
                  <w:pPr>
                    <w:spacing w:line="160" w:lineRule="exact"/>
                    <w:jc w:val="left"/>
                    <w:rPr>
                      <w:rFonts w:cs="Miriam"/>
                      <w:noProof/>
                      <w:sz w:val="18"/>
                      <w:szCs w:val="18"/>
                      <w:rtl/>
                    </w:rPr>
                  </w:pPr>
                  <w:r>
                    <w:rPr>
                      <w:rFonts w:cs="Miriam"/>
                      <w:sz w:val="18"/>
                      <w:szCs w:val="18"/>
                      <w:rtl/>
                    </w:rPr>
                    <w:t>על</w:t>
                  </w:r>
                  <w:r>
                    <w:rPr>
                      <w:rFonts w:cs="Miriam" w:hint="cs"/>
                      <w:sz w:val="18"/>
                      <w:szCs w:val="18"/>
                      <w:rtl/>
                    </w:rPr>
                    <w:t>ות השיפוץ</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בית, ובמושכר מוגן </w:t>
      </w:r>
      <w:r w:rsidR="00311F53">
        <w:rPr>
          <w:rStyle w:val="default"/>
          <w:rFonts w:cs="FrankRuehl" w:hint="cs"/>
          <w:rtl/>
        </w:rPr>
        <w:t>-</w:t>
      </w:r>
      <w:r>
        <w:rPr>
          <w:rStyle w:val="default"/>
          <w:rFonts w:cs="FrankRuehl"/>
          <w:rtl/>
        </w:rPr>
        <w:t xml:space="preserve"> </w:t>
      </w:r>
      <w:r>
        <w:rPr>
          <w:rStyle w:val="default"/>
          <w:rFonts w:cs="FrankRuehl" w:hint="cs"/>
          <w:rtl/>
        </w:rPr>
        <w:t>בעל בית ודייר, יודיעו למנהל תוך חודש ימים ממסירת הודעת השיפוץ או מיום מסירת החלטת המנהל על הה</w:t>
      </w:r>
      <w:r>
        <w:rPr>
          <w:rStyle w:val="default"/>
          <w:rFonts w:cs="FrankRuehl"/>
          <w:rtl/>
        </w:rPr>
        <w:t>שג</w:t>
      </w:r>
      <w:r>
        <w:rPr>
          <w:rStyle w:val="default"/>
          <w:rFonts w:cs="FrankRuehl" w:hint="cs"/>
          <w:rtl/>
        </w:rPr>
        <w:t>ה, לפי הענין, את אומדן עלות השיפוץ.</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אחר קבלת האומדן כאמור בתקנת משנה (א), או לאחר חודש מתום המועד שהיה צריך להתקבל האומדן כאמור, יודיע המנהל לבעל הבית, ובמושכר מוגן לבעל בית ולדייר, את עלות השיפוץ המאושרת על ידו.</w:t>
      </w:r>
    </w:p>
    <w:p w:rsidR="003B5129" w:rsidRDefault="003B5129" w:rsidP="00311F53">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2pt;z-index:251656192" o:allowincell="f" filled="f" stroked="f" strokecolor="lime" strokeweight=".25pt">
            <v:textbox style="mso-next-textbox:#_x0000_s1031" inset="0,0,0,0">
              <w:txbxContent>
                <w:p w:rsidR="003B5129" w:rsidRDefault="003B5129">
                  <w:pPr>
                    <w:spacing w:line="160" w:lineRule="exact"/>
                    <w:jc w:val="left"/>
                    <w:rPr>
                      <w:rFonts w:cs="Miriam"/>
                      <w:noProof/>
                      <w:sz w:val="18"/>
                      <w:szCs w:val="18"/>
                      <w:rtl/>
                    </w:rPr>
                  </w:pPr>
                  <w:r>
                    <w:rPr>
                      <w:rFonts w:cs="Miriam"/>
                      <w:sz w:val="18"/>
                      <w:szCs w:val="18"/>
                      <w:rtl/>
                    </w:rPr>
                    <w:t>הס</w:t>
                  </w:r>
                  <w:r>
                    <w:rPr>
                      <w:rFonts w:cs="Miriam" w:hint="cs"/>
                      <w:sz w:val="18"/>
                      <w:szCs w:val="18"/>
                      <w:rtl/>
                    </w:rPr>
                    <w:t>כם ביצוע</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בית יתקשר בהסכם בכתב עם</w:t>
      </w:r>
      <w:r>
        <w:rPr>
          <w:rStyle w:val="default"/>
          <w:rFonts w:cs="FrankRuehl"/>
          <w:rtl/>
        </w:rPr>
        <w:t xml:space="preserve"> ק</w:t>
      </w:r>
      <w:r>
        <w:rPr>
          <w:rStyle w:val="default"/>
          <w:rFonts w:cs="FrankRuehl" w:hint="cs"/>
          <w:rtl/>
        </w:rPr>
        <w:t xml:space="preserve">בלן לביצוע עבודות השיפוץ (להלן </w:t>
      </w:r>
      <w:r w:rsidR="00311F53">
        <w:rPr>
          <w:rStyle w:val="default"/>
          <w:rFonts w:cs="FrankRuehl" w:hint="cs"/>
          <w:rtl/>
        </w:rPr>
        <w:t>-</w:t>
      </w:r>
      <w:r>
        <w:rPr>
          <w:rStyle w:val="default"/>
          <w:rFonts w:cs="FrankRuehl"/>
          <w:rtl/>
        </w:rPr>
        <w:t xml:space="preserve"> </w:t>
      </w:r>
      <w:r>
        <w:rPr>
          <w:rStyle w:val="default"/>
          <w:rFonts w:cs="FrankRuehl" w:hint="cs"/>
          <w:rtl/>
        </w:rPr>
        <w:t>הסכם הביצוע) תוך 30 יום מיום קביעת עלות השיפוץ וימציא למנהל העתק מבויל כדין של ההסכ</w:t>
      </w:r>
      <w:r>
        <w:rPr>
          <w:rStyle w:val="default"/>
          <w:rFonts w:cs="FrankRuehl"/>
          <w:rtl/>
        </w:rPr>
        <w:t>ם</w:t>
      </w:r>
      <w:r>
        <w:rPr>
          <w:rStyle w:val="default"/>
          <w:rFonts w:cs="FrankRuehl" w:hint="cs"/>
          <w:rtl/>
        </w:rPr>
        <w:t>.</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הבית רשאי לבקש מאת המנהל להמציא לו רשימת קבלנים לביצוע עבודות השיפוץ.</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שימת הכמויות והמפרט הטכני יהוו חלק בלתי נפרד מהסכם</w:t>
      </w:r>
      <w:r>
        <w:rPr>
          <w:rStyle w:val="default"/>
          <w:rFonts w:cs="FrankRuehl"/>
          <w:rtl/>
        </w:rPr>
        <w:t xml:space="preserve"> ה</w:t>
      </w:r>
      <w:r>
        <w:rPr>
          <w:rStyle w:val="default"/>
          <w:rFonts w:cs="FrankRuehl" w:hint="cs"/>
          <w:rtl/>
        </w:rPr>
        <w:t>ביצוע.</w:t>
      </w:r>
    </w:p>
    <w:p w:rsidR="003B5129" w:rsidRDefault="003B5129">
      <w:pPr>
        <w:pStyle w:val="P00"/>
        <w:spacing w:before="72"/>
        <w:ind w:left="0" w:right="1134"/>
        <w:rPr>
          <w:rStyle w:val="default"/>
          <w:rFonts w:cs="FrankRuehl" w:hint="cs"/>
          <w:rtl/>
        </w:rPr>
      </w:pPr>
      <w:bookmarkStart w:id="6" w:name="Seif6"/>
      <w:bookmarkEnd w:id="6"/>
      <w:r>
        <w:rPr>
          <w:lang w:val="he-IL"/>
        </w:rPr>
        <w:pict>
          <v:rect id="_x0000_s1032" style="position:absolute;left:0;text-align:left;margin-left:464.5pt;margin-top:8.05pt;width:75.05pt;height:16pt;z-index:251657216" o:allowincell="f" filled="f" stroked="f" strokecolor="lime" strokeweight=".25pt">
            <v:textbox style="mso-next-textbox:#_x0000_s1032" inset="0,0,0,0">
              <w:txbxContent>
                <w:p w:rsidR="003B5129" w:rsidRDefault="003B5129" w:rsidP="00311F53">
                  <w:pPr>
                    <w:spacing w:line="160" w:lineRule="exact"/>
                    <w:jc w:val="left"/>
                    <w:rPr>
                      <w:rFonts w:cs="Miriam"/>
                      <w:noProof/>
                      <w:sz w:val="18"/>
                      <w:szCs w:val="18"/>
                      <w:rtl/>
                    </w:rPr>
                  </w:pPr>
                  <w:r>
                    <w:rPr>
                      <w:rFonts w:cs="Miriam"/>
                      <w:sz w:val="18"/>
                      <w:szCs w:val="18"/>
                      <w:rtl/>
                    </w:rPr>
                    <w:t>פר</w:t>
                  </w:r>
                  <w:r>
                    <w:rPr>
                      <w:rFonts w:cs="Miriam" w:hint="cs"/>
                      <w:sz w:val="18"/>
                      <w:szCs w:val="18"/>
                      <w:rtl/>
                    </w:rPr>
                    <w:t>טי הסכם</w:t>
                  </w:r>
                  <w:r w:rsidR="00311F53">
                    <w:rPr>
                      <w:rFonts w:cs="Miriam" w:hint="cs"/>
                      <w:sz w:val="18"/>
                      <w:szCs w:val="18"/>
                      <w:rtl/>
                    </w:rPr>
                    <w:t xml:space="preserve"> </w:t>
                  </w:r>
                  <w:r>
                    <w:rPr>
                      <w:rFonts w:cs="Miriam"/>
                      <w:sz w:val="18"/>
                      <w:szCs w:val="18"/>
                      <w:rtl/>
                    </w:rPr>
                    <w:t>הב</w:t>
                  </w:r>
                  <w:r>
                    <w:rPr>
                      <w:rFonts w:cs="Miriam" w:hint="cs"/>
                      <w:sz w:val="18"/>
                      <w:szCs w:val="18"/>
                      <w:rtl/>
                    </w:rPr>
                    <w:t>יצוע</w:t>
                  </w:r>
                </w:p>
              </w:txbxContent>
            </v:textbox>
            <w10:anchorlock/>
          </v:rect>
        </w:pict>
      </w:r>
      <w:r>
        <w:rPr>
          <w:rStyle w:val="big-number"/>
          <w:rFonts w:cs="Miriam"/>
          <w:rtl/>
        </w:rPr>
        <w:t>7.</w:t>
      </w:r>
      <w:r>
        <w:rPr>
          <w:rStyle w:val="big-number"/>
          <w:rFonts w:cs="Miriam"/>
          <w:rtl/>
        </w:rPr>
        <w:tab/>
      </w:r>
      <w:r>
        <w:rPr>
          <w:rStyle w:val="default"/>
          <w:rFonts w:cs="FrankRuehl"/>
          <w:rtl/>
        </w:rPr>
        <w:t>בה</w:t>
      </w:r>
      <w:r>
        <w:rPr>
          <w:rStyle w:val="default"/>
          <w:rFonts w:cs="FrankRuehl" w:hint="cs"/>
          <w:rtl/>
        </w:rPr>
        <w:t xml:space="preserve">סכם הביצוע ייכללו בין השאר </w:t>
      </w:r>
      <w:r w:rsidR="00311F53">
        <w:rPr>
          <w:rStyle w:val="default"/>
          <w:rFonts w:cs="FrankRuehl"/>
          <w:rtl/>
        </w:rPr>
        <w:t>–</w:t>
      </w:r>
    </w:p>
    <w:p w:rsidR="003B5129" w:rsidRDefault="003B512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תחייבות לבצע את העבודות לשביעות רצונו של בעל הבית;</w:t>
      </w:r>
    </w:p>
    <w:p w:rsidR="003B5129" w:rsidRDefault="003B512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תחייבות לנקוט בכל האמצעים הדרושים לשמירת נוחותו של הציבור</w:t>
      </w:r>
      <w:r>
        <w:rPr>
          <w:rStyle w:val="default"/>
          <w:rFonts w:cs="FrankRuehl"/>
          <w:rtl/>
        </w:rPr>
        <w:t xml:space="preserve"> ו</w:t>
      </w:r>
      <w:r>
        <w:rPr>
          <w:rStyle w:val="default"/>
          <w:rFonts w:cs="FrankRuehl" w:hint="cs"/>
          <w:rtl/>
        </w:rPr>
        <w:t>שמירת הבית שבו מבוצעות עבודות השיפוץ.</w:t>
      </w:r>
    </w:p>
    <w:p w:rsidR="003B5129" w:rsidRDefault="003B5129">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תחייבות לפצות את בעל הבית על נזקים לבית וכן התחייבות לתקן את הנזק על חשבונו תוך 30 ימים;</w:t>
      </w:r>
    </w:p>
    <w:p w:rsidR="003B5129" w:rsidRDefault="003B5129">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חריות לבדק לתקופה של שנה לפחות ותיקון ליקויים לתקופת הבדק;</w:t>
      </w:r>
    </w:p>
    <w:p w:rsidR="003B5129" w:rsidRDefault="003B5129">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תחייבות לשאת באחריות על נזקים לבעל הבית, לכל צד ג' ול</w:t>
      </w:r>
      <w:r>
        <w:rPr>
          <w:rStyle w:val="default"/>
          <w:rFonts w:cs="FrankRuehl"/>
          <w:rtl/>
        </w:rPr>
        <w:t>בי</w:t>
      </w:r>
      <w:r>
        <w:rPr>
          <w:rStyle w:val="default"/>
          <w:rFonts w:cs="FrankRuehl" w:hint="cs"/>
          <w:rtl/>
        </w:rPr>
        <w:t>ת;</w:t>
      </w:r>
    </w:p>
    <w:p w:rsidR="003B5129" w:rsidRDefault="003B5129">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תחייבות להמציא לבעל הבית ערבות להנחת דעתו של המנהל בגובה של 10% מעלות השיפוץ;</w:t>
      </w:r>
    </w:p>
    <w:p w:rsidR="003B5129" w:rsidRDefault="003B5129">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תחייבו</w:t>
      </w:r>
      <w:r>
        <w:rPr>
          <w:rStyle w:val="default"/>
          <w:rFonts w:cs="FrankRuehl"/>
          <w:rtl/>
        </w:rPr>
        <w:t>ת</w:t>
      </w:r>
      <w:r>
        <w:rPr>
          <w:rStyle w:val="default"/>
          <w:rFonts w:cs="FrankRuehl" w:hint="cs"/>
          <w:rtl/>
        </w:rPr>
        <w:t xml:space="preserve"> להשתמש בחמרים תקינים בהתאם למפרט הטכני.</w:t>
      </w:r>
    </w:p>
    <w:p w:rsidR="003B5129" w:rsidRDefault="003B5129">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2.2pt;z-index:251658240" o:allowincell="f" filled="f" stroked="f" strokecolor="lime" strokeweight=".25pt">
            <v:textbox style="mso-next-textbox:#_x0000_s1033" inset="0,0,0,0">
              <w:txbxContent>
                <w:p w:rsidR="003B5129" w:rsidRDefault="003B5129" w:rsidP="00311F53">
                  <w:pPr>
                    <w:spacing w:line="160" w:lineRule="exact"/>
                    <w:jc w:val="left"/>
                    <w:rPr>
                      <w:rFonts w:cs="Miriam"/>
                      <w:noProof/>
                      <w:sz w:val="18"/>
                      <w:szCs w:val="18"/>
                      <w:rtl/>
                    </w:rPr>
                  </w:pPr>
                  <w:r>
                    <w:rPr>
                      <w:rFonts w:cs="Miriam"/>
                      <w:sz w:val="18"/>
                      <w:szCs w:val="18"/>
                      <w:rtl/>
                    </w:rPr>
                    <w:t>מפ</w:t>
                  </w:r>
                  <w:r>
                    <w:rPr>
                      <w:rFonts w:cs="Miriam" w:hint="cs"/>
                      <w:sz w:val="18"/>
                      <w:szCs w:val="18"/>
                      <w:rtl/>
                    </w:rPr>
                    <w:t>קחים ממונים</w:t>
                  </w:r>
                  <w:r w:rsidR="00311F53">
                    <w:rPr>
                      <w:rFonts w:cs="Miriam" w:hint="cs"/>
                      <w:sz w:val="18"/>
                      <w:szCs w:val="18"/>
                      <w:rtl/>
                    </w:rPr>
                    <w:t xml:space="preserve"> </w:t>
                  </w:r>
                  <w:r>
                    <w:rPr>
                      <w:rFonts w:cs="Miriam"/>
                      <w:sz w:val="18"/>
                      <w:szCs w:val="18"/>
                      <w:rtl/>
                    </w:rPr>
                    <w:t>בי</w:t>
                  </w:r>
                  <w:r>
                    <w:rPr>
                      <w:rFonts w:cs="Miriam" w:hint="cs"/>
                      <w:sz w:val="18"/>
                      <w:szCs w:val="18"/>
                      <w:rtl/>
                    </w:rPr>
                    <w:t>די בעל הבית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לדרוש בהודעת השיפוץ מבעל בית להתקשר בהסכם עם מפקח בעל כישורים מתאימים אשר יפקח על עבודות השיפוץ.</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הבית יכלול בהסכם כאמור בתקנת משנה (א) הוראה לפיה ידווח המפק</w:t>
      </w:r>
      <w:r>
        <w:rPr>
          <w:rStyle w:val="default"/>
          <w:rFonts w:cs="FrankRuehl"/>
          <w:rtl/>
        </w:rPr>
        <w:t>ח</w:t>
      </w:r>
      <w:r>
        <w:rPr>
          <w:rStyle w:val="default"/>
          <w:rFonts w:cs="FrankRuehl" w:hint="cs"/>
          <w:rtl/>
        </w:rPr>
        <w:t xml:space="preserve"> על ליקוי או סטיה מהאמור בהודעת השיפוץ ובהסכם הביצוע.</w:t>
      </w:r>
    </w:p>
    <w:p w:rsidR="003B5129" w:rsidRDefault="003B5129">
      <w:pPr>
        <w:pStyle w:val="P00"/>
        <w:spacing w:before="72"/>
        <w:ind w:left="0" w:right="1134"/>
        <w:rPr>
          <w:rStyle w:val="default"/>
          <w:rFonts w:cs="FrankRuehl"/>
          <w:rtl/>
        </w:rPr>
      </w:pPr>
      <w:bookmarkStart w:id="8" w:name="Seif8"/>
      <w:bookmarkEnd w:id="8"/>
      <w:r>
        <w:rPr>
          <w:lang w:val="he-IL"/>
        </w:rPr>
        <w:lastRenderedPageBreak/>
        <w:pict>
          <v:rect id="_x0000_s1034" style="position:absolute;left:0;text-align:left;margin-left:464.5pt;margin-top:8.05pt;width:75.05pt;height:24.9pt;z-index:251659264" o:allowincell="f" filled="f" stroked="f" strokecolor="lime" strokeweight=".25pt">
            <v:textbox style="mso-next-textbox:#_x0000_s1034" inset="0,0,0,0">
              <w:txbxContent>
                <w:p w:rsidR="003B5129" w:rsidRDefault="003B5129" w:rsidP="00311F53">
                  <w:pPr>
                    <w:spacing w:line="160" w:lineRule="exact"/>
                    <w:jc w:val="left"/>
                    <w:rPr>
                      <w:rFonts w:cs="Miriam"/>
                      <w:noProof/>
                      <w:sz w:val="18"/>
                      <w:szCs w:val="18"/>
                      <w:rtl/>
                    </w:rPr>
                  </w:pPr>
                  <w:r>
                    <w:rPr>
                      <w:rFonts w:cs="Miriam"/>
                      <w:sz w:val="18"/>
                      <w:szCs w:val="18"/>
                      <w:rtl/>
                    </w:rPr>
                    <w:t>פק</w:t>
                  </w:r>
                  <w:r>
                    <w:rPr>
                      <w:rFonts w:cs="Miriam" w:hint="cs"/>
                      <w:sz w:val="18"/>
                      <w:szCs w:val="18"/>
                      <w:rtl/>
                    </w:rPr>
                    <w:t>חים הממונים</w:t>
                  </w:r>
                  <w:r w:rsidR="00311F53">
                    <w:rPr>
                      <w:rFonts w:cs="Miriam" w:hint="cs"/>
                      <w:sz w:val="18"/>
                      <w:szCs w:val="18"/>
                      <w:rtl/>
                    </w:rPr>
                    <w:t xml:space="preserve"> </w:t>
                  </w:r>
                  <w:r w:rsidR="00311F53">
                    <w:rPr>
                      <w:rFonts w:cs="Miriam" w:hint="cs"/>
                      <w:sz w:val="18"/>
                      <w:szCs w:val="18"/>
                      <w:rtl/>
                    </w:rPr>
                    <w:br/>
                  </w:r>
                  <w:r>
                    <w:rPr>
                      <w:rFonts w:cs="Miriam"/>
                      <w:sz w:val="18"/>
                      <w:szCs w:val="18"/>
                      <w:rtl/>
                    </w:rPr>
                    <w:t>על</w:t>
                  </w:r>
                  <w:r>
                    <w:rPr>
                      <w:rFonts w:cs="Miriam" w:hint="cs"/>
                      <w:sz w:val="18"/>
                      <w:szCs w:val="18"/>
                      <w:rtl/>
                    </w:rPr>
                    <w:t>-ידי המנהל</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קח שנתמנה בידי המנהל לפי סעיף 5 רשאי להיכנס לכל מקום באזור שיפוץ בשעות סבירות, על פי הודעה שתימסר לפחות 48 שעות מראש.</w:t>
      </w:r>
    </w:p>
    <w:p w:rsidR="003B5129" w:rsidRDefault="003B5129" w:rsidP="00311F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 xml:space="preserve">ח ישא עמו בעת ביצוע תפקידו תעודה ויציג תעודה זו על פי בקשת בעל הבית, ובמושכר מוגן </w:t>
      </w:r>
      <w:r w:rsidR="00311F53">
        <w:rPr>
          <w:rStyle w:val="default"/>
          <w:rFonts w:cs="FrankRuehl" w:hint="cs"/>
          <w:rtl/>
        </w:rPr>
        <w:t>-</w:t>
      </w:r>
      <w:r>
        <w:rPr>
          <w:rStyle w:val="default"/>
          <w:rFonts w:cs="FrankRuehl"/>
          <w:rtl/>
        </w:rPr>
        <w:t xml:space="preserve"> </w:t>
      </w:r>
      <w:r>
        <w:rPr>
          <w:rStyle w:val="default"/>
          <w:rFonts w:cs="FrankRuehl" w:hint="cs"/>
          <w:rtl/>
        </w:rPr>
        <w:t>גם על פי בקשת הדייר.</w:t>
      </w:r>
    </w:p>
    <w:p w:rsidR="003B5129" w:rsidRDefault="003B5129">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8pt;z-index:251660288" o:allowincell="f" filled="f" stroked="f" strokecolor="lime" strokeweight=".25pt">
            <v:textbox style="mso-next-textbox:#_x0000_s1035" inset="0,0,0,0">
              <w:txbxContent>
                <w:p w:rsidR="003B5129" w:rsidRDefault="003B5129">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נהל רשאי לאצול מסמכויותיו בהוראה בכתב, למעט סמכויותיו לפי סעיף 4(א) לחוק ולמעט סמכותו להחליט בהשגות.</w:t>
      </w:r>
    </w:p>
    <w:p w:rsidR="003B5129" w:rsidRDefault="003B5129">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2.7pt;z-index:251661312" o:allowincell="f" filled="f" stroked="f" strokecolor="lime" strokeweight=".25pt">
            <v:textbox style="mso-next-textbox:#_x0000_s1036" inset="0,0,0,0">
              <w:txbxContent>
                <w:p w:rsidR="003B5129" w:rsidRDefault="003B5129" w:rsidP="00311F53">
                  <w:pPr>
                    <w:spacing w:line="160" w:lineRule="exact"/>
                    <w:jc w:val="left"/>
                    <w:rPr>
                      <w:rFonts w:cs="Miriam"/>
                      <w:noProof/>
                      <w:sz w:val="18"/>
                      <w:szCs w:val="18"/>
                      <w:rtl/>
                    </w:rPr>
                  </w:pPr>
                  <w:r>
                    <w:rPr>
                      <w:rFonts w:cs="Miriam"/>
                      <w:sz w:val="18"/>
                      <w:szCs w:val="18"/>
                      <w:rtl/>
                    </w:rPr>
                    <w:t>תש</w:t>
                  </w:r>
                  <w:r>
                    <w:rPr>
                      <w:rFonts w:cs="Miriam" w:hint="cs"/>
                      <w:sz w:val="18"/>
                      <w:szCs w:val="18"/>
                      <w:rtl/>
                    </w:rPr>
                    <w:t>לום חלקה</w:t>
                  </w:r>
                  <w:r w:rsidR="00311F53">
                    <w:rPr>
                      <w:rFonts w:cs="Miriam" w:hint="cs"/>
                      <w:sz w:val="18"/>
                      <w:szCs w:val="18"/>
                      <w:rtl/>
                    </w:rPr>
                    <w:t xml:space="preserve"> </w:t>
                  </w:r>
                  <w:r>
                    <w:rPr>
                      <w:rFonts w:cs="Miriam"/>
                      <w:sz w:val="18"/>
                      <w:szCs w:val="18"/>
                      <w:rtl/>
                    </w:rPr>
                    <w:t>של</w:t>
                  </w:r>
                  <w:r>
                    <w:rPr>
                      <w:rFonts w:cs="Miriam" w:hint="cs"/>
                      <w:sz w:val="18"/>
                      <w:szCs w:val="18"/>
                      <w:rtl/>
                    </w:rPr>
                    <w:t xml:space="preserve"> הממשלה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לאמור בתקנה 1(ב), תשלום חל</w:t>
      </w:r>
      <w:r>
        <w:rPr>
          <w:rStyle w:val="default"/>
          <w:rFonts w:cs="FrankRuehl"/>
          <w:rtl/>
        </w:rPr>
        <w:t>קה</w:t>
      </w:r>
      <w:r>
        <w:rPr>
          <w:rStyle w:val="default"/>
          <w:rFonts w:cs="FrankRuehl" w:hint="cs"/>
          <w:rtl/>
        </w:rPr>
        <w:t xml:space="preserve"> של הממשלה בעלות השיפוץ, יבוצע באופן, בתנאים ובשיעורים שיקבע המנהל בהודעת השיפוץ.</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מושכר מוגן ישולם חלקה של הממשלה בעלות השיפוץ בשיעורים אלה:</w:t>
      </w:r>
    </w:p>
    <w:p w:rsidR="003B5129" w:rsidRDefault="003B5129">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20% </w:t>
      </w:r>
      <w:r>
        <w:rPr>
          <w:rStyle w:val="default"/>
          <w:rFonts w:cs="FrankRuehl" w:hint="cs"/>
          <w:rtl/>
        </w:rPr>
        <w:t>משיעורי השתתפות הממשלה ישולם עם מסירת העתק הסכם ביצוע מבוייל למנהל או למ</w:t>
      </w:r>
      <w:r>
        <w:rPr>
          <w:rStyle w:val="default"/>
          <w:rFonts w:cs="FrankRuehl"/>
          <w:rtl/>
        </w:rPr>
        <w:t xml:space="preserve">י </w:t>
      </w:r>
      <w:r>
        <w:rPr>
          <w:rStyle w:val="default"/>
          <w:rFonts w:cs="FrankRuehl" w:hint="cs"/>
          <w:rtl/>
        </w:rPr>
        <w:t>שהוא הסמיכו לכך וכנגד ערבות בנקאית להנחת דעתו של המנהל;</w:t>
      </w:r>
    </w:p>
    <w:p w:rsidR="003B5129" w:rsidRDefault="003B5129">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30% </w:t>
      </w:r>
      <w:r>
        <w:rPr>
          <w:rStyle w:val="default"/>
          <w:rFonts w:cs="FrankRuehl" w:hint="cs"/>
          <w:rtl/>
        </w:rPr>
        <w:t>משיעור השתתפות הממשלה ישולם לאחר ביצוע עבודות השיפוץ בשווי מחצית עלות השיפוץ על פי אישור הפקח על ביצוע העבודה;</w:t>
      </w:r>
    </w:p>
    <w:p w:rsidR="003B5129" w:rsidRDefault="003B5129">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יתרה תשולם לאחר אישור הפקח על השלמת עבודות השיפוץ.</w:t>
      </w:r>
    </w:p>
    <w:p w:rsidR="003B5129" w:rsidRDefault="003B5129">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8.8pt;z-index:251662336" o:allowincell="f" filled="f" stroked="f" strokecolor="lime" strokeweight=".25pt">
            <v:textbox style="mso-next-textbox:#_x0000_s1037" inset="0,0,0,0">
              <w:txbxContent>
                <w:p w:rsidR="003B5129" w:rsidRDefault="003B5129" w:rsidP="00311F53">
                  <w:pPr>
                    <w:spacing w:line="160" w:lineRule="exact"/>
                    <w:jc w:val="left"/>
                    <w:rPr>
                      <w:rFonts w:cs="Miriam"/>
                      <w:noProof/>
                      <w:sz w:val="18"/>
                      <w:szCs w:val="18"/>
                      <w:rtl/>
                    </w:rPr>
                  </w:pPr>
                  <w:r>
                    <w:rPr>
                      <w:rFonts w:cs="Miriam"/>
                      <w:sz w:val="18"/>
                      <w:szCs w:val="18"/>
                      <w:rtl/>
                    </w:rPr>
                    <w:t>חל</w:t>
                  </w:r>
                  <w:r>
                    <w:rPr>
                      <w:rFonts w:cs="Miriam" w:hint="cs"/>
                      <w:sz w:val="18"/>
                      <w:szCs w:val="18"/>
                      <w:rtl/>
                    </w:rPr>
                    <w:t>וקת הוצאות השיפוץ במוש</w:t>
                  </w:r>
                  <w:r>
                    <w:rPr>
                      <w:rFonts w:cs="Miriam"/>
                      <w:sz w:val="18"/>
                      <w:szCs w:val="18"/>
                      <w:rtl/>
                    </w:rPr>
                    <w:t>כ</w:t>
                  </w:r>
                  <w:r>
                    <w:rPr>
                      <w:rFonts w:cs="Miriam" w:hint="cs"/>
                      <w:sz w:val="18"/>
                      <w:szCs w:val="18"/>
                      <w:rtl/>
                    </w:rPr>
                    <w:t>ר מ</w:t>
                  </w:r>
                  <w:r>
                    <w:rPr>
                      <w:rFonts w:cs="Miriam"/>
                      <w:sz w:val="18"/>
                      <w:szCs w:val="18"/>
                      <w:rtl/>
                    </w:rPr>
                    <w:t>ו</w:t>
                  </w:r>
                  <w:r>
                    <w:rPr>
                      <w:rFonts w:cs="Miriam" w:hint="cs"/>
                      <w:sz w:val="18"/>
                      <w:szCs w:val="18"/>
                      <w:rtl/>
                    </w:rPr>
                    <w:t>גן</w:t>
                  </w:r>
                </w:p>
              </w:txbxContent>
            </v:textbox>
            <w10:anchorlock/>
          </v:rect>
        </w:pict>
      </w:r>
      <w:r>
        <w:rPr>
          <w:rStyle w:val="big-number"/>
          <w:rFonts w:cs="Miriam"/>
          <w:rtl/>
        </w:rPr>
        <w:t>12.</w:t>
      </w:r>
      <w:r>
        <w:rPr>
          <w:rStyle w:val="big-number"/>
          <w:rFonts w:cs="Miriam"/>
          <w:rtl/>
        </w:rPr>
        <w:tab/>
      </w:r>
      <w:r>
        <w:rPr>
          <w:rStyle w:val="default"/>
          <w:rFonts w:cs="FrankRuehl"/>
          <w:rtl/>
        </w:rPr>
        <w:t>במ</w:t>
      </w:r>
      <w:r>
        <w:rPr>
          <w:rStyle w:val="default"/>
          <w:rFonts w:cs="FrankRuehl" w:hint="cs"/>
          <w:rtl/>
        </w:rPr>
        <w:t>ושכר מוגן ישלם ה</w:t>
      </w:r>
      <w:r>
        <w:rPr>
          <w:rStyle w:val="default"/>
          <w:rFonts w:cs="FrankRuehl"/>
          <w:rtl/>
        </w:rPr>
        <w:t>די</w:t>
      </w:r>
      <w:r>
        <w:rPr>
          <w:rStyle w:val="default"/>
          <w:rFonts w:cs="FrankRuehl" w:hint="cs"/>
          <w:rtl/>
        </w:rPr>
        <w:t>יר את חלקו לבעל הבית במועדים אלה:</w:t>
      </w:r>
    </w:p>
    <w:p w:rsidR="003B5129" w:rsidRDefault="003B5129">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20% </w:t>
      </w:r>
      <w:r>
        <w:rPr>
          <w:rStyle w:val="default"/>
          <w:rFonts w:cs="FrankRuehl" w:hint="cs"/>
          <w:rtl/>
        </w:rPr>
        <w:t>מחלקו במועד חתימת הסכם הביצוע;</w:t>
      </w:r>
    </w:p>
    <w:p w:rsidR="003B5129" w:rsidRDefault="003B5129">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30% </w:t>
      </w:r>
      <w:r>
        <w:rPr>
          <w:rStyle w:val="default"/>
          <w:rFonts w:cs="FrankRuehl" w:hint="cs"/>
          <w:rtl/>
        </w:rPr>
        <w:t>מחלקו לאחר ביצוע עבודות השיפוץ בשווי מחצית מעלות השיפוץ; היתרה תשולם לאחר השלמת עבודת השיפוץ.</w:t>
      </w:r>
    </w:p>
    <w:p w:rsidR="003B5129" w:rsidRDefault="003B5129">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4.25pt;z-index:251663360" o:allowincell="f" filled="f" stroked="f" strokecolor="lime" strokeweight=".25pt">
            <v:textbox style="mso-next-textbox:#_x0000_s1038" inset="0,0,0,0">
              <w:txbxContent>
                <w:p w:rsidR="003B5129" w:rsidRDefault="003B5129">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 xml:space="preserve">נהל רשאי לפי בקשה בכתב של בעל הבית, להאריך מועדים שנקבעו בתקנות, אם ראה </w:t>
      </w:r>
      <w:r>
        <w:rPr>
          <w:rStyle w:val="default"/>
          <w:rFonts w:cs="FrankRuehl"/>
          <w:rtl/>
        </w:rPr>
        <w:t>כי</w:t>
      </w:r>
      <w:r>
        <w:rPr>
          <w:rStyle w:val="default"/>
          <w:rFonts w:cs="FrankRuehl" w:hint="cs"/>
          <w:rtl/>
        </w:rPr>
        <w:t xml:space="preserve"> יש הצדקה לכך בנסיבות הענין.</w:t>
      </w:r>
    </w:p>
    <w:p w:rsidR="003B5129" w:rsidRDefault="003B5129">
      <w:pPr>
        <w:pStyle w:val="P00"/>
        <w:spacing w:before="72"/>
        <w:ind w:left="0" w:right="1134"/>
        <w:rPr>
          <w:rStyle w:val="default"/>
          <w:rFonts w:cs="FrankRuehl" w:hint="cs"/>
          <w:rtl/>
        </w:rPr>
      </w:pPr>
      <w:bookmarkStart w:id="13" w:name="Seif13"/>
      <w:bookmarkEnd w:id="13"/>
      <w:r>
        <w:rPr>
          <w:lang w:val="he-IL"/>
        </w:rPr>
        <w:pict>
          <v:rect id="_x0000_s1039" style="position:absolute;left:0;text-align:left;margin-left:464.5pt;margin-top:8.05pt;width:75.05pt;height:14.95pt;z-index:251664384" o:allowincell="f" filled="f" stroked="f" strokecolor="lime" strokeweight=".25pt">
            <v:textbox style="mso-next-textbox:#_x0000_s1039" inset="0,0,0,0">
              <w:txbxContent>
                <w:p w:rsidR="003B5129" w:rsidRDefault="003B512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ילתן של תקנות אלה 30 יום מיום פרסומן.</w:t>
      </w:r>
    </w:p>
    <w:p w:rsidR="00311F53" w:rsidRDefault="00311F53">
      <w:pPr>
        <w:pStyle w:val="P00"/>
        <w:spacing w:before="72"/>
        <w:ind w:left="0" w:right="1134"/>
        <w:rPr>
          <w:rStyle w:val="default"/>
          <w:rFonts w:cs="FrankRuehl"/>
          <w:rtl/>
        </w:rPr>
      </w:pPr>
    </w:p>
    <w:p w:rsidR="003B5129" w:rsidRPr="00311F53" w:rsidRDefault="003B5129">
      <w:pPr>
        <w:pStyle w:val="medium2-header"/>
        <w:keepLines w:val="0"/>
        <w:spacing w:before="72"/>
        <w:ind w:left="0" w:right="1134"/>
        <w:rPr>
          <w:rFonts w:cs="FrankRuehl"/>
          <w:noProof/>
          <w:sz w:val="26"/>
          <w:szCs w:val="26"/>
          <w:rtl/>
        </w:rPr>
      </w:pPr>
      <w:bookmarkStart w:id="14" w:name="med0"/>
      <w:bookmarkEnd w:id="14"/>
      <w:r w:rsidRPr="00311F53">
        <w:rPr>
          <w:rFonts w:cs="FrankRuehl"/>
          <w:noProof/>
          <w:sz w:val="26"/>
          <w:szCs w:val="26"/>
          <w:rtl/>
        </w:rPr>
        <w:t>תו</w:t>
      </w:r>
      <w:r w:rsidRPr="00311F53">
        <w:rPr>
          <w:rFonts w:cs="FrankRuehl" w:hint="cs"/>
          <w:noProof/>
          <w:sz w:val="26"/>
          <w:szCs w:val="26"/>
          <w:rtl/>
        </w:rPr>
        <w:t>ספת</w:t>
      </w:r>
    </w:p>
    <w:p w:rsidR="003B5129" w:rsidRDefault="003B5129">
      <w:pPr>
        <w:pStyle w:val="medium-header"/>
        <w:keepNext w:val="0"/>
        <w:keepLines w:val="0"/>
        <w:ind w:left="0" w:right="1134"/>
        <w:rPr>
          <w:rFonts w:cs="FrankRuehl"/>
          <w:sz w:val="26"/>
          <w:rtl/>
        </w:rPr>
      </w:pPr>
      <w:r>
        <w:rPr>
          <w:rFonts w:cs="FrankRuehl"/>
          <w:sz w:val="26"/>
          <w:rtl/>
        </w:rPr>
        <w:t>הו</w:t>
      </w:r>
      <w:r>
        <w:rPr>
          <w:rFonts w:cs="FrankRuehl" w:hint="cs"/>
          <w:sz w:val="26"/>
          <w:rtl/>
        </w:rPr>
        <w:t>דעת שיפוץ</w:t>
      </w:r>
    </w:p>
    <w:p w:rsidR="003B5129" w:rsidRDefault="003B5129">
      <w:pPr>
        <w:pStyle w:val="medium-header"/>
        <w:keepNext w:val="0"/>
        <w:keepLines w:val="0"/>
        <w:ind w:left="0" w:right="1134"/>
        <w:rPr>
          <w:rFonts w:cs="FrankRuehl"/>
          <w:sz w:val="26"/>
          <w:rtl/>
        </w:rPr>
      </w:pPr>
      <w:r>
        <w:rPr>
          <w:rFonts w:cs="FrankRuehl" w:hint="cs"/>
          <w:sz w:val="26"/>
          <w:rtl/>
        </w:rPr>
        <w:t>ל</w:t>
      </w:r>
      <w:r>
        <w:rPr>
          <w:rFonts w:cs="FrankRuehl"/>
          <w:sz w:val="26"/>
          <w:rtl/>
        </w:rPr>
        <w:t>כ</w:t>
      </w:r>
      <w:r>
        <w:rPr>
          <w:rFonts w:cs="FrankRuehl" w:hint="cs"/>
          <w:sz w:val="26"/>
          <w:rtl/>
        </w:rPr>
        <w:t xml:space="preserve">בוד מר </w:t>
      </w:r>
    </w:p>
    <w:p w:rsidR="003B5129" w:rsidRDefault="003B5129" w:rsidP="00311F5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 לחוק שיפוץ בתים ואחזקתם, תש"ם</w:t>
      </w:r>
      <w:r w:rsidR="00311F53">
        <w:rPr>
          <w:rStyle w:val="default"/>
          <w:rFonts w:cs="FrankRuehl" w:hint="cs"/>
          <w:rtl/>
        </w:rPr>
        <w:t>-</w:t>
      </w:r>
      <w:r>
        <w:rPr>
          <w:rStyle w:val="default"/>
          <w:rFonts w:cs="FrankRuehl"/>
          <w:rtl/>
        </w:rPr>
        <w:t xml:space="preserve">1980, </w:t>
      </w:r>
      <w:r>
        <w:rPr>
          <w:rStyle w:val="default"/>
          <w:rFonts w:cs="FrankRuehl" w:hint="cs"/>
          <w:rtl/>
        </w:rPr>
        <w:t>אני מודיע ללבצע בביתך הנמצא</w:t>
      </w:r>
    </w:p>
    <w:p w:rsidR="003B5129" w:rsidRDefault="003B5129">
      <w:pPr>
        <w:pStyle w:val="P00"/>
        <w:spacing w:before="72"/>
        <w:ind w:left="0" w:right="1134"/>
        <w:rPr>
          <w:rStyle w:val="default"/>
          <w:rFonts w:cs="FrankRuehl"/>
          <w:rtl/>
        </w:rPr>
      </w:pPr>
      <w:r>
        <w:rPr>
          <w:rStyle w:val="default"/>
          <w:rFonts w:cs="FrankRuehl" w:hint="cs"/>
          <w:rtl/>
        </w:rPr>
        <w:t>ב</w:t>
      </w:r>
      <w:r>
        <w:rPr>
          <w:rStyle w:val="default"/>
          <w:rFonts w:cs="FrankRuehl"/>
          <w:rtl/>
        </w:rPr>
        <w:t>מ</w:t>
      </w:r>
      <w:r>
        <w:rPr>
          <w:rStyle w:val="default"/>
          <w:rFonts w:cs="FrankRuehl" w:hint="cs"/>
          <w:rtl/>
        </w:rPr>
        <w:t>ען הי</w:t>
      </w:r>
      <w:r>
        <w:rPr>
          <w:rStyle w:val="default"/>
          <w:rFonts w:cs="FrankRuehl"/>
          <w:rtl/>
        </w:rPr>
        <w:t>ד</w:t>
      </w:r>
      <w:r>
        <w:rPr>
          <w:rStyle w:val="default"/>
          <w:rFonts w:cs="FrankRuehl" w:hint="cs"/>
          <w:rtl/>
        </w:rPr>
        <w:t>וע כגוש</w:t>
      </w:r>
    </w:p>
    <w:p w:rsidR="003B5129" w:rsidRDefault="003B5129">
      <w:pPr>
        <w:pStyle w:val="P00"/>
        <w:spacing w:before="72"/>
        <w:ind w:left="0" w:right="1134"/>
        <w:rPr>
          <w:rStyle w:val="default"/>
          <w:rFonts w:cs="FrankRuehl"/>
          <w:rtl/>
        </w:rPr>
      </w:pPr>
      <w:r>
        <w:rPr>
          <w:rStyle w:val="default"/>
          <w:rFonts w:cs="FrankRuehl" w:hint="cs"/>
          <w:rtl/>
        </w:rPr>
        <w:t>ח</w:t>
      </w:r>
      <w:r>
        <w:rPr>
          <w:rStyle w:val="default"/>
          <w:rFonts w:cs="FrankRuehl"/>
          <w:rtl/>
        </w:rPr>
        <w:t>ל</w:t>
      </w:r>
      <w:r>
        <w:rPr>
          <w:rStyle w:val="default"/>
          <w:rFonts w:cs="FrankRuehl" w:hint="cs"/>
          <w:rtl/>
        </w:rPr>
        <w:t>קה את עבודות השיפוץ המסומנות ברשימת</w:t>
      </w:r>
    </w:p>
    <w:p w:rsidR="003B5129" w:rsidRDefault="003B5129">
      <w:pPr>
        <w:pStyle w:val="P00"/>
        <w:spacing w:before="72"/>
        <w:ind w:left="0"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 xml:space="preserve">מויות </w:t>
      </w:r>
      <w:r>
        <w:rPr>
          <w:rStyle w:val="default"/>
          <w:rFonts w:cs="FrankRuehl"/>
          <w:rtl/>
        </w:rPr>
        <w:t>וה</w:t>
      </w:r>
      <w:r>
        <w:rPr>
          <w:rStyle w:val="default"/>
          <w:rFonts w:cs="FrankRuehl" w:hint="cs"/>
          <w:rtl/>
        </w:rPr>
        <w:t>מחירים.</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הת</w:t>
      </w:r>
      <w:r>
        <w:rPr>
          <w:rStyle w:val="default"/>
          <w:rFonts w:cs="FrankRuehl" w:hint="cs"/>
          <w:rtl/>
        </w:rPr>
        <w:t>קופה שבה יש לבצע את עבודות השיפוץ היא מיום</w:t>
      </w:r>
    </w:p>
    <w:p w:rsidR="003B5129" w:rsidRDefault="003B5129">
      <w:pPr>
        <w:pStyle w:val="P00"/>
        <w:spacing w:before="72"/>
        <w:ind w:left="0" w:right="1134"/>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 xml:space="preserve"> יום</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חל</w:t>
      </w:r>
      <w:r>
        <w:rPr>
          <w:rStyle w:val="default"/>
          <w:rFonts w:cs="FrankRuehl" w:hint="cs"/>
          <w:rtl/>
        </w:rPr>
        <w:t>וקת הוצאות השיפוץ היא:</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שי</w:t>
      </w:r>
      <w:r>
        <w:rPr>
          <w:rStyle w:val="default"/>
          <w:rFonts w:cs="FrankRuehl" w:hint="cs"/>
          <w:rtl/>
        </w:rPr>
        <w:t xml:space="preserve">עור השתתפות הממשלה </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שי</w:t>
      </w:r>
      <w:r>
        <w:rPr>
          <w:rStyle w:val="default"/>
          <w:rFonts w:cs="FrankRuehl" w:hint="cs"/>
          <w:rtl/>
        </w:rPr>
        <w:t xml:space="preserve">עור השתתפות בעל הבית </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ך רשאי להשיג על התקופה בה יש לבצע את עבודות השיפוץ וכן על האמור במפרט הטכני תוך 15 יום ממועד מסירת הודעה זו.</w:t>
      </w:r>
    </w:p>
    <w:p w:rsidR="003B5129" w:rsidRDefault="003B5129">
      <w:pPr>
        <w:pStyle w:val="page"/>
        <w:widowControl/>
        <w:ind w:right="1134"/>
        <w:rPr>
          <w:rFonts w:cs="David"/>
          <w:position w:val="0"/>
          <w:sz w:val="22"/>
          <w:rtl/>
        </w:rPr>
      </w:pPr>
      <w:r>
        <w:rPr>
          <w:rFonts w:cs="David"/>
          <w:position w:val="0"/>
          <w:sz w:val="22"/>
          <w:rtl/>
        </w:rPr>
        <w:t xml:space="preserve"> </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על</w:t>
      </w:r>
      <w:r>
        <w:rPr>
          <w:rStyle w:val="default"/>
          <w:rFonts w:cs="FrankRuehl" w:hint="cs"/>
          <w:rtl/>
        </w:rPr>
        <w:t>יך להודיע לאת אומדן עלות</w:t>
      </w:r>
    </w:p>
    <w:p w:rsidR="003B5129" w:rsidRDefault="003B5129">
      <w:pPr>
        <w:pStyle w:val="P00"/>
        <w:spacing w:before="72"/>
        <w:ind w:left="0" w:right="1134"/>
        <w:rPr>
          <w:rStyle w:val="default"/>
          <w:rFonts w:cs="FrankRuehl"/>
          <w:rtl/>
        </w:rPr>
      </w:pPr>
      <w:r>
        <w:rPr>
          <w:rStyle w:val="default"/>
          <w:rFonts w:cs="FrankRuehl" w:hint="cs"/>
          <w:rtl/>
        </w:rPr>
        <w:t>ה</w:t>
      </w:r>
      <w:r>
        <w:rPr>
          <w:rStyle w:val="default"/>
          <w:rFonts w:cs="FrankRuehl"/>
          <w:rtl/>
        </w:rPr>
        <w:t>ש</w:t>
      </w:r>
      <w:r>
        <w:rPr>
          <w:rStyle w:val="default"/>
          <w:rFonts w:cs="FrankRuehl" w:hint="cs"/>
          <w:rtl/>
        </w:rPr>
        <w:t>יפוץ תוך חודש ימים ממסירת הודעתי זו ואם תשיג על הודעתי תוך חודש ימים ממסירת החלטתי בהשגה.</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על</w:t>
      </w:r>
      <w:r>
        <w:rPr>
          <w:rStyle w:val="default"/>
          <w:rFonts w:cs="FrankRuehl" w:hint="cs"/>
          <w:rtl/>
        </w:rPr>
        <w:t>ות השיפוץ מאושרת על ידי תודע לך. עם קבלת אישור על עלות השי</w:t>
      </w:r>
      <w:r>
        <w:rPr>
          <w:rStyle w:val="default"/>
          <w:rFonts w:cs="FrankRuehl"/>
          <w:rtl/>
        </w:rPr>
        <w:t>פ</w:t>
      </w:r>
      <w:r>
        <w:rPr>
          <w:rStyle w:val="default"/>
          <w:rFonts w:cs="FrankRuehl" w:hint="cs"/>
          <w:rtl/>
        </w:rPr>
        <w:t>וץ עליך להתקשר עם קבלן בהסכם בכתב לביצוע עבודות השיפוץ</w:t>
      </w:r>
      <w:r>
        <w:rPr>
          <w:rStyle w:val="default"/>
          <w:rFonts w:cs="FrankRuehl"/>
          <w:rtl/>
        </w:rPr>
        <w:t>.</w:t>
      </w:r>
    </w:p>
    <w:p w:rsidR="003B5129" w:rsidRDefault="003B5129" w:rsidP="00311F53">
      <w:pPr>
        <w:pStyle w:val="P00"/>
        <w:spacing w:before="72"/>
        <w:ind w:left="0" w:right="1134"/>
        <w:rPr>
          <w:rStyle w:val="default"/>
          <w:rFonts w:cs="FrankRuehl"/>
          <w:rtl/>
        </w:rPr>
      </w:pPr>
      <w:r>
        <w:rPr>
          <w:rFonts w:cs="FrankRuehl"/>
          <w:sz w:val="26"/>
          <w:rtl/>
        </w:rPr>
        <w:tab/>
      </w:r>
      <w:r>
        <w:rPr>
          <w:rStyle w:val="default"/>
          <w:rFonts w:cs="FrankRuehl"/>
          <w:rtl/>
        </w:rPr>
        <w:t>הה</w:t>
      </w:r>
      <w:r>
        <w:rPr>
          <w:rStyle w:val="default"/>
          <w:rFonts w:cs="FrankRuehl" w:hint="cs"/>
          <w:rtl/>
        </w:rPr>
        <w:t>סכם יכלול בין השאר הוראות המפורטות בתקנות שיפוץ בתים ואחזקתם, תשמ"א</w:t>
      </w:r>
      <w:r w:rsidR="00311F53">
        <w:rPr>
          <w:rStyle w:val="default"/>
          <w:rFonts w:cs="FrankRuehl" w:hint="cs"/>
          <w:rtl/>
        </w:rPr>
        <w:t>-</w:t>
      </w:r>
      <w:r>
        <w:rPr>
          <w:rStyle w:val="default"/>
          <w:rFonts w:cs="FrankRuehl"/>
          <w:rtl/>
        </w:rPr>
        <w:t>1981 (</w:t>
      </w:r>
      <w:r>
        <w:rPr>
          <w:rStyle w:val="default"/>
          <w:rFonts w:cs="FrankRuehl" w:hint="cs"/>
          <w:rtl/>
        </w:rPr>
        <w:t xml:space="preserve">להלן </w:t>
      </w:r>
      <w:r w:rsidR="00311F53">
        <w:rPr>
          <w:rStyle w:val="default"/>
          <w:rFonts w:cs="FrankRuehl" w:hint="cs"/>
          <w:rtl/>
        </w:rPr>
        <w:t>-</w:t>
      </w:r>
      <w:r>
        <w:rPr>
          <w:rStyle w:val="default"/>
          <w:rFonts w:cs="FrankRuehl"/>
          <w:rtl/>
        </w:rPr>
        <w:t xml:space="preserve"> </w:t>
      </w:r>
      <w:r>
        <w:rPr>
          <w:rStyle w:val="default"/>
          <w:rFonts w:cs="FrankRuehl" w:hint="cs"/>
          <w:rtl/>
        </w:rPr>
        <w:t>התקנות). עליך להתקשר בהסכם עם מפקח בעל כישורים מתאימים אשר יפקח על עבודות השיפוץ. הסכם הפיקוח יכלול בין השאר הוראות</w:t>
      </w:r>
      <w:r>
        <w:rPr>
          <w:rStyle w:val="default"/>
          <w:rFonts w:cs="FrankRuehl"/>
          <w:rtl/>
        </w:rPr>
        <w:t xml:space="preserve"> </w:t>
      </w:r>
      <w:r>
        <w:rPr>
          <w:rStyle w:val="default"/>
          <w:rFonts w:cs="FrankRuehl" w:hint="cs"/>
          <w:rtl/>
        </w:rPr>
        <w:t>המפורטות בתקנות.</w:t>
      </w:r>
    </w:p>
    <w:p w:rsidR="003B5129" w:rsidRDefault="003B5129">
      <w:pPr>
        <w:pStyle w:val="P00"/>
        <w:spacing w:before="72"/>
        <w:ind w:left="0" w:right="1134"/>
        <w:rPr>
          <w:rStyle w:val="default"/>
          <w:rFonts w:cs="FrankRuehl"/>
          <w:rtl/>
        </w:rPr>
      </w:pPr>
      <w:r>
        <w:rPr>
          <w:rFonts w:cs="FrankRuehl"/>
          <w:sz w:val="26"/>
          <w:rtl/>
        </w:rPr>
        <w:tab/>
      </w:r>
      <w:r>
        <w:rPr>
          <w:rStyle w:val="default"/>
          <w:rFonts w:cs="FrankRuehl"/>
          <w:rtl/>
        </w:rPr>
        <w:t>תש</w:t>
      </w:r>
      <w:r>
        <w:rPr>
          <w:rStyle w:val="default"/>
          <w:rFonts w:cs="FrankRuehl" w:hint="cs"/>
          <w:rtl/>
        </w:rPr>
        <w:t>לום השתתפות הממשלה בעלות השיפוץ יב</w:t>
      </w:r>
      <w:r>
        <w:rPr>
          <w:rStyle w:val="default"/>
          <w:rFonts w:cs="FrankRuehl"/>
          <w:rtl/>
        </w:rPr>
        <w:t>וצ</w:t>
      </w:r>
      <w:r>
        <w:rPr>
          <w:rStyle w:val="default"/>
          <w:rFonts w:cs="FrankRuehl" w:hint="cs"/>
          <w:rtl/>
        </w:rPr>
        <w:t>ע כך:</w:t>
      </w:r>
    </w:p>
    <w:p w:rsidR="003B5129" w:rsidRDefault="003B5129">
      <w:pPr>
        <w:pStyle w:val="P00"/>
        <w:spacing w:before="72"/>
        <w:ind w:left="0" w:right="1134"/>
        <w:rPr>
          <w:rFonts w:cs="FrankRuehl"/>
          <w:sz w:val="26"/>
          <w:rtl/>
        </w:rPr>
      </w:pPr>
      <w:r>
        <w:rPr>
          <w:rFonts w:cs="FrankRuehl"/>
          <w:sz w:val="26"/>
          <w:rtl/>
        </w:rPr>
        <w:t>מש</w:t>
      </w:r>
      <w:r>
        <w:rPr>
          <w:rFonts w:cs="FrankRuehl" w:hint="cs"/>
          <w:sz w:val="26"/>
          <w:rtl/>
        </w:rPr>
        <w:t xml:space="preserve">יעור השתתפות הממשלה ישולם במועד </w:t>
      </w:r>
    </w:p>
    <w:p w:rsidR="003B5129" w:rsidRDefault="003B5129">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יעור השתתפות הממשלה ישולם במועד </w:t>
      </w:r>
    </w:p>
    <w:p w:rsidR="003B5129" w:rsidRDefault="003B5129">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יעור השתתפות הממשלה ישולם לאחר ביצוע עבודות</w:t>
      </w:r>
    </w:p>
    <w:p w:rsidR="003B5129" w:rsidRDefault="003B5129">
      <w:pPr>
        <w:pStyle w:val="P00"/>
        <w:spacing w:before="72"/>
        <w:ind w:left="0" w:right="1134"/>
        <w:rPr>
          <w:rFonts w:cs="FrankRuehl"/>
          <w:sz w:val="26"/>
          <w:rtl/>
        </w:rPr>
      </w:pPr>
      <w:r>
        <w:rPr>
          <w:rFonts w:cs="FrankRuehl" w:hint="cs"/>
          <w:sz w:val="26"/>
          <w:rtl/>
        </w:rPr>
        <w:t>ה</w:t>
      </w:r>
      <w:r>
        <w:rPr>
          <w:rFonts w:cs="FrankRuehl"/>
          <w:sz w:val="26"/>
          <w:rtl/>
        </w:rPr>
        <w:t>ש</w:t>
      </w:r>
      <w:r>
        <w:rPr>
          <w:rFonts w:cs="FrankRuehl" w:hint="cs"/>
          <w:sz w:val="26"/>
          <w:rtl/>
        </w:rPr>
        <w:t>יפוץ בשווי מחצית מעלות השיפוץ.</w:t>
      </w:r>
    </w:p>
    <w:p w:rsidR="003B5129" w:rsidRDefault="003B5129" w:rsidP="00311F53">
      <w:pPr>
        <w:pStyle w:val="P00"/>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דעה זו חתומה בידי, כמוה כהיתר בניה לפי חוק</w:t>
      </w:r>
      <w:r>
        <w:rPr>
          <w:rFonts w:cs="FrankRuehl"/>
          <w:sz w:val="26"/>
          <w:rtl/>
        </w:rPr>
        <w:t xml:space="preserve"> </w:t>
      </w:r>
      <w:r>
        <w:rPr>
          <w:rFonts w:cs="FrankRuehl" w:hint="cs"/>
          <w:sz w:val="26"/>
          <w:rtl/>
        </w:rPr>
        <w:t>התכנון והבניה, תשכ"ה</w:t>
      </w:r>
      <w:r w:rsidR="00311F53">
        <w:rPr>
          <w:rFonts w:cs="FrankRuehl" w:hint="cs"/>
          <w:sz w:val="26"/>
          <w:rtl/>
        </w:rPr>
        <w:t>-</w:t>
      </w:r>
      <w:r>
        <w:rPr>
          <w:rFonts w:cs="FrankRuehl"/>
          <w:sz w:val="26"/>
          <w:rtl/>
        </w:rPr>
        <w:t xml:space="preserve">1965. </w:t>
      </w:r>
      <w:r>
        <w:rPr>
          <w:rFonts w:cs="FrankRuehl" w:hint="cs"/>
          <w:sz w:val="26"/>
          <w:rtl/>
        </w:rPr>
        <w:t>עליך להמציא ערבות בנקאית בש</w:t>
      </w:r>
      <w:r>
        <w:rPr>
          <w:rFonts w:cs="FrankRuehl"/>
          <w:sz w:val="26"/>
          <w:rtl/>
        </w:rPr>
        <w:t>יע</w:t>
      </w:r>
      <w:r>
        <w:rPr>
          <w:rFonts w:cs="FrankRuehl" w:hint="cs"/>
          <w:sz w:val="26"/>
          <w:rtl/>
        </w:rPr>
        <w:t>ור של  עובר לקבלת כל תשלום מאת הממשלה.</w:t>
      </w:r>
    </w:p>
    <w:p w:rsidR="003B5129" w:rsidRDefault="003B5129">
      <w:pPr>
        <w:pStyle w:val="P00"/>
        <w:spacing w:before="72"/>
        <w:ind w:left="0" w:right="1134"/>
        <w:rPr>
          <w:rFonts w:cs="FrankRuehl"/>
          <w:sz w:val="26"/>
          <w:rtl/>
        </w:rPr>
      </w:pPr>
    </w:p>
    <w:p w:rsidR="003B5129" w:rsidRDefault="003B5129">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3B5129" w:rsidRDefault="003B5129">
      <w:pPr>
        <w:pStyle w:val="sig-1"/>
        <w:widowControl/>
        <w:ind w:left="0" w:right="1134"/>
        <w:rPr>
          <w:rFonts w:cs="FrankRuehl"/>
          <w:sz w:val="22"/>
          <w:rtl/>
        </w:rPr>
      </w:pPr>
      <w:r>
        <w:rPr>
          <w:rFonts w:cs="FrankRuehl"/>
          <w:sz w:val="22"/>
          <w:rtl/>
        </w:rPr>
        <w:tab/>
        <w:t>ת</w:t>
      </w:r>
      <w:r>
        <w:rPr>
          <w:rFonts w:cs="FrankRuehl" w:hint="cs"/>
          <w:sz w:val="22"/>
          <w:rtl/>
        </w:rPr>
        <w:t>אריך</w:t>
      </w:r>
      <w:r>
        <w:rPr>
          <w:rFonts w:cs="FrankRuehl"/>
          <w:sz w:val="22"/>
          <w:rtl/>
        </w:rPr>
        <w:tab/>
      </w:r>
      <w:r>
        <w:rPr>
          <w:rFonts w:cs="FrankRuehl"/>
          <w:sz w:val="22"/>
          <w:rtl/>
        </w:rPr>
        <w:tab/>
        <w:t>ה</w:t>
      </w:r>
      <w:r>
        <w:rPr>
          <w:rFonts w:cs="FrankRuehl" w:hint="cs"/>
          <w:sz w:val="22"/>
          <w:rtl/>
        </w:rPr>
        <w:t>מנהל</w:t>
      </w:r>
    </w:p>
    <w:p w:rsidR="003B5129" w:rsidRPr="00311F53" w:rsidRDefault="003B5129" w:rsidP="00311F53">
      <w:pPr>
        <w:pStyle w:val="P00"/>
        <w:spacing w:before="72"/>
        <w:ind w:left="0" w:right="1134"/>
        <w:rPr>
          <w:rStyle w:val="default"/>
          <w:rFonts w:cs="FrankRuehl"/>
          <w:rtl/>
        </w:rPr>
      </w:pPr>
    </w:p>
    <w:p w:rsidR="003B5129" w:rsidRPr="00311F53" w:rsidRDefault="003B5129" w:rsidP="00311F53">
      <w:pPr>
        <w:pStyle w:val="P00"/>
        <w:spacing w:before="72"/>
        <w:ind w:left="0" w:right="1134"/>
        <w:rPr>
          <w:rStyle w:val="default"/>
          <w:rFonts w:cs="FrankRuehl"/>
          <w:rtl/>
        </w:rPr>
      </w:pPr>
    </w:p>
    <w:p w:rsidR="003B5129" w:rsidRDefault="003B5129">
      <w:pPr>
        <w:pStyle w:val="sig-0"/>
        <w:ind w:left="0" w:right="1134"/>
        <w:rPr>
          <w:rFonts w:cs="FrankRuehl"/>
          <w:sz w:val="26"/>
          <w:rtl/>
        </w:rPr>
      </w:pPr>
      <w:r>
        <w:rPr>
          <w:rFonts w:cs="FrankRuehl"/>
          <w:sz w:val="26"/>
          <w:rtl/>
        </w:rPr>
        <w:t>י"</w:t>
      </w:r>
      <w:r>
        <w:rPr>
          <w:rFonts w:cs="FrankRuehl" w:hint="cs"/>
          <w:sz w:val="26"/>
          <w:rtl/>
        </w:rPr>
        <w:t>ז באדר ב' תשמ"א (23 במרס 1981)</w:t>
      </w:r>
      <w:r>
        <w:rPr>
          <w:rFonts w:cs="FrankRuehl"/>
          <w:sz w:val="26"/>
          <w:rtl/>
        </w:rPr>
        <w:tab/>
        <w:t>ד</w:t>
      </w:r>
      <w:r>
        <w:rPr>
          <w:rFonts w:cs="FrankRuehl" w:hint="cs"/>
          <w:sz w:val="26"/>
          <w:rtl/>
        </w:rPr>
        <w:t>וד לוי</w:t>
      </w:r>
    </w:p>
    <w:p w:rsidR="003B5129" w:rsidRDefault="003B5129">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הבינוי והשיכון</w:t>
      </w:r>
    </w:p>
    <w:p w:rsidR="003B5129" w:rsidRPr="00311F53" w:rsidRDefault="003B5129" w:rsidP="00311F53">
      <w:pPr>
        <w:pStyle w:val="P00"/>
        <w:spacing w:before="72"/>
        <w:ind w:left="0" w:right="1134"/>
        <w:rPr>
          <w:rStyle w:val="default"/>
          <w:rFonts w:cs="FrankRuehl"/>
          <w:rtl/>
        </w:rPr>
      </w:pPr>
    </w:p>
    <w:p w:rsidR="003B5129" w:rsidRPr="00311F53" w:rsidRDefault="003B5129" w:rsidP="00311F53">
      <w:pPr>
        <w:pStyle w:val="P00"/>
        <w:spacing w:before="72"/>
        <w:ind w:left="0" w:right="1134"/>
        <w:rPr>
          <w:rStyle w:val="default"/>
          <w:rFonts w:cs="FrankRuehl"/>
          <w:rtl/>
        </w:rPr>
      </w:pPr>
    </w:p>
    <w:p w:rsidR="003B5129" w:rsidRPr="00311F53" w:rsidRDefault="003B5129" w:rsidP="00311F53">
      <w:pPr>
        <w:pStyle w:val="P00"/>
        <w:spacing w:before="72"/>
        <w:ind w:left="0" w:right="1134"/>
        <w:rPr>
          <w:rStyle w:val="default"/>
          <w:rFonts w:cs="FrankRuehl"/>
          <w:rtl/>
        </w:rPr>
      </w:pPr>
    </w:p>
    <w:sectPr w:rsidR="003B5129" w:rsidRPr="00311F5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0411" w:rsidRDefault="00050411">
      <w:r>
        <w:separator/>
      </w:r>
    </w:p>
  </w:endnote>
  <w:endnote w:type="continuationSeparator" w:id="0">
    <w:p w:rsidR="00050411" w:rsidRDefault="0005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129" w:rsidRDefault="003B51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B5129" w:rsidRDefault="003B51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5129" w:rsidRDefault="003B51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1F53">
      <w:rPr>
        <w:rFonts w:cs="TopType Jerushalmi"/>
        <w:noProof/>
        <w:color w:val="000000"/>
        <w:sz w:val="14"/>
        <w:szCs w:val="14"/>
      </w:rPr>
      <w:t>D:\Yael\hakika\Revadim</w:t>
    </w:r>
    <w:r w:rsidR="00311F53">
      <w:rPr>
        <w:rFonts w:cs="TopType Jerushalmi"/>
        <w:noProof/>
        <w:color w:val="000000"/>
        <w:sz w:val="14"/>
        <w:szCs w:val="14"/>
        <w:rtl/>
      </w:rPr>
      <w:t>\קישורים\</w:t>
    </w:r>
    <w:r w:rsidR="00311F53">
      <w:rPr>
        <w:rFonts w:cs="TopType Jerushalmi"/>
        <w:noProof/>
        <w:color w:val="000000"/>
        <w:sz w:val="14"/>
        <w:szCs w:val="14"/>
      </w:rPr>
      <w:t>p220k2_002.doc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129" w:rsidRDefault="003B51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076D">
      <w:rPr>
        <w:rFonts w:hAnsi="FrankRuehl" w:cs="FrankRuehl"/>
        <w:noProof/>
        <w:sz w:val="24"/>
        <w:szCs w:val="24"/>
        <w:rtl/>
      </w:rPr>
      <w:t>2</w:t>
    </w:r>
    <w:r>
      <w:rPr>
        <w:rFonts w:hAnsi="FrankRuehl" w:cs="FrankRuehl"/>
        <w:sz w:val="24"/>
        <w:szCs w:val="24"/>
        <w:rtl/>
      </w:rPr>
      <w:fldChar w:fldCharType="end"/>
    </w:r>
  </w:p>
  <w:p w:rsidR="003B5129" w:rsidRDefault="003B51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B5129" w:rsidRDefault="003B51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1F53">
      <w:rPr>
        <w:rFonts w:cs="TopType Jerushalmi"/>
        <w:noProof/>
        <w:color w:val="000000"/>
        <w:sz w:val="14"/>
        <w:szCs w:val="14"/>
      </w:rPr>
      <w:t>D:\Yael\hakika\Revadim</w:t>
    </w:r>
    <w:r w:rsidR="00311F53">
      <w:rPr>
        <w:rFonts w:cs="TopType Jerushalmi"/>
        <w:noProof/>
        <w:color w:val="000000"/>
        <w:sz w:val="14"/>
        <w:szCs w:val="14"/>
        <w:rtl/>
      </w:rPr>
      <w:t>\קישורים\</w:t>
    </w:r>
    <w:r w:rsidR="00311F53">
      <w:rPr>
        <w:rFonts w:cs="TopType Jerushalmi"/>
        <w:noProof/>
        <w:color w:val="000000"/>
        <w:sz w:val="14"/>
        <w:szCs w:val="14"/>
      </w:rPr>
      <w:t>p220k2_002.doc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0411" w:rsidRDefault="00050411" w:rsidP="00311F53">
      <w:pPr>
        <w:spacing w:before="60" w:line="240" w:lineRule="auto"/>
        <w:ind w:right="1134"/>
      </w:pPr>
      <w:r>
        <w:separator/>
      </w:r>
    </w:p>
  </w:footnote>
  <w:footnote w:type="continuationSeparator" w:id="0">
    <w:p w:rsidR="00050411" w:rsidRDefault="00050411">
      <w:r>
        <w:continuationSeparator/>
      </w:r>
    </w:p>
  </w:footnote>
  <w:footnote w:id="1">
    <w:p w:rsidR="00311F53" w:rsidRPr="00311F53" w:rsidRDefault="00311F53" w:rsidP="0031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11F53">
        <w:rPr>
          <w:rFonts w:cs="FrankRuehl"/>
          <w:rtl/>
        </w:rPr>
        <w:t xml:space="preserve">* </w:t>
      </w:r>
      <w:r>
        <w:rPr>
          <w:rFonts w:cs="FrankRuehl"/>
          <w:rtl/>
        </w:rPr>
        <w:t>פו</w:t>
      </w:r>
      <w:r>
        <w:rPr>
          <w:rFonts w:cs="FrankRuehl" w:hint="cs"/>
          <w:rtl/>
        </w:rPr>
        <w:t xml:space="preserve">רסמו </w:t>
      </w:r>
      <w:hyperlink r:id="rId1" w:history="1">
        <w:r w:rsidRPr="005862A7">
          <w:rPr>
            <w:rStyle w:val="Hyperlink"/>
            <w:rFonts w:cs="FrankRuehl" w:hint="cs"/>
            <w:rtl/>
          </w:rPr>
          <w:t>ק"ת תשמ"א מס' 4230</w:t>
        </w:r>
      </w:hyperlink>
      <w:r>
        <w:rPr>
          <w:rFonts w:cs="FrankRuehl" w:hint="cs"/>
          <w:rtl/>
        </w:rPr>
        <w:t xml:space="preserve"> מיום 30.4.1981 עמ' 942.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129" w:rsidRDefault="003B51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שיפוץ בתים ואחזקתם, תשמ"א–1981</w:t>
    </w:r>
  </w:p>
  <w:p w:rsidR="003B5129" w:rsidRDefault="003B51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5129" w:rsidRDefault="003B512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5129" w:rsidRDefault="003B5129" w:rsidP="00311F5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שיפוץ בתים ואחזקתם, תשמ"א</w:t>
    </w:r>
    <w:r w:rsidR="00311F53">
      <w:rPr>
        <w:rFonts w:hAnsi="FrankRuehl" w:cs="FrankRuehl" w:hint="cs"/>
        <w:color w:val="000000"/>
        <w:sz w:val="28"/>
        <w:szCs w:val="28"/>
        <w:rtl/>
      </w:rPr>
      <w:t>-</w:t>
    </w:r>
    <w:r>
      <w:rPr>
        <w:rFonts w:hAnsi="FrankRuehl" w:cs="FrankRuehl"/>
        <w:color w:val="000000"/>
        <w:sz w:val="28"/>
        <w:szCs w:val="28"/>
        <w:rtl/>
      </w:rPr>
      <w:t>1981</w:t>
    </w:r>
  </w:p>
  <w:p w:rsidR="003B5129" w:rsidRDefault="003B51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5129" w:rsidRDefault="003B512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62A7"/>
    <w:rsid w:val="00050411"/>
    <w:rsid w:val="000D444F"/>
    <w:rsid w:val="00311F53"/>
    <w:rsid w:val="003B5129"/>
    <w:rsid w:val="004570E3"/>
    <w:rsid w:val="005862A7"/>
    <w:rsid w:val="007D178E"/>
    <w:rsid w:val="00804F73"/>
    <w:rsid w:val="00F107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68EBEF-5AB9-475D-BF34-18831450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11F53"/>
    <w:rPr>
      <w:sz w:val="20"/>
      <w:szCs w:val="20"/>
    </w:rPr>
  </w:style>
  <w:style w:type="character" w:styleId="a6">
    <w:name w:val="footnote reference"/>
    <w:basedOn w:val="a0"/>
    <w:semiHidden/>
    <w:rsid w:val="00311F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2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220ב</vt:lpstr>
    </vt:vector>
  </TitlesOfParts>
  <Company/>
  <LinksUpToDate>false</LinksUpToDate>
  <CharactersWithSpaces>6124</CharactersWithSpaces>
  <SharedDoc>false</SharedDoc>
  <HLinks>
    <vt:vector size="96" baseType="variant">
      <vt:variant>
        <vt:i4>5570569</vt:i4>
      </vt:variant>
      <vt:variant>
        <vt:i4>87</vt:i4>
      </vt:variant>
      <vt:variant>
        <vt:i4>0</vt:i4>
      </vt:variant>
      <vt:variant>
        <vt:i4>5</vt:i4>
      </vt:variant>
      <vt:variant>
        <vt:lpwstr/>
      </vt:variant>
      <vt:variant>
        <vt:lpwstr>med0</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8257546</vt:i4>
      </vt:variant>
      <vt:variant>
        <vt:i4>0</vt:i4>
      </vt:variant>
      <vt:variant>
        <vt:i4>0</vt:i4>
      </vt:variant>
      <vt:variant>
        <vt:i4>5</vt:i4>
      </vt:variant>
      <vt:variant>
        <vt:lpwstr>http://www.nevo.co.il/Law_word/law06/TAK-4230.pdf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220ב</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p220k2</vt:lpwstr>
  </property>
  <property fmtid="{D5CDD505-2E9C-101B-9397-08002B2CF9AE}" pid="3" name="CHNAME">
    <vt:lpwstr>שיפוץ בתים ואחזקתם</vt:lpwstr>
  </property>
  <property fmtid="{D5CDD505-2E9C-101B-9397-08002B2CF9AE}" pid="4" name="LAWNAME">
    <vt:lpwstr>תקנות שיפוץ בתים ואחזקתם, תשמ"א-1981</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שיפוץ בתים ואחזקתם</vt:lpwstr>
  </property>
  <property fmtid="{D5CDD505-2E9C-101B-9397-08002B2CF9AE}" pid="8" name="MEKOR_SAIF1">
    <vt:lpwstr>3XבX;12X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שיפוץ בתים ואחזקתם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