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E67" w:rsidRDefault="00576E67" w:rsidP="00B3121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שירות המדינה (מינויים) (הצהרת אמונים במינוי קיים על ידי עובד שאיננו אזרח ישראל), תש"ך</w:t>
      </w:r>
      <w:r w:rsidR="00B3121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1959</w:t>
      </w:r>
    </w:p>
    <w:p w:rsidR="00850516" w:rsidRPr="00850516" w:rsidRDefault="00850516" w:rsidP="00850516">
      <w:pPr>
        <w:spacing w:line="320" w:lineRule="auto"/>
        <w:jc w:val="left"/>
        <w:rPr>
          <w:rFonts w:cs="FrankRuehl"/>
          <w:szCs w:val="26"/>
          <w:rtl/>
        </w:rPr>
      </w:pPr>
    </w:p>
    <w:p w:rsidR="00850516" w:rsidRDefault="00850516" w:rsidP="00850516">
      <w:pPr>
        <w:spacing w:line="320" w:lineRule="auto"/>
        <w:jc w:val="left"/>
        <w:rPr>
          <w:rtl/>
        </w:rPr>
      </w:pPr>
    </w:p>
    <w:p w:rsidR="00850516" w:rsidRPr="00850516" w:rsidRDefault="00850516" w:rsidP="00850516">
      <w:pPr>
        <w:spacing w:line="320" w:lineRule="auto"/>
        <w:jc w:val="left"/>
        <w:rPr>
          <w:rFonts w:cs="Miriam"/>
          <w:szCs w:val="22"/>
          <w:rtl/>
        </w:rPr>
      </w:pPr>
      <w:r w:rsidRPr="00850516">
        <w:rPr>
          <w:rFonts w:cs="Miriam"/>
          <w:szCs w:val="22"/>
          <w:rtl/>
        </w:rPr>
        <w:t>רשויות ומשפט מנהלי</w:t>
      </w:r>
      <w:r w:rsidRPr="00850516">
        <w:rPr>
          <w:rFonts w:cs="FrankRuehl"/>
          <w:szCs w:val="26"/>
          <w:rtl/>
        </w:rPr>
        <w:t xml:space="preserve"> – שירות המדינה – מינויים – הצהרת אמונים</w:t>
      </w:r>
    </w:p>
    <w:p w:rsidR="00576E67" w:rsidRDefault="00576E6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76E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6E67" w:rsidRDefault="00576E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3121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6E67" w:rsidRDefault="00576E67">
            <w:pPr>
              <w:spacing w:line="240" w:lineRule="auto"/>
              <w:rPr>
                <w:sz w:val="24"/>
              </w:rPr>
            </w:pPr>
            <w:hyperlink w:anchor="Seif0" w:tooltip="הצהרת אמונים במינוי ק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6E67" w:rsidRDefault="00576E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הצהרת אמונים במינוי קיים</w:t>
            </w:r>
          </w:p>
        </w:tc>
        <w:tc>
          <w:tcPr>
            <w:tcW w:w="1247" w:type="dxa"/>
          </w:tcPr>
          <w:p w:rsidR="00576E67" w:rsidRDefault="00576E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76E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6E67" w:rsidRDefault="00576E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3121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6E67" w:rsidRDefault="00576E67">
            <w:pPr>
              <w:spacing w:line="240" w:lineRule="auto"/>
              <w:rPr>
                <w:sz w:val="24"/>
              </w:rPr>
            </w:pPr>
            <w:hyperlink w:anchor="Seif1" w:tooltip="הצהרת אמונים דחו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6E67" w:rsidRDefault="00576E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הצהרת אמונים דחויה</w:t>
            </w:r>
          </w:p>
        </w:tc>
        <w:tc>
          <w:tcPr>
            <w:tcW w:w="1247" w:type="dxa"/>
          </w:tcPr>
          <w:p w:rsidR="00576E67" w:rsidRDefault="00576E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76E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6E67" w:rsidRDefault="00576E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3121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6E67" w:rsidRDefault="00576E67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6E67" w:rsidRDefault="00576E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576E67" w:rsidRDefault="00576E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576E67" w:rsidRDefault="00576E67">
      <w:pPr>
        <w:pStyle w:val="big-header"/>
        <w:ind w:left="0" w:right="1134"/>
        <w:rPr>
          <w:rFonts w:cs="FrankRuehl"/>
          <w:sz w:val="32"/>
          <w:rtl/>
        </w:rPr>
      </w:pPr>
    </w:p>
    <w:p w:rsidR="00576E67" w:rsidRDefault="00576E67" w:rsidP="0085051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 ת</w:t>
      </w:r>
      <w:r>
        <w:rPr>
          <w:rFonts w:cs="FrankRuehl" w:hint="cs"/>
          <w:sz w:val="32"/>
          <w:rtl/>
        </w:rPr>
        <w:t>קנות שירות המדינה (מינויים) (הצהרת אמונים במינוי קיים על ידי עוב</w:t>
      </w:r>
      <w:r w:rsidR="00B31210">
        <w:rPr>
          <w:rFonts w:cs="FrankRuehl" w:hint="cs"/>
          <w:sz w:val="32"/>
          <w:rtl/>
        </w:rPr>
        <w:t>ד שאיננו אזרח ישראל), תש"ך-</w:t>
      </w:r>
      <w:r>
        <w:rPr>
          <w:rFonts w:cs="FrankRuehl"/>
          <w:sz w:val="32"/>
          <w:rtl/>
        </w:rPr>
        <w:t>1959</w:t>
      </w:r>
      <w:r w:rsidR="00B31210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76E67" w:rsidRDefault="00576E67" w:rsidP="00B3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סעיפים 52 ו-55 לחוק </w:t>
      </w:r>
      <w:r w:rsidR="00F0367F"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 w:hint="cs"/>
          <w:rtl/>
        </w:rPr>
        <w:t>ירות המדינה (מינויים), תשי"ט</w:t>
      </w:r>
      <w:r w:rsidR="00B3121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אני מתקין אני מתקין תקנות אלה:</w:t>
      </w:r>
    </w:p>
    <w:p w:rsidR="00576E67" w:rsidRDefault="00576E67" w:rsidP="00B3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2pt;z-index:251656704" o:allowincell="f" filled="f" stroked="f" strokecolor="lime" strokeweight=".25pt">
            <v:textbox inset="0,0,0,0">
              <w:txbxContent>
                <w:p w:rsidR="00576E67" w:rsidRDefault="00576E67" w:rsidP="00B312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הרת אמונים</w:t>
                  </w:r>
                  <w:r w:rsidR="00B3121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ינוי קיים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שרואים א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ו כאילו נתמנה עובד המדינה לפי סעיף 50 לחוק והוא לא היה אזרח ישראל ביום תחילת החוק, חייב על אף 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מור בתקנה 1 לתקנות שירות המדינה (מינויים) (הצהרת אמונים במינוי קיים), תשי"ח</w:t>
      </w:r>
      <w:r w:rsidR="00B3121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להצהיר הצהרה לפי סעיף 34 לחוק, לא יאוחר מיום ז' באב תש"ך (31 ביולי 1960),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מועד בו ניתן למצהיר כתב מינוי כאמור בסעיף 50 לחוק, הכל לפי התאריך המאוחר.</w:t>
      </w:r>
    </w:p>
    <w:p w:rsidR="00576E67" w:rsidRDefault="00576E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65pt;z-index:251657728" o:allowincell="f" filled="f" stroked="f" strokecolor="lime" strokeweight=".25pt">
            <v:textbox inset="0,0,0,0">
              <w:txbxContent>
                <w:p w:rsidR="00576E67" w:rsidRDefault="00576E67" w:rsidP="00B312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הרת אמונים</w:t>
                  </w:r>
                  <w:r w:rsidR="00B3121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נב</w:t>
      </w:r>
      <w:r>
        <w:rPr>
          <w:rStyle w:val="default"/>
          <w:rFonts w:cs="FrankRuehl" w:hint="cs"/>
          <w:rtl/>
        </w:rPr>
        <w:t>צר מעובד המדינה להצהיר הצהרה לפי סעיף 34 לחוק במועד שנקבע בתקנה 1 עקב העדרו ממקום עבודתו הקבוע, יצהיר את ההצהרה לא יאוחר מחודש לאחר שובו למקום עבודתו הקבוע.</w:t>
      </w:r>
    </w:p>
    <w:p w:rsidR="00576E67" w:rsidRDefault="00576E67" w:rsidP="00B3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.15pt;z-index:251658752" o:allowincell="f" filled="f" stroked="f" strokecolor="lime" strokeweight=".25pt">
            <v:textbox inset="0,0,0,0">
              <w:txbxContent>
                <w:p w:rsidR="00576E67" w:rsidRDefault="00576E6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</w:t>
      </w:r>
      <w:r>
        <w:rPr>
          <w:rStyle w:val="default"/>
          <w:rFonts w:cs="FrankRuehl"/>
          <w:rtl/>
        </w:rPr>
        <w:t>קר</w:t>
      </w:r>
      <w:r>
        <w:rPr>
          <w:rStyle w:val="default"/>
          <w:rFonts w:cs="FrankRuehl" w:hint="cs"/>
          <w:rtl/>
        </w:rPr>
        <w:t>א "תקנות שירות המדינה (מינויים) (הצהרת אמונים במינוי קיים על ידי עוב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שאיננו אזרח ישראל), תש"ך</w:t>
      </w:r>
      <w:r w:rsidR="00B3121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1959".</w:t>
      </w:r>
    </w:p>
    <w:p w:rsidR="00576E67" w:rsidRDefault="00576E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31210" w:rsidRDefault="00B312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76E67" w:rsidRDefault="00576E6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ה' </w:t>
      </w:r>
      <w:r>
        <w:rPr>
          <w:rFonts w:cs="FrankRuehl" w:hint="cs"/>
          <w:sz w:val="26"/>
          <w:rtl/>
        </w:rPr>
        <w:t>בכסלו תש"ך (6 בדצמבר 1959)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בן-גוריון</w:t>
      </w:r>
    </w:p>
    <w:p w:rsidR="00576E67" w:rsidRDefault="00576E67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B31210" w:rsidRPr="00B31210" w:rsidRDefault="00B31210" w:rsidP="00B312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31210" w:rsidRPr="00B31210" w:rsidRDefault="00B31210" w:rsidP="00B3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76E67" w:rsidRPr="00B31210" w:rsidRDefault="00576E67" w:rsidP="00B3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576E67" w:rsidRPr="00B31210" w:rsidRDefault="00576E67" w:rsidP="00B3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76E67" w:rsidRPr="00B3121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77C1" w:rsidRDefault="008F77C1">
      <w:pPr>
        <w:spacing w:line="240" w:lineRule="auto"/>
      </w:pPr>
      <w:r>
        <w:separator/>
      </w:r>
    </w:p>
  </w:endnote>
  <w:endnote w:type="continuationSeparator" w:id="0">
    <w:p w:rsidR="008F77C1" w:rsidRDefault="008F77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6E67" w:rsidRDefault="00576E6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76E67" w:rsidRDefault="00576E6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76E67" w:rsidRDefault="00576E6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1210">
      <w:rPr>
        <w:rFonts w:cs="TopType Jerushalmi"/>
        <w:noProof/>
        <w:color w:val="000000"/>
        <w:sz w:val="14"/>
        <w:szCs w:val="14"/>
      </w:rPr>
      <w:t>C:\Yael\hakika\Revadim\p221k1_008.doc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6E67" w:rsidRDefault="00576E6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5051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76E67" w:rsidRDefault="00576E6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76E67" w:rsidRDefault="00576E6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1210">
      <w:rPr>
        <w:rFonts w:cs="TopType Jerushalmi"/>
        <w:noProof/>
        <w:color w:val="000000"/>
        <w:sz w:val="14"/>
        <w:szCs w:val="14"/>
      </w:rPr>
      <w:t>C:\Yael\hakika\Revadim\p221k1_008.doc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77C1" w:rsidRDefault="008F77C1" w:rsidP="00B3121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F77C1" w:rsidRDefault="008F77C1">
      <w:pPr>
        <w:spacing w:line="240" w:lineRule="auto"/>
      </w:pPr>
      <w:r>
        <w:continuationSeparator/>
      </w:r>
    </w:p>
  </w:footnote>
  <w:footnote w:id="1">
    <w:p w:rsidR="00B31210" w:rsidRPr="00B31210" w:rsidRDefault="00B31210" w:rsidP="00B312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3121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F5BB9">
          <w:rPr>
            <w:rStyle w:val="Hyperlink"/>
            <w:rFonts w:cs="FrankRuehl" w:hint="cs"/>
            <w:rtl/>
          </w:rPr>
          <w:t>ק"ת תש"ך מס' 967</w:t>
        </w:r>
      </w:hyperlink>
      <w:r>
        <w:rPr>
          <w:rFonts w:cs="FrankRuehl" w:hint="cs"/>
          <w:rtl/>
        </w:rPr>
        <w:t xml:space="preserve"> מיום 17.12.1959 עמ' 358.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6E67" w:rsidRDefault="00576E6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(הצהרת אמונים במינוי קיים על ידי עובד שאיננו אזרח ישראל), תש"ך —1959</w:t>
    </w:r>
  </w:p>
  <w:p w:rsidR="00576E67" w:rsidRDefault="00576E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76E67" w:rsidRDefault="00576E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6E67" w:rsidRDefault="00576E67" w:rsidP="00B3121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(הצהרת אמונים במינוי קיים על ידי עובד שאיננו אזרח ישראל), תש"ך</w:t>
    </w:r>
    <w:r w:rsidR="00B3121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1959</w:t>
    </w:r>
  </w:p>
  <w:p w:rsidR="00576E67" w:rsidRDefault="00576E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76E67" w:rsidRDefault="00576E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5BB9"/>
    <w:rsid w:val="00336B75"/>
    <w:rsid w:val="004209A1"/>
    <w:rsid w:val="00480362"/>
    <w:rsid w:val="00576E67"/>
    <w:rsid w:val="0081703C"/>
    <w:rsid w:val="00850516"/>
    <w:rsid w:val="008F77C1"/>
    <w:rsid w:val="009F7AA2"/>
    <w:rsid w:val="00B31210"/>
    <w:rsid w:val="00BF5BB9"/>
    <w:rsid w:val="00CB0075"/>
    <w:rsid w:val="00F0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05038FE-EF9F-402C-9199-281C5E77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a5">
    <w:name w:val="footnote text"/>
    <w:basedOn w:val="a"/>
    <w:semiHidden/>
    <w:rsid w:val="00B31210"/>
    <w:rPr>
      <w:sz w:val="20"/>
      <w:szCs w:val="20"/>
    </w:rPr>
  </w:style>
  <w:style w:type="character" w:styleId="a6">
    <w:name w:val="footnote reference"/>
    <w:semiHidden/>
    <w:rsid w:val="00B312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96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1357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2818052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http://www.nevo.co.il/Law_word/law06/TAK-967.pdf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(מינויים) (הצהרת אמונים במינוי קיים על ידי עובד שאיננו אזרח ישראל), תש"ך-1959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MEKOR_NAME1">
    <vt:lpwstr>חוק שירות המדינה (מינויים)</vt:lpwstr>
  </property>
  <property fmtid="{D5CDD505-2E9C-101B-9397-08002B2CF9AE}" pid="8" name="MEKOR_SAIF1">
    <vt:lpwstr>52X;55X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שירות המדינה</vt:lpwstr>
  </property>
  <property fmtid="{D5CDD505-2E9C-101B-9397-08002B2CF9AE}" pid="11" name="NOSE31">
    <vt:lpwstr>מינויים</vt:lpwstr>
  </property>
  <property fmtid="{D5CDD505-2E9C-101B-9397-08002B2CF9AE}" pid="12" name="NOSE41">
    <vt:lpwstr>הצהרת אמונים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