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FF3" w:rsidRDefault="00645FF3" w:rsidP="008950B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הקבע בצבא ההגנה לישראל (גימלאות) (דרך הבאת הסכם כללי לידיעה והודעה על בחירת זכויות), תשנ"ו</w:t>
      </w:r>
      <w:r w:rsidR="008950BF">
        <w:rPr>
          <w:rFonts w:hint="cs"/>
          <w:rtl/>
        </w:rPr>
        <w:t>-</w:t>
      </w:r>
      <w:r>
        <w:rPr>
          <w:rtl/>
        </w:rPr>
        <w:t>1996</w:t>
      </w:r>
    </w:p>
    <w:p w:rsidR="008B0142" w:rsidRPr="008B0142" w:rsidRDefault="008B0142" w:rsidP="008B0142">
      <w:pPr>
        <w:spacing w:line="320" w:lineRule="auto"/>
        <w:jc w:val="left"/>
        <w:rPr>
          <w:rFonts w:cs="FrankRuehl"/>
          <w:szCs w:val="26"/>
          <w:rtl/>
        </w:rPr>
      </w:pPr>
    </w:p>
    <w:p w:rsidR="008B0142" w:rsidRPr="008B0142" w:rsidRDefault="008B0142" w:rsidP="008B0142">
      <w:pPr>
        <w:spacing w:line="320" w:lineRule="auto"/>
        <w:jc w:val="left"/>
        <w:rPr>
          <w:rFonts w:cs="Miriam" w:hint="cs"/>
          <w:szCs w:val="22"/>
          <w:rtl/>
        </w:rPr>
      </w:pPr>
      <w:r w:rsidRPr="008B0142">
        <w:rPr>
          <w:rFonts w:cs="Miriam"/>
          <w:szCs w:val="22"/>
          <w:rtl/>
        </w:rPr>
        <w:t>בטחון</w:t>
      </w:r>
      <w:r w:rsidRPr="008B0142">
        <w:rPr>
          <w:rFonts w:cs="FrankRuehl"/>
          <w:szCs w:val="26"/>
          <w:rtl/>
        </w:rPr>
        <w:t xml:space="preserve"> – צה"ל – שרות קבע (גמלאות)</w:t>
      </w:r>
    </w:p>
    <w:p w:rsidR="00645FF3" w:rsidRDefault="00645FF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45FF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950B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hyperlink w:anchor="Seif0" w:tooltip="הודעת הממ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45FF3" w:rsidRDefault="00645F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הממונה</w:t>
            </w:r>
          </w:p>
        </w:tc>
        <w:tc>
          <w:tcPr>
            <w:tcW w:w="1247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45FF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950B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hyperlink w:anchor="Seif1" w:tooltip="בחירה בזכויות לפי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45FF3" w:rsidRDefault="00645F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בחירה בזכויות לפי החוק</w:t>
            </w:r>
          </w:p>
        </w:tc>
        <w:tc>
          <w:tcPr>
            <w:tcW w:w="1247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45FF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950B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45FF3" w:rsidRDefault="00645F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645FF3" w:rsidRDefault="00645F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645FF3" w:rsidRDefault="00645FF3">
      <w:pPr>
        <w:pStyle w:val="big-header"/>
        <w:ind w:left="0" w:right="1134"/>
        <w:rPr>
          <w:rtl/>
        </w:rPr>
      </w:pPr>
    </w:p>
    <w:p w:rsidR="00645FF3" w:rsidRPr="008B0142" w:rsidRDefault="00645FF3" w:rsidP="008950B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הקבע בצבא ההגנה לישראל (גימלאות) (דרך הבאת הסכם כללי לידיעה והודעה על בחירת זכויות), תשנ"ו</w:t>
      </w:r>
      <w:r w:rsidR="008950BF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8950BF">
        <w:rPr>
          <w:rStyle w:val="a6"/>
          <w:rtl/>
        </w:rPr>
        <w:footnoteReference w:customMarkFollows="1" w:id="1"/>
        <w:t>*</w:t>
      </w:r>
    </w:p>
    <w:p w:rsidR="00645FF3" w:rsidRDefault="00645FF3" w:rsidP="008950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39(ב)(2) ו-69 לחוק שירות הקבע בצבא הגנה לישראל (גימלאות) [נוסח משולב], תשמ"ה</w:t>
      </w:r>
      <w:r w:rsidR="008950B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1985 (להלן </w:t>
      </w:r>
      <w:r w:rsidR="008950B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חוק), אני מתקין תקנות אלה:</w:t>
      </w:r>
    </w:p>
    <w:p w:rsidR="00645FF3" w:rsidRDefault="00645FF3" w:rsidP="008950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2pt;z-index:251656704" o:allowincell="f" filled="f" stroked="f" strokecolor="lime" strokeweight=".25pt">
            <v:textbox inset="0,0,0,0">
              <w:txbxContent>
                <w:p w:rsidR="00645FF3" w:rsidRDefault="00645FF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ודעת הממונה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ממונה יביא את ההסכם הכללי לידיעת אדם שעבר לעבוד אצל מעביד לאחר שפרש משירות קבע ואותה פרישה מהווה עילה לתשלום גימלה לפי החוק על השירות שממנו פרש (להלן </w:t>
      </w:r>
      <w:r w:rsidR="008950B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הפורש), באמצעות משלוח אליו של עותק מן ההסכם בדואר רשום.</w:t>
      </w:r>
    </w:p>
    <w:p w:rsidR="00645FF3" w:rsidRDefault="00645F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3pt;z-index:251657728" o:allowincell="f" filled="f" stroked="f" strokecolor="lime" strokeweight=".25pt">
            <v:textbox inset="0,0,0,0">
              <w:txbxContent>
                <w:p w:rsidR="00645FF3" w:rsidRDefault="00645FF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חירה בזכויות לפי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ורש, אשר קיבל את ההסכם הכללי בהתאם לתקנה 1 ואשר זכאי לזכויות המוקנות בהסכם לפי התנאים הקבועים בו, רשאי להודיע לממונה, תוך 30 ימים ממועד קבלת ההסכם הכללי, בהודעה בדואר רשום, כי הוא בוחר בזכויותיו לפי החוק.</w:t>
      </w:r>
    </w:p>
    <w:p w:rsidR="00645FF3" w:rsidRDefault="00645F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55pt;z-index:251658752" o:allowincell="f" filled="f" stroked="f" strokecolor="lime" strokeweight=".25pt">
            <v:textbox inset="0,0,0,0">
              <w:txbxContent>
                <w:p w:rsidR="00645FF3" w:rsidRDefault="00645FF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אלה 30 ימים מיום פרסומן.</w:t>
      </w:r>
    </w:p>
    <w:p w:rsidR="00645FF3" w:rsidRDefault="00645F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50BF" w:rsidRDefault="00895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5FF3" w:rsidRDefault="00645FF3" w:rsidP="008950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"ו בשבט תשנ"ו (16 בפברואר 1996)</w:t>
      </w:r>
      <w:r w:rsidR="008950BF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שמעון פרס</w:t>
      </w:r>
    </w:p>
    <w:p w:rsidR="00645FF3" w:rsidRDefault="00645FF3" w:rsidP="008950B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בטחון</w:t>
      </w:r>
    </w:p>
    <w:p w:rsidR="008950BF" w:rsidRPr="008950BF" w:rsidRDefault="008950BF" w:rsidP="008950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50BF" w:rsidRPr="008950BF" w:rsidRDefault="008950BF" w:rsidP="008950B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5FF3" w:rsidRPr="008950BF" w:rsidRDefault="00645FF3" w:rsidP="008950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45FF3" w:rsidRPr="008950BF" w:rsidRDefault="00645FF3" w:rsidP="008950B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45FF3" w:rsidRPr="008950B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00D8" w:rsidRDefault="008E00D8">
      <w:r>
        <w:separator/>
      </w:r>
    </w:p>
  </w:endnote>
  <w:endnote w:type="continuationSeparator" w:id="0">
    <w:p w:rsidR="008E00D8" w:rsidRDefault="008E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5FF3" w:rsidRDefault="00645F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45FF3" w:rsidRDefault="00645F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45FF3" w:rsidRDefault="00645F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50BF">
      <w:rPr>
        <w:rFonts w:cs="TopType Jerushalmi"/>
        <w:noProof/>
        <w:color w:val="000000"/>
        <w:sz w:val="14"/>
        <w:szCs w:val="14"/>
      </w:rPr>
      <w:t>D:\Yael\hakika\Revadim</w:t>
    </w:r>
    <w:r w:rsidR="008950BF">
      <w:rPr>
        <w:rFonts w:cs="TopType Jerushalmi"/>
        <w:noProof/>
        <w:color w:val="000000"/>
        <w:sz w:val="14"/>
        <w:szCs w:val="14"/>
        <w:rtl/>
      </w:rPr>
      <w:t>\קישורים\</w:t>
    </w:r>
    <w:r w:rsidR="008950BF">
      <w:rPr>
        <w:rFonts w:cs="TopType Jerushalmi"/>
        <w:noProof/>
        <w:color w:val="000000"/>
        <w:sz w:val="14"/>
        <w:szCs w:val="14"/>
      </w:rPr>
      <w:t>P199_076.doc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5FF3" w:rsidRDefault="00645F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4C7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45FF3" w:rsidRDefault="00645F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45FF3" w:rsidRDefault="00645F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50BF">
      <w:rPr>
        <w:rFonts w:cs="TopType Jerushalmi"/>
        <w:noProof/>
        <w:color w:val="000000"/>
        <w:sz w:val="14"/>
        <w:szCs w:val="14"/>
      </w:rPr>
      <w:t>D:\Yael\hakika\Revadim</w:t>
    </w:r>
    <w:r w:rsidR="008950BF">
      <w:rPr>
        <w:rFonts w:cs="TopType Jerushalmi"/>
        <w:noProof/>
        <w:color w:val="000000"/>
        <w:sz w:val="14"/>
        <w:szCs w:val="14"/>
        <w:rtl/>
      </w:rPr>
      <w:t>\קישורים\</w:t>
    </w:r>
    <w:r w:rsidR="008950BF">
      <w:rPr>
        <w:rFonts w:cs="TopType Jerushalmi"/>
        <w:noProof/>
        <w:color w:val="000000"/>
        <w:sz w:val="14"/>
        <w:szCs w:val="14"/>
      </w:rPr>
      <w:t>P199_076.doc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00D8" w:rsidRDefault="008E00D8" w:rsidP="008950B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E00D8" w:rsidRDefault="008E00D8">
      <w:r>
        <w:continuationSeparator/>
      </w:r>
    </w:p>
  </w:footnote>
  <w:footnote w:id="1">
    <w:p w:rsidR="008950BF" w:rsidRDefault="008950BF" w:rsidP="008950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8950BF">
        <w:rPr>
          <w:rtl/>
        </w:rPr>
        <w:t>*</w:t>
      </w:r>
      <w:r>
        <w:rPr>
          <w:rtl/>
        </w:rPr>
        <w:t xml:space="preserve"> </w:t>
      </w:r>
      <w:r w:rsidRPr="008950BF">
        <w:rPr>
          <w:sz w:val="20"/>
          <w:rtl/>
        </w:rPr>
        <w:t>פ</w:t>
      </w:r>
      <w:r w:rsidRPr="008950BF">
        <w:rPr>
          <w:rFonts w:hint="cs"/>
          <w:sz w:val="20"/>
          <w:rtl/>
        </w:rPr>
        <w:t xml:space="preserve">ורסמו </w:t>
      </w:r>
      <w:hyperlink r:id="rId1" w:history="1">
        <w:r w:rsidRPr="008950BF">
          <w:rPr>
            <w:rStyle w:val="Hyperlink"/>
            <w:rFonts w:hint="cs"/>
            <w:sz w:val="20"/>
            <w:rtl/>
          </w:rPr>
          <w:t>ק"ת תשנ"ו</w:t>
        </w:r>
        <w:r w:rsidRPr="008950BF">
          <w:rPr>
            <w:rStyle w:val="Hyperlink"/>
            <w:sz w:val="20"/>
            <w:rtl/>
          </w:rPr>
          <w:t xml:space="preserve"> </w:t>
        </w:r>
        <w:r w:rsidRPr="008950BF">
          <w:rPr>
            <w:rStyle w:val="Hyperlink"/>
            <w:rFonts w:hint="cs"/>
            <w:sz w:val="20"/>
            <w:rtl/>
          </w:rPr>
          <w:t>מס' 5738</w:t>
        </w:r>
      </w:hyperlink>
      <w:r w:rsidRPr="008950BF">
        <w:rPr>
          <w:rFonts w:hint="cs"/>
          <w:sz w:val="20"/>
          <w:rtl/>
        </w:rPr>
        <w:t xml:space="preserve"> מיום 29.2.1996 עמ' 604.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5FF3" w:rsidRDefault="00645F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 ההגנה לישראל (גימלאות) (דרך הבאת הסכם כללי לידיעה והודעה על בחירת זכויות), תשנ"ו–1996</w:t>
    </w:r>
  </w:p>
  <w:p w:rsidR="00645FF3" w:rsidRDefault="00645F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5FF3" w:rsidRDefault="00645F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5FF3" w:rsidRDefault="00645FF3" w:rsidP="008950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 ההגנה לישראל (גימלאות) (דרך הבאת הסכם כללי לידיעה והודעה על בחירת זכויות), תשנ"ו</w:t>
    </w:r>
    <w:r w:rsidR="008950B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645FF3" w:rsidRDefault="00645F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5FF3" w:rsidRDefault="00645F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142"/>
    <w:rsid w:val="00154C76"/>
    <w:rsid w:val="0049492B"/>
    <w:rsid w:val="00535347"/>
    <w:rsid w:val="0054585B"/>
    <w:rsid w:val="00645FF3"/>
    <w:rsid w:val="007C5712"/>
    <w:rsid w:val="008950BF"/>
    <w:rsid w:val="008B0142"/>
    <w:rsid w:val="008E00D8"/>
    <w:rsid w:val="009D38EB"/>
    <w:rsid w:val="00A9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7D7820-BA21-4553-BB28-88C518D1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4585B"/>
    <w:rPr>
      <w:sz w:val="20"/>
      <w:szCs w:val="20"/>
    </w:rPr>
  </w:style>
  <w:style w:type="character" w:styleId="a6">
    <w:name w:val="footnote reference"/>
    <w:basedOn w:val="a0"/>
    <w:semiHidden/>
    <w:rsid w:val="0054585B"/>
    <w:rPr>
      <w:vertAlign w:val="superscript"/>
    </w:rPr>
  </w:style>
  <w:style w:type="paragraph" w:customStyle="1" w:styleId="footnote">
    <w:name w:val="footnote"/>
    <w:basedOn w:val="a"/>
    <w:rsid w:val="0054585B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1209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הקבע בצבא ההגנה לישראל (גימלאות) (דרך הבאת הסכם כללי לידיעה והודעה על בחירת זכויות), תשנ"ו-1996</vt:lpwstr>
  </property>
  <property fmtid="{D5CDD505-2E9C-101B-9397-08002B2CF9AE}" pid="5" name="LAWNUMBER">
    <vt:lpwstr>0076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שרות קבע (גמלאות)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הקבע בצבא הגנה לישראל (גימלאות) [נוסח משולב]</vt:lpwstr>
  </property>
  <property fmtid="{D5CDD505-2E9C-101B-9397-08002B2CF9AE}" pid="48" name="MEKOR_SAIF1">
    <vt:lpwstr>39XבX2X;69X</vt:lpwstr>
  </property>
</Properties>
</file>