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08D" w:rsidRDefault="0005108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(העסקת כבאים במשמרות), תשמ"א–1981</w:t>
      </w:r>
    </w:p>
    <w:p w:rsidR="00AE0B72" w:rsidRPr="00AE0B72" w:rsidRDefault="00AE0B72" w:rsidP="00AE0B72">
      <w:pPr>
        <w:spacing w:line="320" w:lineRule="auto"/>
        <w:jc w:val="left"/>
        <w:rPr>
          <w:rFonts w:cs="FrankRuehl"/>
          <w:szCs w:val="26"/>
          <w:rtl/>
        </w:rPr>
      </w:pPr>
    </w:p>
    <w:p w:rsidR="00AE0B72" w:rsidRDefault="00AE0B72" w:rsidP="00AE0B72">
      <w:pPr>
        <w:spacing w:line="320" w:lineRule="auto"/>
        <w:jc w:val="left"/>
        <w:rPr>
          <w:rtl/>
        </w:rPr>
      </w:pPr>
    </w:p>
    <w:p w:rsidR="00AE0B72" w:rsidRDefault="00AE0B72" w:rsidP="00AE0B72">
      <w:pPr>
        <w:spacing w:line="320" w:lineRule="auto"/>
        <w:jc w:val="left"/>
        <w:rPr>
          <w:rFonts w:cs="FrankRuehl"/>
          <w:szCs w:val="26"/>
          <w:rtl/>
        </w:rPr>
      </w:pPr>
      <w:r w:rsidRPr="00AE0B72">
        <w:rPr>
          <w:rFonts w:cs="Miriam"/>
          <w:szCs w:val="22"/>
          <w:rtl/>
        </w:rPr>
        <w:t>בטחון</w:t>
      </w:r>
      <w:r w:rsidRPr="00AE0B72">
        <w:rPr>
          <w:rFonts w:cs="FrankRuehl"/>
          <w:szCs w:val="26"/>
          <w:rtl/>
        </w:rPr>
        <w:t xml:space="preserve"> – כבאות – שכר, העסקה ומשמעת </w:t>
      </w:r>
    </w:p>
    <w:p w:rsidR="00AE0B72" w:rsidRDefault="00AE0B72" w:rsidP="00AE0B72">
      <w:pPr>
        <w:spacing w:line="320" w:lineRule="auto"/>
        <w:jc w:val="left"/>
        <w:rPr>
          <w:rFonts w:cs="FrankRuehl"/>
          <w:szCs w:val="26"/>
          <w:rtl/>
        </w:rPr>
      </w:pPr>
      <w:r w:rsidRPr="00AE0B72">
        <w:rPr>
          <w:rFonts w:cs="Miriam"/>
          <w:szCs w:val="22"/>
          <w:rtl/>
        </w:rPr>
        <w:t>עבודה</w:t>
      </w:r>
      <w:r w:rsidRPr="00AE0B72">
        <w:rPr>
          <w:rFonts w:cs="FrankRuehl"/>
          <w:szCs w:val="26"/>
          <w:rtl/>
        </w:rPr>
        <w:t xml:space="preserve"> – העסקת קבוצות מסוימות  – כוחות הבטחון</w:t>
      </w:r>
    </w:p>
    <w:p w:rsidR="00AE0B72" w:rsidRDefault="00AE0B72" w:rsidP="00AE0B72">
      <w:pPr>
        <w:spacing w:line="320" w:lineRule="auto"/>
        <w:jc w:val="left"/>
        <w:rPr>
          <w:rFonts w:cs="FrankRuehl"/>
          <w:szCs w:val="26"/>
          <w:rtl/>
        </w:rPr>
      </w:pPr>
      <w:r w:rsidRPr="00AE0B72">
        <w:rPr>
          <w:rFonts w:cs="Miriam"/>
          <w:szCs w:val="22"/>
          <w:rtl/>
        </w:rPr>
        <w:t>משפט פרטי וכלכלה</w:t>
      </w:r>
      <w:r w:rsidRPr="00AE0B72">
        <w:rPr>
          <w:rFonts w:cs="FrankRuehl"/>
          <w:szCs w:val="26"/>
          <w:rtl/>
        </w:rPr>
        <w:t xml:space="preserve"> – הסדרת עיסוק – כבאים</w:t>
      </w:r>
    </w:p>
    <w:p w:rsidR="00A52700" w:rsidRPr="00AE0B72" w:rsidRDefault="00AE0B72" w:rsidP="00AE0B72">
      <w:pPr>
        <w:spacing w:line="320" w:lineRule="auto"/>
        <w:jc w:val="left"/>
        <w:rPr>
          <w:rFonts w:cs="Miriam"/>
          <w:szCs w:val="22"/>
          <w:rtl/>
        </w:rPr>
      </w:pPr>
      <w:r w:rsidRPr="00AE0B72">
        <w:rPr>
          <w:rFonts w:cs="Miriam"/>
          <w:szCs w:val="22"/>
          <w:rtl/>
        </w:rPr>
        <w:t>רשויות ומשפט מנהלי</w:t>
      </w:r>
      <w:r w:rsidRPr="00AE0B72">
        <w:rPr>
          <w:rFonts w:cs="FrankRuehl"/>
          <w:szCs w:val="26"/>
          <w:rtl/>
        </w:rPr>
        <w:t xml:space="preserve"> – הסדרת עיסוק – כבאים</w:t>
      </w:r>
    </w:p>
    <w:p w:rsidR="0005108D" w:rsidRDefault="000510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10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08D" w:rsidRDefault="000510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10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hyperlink w:anchor="Seif1" w:tooltip="עבודה במשמ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08D" w:rsidRDefault="000510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עבודה במשמרת</w:t>
            </w:r>
          </w:p>
        </w:tc>
        <w:tc>
          <w:tcPr>
            <w:tcW w:w="124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10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hyperlink w:anchor="Seif2" w:tooltip="היתר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08D" w:rsidRDefault="000510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מיוחד</w:t>
            </w:r>
          </w:p>
        </w:tc>
        <w:tc>
          <w:tcPr>
            <w:tcW w:w="124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10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hyperlink w:anchor="Seif3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08D" w:rsidRDefault="000510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510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hyperlink w:anchor="Seif4" w:tooltip="תוקף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08D" w:rsidRDefault="000510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ההיתר</w:t>
            </w:r>
          </w:p>
        </w:tc>
        <w:tc>
          <w:tcPr>
            <w:tcW w:w="1247" w:type="dxa"/>
          </w:tcPr>
          <w:p w:rsidR="0005108D" w:rsidRDefault="000510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05108D" w:rsidRDefault="0005108D">
      <w:pPr>
        <w:pStyle w:val="big-header"/>
        <w:ind w:left="0" w:right="1134"/>
        <w:rPr>
          <w:rFonts w:cs="FrankRuehl"/>
          <w:sz w:val="32"/>
          <w:rtl/>
        </w:rPr>
      </w:pPr>
    </w:p>
    <w:p w:rsidR="0005108D" w:rsidRPr="005B7C4A" w:rsidRDefault="0005108D" w:rsidP="005B7C4A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(העסקת כבאים במשמרות), תשמ"א</w:t>
      </w:r>
      <w:r>
        <w:rPr>
          <w:rFonts w:cs="FrankRuehl"/>
          <w:sz w:val="32"/>
          <w:rtl/>
        </w:rPr>
        <w:t>–1981</w:t>
      </w:r>
      <w:r>
        <w:rPr>
          <w:rStyle w:val="super"/>
          <w:rFonts w:cs="Miriam"/>
          <w:noProof w:val="0"/>
          <w:rtl/>
          <w:lang w:eastAsia="he-IL"/>
        </w:rPr>
        <w:t>(26)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35(2) לחוק שירותי הכבאות,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05108D" w:rsidRDefault="000510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>באי"</w:t>
      </w:r>
      <w:r>
        <w:rPr>
          <w:rStyle w:val="default"/>
          <w:rFonts w:cs="FrankRuehl"/>
          <w:rtl/>
        </w:rPr>
        <w:t>–כ</w:t>
      </w:r>
      <w:r>
        <w:rPr>
          <w:rStyle w:val="default"/>
          <w:rFonts w:cs="FrankRuehl" w:hint="cs"/>
          <w:rtl/>
        </w:rPr>
        <w:t>באי מכל דרגה שהיא;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שר הפנים או מי שהוא הסמיך לענין תקנות אלה;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כבאות"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כמפורט בחוק;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אש העיריה"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ראש עירית ירושלים, תל-אביב-יפו, רמת-גן או גבעתיים, לפי הענין;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עות עבודה"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כמשמעותן בחוק שעות עבודה ומנוחה, תשי"א</w:t>
      </w:r>
      <w:r>
        <w:rPr>
          <w:rStyle w:val="default"/>
          <w:rFonts w:cs="FrankRuehl"/>
          <w:rtl/>
        </w:rPr>
        <w:t>–1951;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מי מנוחה"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ימי המנוחה כמשמעותם בפקודת סדרי השלטון והמשפט, תש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–1948, </w:t>
      </w:r>
      <w:r>
        <w:rPr>
          <w:rStyle w:val="default"/>
          <w:rFonts w:cs="FrankRuehl" w:hint="cs"/>
          <w:rtl/>
        </w:rPr>
        <w:t>ויום העצמאות כמשמעו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 בחוק יום העצמאות, תש"ט</w:t>
      </w:r>
      <w:r>
        <w:rPr>
          <w:rStyle w:val="default"/>
          <w:rFonts w:cs="FrankRuehl"/>
          <w:rtl/>
        </w:rPr>
        <w:t>–1949;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יגוד ערים לשרותי כבאות"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אחד מאיגודי הערים הנקובים בתוספת לצו איגודי ערים (שירותי כבאות), תשכ"א</w:t>
      </w:r>
      <w:r>
        <w:rPr>
          <w:rStyle w:val="default"/>
          <w:rFonts w:cs="FrankRuehl"/>
          <w:rtl/>
        </w:rPr>
        <w:t xml:space="preserve">–1961, </w:t>
      </w:r>
      <w:r>
        <w:rPr>
          <w:rStyle w:val="default"/>
          <w:rFonts w:cs="FrankRuehl" w:hint="cs"/>
          <w:rtl/>
        </w:rPr>
        <w:t>ואיגוד ערים כוללני (אזור חיפה), תשל"ט</w:t>
      </w:r>
      <w:r>
        <w:rPr>
          <w:rStyle w:val="default"/>
          <w:rFonts w:cs="FrankRuehl"/>
          <w:rtl/>
        </w:rPr>
        <w:t>–1978</w:t>
      </w:r>
      <w:r>
        <w:rPr>
          <w:rStyle w:val="default"/>
          <w:rFonts w:cs="FrankRuehl" w:hint="cs"/>
          <w:rtl/>
        </w:rPr>
        <w:t>.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05108D" w:rsidRDefault="000510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במשמרת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תעסיק רשות כבאות כבאי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במשמרת העולה על 8 שעות עבודה.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05108D" w:rsidRDefault="000510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ר בתקנה 2, רשאי שר הפנים להרשות לרשות הכבאות להעסיק כבאי בימי מנוחה או במשמרת העולה על 8 שעות עבודה בתנאים שיקבע, ובכפוף להוראות חוק שעות עבודה ומנוחה, תשי"א</w:t>
      </w:r>
      <w:r>
        <w:rPr>
          <w:rStyle w:val="default"/>
          <w:rFonts w:cs="FrankRuehl"/>
          <w:rtl/>
        </w:rPr>
        <w:t>–1951.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05108D" w:rsidRDefault="000510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מנומקת להיתר כאמור בתקנה 3, תוגש לשר בידי יושב ראש מועצת איגוד הערים לשירותי כבאו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או ראש העיריה.</w:t>
      </w:r>
    </w:p>
    <w:p w:rsidR="0005108D" w:rsidRDefault="000510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05108D" w:rsidRDefault="000510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תר לפי תקנה 3 יינתן לתקופה שלא תעלה על שנה אחת בכל  פעם.</w:t>
      </w:r>
    </w:p>
    <w:p w:rsidR="0005108D" w:rsidRDefault="0005108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בטבת תשמ"א (15 בינואר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05108D" w:rsidRDefault="0005108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05108D" w:rsidRDefault="0005108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05108D" w:rsidRDefault="000510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102A8E">
          <w:rPr>
            <w:rStyle w:val="Hyperlink"/>
            <w:rFonts w:cs="FrankRuehl" w:hint="cs"/>
            <w:rtl/>
          </w:rPr>
          <w:t>ק"ת תשמ"א מס' 4206</w:t>
        </w:r>
      </w:hyperlink>
      <w:r>
        <w:rPr>
          <w:rFonts w:cs="FrankRuehl" w:hint="cs"/>
          <w:rtl/>
        </w:rPr>
        <w:t xml:space="preserve"> מיום 22.2.1981 עמ' 466.</w:t>
      </w:r>
    </w:p>
    <w:p w:rsidR="0005108D" w:rsidRDefault="0005108D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:rsidR="0005108D" w:rsidRDefault="0005108D">
      <w:pPr>
        <w:ind w:right="1134"/>
        <w:rPr>
          <w:rFonts w:cs="David"/>
          <w:sz w:val="24"/>
          <w:rtl/>
        </w:rPr>
      </w:pPr>
    </w:p>
    <w:sectPr w:rsidR="00051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348" w:rsidRDefault="00732348">
      <w:r>
        <w:separator/>
      </w:r>
    </w:p>
  </w:endnote>
  <w:endnote w:type="continuationSeparator" w:id="0">
    <w:p w:rsidR="00732348" w:rsidRDefault="0073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5108D" w:rsidRDefault="000510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108D" w:rsidRDefault="000510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0B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5108D" w:rsidRDefault="000510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108D" w:rsidRDefault="000510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348" w:rsidRDefault="00732348">
      <w:r>
        <w:separator/>
      </w:r>
    </w:p>
  </w:footnote>
  <w:footnote w:type="continuationSeparator" w:id="0">
    <w:p w:rsidR="00732348" w:rsidRDefault="0073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(העסקת כבאים במשמרות), תשמ"א–1981</w:t>
    </w:r>
  </w:p>
  <w:p w:rsidR="0005108D" w:rsidRDefault="000510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108D" w:rsidRDefault="000510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(העסקת כבאים במשמרות), תשמ"א–1981</w:t>
    </w:r>
  </w:p>
  <w:p w:rsidR="0005108D" w:rsidRDefault="000510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108D" w:rsidRDefault="000510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08D" w:rsidRDefault="0005108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C4A"/>
    <w:rsid w:val="0000487D"/>
    <w:rsid w:val="0005108D"/>
    <w:rsid w:val="00102A8E"/>
    <w:rsid w:val="00263A9E"/>
    <w:rsid w:val="004814A8"/>
    <w:rsid w:val="004B3B19"/>
    <w:rsid w:val="005B7C4A"/>
    <w:rsid w:val="00630AEE"/>
    <w:rsid w:val="00732348"/>
    <w:rsid w:val="00A52700"/>
    <w:rsid w:val="00A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88B89E-1F30-4A83-9F52-8FB568A4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0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1930</CharactersWithSpaces>
  <SharedDoc>false</SharedDoc>
  <HLinks>
    <vt:vector size="36" baseType="variant">
      <vt:variant>
        <vt:i4>8192012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http://www.nevo.co.il/Law_word/law06/TAK-4206.pdf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(העסקת כבאים במשמרות), תשמ"א–1981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שכר, העסקה ומשמעת 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הסדרת עיסוק</vt:lpwstr>
  </property>
  <property fmtid="{D5CDD505-2E9C-101B-9397-08002B2CF9AE}" pid="17" name="NOSE33">
    <vt:lpwstr>כבאים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הסדרת עיסוק</vt:lpwstr>
  </property>
  <property fmtid="{D5CDD505-2E9C-101B-9397-08002B2CF9AE}" pid="21" name="NOSE34">
    <vt:lpwstr>כבאים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35X2X</vt:lpwstr>
  </property>
</Properties>
</file>