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71E" w:rsidRDefault="00F9471E">
      <w:pPr>
        <w:pStyle w:val="big-header"/>
        <w:ind w:left="0" w:right="1134"/>
        <w:rPr>
          <w:rFonts w:cs="FrankRuehl" w:hint="cs"/>
          <w:sz w:val="32"/>
          <w:rtl/>
        </w:rPr>
      </w:pPr>
      <w:r>
        <w:rPr>
          <w:rFonts w:cs="FrankRuehl"/>
          <w:sz w:val="32"/>
          <w:rtl/>
        </w:rPr>
        <w:t>תקנות שירותי הכבאות (ציוד כיבוי), תשכ"ה</w:t>
      </w:r>
      <w:r>
        <w:rPr>
          <w:rFonts w:cs="FrankRuehl" w:hint="cs"/>
          <w:sz w:val="32"/>
          <w:rtl/>
        </w:rPr>
        <w:t>-</w:t>
      </w:r>
      <w:r>
        <w:rPr>
          <w:rFonts w:cs="FrankRuehl"/>
          <w:sz w:val="32"/>
          <w:rtl/>
        </w:rPr>
        <w:t>1964</w:t>
      </w:r>
    </w:p>
    <w:p w:rsidR="00F55B78" w:rsidRDefault="00F55B78" w:rsidP="00F55B78">
      <w:pPr>
        <w:spacing w:line="320" w:lineRule="auto"/>
        <w:jc w:val="left"/>
        <w:rPr>
          <w:rFonts w:cs="FrankRuehl" w:hint="cs"/>
          <w:szCs w:val="26"/>
          <w:rtl/>
        </w:rPr>
      </w:pPr>
    </w:p>
    <w:p w:rsidR="00C81821" w:rsidRPr="00F55B78" w:rsidRDefault="00C81821" w:rsidP="00F55B78">
      <w:pPr>
        <w:spacing w:line="320" w:lineRule="auto"/>
        <w:jc w:val="left"/>
        <w:rPr>
          <w:rFonts w:cs="FrankRuehl" w:hint="cs"/>
          <w:szCs w:val="26"/>
          <w:rtl/>
        </w:rPr>
      </w:pPr>
    </w:p>
    <w:p w:rsidR="00F55B78" w:rsidRPr="00F55B78" w:rsidRDefault="00F55B78" w:rsidP="00F55B78">
      <w:pPr>
        <w:spacing w:line="320" w:lineRule="auto"/>
        <w:jc w:val="left"/>
        <w:rPr>
          <w:rFonts w:cs="Miriam" w:hint="cs"/>
          <w:szCs w:val="22"/>
          <w:rtl/>
        </w:rPr>
      </w:pPr>
      <w:r w:rsidRPr="00F55B78">
        <w:rPr>
          <w:rFonts w:cs="Miriam"/>
          <w:szCs w:val="22"/>
          <w:rtl/>
        </w:rPr>
        <w:t>בטחון</w:t>
      </w:r>
      <w:r w:rsidRPr="00F55B78">
        <w:rPr>
          <w:rFonts w:cs="FrankRuehl"/>
          <w:szCs w:val="26"/>
          <w:rtl/>
        </w:rPr>
        <w:t xml:space="preserve"> – כבאות – ציוד כיבוי</w:t>
      </w:r>
    </w:p>
    <w:p w:rsidR="00F9471E" w:rsidRDefault="00F9471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A0002" w:rsidRPr="005A0002">
        <w:tblPrEx>
          <w:tblCellMar>
            <w:top w:w="0" w:type="dxa"/>
            <w:bottom w:w="0" w:type="dxa"/>
          </w:tblCellMar>
        </w:tblPrEx>
        <w:tc>
          <w:tcPr>
            <w:tcW w:w="1247" w:type="dxa"/>
          </w:tcPr>
          <w:p w:rsidR="005A0002" w:rsidRPr="005A0002" w:rsidRDefault="005A0002" w:rsidP="005A0002">
            <w:pPr>
              <w:spacing w:line="240" w:lineRule="auto"/>
              <w:jc w:val="left"/>
              <w:rPr>
                <w:rFonts w:cs="Frankruhel"/>
                <w:sz w:val="24"/>
                <w:rtl/>
              </w:rPr>
            </w:pPr>
            <w:r>
              <w:rPr>
                <w:sz w:val="24"/>
                <w:rtl/>
              </w:rPr>
              <w:t xml:space="preserve">סעיף 1 </w:t>
            </w:r>
          </w:p>
        </w:tc>
        <w:tc>
          <w:tcPr>
            <w:tcW w:w="5669" w:type="dxa"/>
          </w:tcPr>
          <w:p w:rsidR="005A0002" w:rsidRPr="005A0002" w:rsidRDefault="005A0002" w:rsidP="005A0002">
            <w:pPr>
              <w:spacing w:line="240" w:lineRule="auto"/>
              <w:jc w:val="left"/>
              <w:rPr>
                <w:rFonts w:cs="Frankruhel"/>
                <w:sz w:val="24"/>
                <w:rtl/>
              </w:rPr>
            </w:pPr>
            <w:r>
              <w:rPr>
                <w:sz w:val="24"/>
                <w:rtl/>
              </w:rPr>
              <w:t>הגדרות</w:t>
            </w:r>
          </w:p>
        </w:tc>
        <w:tc>
          <w:tcPr>
            <w:tcW w:w="567" w:type="dxa"/>
          </w:tcPr>
          <w:p w:rsidR="005A0002" w:rsidRPr="005A0002" w:rsidRDefault="005A0002" w:rsidP="005A0002">
            <w:pPr>
              <w:spacing w:line="240" w:lineRule="auto"/>
              <w:jc w:val="left"/>
              <w:rPr>
                <w:rStyle w:val="Hyperlink"/>
                <w:rtl/>
              </w:rPr>
            </w:pPr>
            <w:hyperlink w:anchor="Seif1" w:tooltip="הגדרות" w:history="1">
              <w:r w:rsidRPr="005A0002">
                <w:rPr>
                  <w:rStyle w:val="Hyperlink"/>
                </w:rPr>
                <w:t>Go</w:t>
              </w:r>
            </w:hyperlink>
          </w:p>
        </w:tc>
        <w:tc>
          <w:tcPr>
            <w:tcW w:w="850" w:type="dxa"/>
          </w:tcPr>
          <w:p w:rsidR="005A0002" w:rsidRPr="005A0002" w:rsidRDefault="005A0002" w:rsidP="005A00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0002" w:rsidRPr="005A0002">
        <w:tblPrEx>
          <w:tblCellMar>
            <w:top w:w="0" w:type="dxa"/>
            <w:bottom w:w="0" w:type="dxa"/>
          </w:tblCellMar>
        </w:tblPrEx>
        <w:tc>
          <w:tcPr>
            <w:tcW w:w="1247" w:type="dxa"/>
          </w:tcPr>
          <w:p w:rsidR="005A0002" w:rsidRPr="005A0002" w:rsidRDefault="005A0002" w:rsidP="005A0002">
            <w:pPr>
              <w:spacing w:line="240" w:lineRule="auto"/>
              <w:jc w:val="left"/>
              <w:rPr>
                <w:rFonts w:cs="Frankruhel"/>
                <w:sz w:val="24"/>
                <w:rtl/>
              </w:rPr>
            </w:pPr>
            <w:r>
              <w:rPr>
                <w:sz w:val="24"/>
                <w:rtl/>
              </w:rPr>
              <w:t xml:space="preserve">סעיף 2 </w:t>
            </w:r>
          </w:p>
        </w:tc>
        <w:tc>
          <w:tcPr>
            <w:tcW w:w="5669" w:type="dxa"/>
          </w:tcPr>
          <w:p w:rsidR="005A0002" w:rsidRPr="005A0002" w:rsidRDefault="005A0002" w:rsidP="005A0002">
            <w:pPr>
              <w:spacing w:line="240" w:lineRule="auto"/>
              <w:jc w:val="left"/>
              <w:rPr>
                <w:rFonts w:cs="Frankruhel"/>
                <w:sz w:val="24"/>
                <w:rtl/>
              </w:rPr>
            </w:pPr>
            <w:r>
              <w:rPr>
                <w:sz w:val="24"/>
                <w:rtl/>
              </w:rPr>
              <w:t>ציוד כיבוי ברשויות הכבאות</w:t>
            </w:r>
          </w:p>
        </w:tc>
        <w:tc>
          <w:tcPr>
            <w:tcW w:w="567" w:type="dxa"/>
          </w:tcPr>
          <w:p w:rsidR="005A0002" w:rsidRPr="005A0002" w:rsidRDefault="005A0002" w:rsidP="005A0002">
            <w:pPr>
              <w:spacing w:line="240" w:lineRule="auto"/>
              <w:jc w:val="left"/>
              <w:rPr>
                <w:rStyle w:val="Hyperlink"/>
                <w:rtl/>
              </w:rPr>
            </w:pPr>
            <w:hyperlink w:anchor="Seif2" w:tooltip="ציוד כיבוי ברשויות הכבאות" w:history="1">
              <w:r w:rsidRPr="005A0002">
                <w:rPr>
                  <w:rStyle w:val="Hyperlink"/>
                </w:rPr>
                <w:t>Go</w:t>
              </w:r>
            </w:hyperlink>
          </w:p>
        </w:tc>
        <w:tc>
          <w:tcPr>
            <w:tcW w:w="850" w:type="dxa"/>
          </w:tcPr>
          <w:p w:rsidR="005A0002" w:rsidRPr="005A0002" w:rsidRDefault="005A0002" w:rsidP="005A00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0002" w:rsidRPr="005A0002">
        <w:tblPrEx>
          <w:tblCellMar>
            <w:top w:w="0" w:type="dxa"/>
            <w:bottom w:w="0" w:type="dxa"/>
          </w:tblCellMar>
        </w:tblPrEx>
        <w:tc>
          <w:tcPr>
            <w:tcW w:w="1247" w:type="dxa"/>
          </w:tcPr>
          <w:p w:rsidR="005A0002" w:rsidRPr="005A0002" w:rsidRDefault="005A0002" w:rsidP="005A0002">
            <w:pPr>
              <w:spacing w:line="240" w:lineRule="auto"/>
              <w:jc w:val="left"/>
              <w:rPr>
                <w:rFonts w:cs="Frankruhel"/>
                <w:sz w:val="24"/>
                <w:rtl/>
              </w:rPr>
            </w:pPr>
            <w:r>
              <w:rPr>
                <w:sz w:val="24"/>
                <w:rtl/>
              </w:rPr>
              <w:t xml:space="preserve">סעיף 3 </w:t>
            </w:r>
          </w:p>
        </w:tc>
        <w:tc>
          <w:tcPr>
            <w:tcW w:w="5669" w:type="dxa"/>
          </w:tcPr>
          <w:p w:rsidR="005A0002" w:rsidRPr="005A0002" w:rsidRDefault="005A0002" w:rsidP="005A0002">
            <w:pPr>
              <w:spacing w:line="240" w:lineRule="auto"/>
              <w:jc w:val="left"/>
              <w:rPr>
                <w:rFonts w:cs="Frankruhel"/>
                <w:sz w:val="24"/>
                <w:rtl/>
              </w:rPr>
            </w:pPr>
            <w:r>
              <w:rPr>
                <w:sz w:val="24"/>
                <w:rtl/>
              </w:rPr>
              <w:t>התאמת ציוד כיבוי למיפרט</w:t>
            </w:r>
          </w:p>
        </w:tc>
        <w:tc>
          <w:tcPr>
            <w:tcW w:w="567" w:type="dxa"/>
          </w:tcPr>
          <w:p w:rsidR="005A0002" w:rsidRPr="005A0002" w:rsidRDefault="005A0002" w:rsidP="005A0002">
            <w:pPr>
              <w:spacing w:line="240" w:lineRule="auto"/>
              <w:jc w:val="left"/>
              <w:rPr>
                <w:rStyle w:val="Hyperlink"/>
                <w:rtl/>
              </w:rPr>
            </w:pPr>
            <w:hyperlink w:anchor="Seif3" w:tooltip="התאמת ציוד כיבוי למיפרט" w:history="1">
              <w:r w:rsidRPr="005A0002">
                <w:rPr>
                  <w:rStyle w:val="Hyperlink"/>
                </w:rPr>
                <w:t>Go</w:t>
              </w:r>
            </w:hyperlink>
          </w:p>
        </w:tc>
        <w:tc>
          <w:tcPr>
            <w:tcW w:w="850" w:type="dxa"/>
          </w:tcPr>
          <w:p w:rsidR="005A0002" w:rsidRPr="005A0002" w:rsidRDefault="005A0002" w:rsidP="005A00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0002" w:rsidRPr="005A0002">
        <w:tblPrEx>
          <w:tblCellMar>
            <w:top w:w="0" w:type="dxa"/>
            <w:bottom w:w="0" w:type="dxa"/>
          </w:tblCellMar>
        </w:tblPrEx>
        <w:tc>
          <w:tcPr>
            <w:tcW w:w="1247" w:type="dxa"/>
          </w:tcPr>
          <w:p w:rsidR="005A0002" w:rsidRPr="005A0002" w:rsidRDefault="005A0002" w:rsidP="005A0002">
            <w:pPr>
              <w:spacing w:line="240" w:lineRule="auto"/>
              <w:jc w:val="left"/>
              <w:rPr>
                <w:rFonts w:cs="Frankruhel"/>
                <w:sz w:val="24"/>
                <w:rtl/>
              </w:rPr>
            </w:pPr>
            <w:r>
              <w:rPr>
                <w:sz w:val="24"/>
                <w:rtl/>
              </w:rPr>
              <w:t xml:space="preserve">סעיף 4 </w:t>
            </w:r>
          </w:p>
        </w:tc>
        <w:tc>
          <w:tcPr>
            <w:tcW w:w="5669" w:type="dxa"/>
          </w:tcPr>
          <w:p w:rsidR="005A0002" w:rsidRPr="005A0002" w:rsidRDefault="005A0002" w:rsidP="005A0002">
            <w:pPr>
              <w:spacing w:line="240" w:lineRule="auto"/>
              <w:jc w:val="left"/>
              <w:rPr>
                <w:rFonts w:cs="Frankruhel"/>
                <w:sz w:val="24"/>
                <w:rtl/>
              </w:rPr>
            </w:pPr>
            <w:r>
              <w:rPr>
                <w:sz w:val="24"/>
                <w:rtl/>
              </w:rPr>
              <w:t>סמכויות המפקח</w:t>
            </w:r>
          </w:p>
        </w:tc>
        <w:tc>
          <w:tcPr>
            <w:tcW w:w="567" w:type="dxa"/>
          </w:tcPr>
          <w:p w:rsidR="005A0002" w:rsidRPr="005A0002" w:rsidRDefault="005A0002" w:rsidP="005A0002">
            <w:pPr>
              <w:spacing w:line="240" w:lineRule="auto"/>
              <w:jc w:val="left"/>
              <w:rPr>
                <w:rStyle w:val="Hyperlink"/>
                <w:rtl/>
              </w:rPr>
            </w:pPr>
            <w:hyperlink w:anchor="Seif4" w:tooltip="סמכויות המפקח" w:history="1">
              <w:r w:rsidRPr="005A0002">
                <w:rPr>
                  <w:rStyle w:val="Hyperlink"/>
                </w:rPr>
                <w:t>Go</w:t>
              </w:r>
            </w:hyperlink>
          </w:p>
        </w:tc>
        <w:tc>
          <w:tcPr>
            <w:tcW w:w="850" w:type="dxa"/>
          </w:tcPr>
          <w:p w:rsidR="005A0002" w:rsidRPr="005A0002" w:rsidRDefault="005A0002" w:rsidP="005A00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0002" w:rsidRPr="005A0002">
        <w:tblPrEx>
          <w:tblCellMar>
            <w:top w:w="0" w:type="dxa"/>
            <w:bottom w:w="0" w:type="dxa"/>
          </w:tblCellMar>
        </w:tblPrEx>
        <w:tc>
          <w:tcPr>
            <w:tcW w:w="1247" w:type="dxa"/>
          </w:tcPr>
          <w:p w:rsidR="005A0002" w:rsidRPr="005A0002" w:rsidRDefault="005A0002" w:rsidP="005A0002">
            <w:pPr>
              <w:spacing w:line="240" w:lineRule="auto"/>
              <w:jc w:val="left"/>
              <w:rPr>
                <w:rFonts w:cs="Frankruhel"/>
                <w:sz w:val="24"/>
                <w:rtl/>
              </w:rPr>
            </w:pPr>
            <w:r>
              <w:rPr>
                <w:sz w:val="24"/>
                <w:rtl/>
              </w:rPr>
              <w:t xml:space="preserve">סעיף 5 </w:t>
            </w:r>
          </w:p>
        </w:tc>
        <w:tc>
          <w:tcPr>
            <w:tcW w:w="5669" w:type="dxa"/>
          </w:tcPr>
          <w:p w:rsidR="005A0002" w:rsidRPr="005A0002" w:rsidRDefault="005A0002" w:rsidP="005A0002">
            <w:pPr>
              <w:spacing w:line="240" w:lineRule="auto"/>
              <w:jc w:val="left"/>
              <w:rPr>
                <w:rFonts w:cs="Frankruhel"/>
                <w:sz w:val="24"/>
                <w:rtl/>
              </w:rPr>
            </w:pPr>
            <w:r>
              <w:rPr>
                <w:sz w:val="24"/>
                <w:rtl/>
              </w:rPr>
              <w:t>ציוד כיבוי שבידי מוסדות ומפעלים פרטיים</w:t>
            </w:r>
          </w:p>
        </w:tc>
        <w:tc>
          <w:tcPr>
            <w:tcW w:w="567" w:type="dxa"/>
          </w:tcPr>
          <w:p w:rsidR="005A0002" w:rsidRPr="005A0002" w:rsidRDefault="005A0002" w:rsidP="005A0002">
            <w:pPr>
              <w:spacing w:line="240" w:lineRule="auto"/>
              <w:jc w:val="left"/>
              <w:rPr>
                <w:rStyle w:val="Hyperlink"/>
                <w:rtl/>
              </w:rPr>
            </w:pPr>
            <w:hyperlink w:anchor="Seif5" w:tooltip="ציוד כיבוי שבידי מוסדות ומפעלים פרטיים" w:history="1">
              <w:r w:rsidRPr="005A0002">
                <w:rPr>
                  <w:rStyle w:val="Hyperlink"/>
                </w:rPr>
                <w:t>Go</w:t>
              </w:r>
            </w:hyperlink>
          </w:p>
        </w:tc>
        <w:tc>
          <w:tcPr>
            <w:tcW w:w="850" w:type="dxa"/>
          </w:tcPr>
          <w:p w:rsidR="005A0002" w:rsidRPr="005A0002" w:rsidRDefault="005A0002" w:rsidP="005A00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A0002" w:rsidRPr="005A0002">
        <w:tblPrEx>
          <w:tblCellMar>
            <w:top w:w="0" w:type="dxa"/>
            <w:bottom w:w="0" w:type="dxa"/>
          </w:tblCellMar>
        </w:tblPrEx>
        <w:tc>
          <w:tcPr>
            <w:tcW w:w="1247" w:type="dxa"/>
          </w:tcPr>
          <w:p w:rsidR="005A0002" w:rsidRPr="005A0002" w:rsidRDefault="005A0002" w:rsidP="005A0002">
            <w:pPr>
              <w:spacing w:line="240" w:lineRule="auto"/>
              <w:jc w:val="left"/>
              <w:rPr>
                <w:rFonts w:cs="Frankruhel"/>
                <w:sz w:val="24"/>
                <w:rtl/>
              </w:rPr>
            </w:pPr>
            <w:r>
              <w:rPr>
                <w:sz w:val="24"/>
                <w:rtl/>
              </w:rPr>
              <w:t xml:space="preserve">סעיף 6 </w:t>
            </w:r>
          </w:p>
        </w:tc>
        <w:tc>
          <w:tcPr>
            <w:tcW w:w="5669" w:type="dxa"/>
          </w:tcPr>
          <w:p w:rsidR="005A0002" w:rsidRPr="005A0002" w:rsidRDefault="005A0002" w:rsidP="005A0002">
            <w:pPr>
              <w:spacing w:line="240" w:lineRule="auto"/>
              <w:jc w:val="left"/>
              <w:rPr>
                <w:rFonts w:cs="Frankruhel"/>
                <w:sz w:val="24"/>
                <w:rtl/>
              </w:rPr>
            </w:pPr>
            <w:r>
              <w:rPr>
                <w:sz w:val="24"/>
                <w:rtl/>
              </w:rPr>
              <w:t>זכות כניסה</w:t>
            </w:r>
          </w:p>
        </w:tc>
        <w:tc>
          <w:tcPr>
            <w:tcW w:w="567" w:type="dxa"/>
          </w:tcPr>
          <w:p w:rsidR="005A0002" w:rsidRPr="005A0002" w:rsidRDefault="005A0002" w:rsidP="005A0002">
            <w:pPr>
              <w:spacing w:line="240" w:lineRule="auto"/>
              <w:jc w:val="left"/>
              <w:rPr>
                <w:rStyle w:val="Hyperlink"/>
                <w:rtl/>
              </w:rPr>
            </w:pPr>
            <w:hyperlink w:anchor="Seif6" w:tooltip="זכות כניסה" w:history="1">
              <w:r w:rsidRPr="005A0002">
                <w:rPr>
                  <w:rStyle w:val="Hyperlink"/>
                </w:rPr>
                <w:t>Go</w:t>
              </w:r>
            </w:hyperlink>
          </w:p>
        </w:tc>
        <w:tc>
          <w:tcPr>
            <w:tcW w:w="850" w:type="dxa"/>
          </w:tcPr>
          <w:p w:rsidR="005A0002" w:rsidRPr="005A0002" w:rsidRDefault="005A0002" w:rsidP="005A00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0002" w:rsidRPr="005A0002">
        <w:tblPrEx>
          <w:tblCellMar>
            <w:top w:w="0" w:type="dxa"/>
            <w:bottom w:w="0" w:type="dxa"/>
          </w:tblCellMar>
        </w:tblPrEx>
        <w:tc>
          <w:tcPr>
            <w:tcW w:w="1247" w:type="dxa"/>
          </w:tcPr>
          <w:p w:rsidR="005A0002" w:rsidRPr="005A0002" w:rsidRDefault="005A0002" w:rsidP="005A0002">
            <w:pPr>
              <w:spacing w:line="240" w:lineRule="auto"/>
              <w:jc w:val="left"/>
              <w:rPr>
                <w:rFonts w:cs="Frankruhel"/>
                <w:sz w:val="24"/>
                <w:rtl/>
              </w:rPr>
            </w:pPr>
            <w:r>
              <w:rPr>
                <w:sz w:val="24"/>
                <w:rtl/>
              </w:rPr>
              <w:t xml:space="preserve">סעיף 7 </w:t>
            </w:r>
          </w:p>
        </w:tc>
        <w:tc>
          <w:tcPr>
            <w:tcW w:w="5669" w:type="dxa"/>
          </w:tcPr>
          <w:p w:rsidR="005A0002" w:rsidRPr="005A0002" w:rsidRDefault="005A0002" w:rsidP="005A0002">
            <w:pPr>
              <w:spacing w:line="240" w:lineRule="auto"/>
              <w:jc w:val="left"/>
              <w:rPr>
                <w:rFonts w:cs="Frankruhel"/>
                <w:sz w:val="24"/>
                <w:rtl/>
              </w:rPr>
            </w:pPr>
            <w:r>
              <w:rPr>
                <w:sz w:val="24"/>
                <w:rtl/>
              </w:rPr>
              <w:t>הודעה על סידורי כבאות לקויים</w:t>
            </w:r>
          </w:p>
        </w:tc>
        <w:tc>
          <w:tcPr>
            <w:tcW w:w="567" w:type="dxa"/>
          </w:tcPr>
          <w:p w:rsidR="005A0002" w:rsidRPr="005A0002" w:rsidRDefault="005A0002" w:rsidP="005A0002">
            <w:pPr>
              <w:spacing w:line="240" w:lineRule="auto"/>
              <w:jc w:val="left"/>
              <w:rPr>
                <w:rStyle w:val="Hyperlink"/>
                <w:rtl/>
              </w:rPr>
            </w:pPr>
            <w:hyperlink w:anchor="Seif7" w:tooltip="הודעה על סידורי כבאות לקויים" w:history="1">
              <w:r w:rsidRPr="005A0002">
                <w:rPr>
                  <w:rStyle w:val="Hyperlink"/>
                </w:rPr>
                <w:t>Go</w:t>
              </w:r>
            </w:hyperlink>
          </w:p>
        </w:tc>
        <w:tc>
          <w:tcPr>
            <w:tcW w:w="850" w:type="dxa"/>
          </w:tcPr>
          <w:p w:rsidR="005A0002" w:rsidRPr="005A0002" w:rsidRDefault="005A0002" w:rsidP="005A00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0002" w:rsidRPr="005A0002">
        <w:tblPrEx>
          <w:tblCellMar>
            <w:top w:w="0" w:type="dxa"/>
            <w:bottom w:w="0" w:type="dxa"/>
          </w:tblCellMar>
        </w:tblPrEx>
        <w:tc>
          <w:tcPr>
            <w:tcW w:w="1247" w:type="dxa"/>
          </w:tcPr>
          <w:p w:rsidR="005A0002" w:rsidRPr="005A0002" w:rsidRDefault="005A0002" w:rsidP="005A0002">
            <w:pPr>
              <w:spacing w:line="240" w:lineRule="auto"/>
              <w:jc w:val="left"/>
              <w:rPr>
                <w:rFonts w:cs="Frankruhel"/>
                <w:sz w:val="24"/>
                <w:rtl/>
              </w:rPr>
            </w:pPr>
            <w:r>
              <w:rPr>
                <w:sz w:val="24"/>
                <w:rtl/>
              </w:rPr>
              <w:t xml:space="preserve">סעיף 8 </w:t>
            </w:r>
          </w:p>
        </w:tc>
        <w:tc>
          <w:tcPr>
            <w:tcW w:w="5669" w:type="dxa"/>
          </w:tcPr>
          <w:p w:rsidR="005A0002" w:rsidRPr="005A0002" w:rsidRDefault="005A0002" w:rsidP="005A0002">
            <w:pPr>
              <w:spacing w:line="240" w:lineRule="auto"/>
              <w:jc w:val="left"/>
              <w:rPr>
                <w:rFonts w:cs="Frankruhel"/>
                <w:sz w:val="24"/>
                <w:rtl/>
              </w:rPr>
            </w:pPr>
            <w:r>
              <w:rPr>
                <w:sz w:val="24"/>
                <w:rtl/>
              </w:rPr>
              <w:t>השם</w:t>
            </w:r>
          </w:p>
        </w:tc>
        <w:tc>
          <w:tcPr>
            <w:tcW w:w="567" w:type="dxa"/>
          </w:tcPr>
          <w:p w:rsidR="005A0002" w:rsidRPr="005A0002" w:rsidRDefault="005A0002" w:rsidP="005A0002">
            <w:pPr>
              <w:spacing w:line="240" w:lineRule="auto"/>
              <w:jc w:val="left"/>
              <w:rPr>
                <w:rStyle w:val="Hyperlink"/>
                <w:rtl/>
              </w:rPr>
            </w:pPr>
            <w:hyperlink w:anchor="Seif8" w:tooltip="השם" w:history="1">
              <w:r w:rsidRPr="005A0002">
                <w:rPr>
                  <w:rStyle w:val="Hyperlink"/>
                </w:rPr>
                <w:t>Go</w:t>
              </w:r>
            </w:hyperlink>
          </w:p>
        </w:tc>
        <w:tc>
          <w:tcPr>
            <w:tcW w:w="850" w:type="dxa"/>
          </w:tcPr>
          <w:p w:rsidR="005A0002" w:rsidRPr="005A0002" w:rsidRDefault="005A0002" w:rsidP="005A00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A0002" w:rsidRPr="005A0002">
        <w:tblPrEx>
          <w:tblCellMar>
            <w:top w:w="0" w:type="dxa"/>
            <w:bottom w:w="0" w:type="dxa"/>
          </w:tblCellMar>
        </w:tblPrEx>
        <w:tc>
          <w:tcPr>
            <w:tcW w:w="1247" w:type="dxa"/>
          </w:tcPr>
          <w:p w:rsidR="005A0002" w:rsidRPr="005A0002" w:rsidRDefault="005A0002" w:rsidP="005A0002">
            <w:pPr>
              <w:spacing w:line="240" w:lineRule="auto"/>
              <w:jc w:val="left"/>
              <w:rPr>
                <w:rFonts w:cs="Frankruhel"/>
                <w:sz w:val="24"/>
                <w:rtl/>
              </w:rPr>
            </w:pPr>
          </w:p>
        </w:tc>
        <w:tc>
          <w:tcPr>
            <w:tcW w:w="5669" w:type="dxa"/>
          </w:tcPr>
          <w:p w:rsidR="005A0002" w:rsidRPr="005A0002" w:rsidRDefault="005A0002" w:rsidP="005A0002">
            <w:pPr>
              <w:spacing w:line="240" w:lineRule="auto"/>
              <w:jc w:val="left"/>
              <w:rPr>
                <w:rFonts w:cs="Frankruhel"/>
                <w:sz w:val="24"/>
                <w:rtl/>
              </w:rPr>
            </w:pPr>
            <w:r>
              <w:rPr>
                <w:sz w:val="24"/>
                <w:rtl/>
              </w:rPr>
              <w:t>תוספת</w:t>
            </w:r>
          </w:p>
        </w:tc>
        <w:tc>
          <w:tcPr>
            <w:tcW w:w="567" w:type="dxa"/>
          </w:tcPr>
          <w:p w:rsidR="005A0002" w:rsidRPr="005A0002" w:rsidRDefault="005A0002" w:rsidP="005A0002">
            <w:pPr>
              <w:spacing w:line="240" w:lineRule="auto"/>
              <w:jc w:val="left"/>
              <w:rPr>
                <w:rStyle w:val="Hyperlink"/>
                <w:rtl/>
              </w:rPr>
            </w:pPr>
            <w:hyperlink w:anchor="med0" w:tooltip="תוספת" w:history="1">
              <w:r w:rsidRPr="005A0002">
                <w:rPr>
                  <w:rStyle w:val="Hyperlink"/>
                </w:rPr>
                <w:t>Go</w:t>
              </w:r>
            </w:hyperlink>
          </w:p>
        </w:tc>
        <w:tc>
          <w:tcPr>
            <w:tcW w:w="850" w:type="dxa"/>
          </w:tcPr>
          <w:p w:rsidR="005A0002" w:rsidRPr="005A0002" w:rsidRDefault="005A0002" w:rsidP="005A000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F9471E" w:rsidRDefault="00F9471E">
      <w:pPr>
        <w:pStyle w:val="big-header"/>
        <w:ind w:left="0" w:right="1134"/>
        <w:rPr>
          <w:rFonts w:cs="FrankRuehl"/>
          <w:sz w:val="32"/>
          <w:rtl/>
        </w:rPr>
      </w:pPr>
    </w:p>
    <w:p w:rsidR="00F9471E" w:rsidRPr="00F55B78" w:rsidRDefault="00F9471E" w:rsidP="00F55B78">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שירותי הכבאות (ציוד כיבוי), תשכ"ה-</w:t>
      </w:r>
      <w:r>
        <w:rPr>
          <w:rFonts w:cs="FrankRuehl"/>
          <w:sz w:val="32"/>
          <w:rtl/>
        </w:rPr>
        <w:t>1964</w:t>
      </w:r>
      <w:r w:rsidR="00B45EC9">
        <w:rPr>
          <w:rStyle w:val="a7"/>
          <w:rFonts w:cs="FrankRuehl"/>
          <w:sz w:val="32"/>
          <w:rtl/>
        </w:rPr>
        <w:footnoteReference w:customMarkFollows="1" w:id="1"/>
        <w:t>*</w:t>
      </w:r>
    </w:p>
    <w:p w:rsidR="00F9471E" w:rsidRDefault="00F9471E" w:rsidP="00B45EC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22 ו-35 לחוק שירותי הכבאות, תשי"ט</w:t>
      </w:r>
      <w:r w:rsidR="00B45EC9">
        <w:rPr>
          <w:rStyle w:val="default"/>
          <w:rFonts w:cs="FrankRuehl" w:hint="cs"/>
          <w:rtl/>
        </w:rPr>
        <w:t>-</w:t>
      </w:r>
      <w:r>
        <w:rPr>
          <w:rStyle w:val="default"/>
          <w:rFonts w:cs="FrankRuehl"/>
          <w:rtl/>
        </w:rPr>
        <w:t xml:space="preserve">1959, </w:t>
      </w:r>
      <w:r>
        <w:rPr>
          <w:rStyle w:val="default"/>
          <w:rFonts w:cs="FrankRuehl" w:hint="cs"/>
          <w:rtl/>
        </w:rPr>
        <w:t>ובתוקף שאר סמכויותי על פי דין, אני מתקין תקנות אלה:</w:t>
      </w:r>
    </w:p>
    <w:p w:rsidR="00F9471E" w:rsidRDefault="00F9471E">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2.4pt;z-index:251650560" o:allowincell="f" filled="f" stroked="f" strokecolor="lime" strokeweight=".25pt">
            <v:textbox inset="0,0,0,0">
              <w:txbxContent>
                <w:p w:rsidR="00F9471E" w:rsidRDefault="00F9471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קנות אלה:</w:t>
      </w:r>
    </w:p>
    <w:p w:rsidR="00F9471E" w:rsidRDefault="00F9471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מפקח"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פקח כבאות ראשי שנתמנה על פי סעיף 22 לחוק;</w:t>
      </w:r>
    </w:p>
    <w:p w:rsidR="00F9471E" w:rsidRDefault="00F9471E">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36" type="#_x0000_t202" style="position:absolute;left:0;text-align:left;margin-left:470.25pt;margin-top:7.15pt;width:1in;height:11.2pt;z-index:251659776" filled="f" stroked="f">
            <v:textbox inset="1mm,0,1mm,0">
              <w:txbxContent>
                <w:p w:rsidR="00F9471E" w:rsidRDefault="00F9471E">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"מיפרט המפקח" </w:t>
      </w:r>
      <w:r>
        <w:rPr>
          <w:rStyle w:val="default"/>
          <w:rFonts w:cs="FrankRuehl"/>
          <w:rtl/>
        </w:rPr>
        <w:t>–</w:t>
      </w:r>
      <w:r>
        <w:rPr>
          <w:rStyle w:val="default"/>
          <w:rFonts w:cs="FrankRuehl" w:hint="cs"/>
          <w:rtl/>
        </w:rPr>
        <w:t xml:space="preserve"> המיפרט הטכני של ציוד הכיבוי שאישר המפקח, ועותק ממנו יופקד לעיון הציבור במשרדי כל רשות כבאות;</w:t>
      </w:r>
    </w:p>
    <w:p w:rsidR="00000889" w:rsidRPr="009D0B71" w:rsidRDefault="00000889" w:rsidP="00000889">
      <w:pPr>
        <w:pStyle w:val="P00"/>
        <w:tabs>
          <w:tab w:val="clear" w:pos="6259"/>
        </w:tabs>
        <w:spacing w:before="0"/>
        <w:ind w:left="0" w:right="1134"/>
        <w:rPr>
          <w:rFonts w:cs="FrankRuehl" w:hint="cs"/>
          <w:vanish/>
          <w:szCs w:val="20"/>
          <w:shd w:val="clear" w:color="auto" w:fill="FFFF99"/>
          <w:rtl/>
        </w:rPr>
      </w:pPr>
      <w:bookmarkStart w:id="1" w:name="Rov19"/>
      <w:r w:rsidRPr="009D0B71">
        <w:rPr>
          <w:rFonts w:cs="FrankRuehl" w:hint="cs"/>
          <w:vanish/>
          <w:color w:val="FF0000"/>
          <w:szCs w:val="20"/>
          <w:shd w:val="clear" w:color="auto" w:fill="FFFF99"/>
          <w:rtl/>
        </w:rPr>
        <w:t>מיום 14.6.2004</w:t>
      </w:r>
    </w:p>
    <w:p w:rsidR="00000889" w:rsidRPr="009D0B71" w:rsidRDefault="00000889" w:rsidP="00000889">
      <w:pPr>
        <w:pStyle w:val="P00"/>
        <w:spacing w:before="0"/>
        <w:ind w:left="0" w:right="1134"/>
        <w:rPr>
          <w:rFonts w:cs="FrankRuehl" w:hint="cs"/>
          <w:b/>
          <w:bCs/>
          <w:vanish/>
          <w:szCs w:val="20"/>
          <w:shd w:val="clear" w:color="auto" w:fill="FFFF99"/>
          <w:rtl/>
        </w:rPr>
      </w:pPr>
      <w:r w:rsidRPr="009D0B71">
        <w:rPr>
          <w:rFonts w:cs="FrankRuehl" w:hint="cs"/>
          <w:b/>
          <w:bCs/>
          <w:vanish/>
          <w:szCs w:val="20"/>
          <w:shd w:val="clear" w:color="auto" w:fill="FFFF99"/>
          <w:rtl/>
        </w:rPr>
        <w:t>תק' תשס"ד-2004</w:t>
      </w:r>
    </w:p>
    <w:p w:rsidR="00000889" w:rsidRPr="009D0B71" w:rsidRDefault="00000889" w:rsidP="00000889">
      <w:pPr>
        <w:pStyle w:val="P00"/>
        <w:spacing w:before="0"/>
        <w:ind w:left="0" w:right="1134"/>
        <w:rPr>
          <w:rFonts w:cs="FrankRuehl" w:hint="cs"/>
          <w:vanish/>
          <w:szCs w:val="20"/>
          <w:shd w:val="clear" w:color="auto" w:fill="FFFF99"/>
          <w:rtl/>
        </w:rPr>
      </w:pPr>
      <w:hyperlink r:id="rId6" w:history="1">
        <w:r w:rsidRPr="009D0B71">
          <w:rPr>
            <w:rStyle w:val="Hyperlink"/>
            <w:rFonts w:cs="FrankRuehl" w:hint="cs"/>
            <w:vanish/>
            <w:szCs w:val="20"/>
            <w:shd w:val="clear" w:color="auto" w:fill="FFFF99"/>
            <w:rtl/>
          </w:rPr>
          <w:t>ק"ת תשס"ד מס' 6305</w:t>
        </w:r>
      </w:hyperlink>
      <w:r w:rsidRPr="009D0B71">
        <w:rPr>
          <w:rFonts w:cs="FrankRuehl" w:hint="cs"/>
          <w:vanish/>
          <w:szCs w:val="20"/>
          <w:shd w:val="clear" w:color="auto" w:fill="FFFF99"/>
          <w:rtl/>
        </w:rPr>
        <w:t xml:space="preserve"> מיום 15.4.2004 עמ' 372</w:t>
      </w:r>
    </w:p>
    <w:p w:rsidR="00000889" w:rsidRPr="002E7643" w:rsidRDefault="00000889" w:rsidP="002E7643">
      <w:pPr>
        <w:pStyle w:val="P00"/>
        <w:spacing w:before="0"/>
        <w:ind w:left="0" w:right="1134"/>
        <w:rPr>
          <w:rFonts w:cs="FrankRuehl" w:hint="cs"/>
          <w:b/>
          <w:bCs/>
          <w:sz w:val="2"/>
          <w:szCs w:val="2"/>
          <w:rtl/>
        </w:rPr>
      </w:pPr>
      <w:r w:rsidRPr="009D0B71">
        <w:rPr>
          <w:rFonts w:cs="FrankRuehl" w:hint="cs"/>
          <w:b/>
          <w:bCs/>
          <w:vanish/>
          <w:szCs w:val="20"/>
          <w:shd w:val="clear" w:color="auto" w:fill="FFFF99"/>
          <w:rtl/>
        </w:rPr>
        <w:t>הוספת הגדרת "מיפרט המפקח"</w:t>
      </w:r>
      <w:bookmarkEnd w:id="1"/>
    </w:p>
    <w:p w:rsidR="00F9471E" w:rsidRDefault="00F9471E" w:rsidP="009D0B7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w:t>
      </w:r>
      <w:r>
        <w:rPr>
          <w:rStyle w:val="default"/>
          <w:rFonts w:cs="FrankRuehl"/>
          <w:rtl/>
        </w:rPr>
        <w:t>כב</w:t>
      </w:r>
      <w:r>
        <w:rPr>
          <w:rStyle w:val="default"/>
          <w:rFonts w:cs="FrankRuehl" w:hint="cs"/>
          <w:rtl/>
        </w:rPr>
        <w:t xml:space="preserve">אות" </w:t>
      </w:r>
      <w:r w:rsidR="009D0B71">
        <w:rPr>
          <w:rStyle w:val="default"/>
          <w:rFonts w:cs="FrankRuehl" w:hint="cs"/>
          <w:rtl/>
        </w:rPr>
        <w:t>-</w:t>
      </w:r>
      <w:r>
        <w:rPr>
          <w:rStyle w:val="default"/>
          <w:rFonts w:cs="FrankRuehl"/>
          <w:rtl/>
        </w:rPr>
        <w:t xml:space="preserve"> </w:t>
      </w:r>
      <w:r>
        <w:rPr>
          <w:rStyle w:val="default"/>
          <w:rFonts w:cs="FrankRuehl" w:hint="cs"/>
          <w:rtl/>
        </w:rPr>
        <w:t>לרבות אדם או חבר בני אדם שמונה על ידי שר הפנים לפי סעיף 15 לחוק למלא התפקידים והחובות המוטלים על רשות כבאות לפי החוק, כולם או מקצתם;</w:t>
      </w:r>
    </w:p>
    <w:p w:rsidR="00F9471E" w:rsidRDefault="00F9471E" w:rsidP="009D0B71">
      <w:pPr>
        <w:pStyle w:val="P00"/>
        <w:spacing w:before="72"/>
        <w:ind w:left="0" w:right="1134"/>
        <w:rPr>
          <w:rStyle w:val="default"/>
          <w:rFonts w:cs="FrankRuehl" w:hint="cs"/>
          <w:rtl/>
        </w:rPr>
      </w:pPr>
      <w:r>
        <w:rPr>
          <w:lang w:val="he-IL"/>
        </w:rPr>
        <w:pict>
          <v:rect id="_x0000_s1027" style="position:absolute;left:0;text-align:left;margin-left:464.5pt;margin-top:8.05pt;width:75.05pt;height:14.75pt;z-index:251651584" o:allowincell="f" filled="f" stroked="f" strokecolor="lime" strokeweight=".25pt">
            <v:textbox inset="0,0,0,0">
              <w:txbxContent>
                <w:p w:rsidR="00F9471E" w:rsidRDefault="00F9471E" w:rsidP="00B45EC9">
                  <w:pPr>
                    <w:spacing w:line="160" w:lineRule="exact"/>
                    <w:jc w:val="left"/>
                    <w:rPr>
                      <w:rFonts w:cs="Miriam"/>
                      <w:noProof/>
                      <w:sz w:val="18"/>
                      <w:szCs w:val="18"/>
                      <w:rtl/>
                    </w:rPr>
                  </w:pPr>
                  <w:r>
                    <w:rPr>
                      <w:rFonts w:cs="Miriam"/>
                      <w:sz w:val="18"/>
                      <w:szCs w:val="18"/>
                      <w:rtl/>
                    </w:rPr>
                    <w:t>תק</w:t>
                  </w:r>
                  <w:r>
                    <w:rPr>
                      <w:rFonts w:cs="Miriam" w:hint="cs"/>
                      <w:sz w:val="18"/>
                      <w:szCs w:val="18"/>
                      <w:rtl/>
                    </w:rPr>
                    <w:t>' תשכ"ז</w:t>
                  </w:r>
                  <w:r w:rsidR="00B45EC9">
                    <w:rPr>
                      <w:rFonts w:cs="Miriam" w:hint="cs"/>
                      <w:sz w:val="18"/>
                      <w:szCs w:val="18"/>
                      <w:rtl/>
                    </w:rPr>
                    <w:t>-</w:t>
                  </w:r>
                  <w:r>
                    <w:rPr>
                      <w:rFonts w:cs="Miriam"/>
                      <w:sz w:val="18"/>
                      <w:szCs w:val="18"/>
                      <w:rtl/>
                    </w:rPr>
                    <w:t>1966</w:t>
                  </w:r>
                </w:p>
              </w:txbxContent>
            </v:textbox>
            <w10:anchorlock/>
          </v:rect>
        </w:pict>
      </w:r>
      <w:r>
        <w:rPr>
          <w:rFonts w:cs="FrankRuehl"/>
          <w:sz w:val="26"/>
          <w:rtl/>
        </w:rPr>
        <w:tab/>
      </w:r>
      <w:r>
        <w:rPr>
          <w:rStyle w:val="default"/>
          <w:rFonts w:cs="FrankRuehl"/>
          <w:rtl/>
        </w:rPr>
        <w:t>"צ</w:t>
      </w:r>
      <w:r>
        <w:rPr>
          <w:rStyle w:val="default"/>
          <w:rFonts w:cs="FrankRuehl" w:hint="cs"/>
          <w:rtl/>
        </w:rPr>
        <w:t xml:space="preserve">יוד כיבוי" </w:t>
      </w:r>
      <w:r w:rsidR="009D0B71">
        <w:rPr>
          <w:rStyle w:val="default"/>
          <w:rFonts w:cs="FrankRuehl" w:hint="cs"/>
          <w:rtl/>
        </w:rPr>
        <w:t>-</w:t>
      </w:r>
      <w:r>
        <w:rPr>
          <w:rStyle w:val="default"/>
          <w:rFonts w:cs="FrankRuehl"/>
          <w:rtl/>
        </w:rPr>
        <w:t xml:space="preserve"> </w:t>
      </w:r>
      <w:r>
        <w:rPr>
          <w:rStyle w:val="default"/>
          <w:rFonts w:cs="FrankRuehl" w:hint="cs"/>
          <w:rtl/>
        </w:rPr>
        <w:t>ציוד, מיתקנים וחמרים המשמשים או העשויים לשמש לכיבוי דליקות, מניעתן או מניעת התפשטותן, וכן להצלת נ</w:t>
      </w:r>
      <w:r>
        <w:rPr>
          <w:rStyle w:val="default"/>
          <w:rFonts w:cs="FrankRuehl"/>
          <w:rtl/>
        </w:rPr>
        <w:t>פש</w:t>
      </w:r>
      <w:r>
        <w:rPr>
          <w:rStyle w:val="default"/>
          <w:rFonts w:cs="FrankRuehl" w:hint="cs"/>
          <w:rtl/>
        </w:rPr>
        <w:t xml:space="preserve"> ורכוש;</w:t>
      </w:r>
    </w:p>
    <w:p w:rsidR="00000889" w:rsidRPr="009D0B71" w:rsidRDefault="00000889" w:rsidP="00000889">
      <w:pPr>
        <w:pStyle w:val="P00"/>
        <w:tabs>
          <w:tab w:val="clear" w:pos="6259"/>
        </w:tabs>
        <w:spacing w:before="0"/>
        <w:ind w:left="0" w:right="1134"/>
        <w:rPr>
          <w:rFonts w:cs="FrankRuehl" w:hint="cs"/>
          <w:vanish/>
          <w:szCs w:val="20"/>
          <w:shd w:val="clear" w:color="auto" w:fill="FFFF99"/>
          <w:rtl/>
        </w:rPr>
      </w:pPr>
      <w:bookmarkStart w:id="2" w:name="Rov18"/>
      <w:r w:rsidRPr="009D0B71">
        <w:rPr>
          <w:rFonts w:cs="FrankRuehl" w:hint="cs"/>
          <w:vanish/>
          <w:color w:val="FF0000"/>
          <w:szCs w:val="20"/>
          <w:shd w:val="clear" w:color="auto" w:fill="FFFF99"/>
          <w:rtl/>
        </w:rPr>
        <w:t>מיום 10.11.1966</w:t>
      </w:r>
    </w:p>
    <w:p w:rsidR="00000889" w:rsidRPr="009D0B71" w:rsidRDefault="00000889" w:rsidP="00000889">
      <w:pPr>
        <w:pStyle w:val="P00"/>
        <w:spacing w:before="0"/>
        <w:ind w:left="0" w:right="1134"/>
        <w:rPr>
          <w:rFonts w:cs="FrankRuehl" w:hint="cs"/>
          <w:b/>
          <w:bCs/>
          <w:vanish/>
          <w:szCs w:val="20"/>
          <w:shd w:val="clear" w:color="auto" w:fill="FFFF99"/>
          <w:rtl/>
        </w:rPr>
      </w:pPr>
      <w:r w:rsidRPr="009D0B71">
        <w:rPr>
          <w:rFonts w:cs="FrankRuehl" w:hint="cs"/>
          <w:b/>
          <w:bCs/>
          <w:vanish/>
          <w:szCs w:val="20"/>
          <w:shd w:val="clear" w:color="auto" w:fill="FFFF99"/>
          <w:rtl/>
        </w:rPr>
        <w:t>תק' תשכ"ז-1966</w:t>
      </w:r>
    </w:p>
    <w:p w:rsidR="00000889" w:rsidRPr="009D0B71" w:rsidRDefault="00000889" w:rsidP="00000889">
      <w:pPr>
        <w:pStyle w:val="P00"/>
        <w:spacing w:before="0"/>
        <w:ind w:left="0" w:right="1134"/>
        <w:rPr>
          <w:rFonts w:cs="FrankRuehl" w:hint="cs"/>
          <w:vanish/>
          <w:szCs w:val="20"/>
          <w:shd w:val="clear" w:color="auto" w:fill="FFFF99"/>
          <w:rtl/>
        </w:rPr>
      </w:pPr>
      <w:hyperlink r:id="rId7" w:history="1">
        <w:r w:rsidRPr="009D0B71">
          <w:rPr>
            <w:rStyle w:val="Hyperlink"/>
            <w:rFonts w:cs="FrankRuehl" w:hint="cs"/>
            <w:vanish/>
            <w:szCs w:val="20"/>
            <w:shd w:val="clear" w:color="auto" w:fill="FFFF99"/>
            <w:rtl/>
          </w:rPr>
          <w:t>ק"ת תשכ"ז מס' 1955</w:t>
        </w:r>
      </w:hyperlink>
      <w:r w:rsidRPr="009D0B71">
        <w:rPr>
          <w:rFonts w:cs="FrankRuehl" w:hint="cs"/>
          <w:vanish/>
          <w:szCs w:val="20"/>
          <w:shd w:val="clear" w:color="auto" w:fill="FFFF99"/>
          <w:rtl/>
        </w:rPr>
        <w:t xml:space="preserve"> מיום 10.11.1966 עמ' 339</w:t>
      </w:r>
    </w:p>
    <w:p w:rsidR="00000889" w:rsidRPr="002E7643" w:rsidRDefault="00000889" w:rsidP="009D0B71">
      <w:pPr>
        <w:pStyle w:val="P00"/>
        <w:ind w:left="0" w:right="1134"/>
        <w:rPr>
          <w:rStyle w:val="default"/>
          <w:rFonts w:cs="FrankRuehl" w:hint="cs"/>
          <w:sz w:val="2"/>
          <w:szCs w:val="2"/>
          <w:rtl/>
        </w:rPr>
      </w:pPr>
      <w:r w:rsidRPr="009D0B71">
        <w:rPr>
          <w:rFonts w:cs="FrankRuehl"/>
          <w:vanish/>
          <w:sz w:val="22"/>
          <w:szCs w:val="22"/>
          <w:shd w:val="clear" w:color="auto" w:fill="FFFF99"/>
          <w:rtl/>
        </w:rPr>
        <w:tab/>
      </w:r>
      <w:r w:rsidRPr="009D0B71">
        <w:rPr>
          <w:rStyle w:val="default"/>
          <w:rFonts w:cs="FrankRuehl"/>
          <w:vanish/>
          <w:sz w:val="22"/>
          <w:szCs w:val="22"/>
          <w:shd w:val="clear" w:color="auto" w:fill="FFFF99"/>
          <w:rtl/>
        </w:rPr>
        <w:t>"צ</w:t>
      </w:r>
      <w:r w:rsidRPr="009D0B71">
        <w:rPr>
          <w:rStyle w:val="default"/>
          <w:rFonts w:cs="FrankRuehl" w:hint="cs"/>
          <w:vanish/>
          <w:sz w:val="22"/>
          <w:szCs w:val="22"/>
          <w:shd w:val="clear" w:color="auto" w:fill="FFFF99"/>
          <w:rtl/>
        </w:rPr>
        <w:t xml:space="preserve">יוד כיבוי" </w:t>
      </w:r>
      <w:r w:rsidR="009D0B71" w:rsidRPr="009D0B71">
        <w:rPr>
          <w:rStyle w:val="default"/>
          <w:rFonts w:cs="FrankRuehl" w:hint="cs"/>
          <w:vanish/>
          <w:sz w:val="22"/>
          <w:szCs w:val="22"/>
          <w:shd w:val="clear" w:color="auto" w:fill="FFFF99"/>
          <w:rtl/>
        </w:rPr>
        <w:t>-</w:t>
      </w:r>
      <w:r w:rsidRPr="009D0B71">
        <w:rPr>
          <w:rStyle w:val="default"/>
          <w:rFonts w:cs="FrankRuehl"/>
          <w:vanish/>
          <w:sz w:val="22"/>
          <w:szCs w:val="22"/>
          <w:shd w:val="clear" w:color="auto" w:fill="FFFF99"/>
          <w:rtl/>
        </w:rPr>
        <w:t xml:space="preserve"> </w:t>
      </w:r>
      <w:r w:rsidRPr="009D0B71">
        <w:rPr>
          <w:rStyle w:val="default"/>
          <w:rFonts w:cs="FrankRuehl" w:hint="cs"/>
          <w:vanish/>
          <w:sz w:val="22"/>
          <w:szCs w:val="22"/>
          <w:shd w:val="clear" w:color="auto" w:fill="FFFF99"/>
          <w:rtl/>
        </w:rPr>
        <w:t xml:space="preserve">ציוד, מיתקנים וחמרים המשמשים או העשויים לשמש לכיבוי דליקות, מניעתן או </w:t>
      </w:r>
      <w:r w:rsidRPr="009D0B71">
        <w:rPr>
          <w:rStyle w:val="default"/>
          <w:rFonts w:cs="FrankRuehl" w:hint="cs"/>
          <w:vanish/>
          <w:sz w:val="22"/>
          <w:szCs w:val="22"/>
          <w:u w:val="single"/>
          <w:shd w:val="clear" w:color="auto" w:fill="FFFF99"/>
          <w:rtl/>
        </w:rPr>
        <w:t>מניעת</w:t>
      </w:r>
      <w:r w:rsidRPr="009D0B71">
        <w:rPr>
          <w:rStyle w:val="default"/>
          <w:rFonts w:cs="FrankRuehl" w:hint="cs"/>
          <w:vanish/>
          <w:sz w:val="22"/>
          <w:szCs w:val="22"/>
          <w:shd w:val="clear" w:color="auto" w:fill="FFFF99"/>
          <w:rtl/>
        </w:rPr>
        <w:t xml:space="preserve"> התפשטותן, וכן להצלת נ</w:t>
      </w:r>
      <w:r w:rsidRPr="009D0B71">
        <w:rPr>
          <w:rStyle w:val="default"/>
          <w:rFonts w:cs="FrankRuehl"/>
          <w:vanish/>
          <w:sz w:val="22"/>
          <w:szCs w:val="22"/>
          <w:shd w:val="clear" w:color="auto" w:fill="FFFF99"/>
          <w:rtl/>
        </w:rPr>
        <w:t>פש</w:t>
      </w:r>
      <w:r w:rsidRPr="009D0B71">
        <w:rPr>
          <w:rStyle w:val="default"/>
          <w:rFonts w:cs="FrankRuehl" w:hint="cs"/>
          <w:vanish/>
          <w:sz w:val="22"/>
          <w:szCs w:val="22"/>
          <w:shd w:val="clear" w:color="auto" w:fill="FFFF99"/>
          <w:rtl/>
        </w:rPr>
        <w:t xml:space="preserve"> ורכוש;</w:t>
      </w:r>
      <w:bookmarkEnd w:id="2"/>
    </w:p>
    <w:p w:rsidR="00F9471E" w:rsidRDefault="00F9471E">
      <w:pPr>
        <w:pStyle w:val="P00"/>
        <w:spacing w:before="72"/>
        <w:ind w:left="0" w:right="1134"/>
        <w:rPr>
          <w:rStyle w:val="default"/>
          <w:rFonts w:cs="FrankRuehl" w:hint="cs"/>
          <w:rtl/>
        </w:rPr>
      </w:pPr>
      <w:r>
        <w:rPr>
          <w:rFonts w:cs="FrankRuehl"/>
          <w:rtl/>
          <w:lang w:val="he-IL"/>
        </w:rPr>
        <w:pict>
          <v:shape id="_x0000_s1037" type="#_x0000_t202" style="position:absolute;left:0;text-align:left;margin-left:470.25pt;margin-top:7.1pt;width:1in;height:11.2pt;z-index:251660800" filled="f" stroked="f">
            <v:textbox inset="1mm,0,1mm,0">
              <w:txbxContent>
                <w:p w:rsidR="00F9471E" w:rsidRDefault="00F9471E">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"תחנת כבאות" </w:t>
      </w:r>
      <w:r>
        <w:rPr>
          <w:rStyle w:val="default"/>
          <w:rFonts w:cs="FrankRuehl"/>
          <w:rtl/>
        </w:rPr>
        <w:t>–</w:t>
      </w:r>
      <w:r>
        <w:rPr>
          <w:rStyle w:val="default"/>
          <w:rFonts w:cs="FrankRuehl" w:hint="cs"/>
          <w:rtl/>
        </w:rPr>
        <w:t xml:space="preserve"> מעון יחידת הכבאים;</w:t>
      </w:r>
    </w:p>
    <w:p w:rsidR="00000889" w:rsidRPr="009D0B71" w:rsidRDefault="00000889" w:rsidP="00000889">
      <w:pPr>
        <w:pStyle w:val="P00"/>
        <w:tabs>
          <w:tab w:val="clear" w:pos="6259"/>
        </w:tabs>
        <w:spacing w:before="0"/>
        <w:ind w:left="0" w:right="1134"/>
        <w:rPr>
          <w:rFonts w:cs="FrankRuehl" w:hint="cs"/>
          <w:vanish/>
          <w:szCs w:val="20"/>
          <w:shd w:val="clear" w:color="auto" w:fill="FFFF99"/>
          <w:rtl/>
        </w:rPr>
      </w:pPr>
      <w:bookmarkStart w:id="3" w:name="Rov17"/>
      <w:r w:rsidRPr="009D0B71">
        <w:rPr>
          <w:rFonts w:cs="FrankRuehl" w:hint="cs"/>
          <w:vanish/>
          <w:color w:val="FF0000"/>
          <w:szCs w:val="20"/>
          <w:shd w:val="clear" w:color="auto" w:fill="FFFF99"/>
          <w:rtl/>
        </w:rPr>
        <w:t>מיום 14.6.2004</w:t>
      </w:r>
    </w:p>
    <w:p w:rsidR="00000889" w:rsidRPr="009D0B71" w:rsidRDefault="00000889" w:rsidP="00000889">
      <w:pPr>
        <w:pStyle w:val="P00"/>
        <w:spacing w:before="0"/>
        <w:ind w:left="0" w:right="1134"/>
        <w:rPr>
          <w:rFonts w:cs="FrankRuehl" w:hint="cs"/>
          <w:b/>
          <w:bCs/>
          <w:vanish/>
          <w:szCs w:val="20"/>
          <w:shd w:val="clear" w:color="auto" w:fill="FFFF99"/>
          <w:rtl/>
        </w:rPr>
      </w:pPr>
      <w:r w:rsidRPr="009D0B71">
        <w:rPr>
          <w:rFonts w:cs="FrankRuehl" w:hint="cs"/>
          <w:b/>
          <w:bCs/>
          <w:vanish/>
          <w:szCs w:val="20"/>
          <w:shd w:val="clear" w:color="auto" w:fill="FFFF99"/>
          <w:rtl/>
        </w:rPr>
        <w:t>תק' תשס"ד-2004</w:t>
      </w:r>
    </w:p>
    <w:p w:rsidR="00000889" w:rsidRPr="009D0B71" w:rsidRDefault="00000889" w:rsidP="00000889">
      <w:pPr>
        <w:pStyle w:val="P00"/>
        <w:spacing w:before="0"/>
        <w:ind w:left="0" w:right="1134"/>
        <w:rPr>
          <w:rFonts w:cs="FrankRuehl" w:hint="cs"/>
          <w:vanish/>
          <w:szCs w:val="20"/>
          <w:shd w:val="clear" w:color="auto" w:fill="FFFF99"/>
          <w:rtl/>
        </w:rPr>
      </w:pPr>
      <w:hyperlink r:id="rId8" w:history="1">
        <w:r w:rsidRPr="009D0B71">
          <w:rPr>
            <w:rStyle w:val="Hyperlink"/>
            <w:rFonts w:cs="FrankRuehl" w:hint="cs"/>
            <w:vanish/>
            <w:szCs w:val="20"/>
            <w:shd w:val="clear" w:color="auto" w:fill="FFFF99"/>
            <w:rtl/>
          </w:rPr>
          <w:t>ק"ת תשס"ד מס' 6305</w:t>
        </w:r>
      </w:hyperlink>
      <w:r w:rsidRPr="009D0B71">
        <w:rPr>
          <w:rFonts w:cs="FrankRuehl" w:hint="cs"/>
          <w:vanish/>
          <w:szCs w:val="20"/>
          <w:shd w:val="clear" w:color="auto" w:fill="FFFF99"/>
          <w:rtl/>
        </w:rPr>
        <w:t xml:space="preserve"> מיום 15.4.2004 עמ' 372</w:t>
      </w:r>
    </w:p>
    <w:p w:rsidR="00000889" w:rsidRPr="002E7643" w:rsidRDefault="00000889" w:rsidP="002E7643">
      <w:pPr>
        <w:pStyle w:val="P00"/>
        <w:spacing w:before="0"/>
        <w:ind w:left="0" w:right="1134"/>
        <w:rPr>
          <w:rFonts w:cs="FrankRuehl" w:hint="cs"/>
          <w:b/>
          <w:bCs/>
          <w:sz w:val="2"/>
          <w:szCs w:val="2"/>
          <w:rtl/>
        </w:rPr>
      </w:pPr>
      <w:r w:rsidRPr="009D0B71">
        <w:rPr>
          <w:rFonts w:cs="FrankRuehl" w:hint="cs"/>
          <w:b/>
          <w:bCs/>
          <w:vanish/>
          <w:szCs w:val="20"/>
          <w:shd w:val="clear" w:color="auto" w:fill="FFFF99"/>
          <w:rtl/>
        </w:rPr>
        <w:t>הוספת הגדרת "תחנת כבאות"</w:t>
      </w:r>
      <w:bookmarkEnd w:id="3"/>
    </w:p>
    <w:p w:rsidR="00F9471E" w:rsidRDefault="00F9471E">
      <w:pPr>
        <w:pStyle w:val="P00"/>
        <w:spacing w:before="72"/>
        <w:ind w:left="0" w:right="1134"/>
        <w:rPr>
          <w:rStyle w:val="default"/>
          <w:rFonts w:cs="FrankRuehl" w:hint="cs"/>
          <w:rtl/>
        </w:rPr>
      </w:pPr>
      <w:r>
        <w:rPr>
          <w:rFonts w:cs="FrankRuehl"/>
          <w:rtl/>
          <w:lang w:val="he-IL"/>
        </w:rPr>
        <w:pict>
          <v:shape id="_x0000_s1038" type="#_x0000_t202" style="position:absolute;left:0;text-align:left;margin-left:470.25pt;margin-top:4.25pt;width:1in;height:11.2pt;z-index:251661824" filled="f" stroked="f">
            <v:textbox inset="1mm,0,1mm,0">
              <w:txbxContent>
                <w:p w:rsidR="00F9471E" w:rsidRDefault="00F9471E">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Style w:val="default"/>
          <w:rFonts w:cs="FrankRuehl" w:hint="cs"/>
          <w:rtl/>
        </w:rPr>
        <w:tab/>
        <w:t xml:space="preserve">"תקן" ו"תקן רשמי" </w:t>
      </w:r>
      <w:r>
        <w:rPr>
          <w:rStyle w:val="default"/>
          <w:rFonts w:cs="FrankRuehl"/>
          <w:rtl/>
        </w:rPr>
        <w:t>–</w:t>
      </w:r>
      <w:r>
        <w:rPr>
          <w:rStyle w:val="default"/>
          <w:rFonts w:cs="FrankRuehl" w:hint="cs"/>
          <w:rtl/>
        </w:rPr>
        <w:t xml:space="preserve"> כמשמעותם בחוק התקנים, התשי"ג-1953.</w:t>
      </w:r>
    </w:p>
    <w:p w:rsidR="00000889" w:rsidRPr="009D0B71" w:rsidRDefault="00000889" w:rsidP="00000889">
      <w:pPr>
        <w:pStyle w:val="P00"/>
        <w:tabs>
          <w:tab w:val="clear" w:pos="6259"/>
        </w:tabs>
        <w:spacing w:before="0"/>
        <w:ind w:left="0" w:right="1134"/>
        <w:rPr>
          <w:rFonts w:cs="FrankRuehl" w:hint="cs"/>
          <w:vanish/>
          <w:szCs w:val="20"/>
          <w:shd w:val="clear" w:color="auto" w:fill="FFFF99"/>
          <w:rtl/>
        </w:rPr>
      </w:pPr>
      <w:bookmarkStart w:id="4" w:name="Rov16"/>
      <w:r w:rsidRPr="009D0B71">
        <w:rPr>
          <w:rFonts w:cs="FrankRuehl" w:hint="cs"/>
          <w:vanish/>
          <w:color w:val="FF0000"/>
          <w:szCs w:val="20"/>
          <w:shd w:val="clear" w:color="auto" w:fill="FFFF99"/>
          <w:rtl/>
        </w:rPr>
        <w:t>מיום 14.6.2004</w:t>
      </w:r>
    </w:p>
    <w:p w:rsidR="00000889" w:rsidRPr="009D0B71" w:rsidRDefault="00000889" w:rsidP="00000889">
      <w:pPr>
        <w:pStyle w:val="P00"/>
        <w:spacing w:before="0"/>
        <w:ind w:left="0" w:right="1134"/>
        <w:rPr>
          <w:rFonts w:cs="FrankRuehl" w:hint="cs"/>
          <w:b/>
          <w:bCs/>
          <w:vanish/>
          <w:szCs w:val="20"/>
          <w:shd w:val="clear" w:color="auto" w:fill="FFFF99"/>
          <w:rtl/>
        </w:rPr>
      </w:pPr>
      <w:r w:rsidRPr="009D0B71">
        <w:rPr>
          <w:rFonts w:cs="FrankRuehl" w:hint="cs"/>
          <w:b/>
          <w:bCs/>
          <w:vanish/>
          <w:szCs w:val="20"/>
          <w:shd w:val="clear" w:color="auto" w:fill="FFFF99"/>
          <w:rtl/>
        </w:rPr>
        <w:t>תק' תשס"ד-2004</w:t>
      </w:r>
    </w:p>
    <w:p w:rsidR="00000889" w:rsidRPr="009D0B71" w:rsidRDefault="00000889" w:rsidP="00000889">
      <w:pPr>
        <w:pStyle w:val="P00"/>
        <w:spacing w:before="0"/>
        <w:ind w:left="0" w:right="1134"/>
        <w:rPr>
          <w:rFonts w:cs="FrankRuehl" w:hint="cs"/>
          <w:vanish/>
          <w:szCs w:val="20"/>
          <w:shd w:val="clear" w:color="auto" w:fill="FFFF99"/>
          <w:rtl/>
        </w:rPr>
      </w:pPr>
      <w:hyperlink r:id="rId9" w:history="1">
        <w:r w:rsidRPr="009D0B71">
          <w:rPr>
            <w:rStyle w:val="Hyperlink"/>
            <w:rFonts w:cs="FrankRuehl" w:hint="cs"/>
            <w:vanish/>
            <w:szCs w:val="20"/>
            <w:shd w:val="clear" w:color="auto" w:fill="FFFF99"/>
            <w:rtl/>
          </w:rPr>
          <w:t>ק"ת תשס"ד מס' 6305</w:t>
        </w:r>
      </w:hyperlink>
      <w:r w:rsidRPr="009D0B71">
        <w:rPr>
          <w:rFonts w:cs="FrankRuehl" w:hint="cs"/>
          <w:vanish/>
          <w:szCs w:val="20"/>
          <w:shd w:val="clear" w:color="auto" w:fill="FFFF99"/>
          <w:rtl/>
        </w:rPr>
        <w:t xml:space="preserve"> מיום 15.4.2004 עמ' 372</w:t>
      </w:r>
    </w:p>
    <w:p w:rsidR="00000889" w:rsidRPr="002E7643" w:rsidRDefault="00000889" w:rsidP="002E7643">
      <w:pPr>
        <w:pStyle w:val="P00"/>
        <w:spacing w:before="0"/>
        <w:ind w:left="0" w:right="1134"/>
        <w:rPr>
          <w:rFonts w:cs="FrankRuehl" w:hint="cs"/>
          <w:b/>
          <w:bCs/>
          <w:sz w:val="2"/>
          <w:szCs w:val="2"/>
          <w:rtl/>
        </w:rPr>
      </w:pPr>
      <w:r w:rsidRPr="009D0B71">
        <w:rPr>
          <w:rFonts w:cs="FrankRuehl" w:hint="cs"/>
          <w:b/>
          <w:bCs/>
          <w:vanish/>
          <w:szCs w:val="20"/>
          <w:shd w:val="clear" w:color="auto" w:fill="FFFF99"/>
          <w:rtl/>
        </w:rPr>
        <w:t>הוספת הגדרת "תקן" ו"תקן רשמי"</w:t>
      </w:r>
      <w:bookmarkEnd w:id="4"/>
    </w:p>
    <w:p w:rsidR="00F9471E" w:rsidRDefault="00F9471E">
      <w:pPr>
        <w:pStyle w:val="P00"/>
        <w:spacing w:before="72"/>
        <w:ind w:left="0" w:right="1134"/>
        <w:rPr>
          <w:rStyle w:val="default"/>
          <w:rFonts w:cs="FrankRuehl" w:hint="cs"/>
          <w:rtl/>
        </w:rPr>
      </w:pPr>
      <w:bookmarkStart w:id="5" w:name="Seif2"/>
      <w:bookmarkEnd w:id="5"/>
      <w:r>
        <w:rPr>
          <w:lang w:val="he-IL"/>
        </w:rPr>
        <w:pict>
          <v:rect id="_x0000_s1028" style="position:absolute;left:0;text-align:left;margin-left:464.5pt;margin-top:8.05pt;width:75.05pt;height:24.6pt;z-index:251652608" o:allowincell="f" filled="f" stroked="f" strokecolor="lime" strokeweight=".25pt">
            <v:textbox inset="0,0,0,0">
              <w:txbxContent>
                <w:p w:rsidR="00F9471E" w:rsidRDefault="00F9471E">
                  <w:pPr>
                    <w:spacing w:line="160" w:lineRule="exact"/>
                    <w:jc w:val="left"/>
                    <w:rPr>
                      <w:rFonts w:cs="Miriam" w:hint="cs"/>
                      <w:sz w:val="18"/>
                      <w:szCs w:val="18"/>
                      <w:rtl/>
                    </w:rPr>
                  </w:pPr>
                  <w:r>
                    <w:rPr>
                      <w:rFonts w:cs="Miriam" w:hint="cs"/>
                      <w:sz w:val="18"/>
                      <w:szCs w:val="18"/>
                      <w:rtl/>
                    </w:rPr>
                    <w:t>ציוד כיבוי ברשויות הכבאות</w:t>
                  </w:r>
                </w:p>
                <w:p w:rsidR="00F9471E" w:rsidRDefault="00F9471E">
                  <w:pPr>
                    <w:spacing w:line="160" w:lineRule="exact"/>
                    <w:jc w:val="left"/>
                    <w:rPr>
                      <w:rFonts w:cs="Miriam" w:hint="cs"/>
                      <w:noProof/>
                      <w:sz w:val="18"/>
                      <w:szCs w:val="18"/>
                      <w:rtl/>
                    </w:rPr>
                  </w:pPr>
                  <w:r>
                    <w:rPr>
                      <w:rFonts w:cs="Miriam" w:hint="cs"/>
                      <w:sz w:val="18"/>
                      <w:szCs w:val="18"/>
                      <w:rtl/>
                    </w:rPr>
                    <w:t>תק' תשס"ד-2004</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רשות כבאות תרכוש ציוד כיבוי מהסוגים המפורטים בתוספת ובהתאם לתקן, לתקן רשמי ולמיפרט המפקח, ולא תרכוש ציוד כיבוי מסוגים שלא פורטו בתוספת או שלא בהתאם לתקן או למיפרט המפקח, אלא אם כן קיבלה היתר לכך מאת המפקח אם ראה כי הדבר נחוץ מטעמים מבצעיים או תפעוליים.</w:t>
      </w:r>
    </w:p>
    <w:p w:rsidR="00F9471E" w:rsidRDefault="00F9471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רשות כבאות תחזיק בכל תחנת כבאות ציוד כיבוי בסוגים ובכמויות שהחליט לגביה המפקח מטעמים מבצעיים ותפעוליים אלא אם כן קיבלה היתר מאת המפקח שלא לעשות כן מהטעמים האמורים.</w:t>
      </w:r>
    </w:p>
    <w:p w:rsidR="00F9471E" w:rsidRDefault="00F9471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כבאות תחזיק במצב תקין את ציוד הכיבוי שברשותה.</w:t>
      </w:r>
    </w:p>
    <w:p w:rsidR="00000889" w:rsidRPr="009D0B71" w:rsidRDefault="00000889" w:rsidP="00000889">
      <w:pPr>
        <w:pStyle w:val="P00"/>
        <w:tabs>
          <w:tab w:val="clear" w:pos="6259"/>
        </w:tabs>
        <w:spacing w:before="0"/>
        <w:ind w:left="0" w:right="1134"/>
        <w:rPr>
          <w:rFonts w:cs="FrankRuehl" w:hint="cs"/>
          <w:vanish/>
          <w:szCs w:val="20"/>
          <w:shd w:val="clear" w:color="auto" w:fill="FFFF99"/>
          <w:rtl/>
        </w:rPr>
      </w:pPr>
      <w:bookmarkStart w:id="6" w:name="Rov15"/>
      <w:r w:rsidRPr="009D0B71">
        <w:rPr>
          <w:rFonts w:cs="FrankRuehl" w:hint="cs"/>
          <w:vanish/>
          <w:color w:val="FF0000"/>
          <w:szCs w:val="20"/>
          <w:shd w:val="clear" w:color="auto" w:fill="FFFF99"/>
          <w:rtl/>
        </w:rPr>
        <w:t>מיום 14.6.2004</w:t>
      </w:r>
    </w:p>
    <w:p w:rsidR="00000889" w:rsidRPr="009D0B71" w:rsidRDefault="00000889" w:rsidP="00000889">
      <w:pPr>
        <w:pStyle w:val="P00"/>
        <w:spacing w:before="0"/>
        <w:ind w:left="0" w:right="1134"/>
        <w:rPr>
          <w:rFonts w:cs="FrankRuehl" w:hint="cs"/>
          <w:b/>
          <w:bCs/>
          <w:vanish/>
          <w:szCs w:val="20"/>
          <w:shd w:val="clear" w:color="auto" w:fill="FFFF99"/>
          <w:rtl/>
        </w:rPr>
      </w:pPr>
      <w:r w:rsidRPr="009D0B71">
        <w:rPr>
          <w:rFonts w:cs="FrankRuehl" w:hint="cs"/>
          <w:b/>
          <w:bCs/>
          <w:vanish/>
          <w:szCs w:val="20"/>
          <w:shd w:val="clear" w:color="auto" w:fill="FFFF99"/>
          <w:rtl/>
        </w:rPr>
        <w:t>תק' תשס"ד-2004</w:t>
      </w:r>
    </w:p>
    <w:p w:rsidR="00000889" w:rsidRPr="009D0B71" w:rsidRDefault="00000889" w:rsidP="00000889">
      <w:pPr>
        <w:pStyle w:val="P00"/>
        <w:spacing w:before="0"/>
        <w:ind w:left="0" w:right="1134"/>
        <w:rPr>
          <w:rFonts w:cs="FrankRuehl" w:hint="cs"/>
          <w:vanish/>
          <w:szCs w:val="20"/>
          <w:shd w:val="clear" w:color="auto" w:fill="FFFF99"/>
          <w:rtl/>
        </w:rPr>
      </w:pPr>
      <w:hyperlink r:id="rId10" w:history="1">
        <w:r w:rsidRPr="009D0B71">
          <w:rPr>
            <w:rStyle w:val="Hyperlink"/>
            <w:rFonts w:cs="FrankRuehl" w:hint="cs"/>
            <w:vanish/>
            <w:szCs w:val="20"/>
            <w:shd w:val="clear" w:color="auto" w:fill="FFFF99"/>
            <w:rtl/>
          </w:rPr>
          <w:t>ק"ת תשס"ד מס' 6305</w:t>
        </w:r>
      </w:hyperlink>
      <w:r w:rsidRPr="009D0B71">
        <w:rPr>
          <w:rFonts w:cs="FrankRuehl" w:hint="cs"/>
          <w:vanish/>
          <w:szCs w:val="20"/>
          <w:shd w:val="clear" w:color="auto" w:fill="FFFF99"/>
          <w:rtl/>
        </w:rPr>
        <w:t xml:space="preserve"> מיום 15.4.2004 עמ' 372</w:t>
      </w:r>
    </w:p>
    <w:p w:rsidR="00000889" w:rsidRPr="009D0B71" w:rsidRDefault="00000889" w:rsidP="00000889">
      <w:pPr>
        <w:pStyle w:val="P00"/>
        <w:spacing w:before="0"/>
        <w:ind w:left="0" w:right="1134"/>
        <w:rPr>
          <w:rFonts w:cs="FrankRuehl" w:hint="cs"/>
          <w:b/>
          <w:bCs/>
          <w:vanish/>
          <w:szCs w:val="20"/>
          <w:shd w:val="clear" w:color="auto" w:fill="FFFF99"/>
          <w:rtl/>
        </w:rPr>
      </w:pPr>
      <w:r w:rsidRPr="009D0B71">
        <w:rPr>
          <w:rFonts w:cs="FrankRuehl" w:hint="cs"/>
          <w:b/>
          <w:bCs/>
          <w:vanish/>
          <w:szCs w:val="20"/>
          <w:shd w:val="clear" w:color="auto" w:fill="FFFF99"/>
          <w:rtl/>
        </w:rPr>
        <w:t>החלפת תקנה 2</w:t>
      </w:r>
    </w:p>
    <w:p w:rsidR="00000889" w:rsidRPr="009D0B71" w:rsidRDefault="00000889" w:rsidP="002B0EBD">
      <w:pPr>
        <w:pStyle w:val="P00"/>
        <w:ind w:left="0" w:right="1134"/>
        <w:rPr>
          <w:rFonts w:cs="FrankRuehl" w:hint="cs"/>
          <w:vanish/>
          <w:szCs w:val="20"/>
          <w:shd w:val="clear" w:color="auto" w:fill="FFFF99"/>
          <w:rtl/>
        </w:rPr>
      </w:pPr>
      <w:r w:rsidRPr="009D0B71">
        <w:rPr>
          <w:rFonts w:cs="FrankRuehl" w:hint="cs"/>
          <w:vanish/>
          <w:szCs w:val="20"/>
          <w:shd w:val="clear" w:color="auto" w:fill="FFFF99"/>
          <w:rtl/>
        </w:rPr>
        <w:t>הנוסח הקודם:</w:t>
      </w:r>
    </w:p>
    <w:p w:rsidR="00000889" w:rsidRPr="009D0B71" w:rsidRDefault="00000889" w:rsidP="00000889">
      <w:pPr>
        <w:pStyle w:val="P00"/>
        <w:spacing w:before="0"/>
        <w:ind w:left="0" w:right="1134"/>
        <w:rPr>
          <w:rFonts w:cs="FrankRuehl" w:hint="cs"/>
          <w:strike/>
          <w:vanish/>
          <w:sz w:val="22"/>
          <w:szCs w:val="22"/>
          <w:shd w:val="clear" w:color="auto" w:fill="FFFF99"/>
          <w:rtl/>
        </w:rPr>
      </w:pPr>
      <w:r w:rsidRPr="009D0B71">
        <w:rPr>
          <w:rFonts w:cs="FrankRuehl" w:hint="cs"/>
          <w:strike/>
          <w:vanish/>
          <w:sz w:val="22"/>
          <w:szCs w:val="22"/>
          <w:shd w:val="clear" w:color="auto" w:fill="FFFF99"/>
          <w:rtl/>
        </w:rPr>
        <w:t>2.</w:t>
      </w:r>
      <w:r w:rsidRPr="009D0B71">
        <w:rPr>
          <w:rFonts w:cs="FrankRuehl" w:hint="cs"/>
          <w:strike/>
          <w:vanish/>
          <w:sz w:val="22"/>
          <w:szCs w:val="22"/>
          <w:shd w:val="clear" w:color="auto" w:fill="FFFF99"/>
          <w:rtl/>
        </w:rPr>
        <w:tab/>
        <w:t>(א)</w:t>
      </w:r>
      <w:r w:rsidRPr="009D0B71">
        <w:rPr>
          <w:rFonts w:cs="FrankRuehl" w:hint="cs"/>
          <w:strike/>
          <w:vanish/>
          <w:sz w:val="22"/>
          <w:szCs w:val="22"/>
          <w:shd w:val="clear" w:color="auto" w:fill="FFFF99"/>
          <w:rtl/>
        </w:rPr>
        <w:tab/>
        <w:t xml:space="preserve">רשות כבאות תרכוש ציוד כיבוי מהסוגים המפורטים בחלק א' של התוספת ובהתאם למיפרט האמור בו (להלן </w:t>
      </w:r>
      <w:r w:rsidRPr="009D0B71">
        <w:rPr>
          <w:rFonts w:cs="FrankRuehl"/>
          <w:strike/>
          <w:vanish/>
          <w:sz w:val="22"/>
          <w:szCs w:val="22"/>
          <w:shd w:val="clear" w:color="auto" w:fill="FFFF99"/>
          <w:rtl/>
        </w:rPr>
        <w:t>–</w:t>
      </w:r>
      <w:r w:rsidRPr="009D0B71">
        <w:rPr>
          <w:rFonts w:cs="FrankRuehl" w:hint="cs"/>
          <w:strike/>
          <w:vanish/>
          <w:sz w:val="22"/>
          <w:szCs w:val="22"/>
          <w:shd w:val="clear" w:color="auto" w:fill="FFFF99"/>
          <w:rtl/>
        </w:rPr>
        <w:t xml:space="preserve"> המיפרט) ולא תרכוש ציוד כיבוי מהסוגים המפורטים בחלק א' של התוספת שלא בהתאם למיפרט אלא אם קיבלה לכך היתר מאת המפקח.</w:t>
      </w:r>
    </w:p>
    <w:p w:rsidR="00000889" w:rsidRPr="002E7643" w:rsidRDefault="00000889" w:rsidP="002E7643">
      <w:pPr>
        <w:pStyle w:val="P00"/>
        <w:spacing w:before="0"/>
        <w:ind w:left="0" w:right="1134"/>
        <w:rPr>
          <w:rFonts w:cs="FrankRuehl" w:hint="cs"/>
          <w:strike/>
          <w:sz w:val="2"/>
          <w:szCs w:val="2"/>
          <w:rtl/>
        </w:rPr>
      </w:pPr>
      <w:r w:rsidRPr="009D0B71">
        <w:rPr>
          <w:rFonts w:cs="FrankRuehl" w:hint="cs"/>
          <w:vanish/>
          <w:sz w:val="22"/>
          <w:szCs w:val="22"/>
          <w:shd w:val="clear" w:color="auto" w:fill="FFFF99"/>
          <w:rtl/>
        </w:rPr>
        <w:tab/>
      </w:r>
      <w:r w:rsidRPr="009D0B71">
        <w:rPr>
          <w:rFonts w:cs="FrankRuehl" w:hint="cs"/>
          <w:strike/>
          <w:vanish/>
          <w:sz w:val="22"/>
          <w:szCs w:val="22"/>
          <w:shd w:val="clear" w:color="auto" w:fill="FFFF99"/>
          <w:rtl/>
        </w:rPr>
        <w:t>(ב)</w:t>
      </w:r>
      <w:r w:rsidRPr="009D0B71">
        <w:rPr>
          <w:rFonts w:cs="FrankRuehl" w:hint="cs"/>
          <w:strike/>
          <w:vanish/>
          <w:sz w:val="22"/>
          <w:szCs w:val="22"/>
          <w:shd w:val="clear" w:color="auto" w:fill="FFFF99"/>
          <w:rtl/>
        </w:rPr>
        <w:tab/>
        <w:t>רשות כבאות תחזיק בכל תחנת כבאות כמשמעותה בתקנות שירותי הכבאות (ארגון ותקן של יחידות כבאים), תשכ"ב-1962, הציוד שנקבע לגבי תחנה מסוגה בחלק ב' של תוספת, אלא אם קיבלה היתר מאת המפקח לא לעשות כן.</w:t>
      </w:r>
      <w:bookmarkEnd w:id="6"/>
    </w:p>
    <w:p w:rsidR="00F9471E" w:rsidRDefault="00F9471E">
      <w:pPr>
        <w:pStyle w:val="P00"/>
        <w:spacing w:before="72"/>
        <w:ind w:left="0" w:right="1134"/>
        <w:rPr>
          <w:rStyle w:val="default"/>
          <w:rFonts w:cs="FrankRuehl"/>
          <w:rtl/>
        </w:rPr>
      </w:pPr>
      <w:bookmarkStart w:id="7" w:name="Seif3"/>
      <w:bookmarkEnd w:id="7"/>
      <w:r>
        <w:rPr>
          <w:lang w:val="he-IL"/>
        </w:rPr>
        <w:pict>
          <v:rect id="_x0000_s1029" style="position:absolute;left:0;text-align:left;margin-left:464.5pt;margin-top:8.05pt;width:75.05pt;height:19.8pt;z-index:251653632" o:allowincell="f" filled="f" stroked="f" strokecolor="lime" strokeweight=".25pt">
            <v:textbox inset="0,0,0,0">
              <w:txbxContent>
                <w:p w:rsidR="00F9471E" w:rsidRDefault="00F9471E">
                  <w:pPr>
                    <w:spacing w:line="160" w:lineRule="exact"/>
                    <w:jc w:val="left"/>
                    <w:rPr>
                      <w:rFonts w:cs="Miriam"/>
                      <w:noProof/>
                      <w:sz w:val="18"/>
                      <w:szCs w:val="18"/>
                      <w:rtl/>
                    </w:rPr>
                  </w:pPr>
                  <w:r>
                    <w:rPr>
                      <w:rFonts w:cs="Miriam"/>
                      <w:sz w:val="18"/>
                      <w:szCs w:val="18"/>
                      <w:rtl/>
                    </w:rPr>
                    <w:t>הת</w:t>
                  </w:r>
                  <w:r>
                    <w:rPr>
                      <w:rFonts w:cs="Miriam" w:hint="cs"/>
                      <w:sz w:val="18"/>
                      <w:szCs w:val="18"/>
                      <w:rtl/>
                    </w:rPr>
                    <w:t>אמת ציוד כיבוי למיפרט</w:t>
                  </w:r>
                </w:p>
              </w:txbxContent>
            </v:textbox>
            <w10:anchorlock/>
          </v:rect>
        </w:pict>
      </w:r>
      <w:r>
        <w:rPr>
          <w:rStyle w:val="big-number"/>
          <w:rFonts w:cs="Miriam"/>
          <w:rtl/>
        </w:rPr>
        <w:t>3.</w:t>
      </w:r>
      <w:r>
        <w:rPr>
          <w:rStyle w:val="big-number"/>
          <w:rFonts w:cs="Miriam"/>
          <w:rtl/>
        </w:rPr>
        <w:tab/>
      </w:r>
      <w:r>
        <w:rPr>
          <w:rStyle w:val="default"/>
          <w:rFonts w:cs="FrankRuehl"/>
          <w:rtl/>
        </w:rPr>
        <w:t>רש</w:t>
      </w:r>
      <w:r>
        <w:rPr>
          <w:rStyle w:val="default"/>
          <w:rFonts w:cs="FrankRuehl" w:hint="cs"/>
          <w:rtl/>
        </w:rPr>
        <w:t>ות כבאות תנקוט בכל הצעדים כדי להבטיח כי ציוד ה</w:t>
      </w:r>
      <w:r>
        <w:rPr>
          <w:rStyle w:val="default"/>
          <w:rFonts w:cs="FrankRuehl"/>
          <w:rtl/>
        </w:rPr>
        <w:t>כ</w:t>
      </w:r>
      <w:r>
        <w:rPr>
          <w:rStyle w:val="default"/>
          <w:rFonts w:cs="FrankRuehl" w:hint="cs"/>
          <w:rtl/>
        </w:rPr>
        <w:t>יבוי שהיה ברשותה ערב תוחילתן של תקנות אלה, יותאם למיפרט; לא הותאם ציו</w:t>
      </w:r>
      <w:r>
        <w:rPr>
          <w:rStyle w:val="default"/>
          <w:rFonts w:cs="FrankRuehl"/>
          <w:rtl/>
        </w:rPr>
        <w:t xml:space="preserve">ד </w:t>
      </w:r>
      <w:r>
        <w:rPr>
          <w:rStyle w:val="default"/>
          <w:rFonts w:cs="FrankRuehl" w:hint="cs"/>
          <w:rtl/>
        </w:rPr>
        <w:t>הכיבוי כאמור, לא תשתמש בו רשות הכיבוי אלא אם כן התיר המפקח סטיה מהמיפרט וכפי שהתיר.</w:t>
      </w:r>
    </w:p>
    <w:p w:rsidR="00F9471E" w:rsidRDefault="00F9471E">
      <w:pPr>
        <w:pStyle w:val="P00"/>
        <w:spacing w:before="72"/>
        <w:ind w:left="0" w:right="1134"/>
        <w:rPr>
          <w:rStyle w:val="default"/>
          <w:rFonts w:cs="FrankRuehl"/>
          <w:rtl/>
        </w:rPr>
      </w:pPr>
      <w:bookmarkStart w:id="8" w:name="Seif4"/>
      <w:bookmarkEnd w:id="8"/>
      <w:r>
        <w:rPr>
          <w:lang w:val="he-IL"/>
        </w:rPr>
        <w:pict>
          <v:rect id="_x0000_s1030" style="position:absolute;left:0;text-align:left;margin-left:464.5pt;margin-top:8.05pt;width:75.05pt;height:13.1pt;z-index:251654656" o:allowincell="f" filled="f" stroked="f" strokecolor="lime" strokeweight=".25pt">
            <v:textbox inset="0,0,0,0">
              <w:txbxContent>
                <w:p w:rsidR="00F9471E" w:rsidRDefault="00F9471E">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המפקח</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כבאות תמסור למפקח, לפי דרישתו, מדי פעם פרטים מלאים על ציוד הכיבוי שברשו</w:t>
      </w:r>
      <w:r>
        <w:rPr>
          <w:rStyle w:val="default"/>
          <w:rFonts w:cs="FrankRuehl"/>
          <w:rtl/>
        </w:rPr>
        <w:t>ת</w:t>
      </w:r>
      <w:r>
        <w:rPr>
          <w:rStyle w:val="default"/>
          <w:rFonts w:cs="FrankRuehl" w:hint="cs"/>
          <w:rtl/>
        </w:rPr>
        <w:t>ה.</w:t>
      </w:r>
    </w:p>
    <w:p w:rsidR="00F9471E" w:rsidRDefault="00F9471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רשאי לבדוק ציוד כיבוי שברשות רשות כבאות ולתת הוראות בדבר דרכי החזקתו וה</w:t>
      </w:r>
      <w:r>
        <w:rPr>
          <w:rStyle w:val="default"/>
          <w:rFonts w:cs="FrankRuehl"/>
          <w:rtl/>
        </w:rPr>
        <w:t>פע</w:t>
      </w:r>
      <w:r>
        <w:rPr>
          <w:rStyle w:val="default"/>
          <w:rFonts w:cs="FrankRuehl" w:hint="cs"/>
          <w:rtl/>
        </w:rPr>
        <w:t>לתו.</w:t>
      </w:r>
    </w:p>
    <w:p w:rsidR="00F9471E" w:rsidRDefault="00F9471E">
      <w:pPr>
        <w:pStyle w:val="P00"/>
        <w:spacing w:before="72"/>
        <w:ind w:left="0" w:right="1134"/>
        <w:rPr>
          <w:rStyle w:val="default"/>
          <w:rFonts w:cs="FrankRuehl"/>
          <w:rtl/>
        </w:rPr>
      </w:pPr>
      <w:bookmarkStart w:id="9" w:name="Seif5"/>
      <w:bookmarkEnd w:id="9"/>
      <w:r>
        <w:rPr>
          <w:lang w:val="he-IL"/>
        </w:rPr>
        <w:pict>
          <v:rect id="_x0000_s1031" style="position:absolute;left:0;text-align:left;margin-left:462pt;margin-top:8.05pt;width:77.55pt;height:33.25pt;z-index:251655680" o:allowincell="f" filled="f" stroked="f" strokecolor="lime" strokeweight=".25pt">
            <v:textbox inset="0,0,0,0">
              <w:txbxContent>
                <w:p w:rsidR="00F9471E" w:rsidRDefault="00F9471E">
                  <w:pPr>
                    <w:spacing w:line="160" w:lineRule="exact"/>
                    <w:jc w:val="left"/>
                    <w:rPr>
                      <w:rFonts w:cs="Miriam" w:hint="cs"/>
                      <w:sz w:val="18"/>
                      <w:szCs w:val="18"/>
                      <w:rtl/>
                    </w:rPr>
                  </w:pPr>
                  <w:r>
                    <w:rPr>
                      <w:rFonts w:cs="Miriam"/>
                      <w:sz w:val="18"/>
                      <w:szCs w:val="18"/>
                      <w:rtl/>
                    </w:rPr>
                    <w:t>צי</w:t>
                  </w:r>
                  <w:r>
                    <w:rPr>
                      <w:rFonts w:cs="Miriam" w:hint="cs"/>
                      <w:sz w:val="18"/>
                      <w:szCs w:val="18"/>
                      <w:rtl/>
                    </w:rPr>
                    <w:t xml:space="preserve">וד כיבוי </w:t>
                  </w:r>
                  <w:r>
                    <w:rPr>
                      <w:rFonts w:cs="Miriam"/>
                      <w:sz w:val="18"/>
                      <w:szCs w:val="18"/>
                      <w:rtl/>
                    </w:rPr>
                    <w:t>שב</w:t>
                  </w:r>
                  <w:r>
                    <w:rPr>
                      <w:rFonts w:cs="Miriam" w:hint="cs"/>
                      <w:sz w:val="18"/>
                      <w:szCs w:val="18"/>
                      <w:rtl/>
                    </w:rPr>
                    <w:t xml:space="preserve">ידי מוסדות </w:t>
                  </w:r>
                  <w:r>
                    <w:rPr>
                      <w:rFonts w:cs="Miriam"/>
                      <w:sz w:val="18"/>
                      <w:szCs w:val="18"/>
                      <w:rtl/>
                    </w:rPr>
                    <w:t>ומ</w:t>
                  </w:r>
                  <w:r>
                    <w:rPr>
                      <w:rFonts w:cs="Miriam" w:hint="cs"/>
                      <w:sz w:val="18"/>
                      <w:szCs w:val="18"/>
                      <w:rtl/>
                    </w:rPr>
                    <w:t>פעלים פרטיים</w:t>
                  </w:r>
                </w:p>
                <w:p w:rsidR="00F9471E" w:rsidRDefault="00F9471E">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שות כבאות תבטיח התאמת ברזי השריפה שברשות מוסדות או מפעלים פרטיים שבתחומה (להלן </w:t>
      </w:r>
      <w:r>
        <w:rPr>
          <w:rStyle w:val="default"/>
          <w:rFonts w:cs="FrankRuehl"/>
          <w:rtl/>
        </w:rPr>
        <w:t xml:space="preserve">– </w:t>
      </w:r>
      <w:r>
        <w:rPr>
          <w:rStyle w:val="default"/>
          <w:rFonts w:cs="FrankRuehl" w:hint="cs"/>
          <w:rtl/>
        </w:rPr>
        <w:t xml:space="preserve">מוסדות ומפעלים) למיפרט המפקח, זולת אם </w:t>
      </w:r>
      <w:r>
        <w:rPr>
          <w:rStyle w:val="default"/>
          <w:rFonts w:cs="FrankRuehl"/>
          <w:rtl/>
        </w:rPr>
        <w:t>ה</w:t>
      </w:r>
      <w:r>
        <w:rPr>
          <w:rStyle w:val="default"/>
          <w:rFonts w:cs="FrankRuehl" w:hint="cs"/>
          <w:rtl/>
        </w:rPr>
        <w:t>תיר המפקח סטיה ממיפרט המפקח וכפי שהתיר.</w:t>
      </w:r>
    </w:p>
    <w:p w:rsidR="00F9471E" w:rsidRDefault="00F9471E">
      <w:pPr>
        <w:pStyle w:val="P00"/>
        <w:spacing w:before="72"/>
        <w:ind w:left="0" w:right="1134"/>
        <w:rPr>
          <w:rStyle w:val="default"/>
          <w:rFonts w:cs="FrankRuehl"/>
          <w:rtl/>
        </w:rPr>
      </w:pPr>
      <w:r>
        <w:rPr>
          <w:rFonts w:cs="FrankRuehl"/>
          <w:rtl/>
          <w:lang w:val="he-IL"/>
        </w:rPr>
        <w:pict>
          <v:shape id="_x0000_s1039" type="#_x0000_t202" style="position:absolute;left:0;text-align:left;margin-left:470.25pt;margin-top:6.6pt;width:1in;height:11.2pt;z-index:251662848" filled="f" stroked="f">
            <v:textbox inset="1mm,0,1mm,0">
              <w:txbxContent>
                <w:p w:rsidR="00F9471E" w:rsidRDefault="00F9471E">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שות כבאות תנקוט בכל האמצעים כדי להבטיח שציוד הכיבוי </w:t>
      </w:r>
      <w:r>
        <w:rPr>
          <w:rStyle w:val="default"/>
          <w:rFonts w:cs="FrankRuehl"/>
          <w:rtl/>
        </w:rPr>
        <w:t xml:space="preserve">– </w:t>
      </w:r>
      <w:r>
        <w:rPr>
          <w:rStyle w:val="default"/>
          <w:rFonts w:cs="FrankRuehl" w:hint="cs"/>
          <w:rtl/>
        </w:rPr>
        <w:t xml:space="preserve">פרט לברזי השריפה </w:t>
      </w:r>
      <w:r>
        <w:rPr>
          <w:rStyle w:val="default"/>
          <w:rFonts w:cs="FrankRuehl"/>
          <w:rtl/>
        </w:rPr>
        <w:t xml:space="preserve">– </w:t>
      </w:r>
      <w:r>
        <w:rPr>
          <w:rStyle w:val="default"/>
          <w:rFonts w:cs="FrankRuehl" w:hint="cs"/>
          <w:rtl/>
        </w:rPr>
        <w:t>שברשות מוסדו</w:t>
      </w:r>
      <w:r>
        <w:rPr>
          <w:rStyle w:val="default"/>
          <w:rFonts w:cs="FrankRuehl"/>
          <w:rtl/>
        </w:rPr>
        <w:t xml:space="preserve">ת </w:t>
      </w:r>
      <w:r>
        <w:rPr>
          <w:rStyle w:val="default"/>
          <w:rFonts w:cs="FrankRuehl" w:hint="cs"/>
          <w:rtl/>
        </w:rPr>
        <w:t>ומפעלים יותאם למיפרט המפקח, זולת אם התיר המפקח סטיה ממיפרט המפקח וכפי שהתיר.</w:t>
      </w:r>
    </w:p>
    <w:p w:rsidR="00F9471E" w:rsidRDefault="00F9471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 xml:space="preserve">שות כבאות תקבע תיאומים ביתר סידורי הכבאות של מוסדות ומפעלים בהתאם </w:t>
      </w:r>
      <w:r>
        <w:rPr>
          <w:rStyle w:val="default"/>
          <w:rFonts w:cs="FrankRuehl" w:hint="cs"/>
          <w:rtl/>
        </w:rPr>
        <w:lastRenderedPageBreak/>
        <w:t>להנחיות המפקח.</w:t>
      </w:r>
    </w:p>
    <w:p w:rsidR="00F9471E" w:rsidRDefault="00F9471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שות כבאות תדרוש מכל המוסדות והמפעלים למסור לה מדי פעם פרטים מלאים בכתב על ציוד הכיבוי שברשותם.</w:t>
      </w:r>
    </w:p>
    <w:p w:rsidR="00F9471E" w:rsidRDefault="00F9471E">
      <w:pPr>
        <w:pStyle w:val="P00"/>
        <w:spacing w:before="72"/>
        <w:ind w:left="0" w:right="1134"/>
        <w:rPr>
          <w:rStyle w:val="default"/>
          <w:rFonts w:cs="FrankRuehl"/>
          <w:rtl/>
        </w:rPr>
      </w:pPr>
      <w:r>
        <w:rPr>
          <w:rFonts w:cs="FrankRuehl"/>
          <w:rtl/>
          <w:lang w:val="he-IL"/>
        </w:rPr>
        <w:pict>
          <v:shape id="_x0000_s1040" type="#_x0000_t202" style="position:absolute;left:0;text-align:left;margin-left:470.25pt;margin-top:7.1pt;width:1in;height:11.2pt;z-index:251663872" filled="f" stroked="f">
            <v:textbox inset="1mm,0,1mm,0">
              <w:txbxContent>
                <w:p w:rsidR="00F9471E" w:rsidRDefault="00F9471E">
                  <w:pPr>
                    <w:spacing w:line="160" w:lineRule="exact"/>
                    <w:jc w:val="left"/>
                    <w:rPr>
                      <w:rFonts w:cs="Miriam" w:hint="cs"/>
                      <w:sz w:val="18"/>
                      <w:szCs w:val="18"/>
                      <w:rtl/>
                    </w:rPr>
                  </w:pPr>
                  <w:r>
                    <w:rPr>
                      <w:rFonts w:cs="Miriam" w:hint="cs"/>
                      <w:sz w:val="18"/>
                      <w:szCs w:val="18"/>
                      <w:rtl/>
                    </w:rPr>
                    <w:t>תק' תשס"ד-2004</w:t>
                  </w:r>
                </w:p>
              </w:txbxContent>
            </v:textbox>
            <w10:anchorlock/>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שות הכבאות תערוך מזמן לזמן בקורת במוסדות ומפעלים כדי לבדוק אם נעשו בהם סידורי כבאות נאותים ואם ציוד הכיבוי שברשותם מספיק ומ</w:t>
      </w:r>
      <w:r>
        <w:rPr>
          <w:rStyle w:val="default"/>
          <w:rFonts w:cs="FrankRuehl"/>
          <w:rtl/>
        </w:rPr>
        <w:t>ת</w:t>
      </w:r>
      <w:r>
        <w:rPr>
          <w:rStyle w:val="default"/>
          <w:rFonts w:cs="FrankRuehl" w:hint="cs"/>
          <w:rtl/>
        </w:rPr>
        <w:t>אים למיפרט המפקח.</w:t>
      </w:r>
    </w:p>
    <w:p w:rsidR="00F9471E" w:rsidRDefault="00F9471E">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שות כבאות תמסור למפקח לפי דרישתו, את כל הפרטים על ציוד לכיבוי דליקות שבידי מוסדות ומפעלים אשר הגיעו אליה לפי</w:t>
      </w:r>
      <w:r>
        <w:rPr>
          <w:rStyle w:val="default"/>
          <w:rFonts w:cs="FrankRuehl"/>
          <w:rtl/>
        </w:rPr>
        <w:t xml:space="preserve"> ת</w:t>
      </w:r>
      <w:r>
        <w:rPr>
          <w:rStyle w:val="default"/>
          <w:rFonts w:cs="FrankRuehl" w:hint="cs"/>
          <w:rtl/>
        </w:rPr>
        <w:t>קנות אלה.</w:t>
      </w:r>
    </w:p>
    <w:p w:rsidR="002B0EBD" w:rsidRPr="009D0B71" w:rsidRDefault="002B0EBD" w:rsidP="002B0EBD">
      <w:pPr>
        <w:pStyle w:val="P00"/>
        <w:tabs>
          <w:tab w:val="clear" w:pos="6259"/>
        </w:tabs>
        <w:spacing w:before="0"/>
        <w:ind w:left="0" w:right="1134"/>
        <w:rPr>
          <w:rFonts w:cs="FrankRuehl" w:hint="cs"/>
          <w:vanish/>
          <w:szCs w:val="20"/>
          <w:shd w:val="clear" w:color="auto" w:fill="FFFF99"/>
          <w:rtl/>
        </w:rPr>
      </w:pPr>
      <w:bookmarkStart w:id="10" w:name="Rov14"/>
      <w:r w:rsidRPr="009D0B71">
        <w:rPr>
          <w:rFonts w:cs="FrankRuehl" w:hint="cs"/>
          <w:vanish/>
          <w:color w:val="FF0000"/>
          <w:szCs w:val="20"/>
          <w:shd w:val="clear" w:color="auto" w:fill="FFFF99"/>
          <w:rtl/>
        </w:rPr>
        <w:t>מיום 14.6.2004</w:t>
      </w:r>
    </w:p>
    <w:p w:rsidR="002B0EBD" w:rsidRPr="009D0B71" w:rsidRDefault="002B0EBD" w:rsidP="002B0EBD">
      <w:pPr>
        <w:pStyle w:val="P00"/>
        <w:spacing w:before="0"/>
        <w:ind w:left="0" w:right="1134"/>
        <w:rPr>
          <w:rFonts w:cs="FrankRuehl" w:hint="cs"/>
          <w:b/>
          <w:bCs/>
          <w:vanish/>
          <w:szCs w:val="20"/>
          <w:shd w:val="clear" w:color="auto" w:fill="FFFF99"/>
          <w:rtl/>
        </w:rPr>
      </w:pPr>
      <w:r w:rsidRPr="009D0B71">
        <w:rPr>
          <w:rFonts w:cs="FrankRuehl" w:hint="cs"/>
          <w:b/>
          <w:bCs/>
          <w:vanish/>
          <w:szCs w:val="20"/>
          <w:shd w:val="clear" w:color="auto" w:fill="FFFF99"/>
          <w:rtl/>
        </w:rPr>
        <w:t>תק' תשס"ד-2004</w:t>
      </w:r>
    </w:p>
    <w:p w:rsidR="002B0EBD" w:rsidRPr="009D0B71" w:rsidRDefault="002B0EBD" w:rsidP="002B0EBD">
      <w:pPr>
        <w:pStyle w:val="P00"/>
        <w:spacing w:before="0"/>
        <w:ind w:left="0" w:right="1134"/>
        <w:rPr>
          <w:rFonts w:cs="FrankRuehl" w:hint="cs"/>
          <w:vanish/>
          <w:szCs w:val="20"/>
          <w:shd w:val="clear" w:color="auto" w:fill="FFFF99"/>
          <w:rtl/>
        </w:rPr>
      </w:pPr>
      <w:hyperlink r:id="rId11" w:history="1">
        <w:r w:rsidRPr="009D0B71">
          <w:rPr>
            <w:rStyle w:val="Hyperlink"/>
            <w:rFonts w:cs="FrankRuehl" w:hint="cs"/>
            <w:vanish/>
            <w:szCs w:val="20"/>
            <w:shd w:val="clear" w:color="auto" w:fill="FFFF99"/>
            <w:rtl/>
          </w:rPr>
          <w:t>ק"ת תשס"ד מס' 6305</w:t>
        </w:r>
      </w:hyperlink>
      <w:r w:rsidRPr="009D0B71">
        <w:rPr>
          <w:rFonts w:cs="FrankRuehl" w:hint="cs"/>
          <w:vanish/>
          <w:szCs w:val="20"/>
          <w:shd w:val="clear" w:color="auto" w:fill="FFFF99"/>
          <w:rtl/>
        </w:rPr>
        <w:t xml:space="preserve"> מיום 15.4.2004 עמ' 372</w:t>
      </w:r>
    </w:p>
    <w:p w:rsidR="002B0EBD" w:rsidRPr="009D0B71" w:rsidRDefault="002B0EBD" w:rsidP="002B0EBD">
      <w:pPr>
        <w:pStyle w:val="P00"/>
        <w:ind w:left="0" w:right="1134"/>
        <w:rPr>
          <w:rStyle w:val="default"/>
          <w:rFonts w:cs="FrankRuehl"/>
          <w:vanish/>
          <w:sz w:val="22"/>
          <w:szCs w:val="22"/>
          <w:shd w:val="clear" w:color="auto" w:fill="FFFF99"/>
          <w:rtl/>
        </w:rPr>
      </w:pPr>
      <w:r w:rsidRPr="009D0B71">
        <w:rPr>
          <w:rStyle w:val="big-number"/>
          <w:rFonts w:cs="FrankRuehl"/>
          <w:vanish/>
          <w:sz w:val="22"/>
          <w:szCs w:val="22"/>
          <w:shd w:val="clear" w:color="auto" w:fill="FFFF99"/>
          <w:rtl/>
        </w:rPr>
        <w:t>5.</w:t>
      </w:r>
      <w:r w:rsidRPr="009D0B71">
        <w:rPr>
          <w:rStyle w:val="big-number"/>
          <w:rFonts w:cs="FrankRuehl"/>
          <w:vanish/>
          <w:sz w:val="22"/>
          <w:szCs w:val="22"/>
          <w:shd w:val="clear" w:color="auto" w:fill="FFFF99"/>
          <w:rtl/>
        </w:rPr>
        <w:tab/>
      </w:r>
      <w:r w:rsidRPr="009D0B71">
        <w:rPr>
          <w:rStyle w:val="default"/>
          <w:rFonts w:cs="FrankRuehl"/>
          <w:vanish/>
          <w:sz w:val="22"/>
          <w:szCs w:val="22"/>
          <w:shd w:val="clear" w:color="auto" w:fill="FFFF99"/>
          <w:rtl/>
        </w:rPr>
        <w:t>(א</w:t>
      </w:r>
      <w:r w:rsidRPr="009D0B71">
        <w:rPr>
          <w:rStyle w:val="default"/>
          <w:rFonts w:cs="FrankRuehl" w:hint="cs"/>
          <w:vanish/>
          <w:sz w:val="22"/>
          <w:szCs w:val="22"/>
          <w:shd w:val="clear" w:color="auto" w:fill="FFFF99"/>
          <w:rtl/>
        </w:rPr>
        <w:t>)</w:t>
      </w:r>
      <w:r w:rsidRPr="009D0B71">
        <w:rPr>
          <w:rStyle w:val="default"/>
          <w:rFonts w:cs="FrankRuehl"/>
          <w:vanish/>
          <w:sz w:val="22"/>
          <w:szCs w:val="22"/>
          <w:shd w:val="clear" w:color="auto" w:fill="FFFF99"/>
          <w:rtl/>
        </w:rPr>
        <w:tab/>
        <w:t>ר</w:t>
      </w:r>
      <w:r w:rsidRPr="009D0B71">
        <w:rPr>
          <w:rStyle w:val="default"/>
          <w:rFonts w:cs="FrankRuehl" w:hint="cs"/>
          <w:vanish/>
          <w:sz w:val="22"/>
          <w:szCs w:val="22"/>
          <w:shd w:val="clear" w:color="auto" w:fill="FFFF99"/>
          <w:rtl/>
        </w:rPr>
        <w:t xml:space="preserve">שות כבאות תבטיח התאמת ברזי השריפה שברשות מוסדות או מפעלים פרטיים שבתחומה (להלן </w:t>
      </w:r>
      <w:r w:rsidRPr="009D0B71">
        <w:rPr>
          <w:rStyle w:val="default"/>
          <w:rFonts w:cs="FrankRuehl"/>
          <w:vanish/>
          <w:sz w:val="22"/>
          <w:szCs w:val="22"/>
          <w:shd w:val="clear" w:color="auto" w:fill="FFFF99"/>
          <w:rtl/>
        </w:rPr>
        <w:t xml:space="preserve">– </w:t>
      </w:r>
      <w:r w:rsidRPr="009D0B71">
        <w:rPr>
          <w:rStyle w:val="default"/>
          <w:rFonts w:cs="FrankRuehl" w:hint="cs"/>
          <w:vanish/>
          <w:sz w:val="22"/>
          <w:szCs w:val="22"/>
          <w:shd w:val="clear" w:color="auto" w:fill="FFFF99"/>
          <w:rtl/>
        </w:rPr>
        <w:t xml:space="preserve">מוסדות ומפעלים) </w:t>
      </w:r>
      <w:r w:rsidRPr="009D0B71">
        <w:rPr>
          <w:rStyle w:val="default"/>
          <w:rFonts w:cs="FrankRuehl" w:hint="cs"/>
          <w:strike/>
          <w:vanish/>
          <w:sz w:val="22"/>
          <w:szCs w:val="22"/>
          <w:shd w:val="clear" w:color="auto" w:fill="FFFF99"/>
          <w:rtl/>
        </w:rPr>
        <w:t>למיפרט</w:t>
      </w:r>
      <w:r w:rsidRPr="009D0B71">
        <w:rPr>
          <w:rStyle w:val="default"/>
          <w:rFonts w:cs="FrankRuehl" w:hint="cs"/>
          <w:vanish/>
          <w:sz w:val="22"/>
          <w:szCs w:val="22"/>
          <w:shd w:val="clear" w:color="auto" w:fill="FFFF99"/>
          <w:rtl/>
        </w:rPr>
        <w:t xml:space="preserve"> </w:t>
      </w:r>
      <w:r w:rsidRPr="009D0B71">
        <w:rPr>
          <w:rStyle w:val="default"/>
          <w:rFonts w:cs="FrankRuehl" w:hint="cs"/>
          <w:vanish/>
          <w:sz w:val="22"/>
          <w:szCs w:val="22"/>
          <w:u w:val="single"/>
          <w:shd w:val="clear" w:color="auto" w:fill="FFFF99"/>
          <w:rtl/>
        </w:rPr>
        <w:t>למיפרט המפקח</w:t>
      </w:r>
      <w:r w:rsidRPr="009D0B71">
        <w:rPr>
          <w:rStyle w:val="default"/>
          <w:rFonts w:cs="FrankRuehl" w:hint="cs"/>
          <w:vanish/>
          <w:sz w:val="22"/>
          <w:szCs w:val="22"/>
          <w:shd w:val="clear" w:color="auto" w:fill="FFFF99"/>
          <w:rtl/>
        </w:rPr>
        <w:t xml:space="preserve">, זולת אם </w:t>
      </w:r>
      <w:r w:rsidRPr="009D0B71">
        <w:rPr>
          <w:rStyle w:val="default"/>
          <w:rFonts w:cs="FrankRuehl"/>
          <w:vanish/>
          <w:sz w:val="22"/>
          <w:szCs w:val="22"/>
          <w:shd w:val="clear" w:color="auto" w:fill="FFFF99"/>
          <w:rtl/>
        </w:rPr>
        <w:t>ה</w:t>
      </w:r>
      <w:r w:rsidRPr="009D0B71">
        <w:rPr>
          <w:rStyle w:val="default"/>
          <w:rFonts w:cs="FrankRuehl" w:hint="cs"/>
          <w:vanish/>
          <w:sz w:val="22"/>
          <w:szCs w:val="22"/>
          <w:shd w:val="clear" w:color="auto" w:fill="FFFF99"/>
          <w:rtl/>
        </w:rPr>
        <w:t xml:space="preserve">תיר המפקח סטיה </w:t>
      </w:r>
      <w:r w:rsidRPr="009D0B71">
        <w:rPr>
          <w:rStyle w:val="default"/>
          <w:rFonts w:cs="FrankRuehl" w:hint="cs"/>
          <w:strike/>
          <w:vanish/>
          <w:sz w:val="22"/>
          <w:szCs w:val="22"/>
          <w:shd w:val="clear" w:color="auto" w:fill="FFFF99"/>
          <w:rtl/>
        </w:rPr>
        <w:t>מהמיפרט</w:t>
      </w:r>
      <w:r w:rsidRPr="009D0B71">
        <w:rPr>
          <w:rStyle w:val="default"/>
          <w:rFonts w:cs="FrankRuehl" w:hint="cs"/>
          <w:vanish/>
          <w:sz w:val="22"/>
          <w:szCs w:val="22"/>
          <w:shd w:val="clear" w:color="auto" w:fill="FFFF99"/>
          <w:rtl/>
        </w:rPr>
        <w:t xml:space="preserve"> </w:t>
      </w:r>
      <w:r w:rsidRPr="009D0B71">
        <w:rPr>
          <w:rStyle w:val="default"/>
          <w:rFonts w:cs="FrankRuehl" w:hint="cs"/>
          <w:vanish/>
          <w:sz w:val="22"/>
          <w:szCs w:val="22"/>
          <w:u w:val="single"/>
          <w:shd w:val="clear" w:color="auto" w:fill="FFFF99"/>
          <w:rtl/>
        </w:rPr>
        <w:t>ממיפרט המפקח</w:t>
      </w:r>
      <w:r w:rsidRPr="009D0B71">
        <w:rPr>
          <w:rStyle w:val="default"/>
          <w:rFonts w:cs="FrankRuehl" w:hint="cs"/>
          <w:vanish/>
          <w:sz w:val="22"/>
          <w:szCs w:val="22"/>
          <w:shd w:val="clear" w:color="auto" w:fill="FFFF99"/>
          <w:rtl/>
        </w:rPr>
        <w:t xml:space="preserve"> וכפי שהתיר.</w:t>
      </w:r>
    </w:p>
    <w:p w:rsidR="002B0EBD" w:rsidRPr="009D0B71" w:rsidRDefault="002B0EBD" w:rsidP="002B0EBD">
      <w:pPr>
        <w:pStyle w:val="P00"/>
        <w:spacing w:before="0"/>
        <w:ind w:left="0" w:right="1134"/>
        <w:rPr>
          <w:rStyle w:val="default"/>
          <w:rFonts w:cs="FrankRuehl"/>
          <w:vanish/>
          <w:sz w:val="22"/>
          <w:szCs w:val="22"/>
          <w:shd w:val="clear" w:color="auto" w:fill="FFFF99"/>
          <w:rtl/>
        </w:rPr>
      </w:pPr>
      <w:r w:rsidRPr="009D0B71">
        <w:rPr>
          <w:rFonts w:cs="FrankRuehl"/>
          <w:vanish/>
          <w:sz w:val="22"/>
          <w:szCs w:val="22"/>
          <w:shd w:val="clear" w:color="auto" w:fill="FFFF99"/>
          <w:rtl/>
        </w:rPr>
        <w:tab/>
      </w:r>
      <w:r w:rsidRPr="009D0B71">
        <w:rPr>
          <w:rStyle w:val="default"/>
          <w:rFonts w:cs="FrankRuehl"/>
          <w:vanish/>
          <w:sz w:val="22"/>
          <w:szCs w:val="22"/>
          <w:shd w:val="clear" w:color="auto" w:fill="FFFF99"/>
          <w:rtl/>
        </w:rPr>
        <w:t>(ב</w:t>
      </w:r>
      <w:r w:rsidRPr="009D0B71">
        <w:rPr>
          <w:rStyle w:val="default"/>
          <w:rFonts w:cs="FrankRuehl" w:hint="cs"/>
          <w:vanish/>
          <w:sz w:val="22"/>
          <w:szCs w:val="22"/>
          <w:shd w:val="clear" w:color="auto" w:fill="FFFF99"/>
          <w:rtl/>
        </w:rPr>
        <w:t>)</w:t>
      </w:r>
      <w:r w:rsidRPr="009D0B71">
        <w:rPr>
          <w:rStyle w:val="default"/>
          <w:rFonts w:cs="FrankRuehl"/>
          <w:vanish/>
          <w:sz w:val="22"/>
          <w:szCs w:val="22"/>
          <w:shd w:val="clear" w:color="auto" w:fill="FFFF99"/>
          <w:rtl/>
        </w:rPr>
        <w:tab/>
        <w:t>ר</w:t>
      </w:r>
      <w:r w:rsidRPr="009D0B71">
        <w:rPr>
          <w:rStyle w:val="default"/>
          <w:rFonts w:cs="FrankRuehl" w:hint="cs"/>
          <w:vanish/>
          <w:sz w:val="22"/>
          <w:szCs w:val="22"/>
          <w:shd w:val="clear" w:color="auto" w:fill="FFFF99"/>
          <w:rtl/>
        </w:rPr>
        <w:t xml:space="preserve">שות כבאות תנקוט בכל האמצעים כדי להבטיח שציוד הכיבוי </w:t>
      </w:r>
      <w:r w:rsidRPr="009D0B71">
        <w:rPr>
          <w:rStyle w:val="default"/>
          <w:rFonts w:cs="FrankRuehl"/>
          <w:vanish/>
          <w:sz w:val="22"/>
          <w:szCs w:val="22"/>
          <w:shd w:val="clear" w:color="auto" w:fill="FFFF99"/>
          <w:rtl/>
        </w:rPr>
        <w:t xml:space="preserve">– </w:t>
      </w:r>
      <w:r w:rsidRPr="009D0B71">
        <w:rPr>
          <w:rStyle w:val="default"/>
          <w:rFonts w:cs="FrankRuehl" w:hint="cs"/>
          <w:vanish/>
          <w:sz w:val="22"/>
          <w:szCs w:val="22"/>
          <w:shd w:val="clear" w:color="auto" w:fill="FFFF99"/>
          <w:rtl/>
        </w:rPr>
        <w:t xml:space="preserve">פרט לברזי השריפה </w:t>
      </w:r>
      <w:r w:rsidRPr="009D0B71">
        <w:rPr>
          <w:rStyle w:val="default"/>
          <w:rFonts w:cs="FrankRuehl"/>
          <w:vanish/>
          <w:sz w:val="22"/>
          <w:szCs w:val="22"/>
          <w:shd w:val="clear" w:color="auto" w:fill="FFFF99"/>
          <w:rtl/>
        </w:rPr>
        <w:t xml:space="preserve">– </w:t>
      </w:r>
      <w:r w:rsidRPr="009D0B71">
        <w:rPr>
          <w:rStyle w:val="default"/>
          <w:rFonts w:cs="FrankRuehl" w:hint="cs"/>
          <w:vanish/>
          <w:sz w:val="22"/>
          <w:szCs w:val="22"/>
          <w:shd w:val="clear" w:color="auto" w:fill="FFFF99"/>
          <w:rtl/>
        </w:rPr>
        <w:t>שברשות מוסדו</w:t>
      </w:r>
      <w:r w:rsidRPr="009D0B71">
        <w:rPr>
          <w:rStyle w:val="default"/>
          <w:rFonts w:cs="FrankRuehl"/>
          <w:vanish/>
          <w:sz w:val="22"/>
          <w:szCs w:val="22"/>
          <w:shd w:val="clear" w:color="auto" w:fill="FFFF99"/>
          <w:rtl/>
        </w:rPr>
        <w:t xml:space="preserve">ת </w:t>
      </w:r>
      <w:r w:rsidRPr="009D0B71">
        <w:rPr>
          <w:rStyle w:val="default"/>
          <w:rFonts w:cs="FrankRuehl" w:hint="cs"/>
          <w:vanish/>
          <w:sz w:val="22"/>
          <w:szCs w:val="22"/>
          <w:shd w:val="clear" w:color="auto" w:fill="FFFF99"/>
          <w:rtl/>
        </w:rPr>
        <w:t xml:space="preserve">ומפעלים יותאם </w:t>
      </w:r>
      <w:r w:rsidRPr="009D0B71">
        <w:rPr>
          <w:rStyle w:val="default"/>
          <w:rFonts w:cs="FrankRuehl" w:hint="cs"/>
          <w:strike/>
          <w:vanish/>
          <w:sz w:val="22"/>
          <w:szCs w:val="22"/>
          <w:shd w:val="clear" w:color="auto" w:fill="FFFF99"/>
          <w:rtl/>
        </w:rPr>
        <w:t>למיפרט, זולת אם התיר המפקח סטיה מהמיפרט</w:t>
      </w:r>
      <w:r w:rsidRPr="009D0B71">
        <w:rPr>
          <w:rStyle w:val="default"/>
          <w:rFonts w:cs="FrankRuehl" w:hint="cs"/>
          <w:vanish/>
          <w:sz w:val="22"/>
          <w:szCs w:val="22"/>
          <w:shd w:val="clear" w:color="auto" w:fill="FFFF99"/>
          <w:rtl/>
        </w:rPr>
        <w:t xml:space="preserve"> </w:t>
      </w:r>
      <w:r w:rsidRPr="009D0B71">
        <w:rPr>
          <w:rStyle w:val="default"/>
          <w:rFonts w:cs="FrankRuehl" w:hint="cs"/>
          <w:vanish/>
          <w:sz w:val="22"/>
          <w:szCs w:val="22"/>
          <w:u w:val="single"/>
          <w:shd w:val="clear" w:color="auto" w:fill="FFFF99"/>
          <w:rtl/>
        </w:rPr>
        <w:t>למיפרט המפקח, זולת אם התיר המפקח סטיה ממיפרט המפקח</w:t>
      </w:r>
      <w:r w:rsidRPr="009D0B71">
        <w:rPr>
          <w:rStyle w:val="default"/>
          <w:rFonts w:cs="FrankRuehl" w:hint="cs"/>
          <w:vanish/>
          <w:sz w:val="22"/>
          <w:szCs w:val="22"/>
          <w:shd w:val="clear" w:color="auto" w:fill="FFFF99"/>
          <w:rtl/>
        </w:rPr>
        <w:t xml:space="preserve"> וכפי שהתיר.</w:t>
      </w:r>
    </w:p>
    <w:p w:rsidR="002B0EBD" w:rsidRPr="009D0B71" w:rsidRDefault="002B0EBD" w:rsidP="002B0EBD">
      <w:pPr>
        <w:pStyle w:val="P00"/>
        <w:spacing w:before="0"/>
        <w:ind w:left="0" w:right="1134"/>
        <w:rPr>
          <w:rStyle w:val="default"/>
          <w:rFonts w:cs="FrankRuehl"/>
          <w:vanish/>
          <w:sz w:val="22"/>
          <w:szCs w:val="22"/>
          <w:shd w:val="clear" w:color="auto" w:fill="FFFF99"/>
          <w:rtl/>
        </w:rPr>
      </w:pPr>
      <w:r w:rsidRPr="009D0B71">
        <w:rPr>
          <w:rFonts w:cs="FrankRuehl"/>
          <w:vanish/>
          <w:sz w:val="22"/>
          <w:szCs w:val="22"/>
          <w:shd w:val="clear" w:color="auto" w:fill="FFFF99"/>
          <w:rtl/>
        </w:rPr>
        <w:tab/>
      </w:r>
      <w:r w:rsidRPr="009D0B71">
        <w:rPr>
          <w:rStyle w:val="default"/>
          <w:rFonts w:cs="FrankRuehl"/>
          <w:vanish/>
          <w:sz w:val="22"/>
          <w:szCs w:val="22"/>
          <w:shd w:val="clear" w:color="auto" w:fill="FFFF99"/>
          <w:rtl/>
        </w:rPr>
        <w:t>(ג</w:t>
      </w:r>
      <w:r w:rsidRPr="009D0B71">
        <w:rPr>
          <w:rStyle w:val="default"/>
          <w:rFonts w:cs="FrankRuehl" w:hint="cs"/>
          <w:vanish/>
          <w:sz w:val="22"/>
          <w:szCs w:val="22"/>
          <w:shd w:val="clear" w:color="auto" w:fill="FFFF99"/>
          <w:rtl/>
        </w:rPr>
        <w:t>)</w:t>
      </w:r>
      <w:r w:rsidRPr="009D0B71">
        <w:rPr>
          <w:rStyle w:val="default"/>
          <w:rFonts w:cs="FrankRuehl"/>
          <w:vanish/>
          <w:sz w:val="22"/>
          <w:szCs w:val="22"/>
          <w:shd w:val="clear" w:color="auto" w:fill="FFFF99"/>
          <w:rtl/>
        </w:rPr>
        <w:tab/>
        <w:t>ר</w:t>
      </w:r>
      <w:r w:rsidRPr="009D0B71">
        <w:rPr>
          <w:rStyle w:val="default"/>
          <w:rFonts w:cs="FrankRuehl" w:hint="cs"/>
          <w:vanish/>
          <w:sz w:val="22"/>
          <w:szCs w:val="22"/>
          <w:shd w:val="clear" w:color="auto" w:fill="FFFF99"/>
          <w:rtl/>
        </w:rPr>
        <w:t>שות כבאות תקבע תיאומים ביתר סידורי הכבאות של מוסדות ומפעלים בהתאם להנחיות המפקח.</w:t>
      </w:r>
    </w:p>
    <w:p w:rsidR="002B0EBD" w:rsidRPr="009D0B71" w:rsidRDefault="002B0EBD" w:rsidP="002B0EBD">
      <w:pPr>
        <w:pStyle w:val="P00"/>
        <w:spacing w:before="0"/>
        <w:ind w:left="0" w:right="1134"/>
        <w:rPr>
          <w:rStyle w:val="default"/>
          <w:rFonts w:cs="FrankRuehl"/>
          <w:vanish/>
          <w:sz w:val="22"/>
          <w:szCs w:val="22"/>
          <w:shd w:val="clear" w:color="auto" w:fill="FFFF99"/>
          <w:rtl/>
        </w:rPr>
      </w:pPr>
      <w:r w:rsidRPr="009D0B71">
        <w:rPr>
          <w:rFonts w:cs="FrankRuehl"/>
          <w:vanish/>
          <w:sz w:val="22"/>
          <w:szCs w:val="22"/>
          <w:shd w:val="clear" w:color="auto" w:fill="FFFF99"/>
          <w:rtl/>
        </w:rPr>
        <w:tab/>
      </w:r>
      <w:r w:rsidRPr="009D0B71">
        <w:rPr>
          <w:rStyle w:val="default"/>
          <w:rFonts w:cs="FrankRuehl"/>
          <w:vanish/>
          <w:sz w:val="22"/>
          <w:szCs w:val="22"/>
          <w:shd w:val="clear" w:color="auto" w:fill="FFFF99"/>
          <w:rtl/>
        </w:rPr>
        <w:t>(ד</w:t>
      </w:r>
      <w:r w:rsidRPr="009D0B71">
        <w:rPr>
          <w:rStyle w:val="default"/>
          <w:rFonts w:cs="FrankRuehl" w:hint="cs"/>
          <w:vanish/>
          <w:sz w:val="22"/>
          <w:szCs w:val="22"/>
          <w:shd w:val="clear" w:color="auto" w:fill="FFFF99"/>
          <w:rtl/>
        </w:rPr>
        <w:t>)</w:t>
      </w:r>
      <w:r w:rsidRPr="009D0B71">
        <w:rPr>
          <w:rStyle w:val="default"/>
          <w:rFonts w:cs="FrankRuehl"/>
          <w:vanish/>
          <w:sz w:val="22"/>
          <w:szCs w:val="22"/>
          <w:shd w:val="clear" w:color="auto" w:fill="FFFF99"/>
          <w:rtl/>
        </w:rPr>
        <w:tab/>
        <w:t>ר</w:t>
      </w:r>
      <w:r w:rsidRPr="009D0B71">
        <w:rPr>
          <w:rStyle w:val="default"/>
          <w:rFonts w:cs="FrankRuehl" w:hint="cs"/>
          <w:vanish/>
          <w:sz w:val="22"/>
          <w:szCs w:val="22"/>
          <w:shd w:val="clear" w:color="auto" w:fill="FFFF99"/>
          <w:rtl/>
        </w:rPr>
        <w:t>שות כבאות תדרוש מכל המוסדות והמפעלים למסור לה מדי פעם פרטים מלאים בכתב על ציוד הכיבוי שברשותם.</w:t>
      </w:r>
    </w:p>
    <w:p w:rsidR="002B0EBD" w:rsidRPr="009D0B71" w:rsidRDefault="002B0EBD" w:rsidP="002B0EBD">
      <w:pPr>
        <w:pStyle w:val="P00"/>
        <w:spacing w:before="0"/>
        <w:ind w:left="0" w:right="1134"/>
        <w:rPr>
          <w:rStyle w:val="default"/>
          <w:rFonts w:cs="FrankRuehl"/>
          <w:vanish/>
          <w:sz w:val="22"/>
          <w:szCs w:val="22"/>
          <w:shd w:val="clear" w:color="auto" w:fill="FFFF99"/>
          <w:rtl/>
        </w:rPr>
      </w:pPr>
      <w:r w:rsidRPr="009D0B71">
        <w:rPr>
          <w:rFonts w:cs="FrankRuehl"/>
          <w:vanish/>
          <w:sz w:val="22"/>
          <w:szCs w:val="22"/>
          <w:shd w:val="clear" w:color="auto" w:fill="FFFF99"/>
          <w:rtl/>
        </w:rPr>
        <w:tab/>
      </w:r>
      <w:r w:rsidRPr="009D0B71">
        <w:rPr>
          <w:rStyle w:val="default"/>
          <w:rFonts w:cs="FrankRuehl"/>
          <w:vanish/>
          <w:sz w:val="22"/>
          <w:szCs w:val="22"/>
          <w:shd w:val="clear" w:color="auto" w:fill="FFFF99"/>
          <w:rtl/>
        </w:rPr>
        <w:t>(ה</w:t>
      </w:r>
      <w:r w:rsidRPr="009D0B71">
        <w:rPr>
          <w:rStyle w:val="default"/>
          <w:rFonts w:cs="FrankRuehl" w:hint="cs"/>
          <w:vanish/>
          <w:sz w:val="22"/>
          <w:szCs w:val="22"/>
          <w:shd w:val="clear" w:color="auto" w:fill="FFFF99"/>
          <w:rtl/>
        </w:rPr>
        <w:t>)</w:t>
      </w:r>
      <w:r w:rsidRPr="009D0B71">
        <w:rPr>
          <w:rStyle w:val="default"/>
          <w:rFonts w:cs="FrankRuehl"/>
          <w:vanish/>
          <w:sz w:val="22"/>
          <w:szCs w:val="22"/>
          <w:shd w:val="clear" w:color="auto" w:fill="FFFF99"/>
          <w:rtl/>
        </w:rPr>
        <w:tab/>
        <w:t>ר</w:t>
      </w:r>
      <w:r w:rsidRPr="009D0B71">
        <w:rPr>
          <w:rStyle w:val="default"/>
          <w:rFonts w:cs="FrankRuehl" w:hint="cs"/>
          <w:vanish/>
          <w:sz w:val="22"/>
          <w:szCs w:val="22"/>
          <w:shd w:val="clear" w:color="auto" w:fill="FFFF99"/>
          <w:rtl/>
        </w:rPr>
        <w:t>שות הכבאות תערוך מזמן לזמן בקורת במוסדות ומפעלים כדי לבדוק אם נעשו בהם סידורי כבאות נאותים ואם ציוד הכיבוי שברשותם מספיק ומ</w:t>
      </w:r>
      <w:r w:rsidRPr="009D0B71">
        <w:rPr>
          <w:rStyle w:val="default"/>
          <w:rFonts w:cs="FrankRuehl"/>
          <w:vanish/>
          <w:sz w:val="22"/>
          <w:szCs w:val="22"/>
          <w:shd w:val="clear" w:color="auto" w:fill="FFFF99"/>
          <w:rtl/>
        </w:rPr>
        <w:t>ת</w:t>
      </w:r>
      <w:r w:rsidRPr="009D0B71">
        <w:rPr>
          <w:rStyle w:val="default"/>
          <w:rFonts w:cs="FrankRuehl" w:hint="cs"/>
          <w:vanish/>
          <w:sz w:val="22"/>
          <w:szCs w:val="22"/>
          <w:shd w:val="clear" w:color="auto" w:fill="FFFF99"/>
          <w:rtl/>
        </w:rPr>
        <w:t xml:space="preserve">אים </w:t>
      </w:r>
      <w:r w:rsidRPr="009D0B71">
        <w:rPr>
          <w:rStyle w:val="default"/>
          <w:rFonts w:cs="FrankRuehl" w:hint="cs"/>
          <w:strike/>
          <w:vanish/>
          <w:sz w:val="22"/>
          <w:szCs w:val="22"/>
          <w:shd w:val="clear" w:color="auto" w:fill="FFFF99"/>
          <w:rtl/>
        </w:rPr>
        <w:t>למיפרט</w:t>
      </w:r>
      <w:r w:rsidRPr="009D0B71">
        <w:rPr>
          <w:rStyle w:val="default"/>
          <w:rFonts w:cs="FrankRuehl" w:hint="cs"/>
          <w:vanish/>
          <w:sz w:val="22"/>
          <w:szCs w:val="22"/>
          <w:shd w:val="clear" w:color="auto" w:fill="FFFF99"/>
          <w:rtl/>
        </w:rPr>
        <w:t xml:space="preserve"> </w:t>
      </w:r>
      <w:r w:rsidRPr="009D0B71">
        <w:rPr>
          <w:rStyle w:val="default"/>
          <w:rFonts w:cs="FrankRuehl" w:hint="cs"/>
          <w:vanish/>
          <w:sz w:val="22"/>
          <w:szCs w:val="22"/>
          <w:u w:val="single"/>
          <w:shd w:val="clear" w:color="auto" w:fill="FFFF99"/>
          <w:rtl/>
        </w:rPr>
        <w:t>למיפרט המפקח</w:t>
      </w:r>
      <w:r w:rsidRPr="009D0B71">
        <w:rPr>
          <w:rStyle w:val="default"/>
          <w:rFonts w:cs="FrankRuehl" w:hint="cs"/>
          <w:vanish/>
          <w:sz w:val="22"/>
          <w:szCs w:val="22"/>
          <w:shd w:val="clear" w:color="auto" w:fill="FFFF99"/>
          <w:rtl/>
        </w:rPr>
        <w:t>.</w:t>
      </w:r>
    </w:p>
    <w:p w:rsidR="002B0EBD" w:rsidRPr="002E7643" w:rsidRDefault="002B0EBD" w:rsidP="002E7643">
      <w:pPr>
        <w:pStyle w:val="P00"/>
        <w:spacing w:before="0"/>
        <w:ind w:left="0" w:right="1134"/>
        <w:rPr>
          <w:rStyle w:val="default"/>
          <w:rFonts w:cs="FrankRuehl" w:hint="cs"/>
          <w:sz w:val="2"/>
          <w:szCs w:val="2"/>
          <w:rtl/>
        </w:rPr>
      </w:pPr>
      <w:r w:rsidRPr="009D0B71">
        <w:rPr>
          <w:rFonts w:cs="FrankRuehl"/>
          <w:vanish/>
          <w:sz w:val="22"/>
          <w:szCs w:val="22"/>
          <w:shd w:val="clear" w:color="auto" w:fill="FFFF99"/>
          <w:rtl/>
        </w:rPr>
        <w:tab/>
      </w:r>
      <w:r w:rsidRPr="009D0B71">
        <w:rPr>
          <w:rStyle w:val="default"/>
          <w:rFonts w:cs="FrankRuehl"/>
          <w:vanish/>
          <w:sz w:val="22"/>
          <w:szCs w:val="22"/>
          <w:shd w:val="clear" w:color="auto" w:fill="FFFF99"/>
          <w:rtl/>
        </w:rPr>
        <w:t>(ו</w:t>
      </w:r>
      <w:r w:rsidRPr="009D0B71">
        <w:rPr>
          <w:rStyle w:val="default"/>
          <w:rFonts w:cs="FrankRuehl" w:hint="cs"/>
          <w:vanish/>
          <w:sz w:val="22"/>
          <w:szCs w:val="22"/>
          <w:shd w:val="clear" w:color="auto" w:fill="FFFF99"/>
          <w:rtl/>
        </w:rPr>
        <w:t>)</w:t>
      </w:r>
      <w:r w:rsidRPr="009D0B71">
        <w:rPr>
          <w:rStyle w:val="default"/>
          <w:rFonts w:cs="FrankRuehl"/>
          <w:vanish/>
          <w:sz w:val="22"/>
          <w:szCs w:val="22"/>
          <w:shd w:val="clear" w:color="auto" w:fill="FFFF99"/>
          <w:rtl/>
        </w:rPr>
        <w:tab/>
        <w:t>ר</w:t>
      </w:r>
      <w:r w:rsidRPr="009D0B71">
        <w:rPr>
          <w:rStyle w:val="default"/>
          <w:rFonts w:cs="FrankRuehl" w:hint="cs"/>
          <w:vanish/>
          <w:sz w:val="22"/>
          <w:szCs w:val="22"/>
          <w:shd w:val="clear" w:color="auto" w:fill="FFFF99"/>
          <w:rtl/>
        </w:rPr>
        <w:t>שות כבאות תמסור למפקח לפי דרישתו, את כל הפרטים על ציוד לכיבוי דליקות שבידי מוסדות ומפעלים אשר הגיעו אליה לפי</w:t>
      </w:r>
      <w:r w:rsidRPr="009D0B71">
        <w:rPr>
          <w:rStyle w:val="default"/>
          <w:rFonts w:cs="FrankRuehl"/>
          <w:vanish/>
          <w:sz w:val="22"/>
          <w:szCs w:val="22"/>
          <w:shd w:val="clear" w:color="auto" w:fill="FFFF99"/>
          <w:rtl/>
        </w:rPr>
        <w:t xml:space="preserve"> ת</w:t>
      </w:r>
      <w:r w:rsidRPr="009D0B71">
        <w:rPr>
          <w:rStyle w:val="default"/>
          <w:rFonts w:cs="FrankRuehl" w:hint="cs"/>
          <w:vanish/>
          <w:sz w:val="22"/>
          <w:szCs w:val="22"/>
          <w:shd w:val="clear" w:color="auto" w:fill="FFFF99"/>
          <w:rtl/>
        </w:rPr>
        <w:t>קנות אלה.</w:t>
      </w:r>
      <w:bookmarkEnd w:id="10"/>
    </w:p>
    <w:p w:rsidR="00F9471E" w:rsidRDefault="00F9471E">
      <w:pPr>
        <w:pStyle w:val="P00"/>
        <w:spacing w:before="72"/>
        <w:ind w:left="0" w:right="1134"/>
        <w:rPr>
          <w:rStyle w:val="default"/>
          <w:rFonts w:cs="FrankRuehl"/>
          <w:rtl/>
        </w:rPr>
      </w:pPr>
      <w:bookmarkStart w:id="11" w:name="Seif6"/>
      <w:bookmarkEnd w:id="11"/>
      <w:r>
        <w:rPr>
          <w:lang w:val="he-IL"/>
        </w:rPr>
        <w:pict>
          <v:rect id="_x0000_s1032" style="position:absolute;left:0;text-align:left;margin-left:464.5pt;margin-top:8.05pt;width:75.05pt;height:9.85pt;z-index:251656704" o:allowincell="f" filled="f" stroked="f" strokecolor="lime" strokeweight=".25pt">
            <v:textbox inset="0,0,0,0">
              <w:txbxContent>
                <w:p w:rsidR="00F9471E" w:rsidRDefault="00F9471E">
                  <w:pPr>
                    <w:spacing w:line="160" w:lineRule="exact"/>
                    <w:jc w:val="left"/>
                    <w:rPr>
                      <w:rFonts w:cs="Miriam"/>
                      <w:noProof/>
                      <w:sz w:val="18"/>
                      <w:szCs w:val="18"/>
                      <w:rtl/>
                    </w:rPr>
                  </w:pPr>
                  <w:r>
                    <w:rPr>
                      <w:rFonts w:cs="Miriam"/>
                      <w:sz w:val="18"/>
                      <w:szCs w:val="18"/>
                      <w:rtl/>
                    </w:rPr>
                    <w:t>זכ</w:t>
                  </w:r>
                  <w:r>
                    <w:rPr>
                      <w:rFonts w:cs="Miriam" w:hint="cs"/>
                      <w:sz w:val="18"/>
                      <w:szCs w:val="18"/>
                      <w:rtl/>
                    </w:rPr>
                    <w:t>ות כניסה</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פקח או מי שהוסמך על ידיו לכך רשאים להיכנס בכל עת לתחנה של רשות כבאות, כדי לבדוק אם קויימו הוראות תקנות אלה.</w:t>
      </w:r>
    </w:p>
    <w:p w:rsidR="00F9471E" w:rsidRDefault="00F9471E">
      <w:pPr>
        <w:pStyle w:val="P00"/>
        <w:spacing w:before="72"/>
        <w:ind w:left="0" w:right="1134"/>
        <w:rPr>
          <w:rStyle w:val="default"/>
          <w:rFonts w:cs="FrankRuehl" w:hint="cs"/>
          <w:rtl/>
        </w:rPr>
      </w:pPr>
      <w:bookmarkStart w:id="12" w:name="Seif7"/>
      <w:bookmarkEnd w:id="12"/>
      <w:r>
        <w:rPr>
          <w:lang w:val="he-IL"/>
        </w:rPr>
        <w:pict>
          <v:rect id="_x0000_s1033" style="position:absolute;left:0;text-align:left;margin-left:464.5pt;margin-top:8.05pt;width:75.05pt;height:24.85pt;z-index:251657728" o:allowincell="f" filled="f" stroked="f" strokecolor="lime" strokeweight=".25pt">
            <v:textbox inset="0,0,0,0">
              <w:txbxContent>
                <w:p w:rsidR="00F9471E" w:rsidRDefault="00F9471E">
                  <w:pPr>
                    <w:spacing w:line="160" w:lineRule="exact"/>
                    <w:jc w:val="left"/>
                    <w:rPr>
                      <w:rFonts w:cs="Miriam" w:hint="cs"/>
                      <w:sz w:val="18"/>
                      <w:szCs w:val="18"/>
                      <w:rtl/>
                    </w:rPr>
                  </w:pPr>
                  <w:r>
                    <w:rPr>
                      <w:rFonts w:cs="Miriam"/>
                      <w:sz w:val="18"/>
                      <w:szCs w:val="18"/>
                      <w:rtl/>
                    </w:rPr>
                    <w:t>הודע</w:t>
                  </w:r>
                  <w:r>
                    <w:rPr>
                      <w:rFonts w:cs="Miriam" w:hint="cs"/>
                      <w:sz w:val="18"/>
                      <w:szCs w:val="18"/>
                      <w:rtl/>
                    </w:rPr>
                    <w:t>ה על סידורי כבאות לקויים</w:t>
                  </w:r>
                </w:p>
                <w:p w:rsidR="00F9471E" w:rsidRDefault="00F9471E">
                  <w:pPr>
                    <w:spacing w:line="160" w:lineRule="exact"/>
                    <w:jc w:val="left"/>
                    <w:rPr>
                      <w:rFonts w:cs="Miriam"/>
                      <w:noProof/>
                      <w:sz w:val="18"/>
                      <w:szCs w:val="18"/>
                      <w:rtl/>
                    </w:rPr>
                  </w:pPr>
                  <w:r>
                    <w:rPr>
                      <w:rFonts w:cs="Miriam" w:hint="cs"/>
                      <w:sz w:val="18"/>
                      <w:szCs w:val="18"/>
                      <w:rtl/>
                    </w:rPr>
                    <w:t>תק' תשס"ד-2004</w:t>
                  </w:r>
                </w:p>
              </w:txbxContent>
            </v:textbox>
            <w10:anchorlock/>
          </v:rect>
        </w:pict>
      </w:r>
      <w:r>
        <w:rPr>
          <w:rStyle w:val="big-number"/>
          <w:rFonts w:cs="Miriam"/>
          <w:rtl/>
        </w:rPr>
        <w:t>7.</w:t>
      </w:r>
      <w:r>
        <w:rPr>
          <w:rStyle w:val="big-number"/>
          <w:rFonts w:cs="Miriam"/>
          <w:rtl/>
        </w:rPr>
        <w:tab/>
      </w:r>
      <w:r>
        <w:rPr>
          <w:rStyle w:val="default"/>
          <w:rFonts w:cs="FrankRuehl"/>
          <w:rtl/>
        </w:rPr>
        <w:t>נת</w:t>
      </w:r>
      <w:r>
        <w:rPr>
          <w:rStyle w:val="default"/>
          <w:rFonts w:cs="FrankRuehl" w:hint="cs"/>
          <w:rtl/>
        </w:rPr>
        <w:t>ברר לרשות כבאות כי סידורי הכבאות של מוסד או מפעל אינם מספיקים, או שהציוד לכיבוי דליקות שברשותו אי</w:t>
      </w:r>
      <w:r>
        <w:rPr>
          <w:rStyle w:val="default"/>
          <w:rFonts w:cs="FrankRuehl"/>
          <w:rtl/>
        </w:rPr>
        <w:t>נו</w:t>
      </w:r>
      <w:r>
        <w:rPr>
          <w:rStyle w:val="default"/>
          <w:rFonts w:cs="FrankRuehl" w:hint="cs"/>
          <w:rtl/>
        </w:rPr>
        <w:t xml:space="preserve"> מספיק או מתאים, תודיע על כך לרשות המקומית שבתחומה נמצא המוסד או המפעל, וכן למשטר</w:t>
      </w:r>
      <w:r>
        <w:rPr>
          <w:rStyle w:val="default"/>
          <w:rFonts w:cs="FrankRuehl"/>
          <w:rtl/>
        </w:rPr>
        <w:t>ה</w:t>
      </w:r>
      <w:r>
        <w:rPr>
          <w:rStyle w:val="default"/>
          <w:rFonts w:cs="FrankRuehl" w:hint="cs"/>
          <w:rtl/>
        </w:rPr>
        <w:t>.</w:t>
      </w:r>
    </w:p>
    <w:p w:rsidR="002E7643" w:rsidRPr="009D0B71" w:rsidRDefault="002E7643" w:rsidP="002E7643">
      <w:pPr>
        <w:pStyle w:val="P00"/>
        <w:tabs>
          <w:tab w:val="clear" w:pos="6259"/>
        </w:tabs>
        <w:spacing w:before="0"/>
        <w:ind w:left="0" w:right="1134"/>
        <w:rPr>
          <w:rFonts w:cs="FrankRuehl" w:hint="cs"/>
          <w:vanish/>
          <w:szCs w:val="20"/>
          <w:shd w:val="clear" w:color="auto" w:fill="FFFF99"/>
          <w:rtl/>
        </w:rPr>
      </w:pPr>
      <w:bookmarkStart w:id="13" w:name="Rov13"/>
      <w:r w:rsidRPr="009D0B71">
        <w:rPr>
          <w:rFonts w:cs="FrankRuehl" w:hint="cs"/>
          <w:vanish/>
          <w:color w:val="FF0000"/>
          <w:szCs w:val="20"/>
          <w:shd w:val="clear" w:color="auto" w:fill="FFFF99"/>
          <w:rtl/>
        </w:rPr>
        <w:t>מיום 14.6.2004</w:t>
      </w:r>
    </w:p>
    <w:p w:rsidR="002E7643" w:rsidRPr="009D0B71" w:rsidRDefault="002E7643" w:rsidP="002E7643">
      <w:pPr>
        <w:pStyle w:val="P00"/>
        <w:spacing w:before="0"/>
        <w:ind w:left="0" w:right="1134"/>
        <w:rPr>
          <w:rFonts w:cs="FrankRuehl" w:hint="cs"/>
          <w:b/>
          <w:bCs/>
          <w:vanish/>
          <w:szCs w:val="20"/>
          <w:shd w:val="clear" w:color="auto" w:fill="FFFF99"/>
          <w:rtl/>
        </w:rPr>
      </w:pPr>
      <w:r w:rsidRPr="009D0B71">
        <w:rPr>
          <w:rFonts w:cs="FrankRuehl" w:hint="cs"/>
          <w:b/>
          <w:bCs/>
          <w:vanish/>
          <w:szCs w:val="20"/>
          <w:shd w:val="clear" w:color="auto" w:fill="FFFF99"/>
          <w:rtl/>
        </w:rPr>
        <w:t>תק' תשס"ד-2004</w:t>
      </w:r>
    </w:p>
    <w:p w:rsidR="002E7643" w:rsidRPr="009D0B71" w:rsidRDefault="002E7643" w:rsidP="002E7643">
      <w:pPr>
        <w:pStyle w:val="P00"/>
        <w:spacing w:before="0"/>
        <w:ind w:left="0" w:right="1134"/>
        <w:rPr>
          <w:rFonts w:cs="FrankRuehl" w:hint="cs"/>
          <w:vanish/>
          <w:szCs w:val="20"/>
          <w:shd w:val="clear" w:color="auto" w:fill="FFFF99"/>
          <w:rtl/>
        </w:rPr>
      </w:pPr>
      <w:hyperlink r:id="rId12" w:history="1">
        <w:r w:rsidRPr="009D0B71">
          <w:rPr>
            <w:rStyle w:val="Hyperlink"/>
            <w:rFonts w:cs="FrankRuehl" w:hint="cs"/>
            <w:vanish/>
            <w:szCs w:val="20"/>
            <w:shd w:val="clear" w:color="auto" w:fill="FFFF99"/>
            <w:rtl/>
          </w:rPr>
          <w:t>ק"ת תשס"ד מס' 6305</w:t>
        </w:r>
      </w:hyperlink>
      <w:r w:rsidRPr="009D0B71">
        <w:rPr>
          <w:rFonts w:cs="FrankRuehl" w:hint="cs"/>
          <w:vanish/>
          <w:szCs w:val="20"/>
          <w:shd w:val="clear" w:color="auto" w:fill="FFFF99"/>
          <w:rtl/>
        </w:rPr>
        <w:t xml:space="preserve"> מיום 15.4.2004 עמ' 372</w:t>
      </w:r>
    </w:p>
    <w:p w:rsidR="002E7643" w:rsidRPr="002E7643" w:rsidRDefault="002E7643" w:rsidP="002E7643">
      <w:pPr>
        <w:pStyle w:val="P00"/>
        <w:ind w:left="0" w:right="1134"/>
        <w:rPr>
          <w:rStyle w:val="default"/>
          <w:rFonts w:cs="FrankRuehl" w:hint="cs"/>
          <w:sz w:val="2"/>
          <w:szCs w:val="2"/>
          <w:rtl/>
        </w:rPr>
      </w:pPr>
      <w:r w:rsidRPr="009D0B71">
        <w:rPr>
          <w:rStyle w:val="big-number"/>
          <w:rFonts w:cs="FrankRuehl"/>
          <w:vanish/>
          <w:sz w:val="22"/>
          <w:szCs w:val="22"/>
          <w:shd w:val="clear" w:color="auto" w:fill="FFFF99"/>
          <w:rtl/>
        </w:rPr>
        <w:t>7.</w:t>
      </w:r>
      <w:r w:rsidRPr="009D0B71">
        <w:rPr>
          <w:rStyle w:val="big-number"/>
          <w:rFonts w:cs="FrankRuehl"/>
          <w:vanish/>
          <w:sz w:val="22"/>
          <w:szCs w:val="22"/>
          <w:shd w:val="clear" w:color="auto" w:fill="FFFF99"/>
          <w:rtl/>
        </w:rPr>
        <w:tab/>
      </w:r>
      <w:r w:rsidRPr="009D0B71">
        <w:rPr>
          <w:rStyle w:val="default"/>
          <w:rFonts w:cs="FrankRuehl"/>
          <w:vanish/>
          <w:sz w:val="22"/>
          <w:szCs w:val="22"/>
          <w:shd w:val="clear" w:color="auto" w:fill="FFFF99"/>
          <w:rtl/>
        </w:rPr>
        <w:t>נת</w:t>
      </w:r>
      <w:r w:rsidRPr="009D0B71">
        <w:rPr>
          <w:rStyle w:val="default"/>
          <w:rFonts w:cs="FrankRuehl" w:hint="cs"/>
          <w:vanish/>
          <w:sz w:val="22"/>
          <w:szCs w:val="22"/>
          <w:shd w:val="clear" w:color="auto" w:fill="FFFF99"/>
          <w:rtl/>
        </w:rPr>
        <w:t>ברר לרשות כבאות כי סידורי הכבאות של מוסד או מפעל אינם מספיקים, או שהציוד לכיבוי דליקות שברשותו אי</w:t>
      </w:r>
      <w:r w:rsidRPr="009D0B71">
        <w:rPr>
          <w:rStyle w:val="default"/>
          <w:rFonts w:cs="FrankRuehl"/>
          <w:vanish/>
          <w:sz w:val="22"/>
          <w:szCs w:val="22"/>
          <w:shd w:val="clear" w:color="auto" w:fill="FFFF99"/>
          <w:rtl/>
        </w:rPr>
        <w:t>נו</w:t>
      </w:r>
      <w:r w:rsidRPr="009D0B71">
        <w:rPr>
          <w:rStyle w:val="default"/>
          <w:rFonts w:cs="FrankRuehl" w:hint="cs"/>
          <w:vanish/>
          <w:sz w:val="22"/>
          <w:szCs w:val="22"/>
          <w:shd w:val="clear" w:color="auto" w:fill="FFFF99"/>
          <w:rtl/>
        </w:rPr>
        <w:t xml:space="preserve"> מספיק או מתאים, תודיע על כך </w:t>
      </w:r>
      <w:r w:rsidRPr="009D0B71">
        <w:rPr>
          <w:rStyle w:val="default"/>
          <w:rFonts w:cs="FrankRuehl" w:hint="cs"/>
          <w:strike/>
          <w:vanish/>
          <w:sz w:val="22"/>
          <w:szCs w:val="22"/>
          <w:shd w:val="clear" w:color="auto" w:fill="FFFF99"/>
          <w:rtl/>
        </w:rPr>
        <w:t>לממונה על המחוז שבתחומו</w:t>
      </w:r>
      <w:r w:rsidRPr="009D0B71">
        <w:rPr>
          <w:rStyle w:val="default"/>
          <w:rFonts w:cs="FrankRuehl" w:hint="cs"/>
          <w:vanish/>
          <w:sz w:val="22"/>
          <w:szCs w:val="22"/>
          <w:shd w:val="clear" w:color="auto" w:fill="FFFF99"/>
          <w:rtl/>
        </w:rPr>
        <w:t xml:space="preserve"> </w:t>
      </w:r>
      <w:r w:rsidRPr="009D0B71">
        <w:rPr>
          <w:rStyle w:val="default"/>
          <w:rFonts w:cs="FrankRuehl" w:hint="cs"/>
          <w:vanish/>
          <w:sz w:val="22"/>
          <w:szCs w:val="22"/>
          <w:u w:val="single"/>
          <w:shd w:val="clear" w:color="auto" w:fill="FFFF99"/>
          <w:rtl/>
        </w:rPr>
        <w:t>לרשות המקומית שבתחומה</w:t>
      </w:r>
      <w:r w:rsidRPr="009D0B71">
        <w:rPr>
          <w:rStyle w:val="default"/>
          <w:rFonts w:cs="FrankRuehl" w:hint="cs"/>
          <w:vanish/>
          <w:sz w:val="22"/>
          <w:szCs w:val="22"/>
          <w:shd w:val="clear" w:color="auto" w:fill="FFFF99"/>
          <w:rtl/>
        </w:rPr>
        <w:t xml:space="preserve"> נמצא המוסד או המפעל, וכן למשטר</w:t>
      </w:r>
      <w:r w:rsidRPr="009D0B71">
        <w:rPr>
          <w:rStyle w:val="default"/>
          <w:rFonts w:cs="FrankRuehl"/>
          <w:vanish/>
          <w:sz w:val="22"/>
          <w:szCs w:val="22"/>
          <w:shd w:val="clear" w:color="auto" w:fill="FFFF99"/>
          <w:rtl/>
        </w:rPr>
        <w:t>ה</w:t>
      </w:r>
      <w:r w:rsidRPr="009D0B71">
        <w:rPr>
          <w:rStyle w:val="default"/>
          <w:rFonts w:cs="FrankRuehl" w:hint="cs"/>
          <w:vanish/>
          <w:sz w:val="22"/>
          <w:szCs w:val="22"/>
          <w:shd w:val="clear" w:color="auto" w:fill="FFFF99"/>
          <w:rtl/>
        </w:rPr>
        <w:t>.</w:t>
      </w:r>
      <w:bookmarkEnd w:id="13"/>
    </w:p>
    <w:p w:rsidR="00F9471E" w:rsidRDefault="00F9471E">
      <w:pPr>
        <w:pStyle w:val="P00"/>
        <w:spacing w:before="72"/>
        <w:ind w:left="0" w:right="1134"/>
        <w:rPr>
          <w:rStyle w:val="default"/>
          <w:rFonts w:cs="FrankRuehl" w:hint="cs"/>
          <w:rtl/>
        </w:rPr>
      </w:pPr>
      <w:bookmarkStart w:id="14" w:name="Seif8"/>
      <w:bookmarkEnd w:id="14"/>
      <w:r>
        <w:rPr>
          <w:lang w:val="he-IL"/>
        </w:rPr>
        <w:pict>
          <v:rect id="_x0000_s1034" style="position:absolute;left:0;text-align:left;margin-left:464.5pt;margin-top:8.05pt;width:75.05pt;height:11.75pt;z-index:251658752" o:allowincell="f" filled="f" stroked="f" strokecolor="lime" strokeweight=".25pt">
            <v:textbox inset="0,0,0,0">
              <w:txbxContent>
                <w:p w:rsidR="00F9471E" w:rsidRDefault="00F9471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8.</w:t>
      </w:r>
      <w:r>
        <w:rPr>
          <w:rStyle w:val="big-number"/>
          <w:rFonts w:cs="Miriam"/>
          <w:rtl/>
        </w:rPr>
        <w:tab/>
      </w:r>
      <w:r>
        <w:rPr>
          <w:rStyle w:val="default"/>
          <w:rFonts w:cs="FrankRuehl"/>
          <w:rtl/>
        </w:rPr>
        <w:t>לת</w:t>
      </w:r>
      <w:r>
        <w:rPr>
          <w:rStyle w:val="default"/>
          <w:rFonts w:cs="FrankRuehl" w:hint="cs"/>
          <w:rtl/>
        </w:rPr>
        <w:t>קנות אלה ייקרא "תקנות שירותי הכבאות (ציוד כיבוי), תשכ"ה-</w:t>
      </w:r>
      <w:r>
        <w:rPr>
          <w:rStyle w:val="default"/>
          <w:rFonts w:cs="FrankRuehl"/>
          <w:rtl/>
        </w:rPr>
        <w:t>1964".</w:t>
      </w:r>
    </w:p>
    <w:p w:rsidR="00F9471E" w:rsidRDefault="00F9471E">
      <w:pPr>
        <w:pStyle w:val="P00"/>
        <w:spacing w:before="72"/>
        <w:ind w:left="0" w:right="1134"/>
        <w:rPr>
          <w:rStyle w:val="default"/>
          <w:rFonts w:cs="FrankRuehl" w:hint="cs"/>
          <w:rtl/>
        </w:rPr>
      </w:pPr>
    </w:p>
    <w:p w:rsidR="00F9471E" w:rsidRPr="009D0B71" w:rsidRDefault="00F9471E">
      <w:pPr>
        <w:pStyle w:val="medium2-header"/>
        <w:keepLines w:val="0"/>
        <w:spacing w:before="72"/>
        <w:ind w:left="0" w:right="1134"/>
        <w:rPr>
          <w:rFonts w:cs="FrankRuehl"/>
          <w:noProof/>
          <w:sz w:val="26"/>
          <w:szCs w:val="26"/>
          <w:rtl/>
        </w:rPr>
      </w:pPr>
      <w:bookmarkStart w:id="15" w:name="med0"/>
      <w:bookmarkEnd w:id="15"/>
      <w:r w:rsidRPr="009D0B71">
        <w:rPr>
          <w:rFonts w:cs="FrankRuehl"/>
          <w:noProof/>
          <w:sz w:val="26"/>
          <w:szCs w:val="26"/>
          <w:rtl/>
          <w:lang w:val="he-IL"/>
        </w:rPr>
        <w:pict>
          <v:shape id="_x0000_s1041" type="#_x0000_t202" style="position:absolute;left:0;text-align:left;margin-left:470.25pt;margin-top:4.5pt;width:1in;height:11.2pt;z-index:251664896" filled="f" stroked="f">
            <v:textbox inset="1mm,0,1mm,0">
              <w:txbxContent>
                <w:p w:rsidR="00F9471E" w:rsidRDefault="00F9471E">
                  <w:pPr>
                    <w:spacing w:line="160" w:lineRule="exact"/>
                    <w:jc w:val="left"/>
                    <w:rPr>
                      <w:rFonts w:cs="Miriam" w:hint="cs"/>
                      <w:sz w:val="18"/>
                      <w:szCs w:val="18"/>
                      <w:rtl/>
                    </w:rPr>
                  </w:pPr>
                  <w:r>
                    <w:rPr>
                      <w:rFonts w:cs="Miriam" w:hint="cs"/>
                      <w:sz w:val="18"/>
                      <w:szCs w:val="18"/>
                      <w:rtl/>
                    </w:rPr>
                    <w:t>תק' תשס"ד-2004</w:t>
                  </w:r>
                </w:p>
              </w:txbxContent>
            </v:textbox>
            <w10:anchorlock/>
          </v:shape>
        </w:pict>
      </w:r>
      <w:r w:rsidRPr="009D0B71">
        <w:rPr>
          <w:rFonts w:cs="FrankRuehl"/>
          <w:noProof/>
          <w:sz w:val="26"/>
          <w:szCs w:val="26"/>
          <w:rtl/>
        </w:rPr>
        <w:t>תו</w:t>
      </w:r>
      <w:r w:rsidRPr="009D0B71">
        <w:rPr>
          <w:rFonts w:cs="FrankRuehl" w:hint="cs"/>
          <w:noProof/>
          <w:sz w:val="26"/>
          <w:szCs w:val="26"/>
          <w:rtl/>
        </w:rPr>
        <w:t>ספת</w:t>
      </w:r>
    </w:p>
    <w:p w:rsidR="00F9471E" w:rsidRPr="009D0B71" w:rsidRDefault="00F9471E">
      <w:pPr>
        <w:pStyle w:val="medium-header"/>
        <w:keepNext w:val="0"/>
        <w:keepLines w:val="0"/>
        <w:ind w:left="0" w:right="1134"/>
        <w:rPr>
          <w:rFonts w:cs="FrankRuehl" w:hint="cs"/>
          <w:sz w:val="24"/>
          <w:szCs w:val="24"/>
          <w:rtl/>
        </w:rPr>
      </w:pPr>
      <w:r w:rsidRPr="009D0B71">
        <w:rPr>
          <w:rFonts w:cs="FrankRuehl"/>
          <w:sz w:val="24"/>
          <w:szCs w:val="24"/>
          <w:rtl/>
        </w:rPr>
        <w:t>(ת</w:t>
      </w:r>
      <w:r w:rsidRPr="009D0B71">
        <w:rPr>
          <w:rFonts w:cs="FrankRuehl" w:hint="cs"/>
          <w:sz w:val="24"/>
          <w:szCs w:val="24"/>
          <w:rtl/>
        </w:rPr>
        <w:t>קנה 2)</w:t>
      </w:r>
    </w:p>
    <w:p w:rsidR="002E7643" w:rsidRPr="009D0B71" w:rsidRDefault="002E7643" w:rsidP="002E7643">
      <w:pPr>
        <w:pStyle w:val="P00"/>
        <w:tabs>
          <w:tab w:val="clear" w:pos="6259"/>
        </w:tabs>
        <w:spacing w:before="0"/>
        <w:ind w:left="0" w:right="1134"/>
        <w:rPr>
          <w:rFonts w:cs="FrankRuehl" w:hint="cs"/>
          <w:vanish/>
          <w:szCs w:val="20"/>
          <w:shd w:val="clear" w:color="auto" w:fill="FFFF99"/>
          <w:rtl/>
        </w:rPr>
      </w:pPr>
      <w:bookmarkStart w:id="16" w:name="Rov12"/>
      <w:r w:rsidRPr="009D0B71">
        <w:rPr>
          <w:rFonts w:cs="FrankRuehl" w:hint="cs"/>
          <w:vanish/>
          <w:color w:val="FF0000"/>
          <w:szCs w:val="20"/>
          <w:shd w:val="clear" w:color="auto" w:fill="FFFF99"/>
          <w:rtl/>
        </w:rPr>
        <w:t>מיום 14.6.2004</w:t>
      </w:r>
    </w:p>
    <w:p w:rsidR="002E7643" w:rsidRPr="009D0B71" w:rsidRDefault="002E7643" w:rsidP="002E7643">
      <w:pPr>
        <w:pStyle w:val="P00"/>
        <w:spacing w:before="0"/>
        <w:ind w:left="0" w:right="1134"/>
        <w:rPr>
          <w:rFonts w:cs="FrankRuehl" w:hint="cs"/>
          <w:b/>
          <w:bCs/>
          <w:vanish/>
          <w:szCs w:val="20"/>
          <w:shd w:val="clear" w:color="auto" w:fill="FFFF99"/>
          <w:rtl/>
        </w:rPr>
      </w:pPr>
      <w:r w:rsidRPr="009D0B71">
        <w:rPr>
          <w:rFonts w:cs="FrankRuehl" w:hint="cs"/>
          <w:b/>
          <w:bCs/>
          <w:vanish/>
          <w:szCs w:val="20"/>
          <w:shd w:val="clear" w:color="auto" w:fill="FFFF99"/>
          <w:rtl/>
        </w:rPr>
        <w:t>תק' תשס"ד-2004</w:t>
      </w:r>
    </w:p>
    <w:p w:rsidR="002E7643" w:rsidRPr="009D0B71" w:rsidRDefault="002E7643" w:rsidP="002E7643">
      <w:pPr>
        <w:pStyle w:val="P00"/>
        <w:spacing w:before="0"/>
        <w:ind w:left="0" w:right="1134"/>
        <w:rPr>
          <w:rFonts w:cs="FrankRuehl" w:hint="cs"/>
          <w:vanish/>
          <w:szCs w:val="20"/>
          <w:shd w:val="clear" w:color="auto" w:fill="FFFF99"/>
          <w:rtl/>
        </w:rPr>
      </w:pPr>
      <w:hyperlink r:id="rId13" w:history="1">
        <w:r w:rsidRPr="009D0B71">
          <w:rPr>
            <w:rStyle w:val="Hyperlink"/>
            <w:rFonts w:cs="FrankRuehl" w:hint="cs"/>
            <w:vanish/>
            <w:szCs w:val="20"/>
            <w:shd w:val="clear" w:color="auto" w:fill="FFFF99"/>
            <w:rtl/>
          </w:rPr>
          <w:t>ק"ת תשס"ד מס' 6305</w:t>
        </w:r>
      </w:hyperlink>
      <w:r w:rsidRPr="009D0B71">
        <w:rPr>
          <w:rFonts w:cs="FrankRuehl" w:hint="cs"/>
          <w:vanish/>
          <w:szCs w:val="20"/>
          <w:shd w:val="clear" w:color="auto" w:fill="FFFF99"/>
          <w:rtl/>
        </w:rPr>
        <w:t xml:space="preserve"> מיום 15.4.2004 עמ' 372</w:t>
      </w:r>
    </w:p>
    <w:p w:rsidR="002E7643" w:rsidRPr="002E7643" w:rsidRDefault="002E7643" w:rsidP="002E7643">
      <w:pPr>
        <w:pStyle w:val="P00"/>
        <w:spacing w:before="0"/>
        <w:ind w:left="0" w:right="1134"/>
        <w:rPr>
          <w:rFonts w:cs="FrankRuehl" w:hint="cs"/>
          <w:b/>
          <w:bCs/>
          <w:sz w:val="2"/>
          <w:szCs w:val="2"/>
          <w:rtl/>
        </w:rPr>
      </w:pPr>
      <w:r w:rsidRPr="009D0B71">
        <w:rPr>
          <w:rFonts w:cs="FrankRuehl" w:hint="cs"/>
          <w:b/>
          <w:bCs/>
          <w:vanish/>
          <w:szCs w:val="20"/>
          <w:shd w:val="clear" w:color="auto" w:fill="FFFF99"/>
          <w:rtl/>
        </w:rPr>
        <w:t>החלפת התוספת</w:t>
      </w:r>
      <w:bookmarkEnd w:id="16"/>
    </w:p>
    <w:p w:rsidR="00F9471E" w:rsidRPr="009D0B71" w:rsidRDefault="00F9471E" w:rsidP="002E7643">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א.</w:t>
      </w:r>
      <w:r w:rsidRPr="009D0B71">
        <w:rPr>
          <w:rStyle w:val="default"/>
          <w:rFonts w:cs="FrankRuehl" w:hint="cs"/>
          <w:b/>
          <w:bCs/>
          <w:position w:val="0"/>
          <w:sz w:val="22"/>
          <w:szCs w:val="22"/>
          <w:rtl/>
        </w:rPr>
        <w:tab/>
        <w:t>רכב כיבוי רכ/מ/3000 "סער"</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משאית מונעת במנוע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 הנהג להסעת 3 אנשים או 5 אנשים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הנעה 2 </w:t>
      </w:r>
      <w:r>
        <w:rPr>
          <w:rStyle w:val="default"/>
          <w:rFonts w:cs="FrankRuehl"/>
          <w:position w:val="0"/>
          <w:sz w:val="20"/>
          <w:szCs w:val="20"/>
        </w:rPr>
        <w:t>x</w:t>
      </w:r>
      <w:r>
        <w:rPr>
          <w:rStyle w:val="default"/>
          <w:rFonts w:cs="FrankRuehl" w:hint="cs"/>
          <w:position w:val="0"/>
          <w:rtl/>
        </w:rPr>
        <w:t xml:space="preserve"> 4 או 4 </w:t>
      </w:r>
      <w:r>
        <w:rPr>
          <w:rStyle w:val="default"/>
          <w:rFonts w:cs="FrankRuehl"/>
          <w:position w:val="0"/>
          <w:sz w:val="20"/>
          <w:szCs w:val="20"/>
        </w:rPr>
        <w:t>x</w:t>
      </w:r>
      <w:r>
        <w:rPr>
          <w:rStyle w:val="default"/>
          <w:rFonts w:cs="FrankRuehl" w:hint="cs"/>
          <w:position w:val="0"/>
          <w:rtl/>
        </w:rPr>
        <w:t xml:space="preserve"> 4</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משקל כללי עד </w:t>
      </w:r>
      <w:smartTag w:uri="urn:schemas-microsoft-com:office:smarttags" w:element="metricconverter">
        <w:smartTagPr>
          <w:attr w:name="ProductID" w:val="14,999 ק&quot;ג"/>
        </w:smartTagPr>
        <w:r>
          <w:rPr>
            <w:rStyle w:val="default"/>
            <w:rFonts w:cs="FrankRuehl" w:hint="cs"/>
            <w:position w:val="0"/>
            <w:rtl/>
          </w:rPr>
          <w:t>14,999 ק"ג</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מכל מים </w:t>
      </w:r>
      <w:smartTag w:uri="urn:schemas-microsoft-com:office:smarttags" w:element="metricconverter">
        <w:smartTagPr>
          <w:attr w:name="ProductID" w:val="3,000 ליטר"/>
        </w:smartTagPr>
        <w:r>
          <w:rPr>
            <w:rStyle w:val="default"/>
            <w:rFonts w:cs="FrankRuehl" w:hint="cs"/>
            <w:position w:val="0"/>
            <w:rtl/>
          </w:rPr>
          <w:t>3,000 ליטר</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מכל קצף </w:t>
      </w:r>
      <w:smartTag w:uri="urn:schemas-microsoft-com:office:smarttags" w:element="metricconverter">
        <w:smartTagPr>
          <w:attr w:name="ProductID" w:val="300 ליטר"/>
        </w:smartTagPr>
        <w:r>
          <w:rPr>
            <w:rStyle w:val="default"/>
            <w:rFonts w:cs="FrankRuehl" w:hint="cs"/>
            <w:position w:val="0"/>
            <w:rtl/>
          </w:rPr>
          <w:t>300 ליטר</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משאבת מים צנטריפוגלית ולחץ גבוה</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תאי ציוד לאורך שני צדי המרכב להחסנת ציוד ייעודי.</w:t>
      </w:r>
    </w:p>
    <w:p w:rsidR="00F9471E" w:rsidRPr="009D0B71" w:rsidRDefault="00F9471E" w:rsidP="009D0B71">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ב.</w:t>
      </w:r>
      <w:r w:rsidRPr="009D0B71">
        <w:rPr>
          <w:rStyle w:val="default"/>
          <w:rFonts w:cs="FrankRuehl" w:hint="cs"/>
          <w:b/>
          <w:bCs/>
          <w:position w:val="0"/>
          <w:sz w:val="22"/>
          <w:szCs w:val="22"/>
          <w:rtl/>
        </w:rPr>
        <w:tab/>
        <w:t>רכב כיבוי רכ/מ/13000 "אשד"</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משאית מונעת במנוע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 הנהג להסעת צוות של 3 אנשים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הנעה 4 </w:t>
      </w:r>
      <w:r w:rsidRPr="009D0B71">
        <w:rPr>
          <w:rStyle w:val="default"/>
          <w:rFonts w:cs="FrankRuehl"/>
          <w:position w:val="0"/>
        </w:rPr>
        <w:t>x</w:t>
      </w:r>
      <w:r>
        <w:rPr>
          <w:rStyle w:val="default"/>
          <w:rFonts w:cs="FrankRuehl" w:hint="cs"/>
          <w:position w:val="0"/>
          <w:rtl/>
        </w:rPr>
        <w:t xml:space="preserve"> 6</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משקל כללי לא יותר מ-</w:t>
      </w:r>
      <w:smartTag w:uri="urn:schemas-microsoft-com:office:smarttags" w:element="metricconverter">
        <w:smartTagPr>
          <w:attr w:name="ProductID" w:val="27,000 ק&quot;ג"/>
        </w:smartTagPr>
        <w:r>
          <w:rPr>
            <w:rStyle w:val="default"/>
            <w:rFonts w:cs="FrankRuehl" w:hint="cs"/>
            <w:position w:val="0"/>
            <w:rtl/>
          </w:rPr>
          <w:t>27,000 ק"ג</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מכל מים </w:t>
      </w:r>
      <w:smartTag w:uri="urn:schemas-microsoft-com:office:smarttags" w:element="metricconverter">
        <w:smartTagPr>
          <w:attr w:name="ProductID" w:val="12,000 ליטר"/>
        </w:smartTagPr>
        <w:r>
          <w:rPr>
            <w:rStyle w:val="default"/>
            <w:rFonts w:cs="FrankRuehl" w:hint="cs"/>
            <w:position w:val="0"/>
            <w:rtl/>
          </w:rPr>
          <w:t>12,000 ליטר</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מכל קצף 1,000</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משאבת מים צנטריפוגלית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תאי ציוד לאורך שני צדי המרכב להחסנת ציוד ייעודי.</w:t>
      </w:r>
    </w:p>
    <w:p w:rsidR="00F9471E" w:rsidRPr="009D0B71" w:rsidRDefault="00F9471E" w:rsidP="009D0B71">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ג.</w:t>
      </w:r>
      <w:r w:rsidRPr="009D0B71">
        <w:rPr>
          <w:rStyle w:val="default"/>
          <w:rFonts w:cs="FrankRuehl" w:hint="cs"/>
          <w:b/>
          <w:bCs/>
          <w:position w:val="0"/>
          <w:sz w:val="22"/>
          <w:szCs w:val="22"/>
          <w:rtl/>
        </w:rPr>
        <w:tab/>
        <w:t>רכב חילוץ כבד "געש"</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משאית מונעת במנוע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 הנהג להסעת צוות של 3 אנשים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הנעה 4 </w:t>
      </w:r>
      <w:r w:rsidRPr="009D0B71">
        <w:rPr>
          <w:rStyle w:val="default"/>
          <w:rFonts w:cs="FrankRuehl"/>
          <w:position w:val="0"/>
        </w:rPr>
        <w:t>x</w:t>
      </w:r>
      <w:r>
        <w:rPr>
          <w:rStyle w:val="default"/>
          <w:rFonts w:cs="FrankRuehl" w:hint="cs"/>
          <w:position w:val="0"/>
          <w:rtl/>
        </w:rPr>
        <w:t xml:space="preserve"> 4</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משקל כללי עד </w:t>
      </w:r>
      <w:smartTag w:uri="urn:schemas-microsoft-com:office:smarttags" w:element="metricconverter">
        <w:smartTagPr>
          <w:attr w:name="ProductID" w:val="14,999 ק&quot;ג"/>
        </w:smartTagPr>
        <w:r>
          <w:rPr>
            <w:rStyle w:val="default"/>
            <w:rFonts w:cs="FrankRuehl" w:hint="cs"/>
            <w:position w:val="0"/>
            <w:rtl/>
          </w:rPr>
          <w:t>14,999 ק"ג</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תאי ציוד לאורך שני צדי המרכב להחסנת ציוד ייעודי.</w:t>
      </w:r>
    </w:p>
    <w:p w:rsidR="00F9471E" w:rsidRPr="009D0B71" w:rsidRDefault="00F9471E" w:rsidP="009D0B71">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ד.</w:t>
      </w:r>
      <w:r w:rsidRPr="009D0B71">
        <w:rPr>
          <w:rStyle w:val="default"/>
          <w:rFonts w:cs="FrankRuehl" w:hint="cs"/>
          <w:b/>
          <w:bCs/>
          <w:position w:val="0"/>
          <w:sz w:val="22"/>
          <w:szCs w:val="22"/>
          <w:rtl/>
        </w:rPr>
        <w:tab/>
        <w:t>מנוף גבהים "נשר"</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משאית מונעת במנוע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 הנהג להסעת צוות של 3 אנשים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הנעה 4 </w:t>
      </w:r>
      <w:r w:rsidRPr="009D0B71">
        <w:rPr>
          <w:rStyle w:val="default"/>
          <w:rFonts w:cs="FrankRuehl"/>
          <w:position w:val="0"/>
        </w:rPr>
        <w:t>x</w:t>
      </w:r>
      <w:r>
        <w:rPr>
          <w:rStyle w:val="default"/>
          <w:rFonts w:cs="FrankRuehl" w:hint="cs"/>
          <w:position w:val="0"/>
          <w:rtl/>
        </w:rPr>
        <w:t xml:space="preserve"> 6</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משקל כללי עד </w:t>
      </w:r>
      <w:smartTag w:uri="urn:schemas-microsoft-com:office:smarttags" w:element="metricconverter">
        <w:smartTagPr>
          <w:attr w:name="ProductID" w:val="27,000 ק&quot;ג"/>
        </w:smartTagPr>
        <w:r>
          <w:rPr>
            <w:rStyle w:val="default"/>
            <w:rFonts w:cs="FrankRuehl" w:hint="cs"/>
            <w:position w:val="0"/>
            <w:rtl/>
          </w:rPr>
          <w:t>27,000 ק"ג</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מנוף המורכב על שלדת המשאית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פלטפורמה המורכבת בקצה המנוף בעלת כושר נשיאה של עד </w:t>
      </w:r>
      <w:smartTag w:uri="urn:schemas-microsoft-com:office:smarttags" w:element="metricconverter">
        <w:smartTagPr>
          <w:attr w:name="ProductID" w:val="400 ק&quot;ג"/>
        </w:smartTagPr>
        <w:r>
          <w:rPr>
            <w:rStyle w:val="default"/>
            <w:rFonts w:cs="FrankRuehl" w:hint="cs"/>
            <w:position w:val="0"/>
            <w:rtl/>
          </w:rPr>
          <w:t>400 ק"ג</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צינור טלסקופי קבוע בבסיסו לשם אספקת מים לפלטפורמה</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תאי ציוד לאורך שני צדי המרכב להחסנת ציוד ייעודי.</w:t>
      </w:r>
    </w:p>
    <w:p w:rsidR="00F9471E" w:rsidRPr="009D0B71" w:rsidRDefault="00F9471E" w:rsidP="009D0B71">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ה.</w:t>
      </w:r>
      <w:r w:rsidRPr="009D0B71">
        <w:rPr>
          <w:rStyle w:val="default"/>
          <w:rFonts w:cs="FrankRuehl" w:hint="cs"/>
          <w:b/>
          <w:bCs/>
          <w:position w:val="0"/>
          <w:sz w:val="22"/>
          <w:szCs w:val="22"/>
          <w:rtl/>
        </w:rPr>
        <w:tab/>
        <w:t xml:space="preserve">סולם הידראולי "נץ" </w:t>
      </w:r>
      <w:r w:rsidRPr="009D0B71">
        <w:rPr>
          <w:rStyle w:val="default"/>
          <w:rFonts w:cs="FrankRuehl"/>
          <w:b/>
          <w:bCs/>
          <w:position w:val="0"/>
          <w:sz w:val="22"/>
          <w:szCs w:val="22"/>
          <w:rtl/>
        </w:rPr>
        <w:t>–</w:t>
      </w:r>
      <w:r w:rsidRPr="009D0B71">
        <w:rPr>
          <w:rStyle w:val="default"/>
          <w:rFonts w:cs="FrankRuehl" w:hint="cs"/>
          <w:b/>
          <w:bCs/>
          <w:position w:val="0"/>
          <w:sz w:val="22"/>
          <w:szCs w:val="22"/>
          <w:rtl/>
        </w:rPr>
        <w:t xml:space="preserve"> דגם א'</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משאית מונעת במנוע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 הנהג להסעת צוות של 3 אנשים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הנעה 2 </w:t>
      </w:r>
      <w:r w:rsidRPr="009D0B71">
        <w:rPr>
          <w:rStyle w:val="default"/>
          <w:rFonts w:cs="FrankRuehl"/>
          <w:position w:val="0"/>
        </w:rPr>
        <w:t>x</w:t>
      </w:r>
      <w:r>
        <w:rPr>
          <w:rStyle w:val="default"/>
          <w:rFonts w:cs="FrankRuehl" w:hint="cs"/>
          <w:position w:val="0"/>
          <w:rtl/>
        </w:rPr>
        <w:t xml:space="preserve"> 4</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משקל כללי עד </w:t>
      </w:r>
      <w:smartTag w:uri="urn:schemas-microsoft-com:office:smarttags" w:element="metricconverter">
        <w:smartTagPr>
          <w:attr w:name="ProductID" w:val="17,000 ק&quot;ג"/>
        </w:smartTagPr>
        <w:r>
          <w:rPr>
            <w:rStyle w:val="default"/>
            <w:rFonts w:cs="FrankRuehl" w:hint="cs"/>
            <w:position w:val="0"/>
            <w:rtl/>
          </w:rPr>
          <w:t>17,000 ק"ג</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סולם הידראולי המורכב על שלדת המשאית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פלטפורמה המורכבת בקצה הסולם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תאי ציוד לאורך שני צדי המרכב להחסנת ציוד ייעודי.</w:t>
      </w:r>
    </w:p>
    <w:p w:rsidR="00F9471E" w:rsidRPr="009D0B71" w:rsidRDefault="00F9471E" w:rsidP="009D0B71">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ו.</w:t>
      </w:r>
      <w:r w:rsidRPr="009D0B71">
        <w:rPr>
          <w:rStyle w:val="default"/>
          <w:rFonts w:cs="FrankRuehl" w:hint="cs"/>
          <w:b/>
          <w:bCs/>
          <w:position w:val="0"/>
          <w:sz w:val="22"/>
          <w:szCs w:val="22"/>
          <w:rtl/>
        </w:rPr>
        <w:tab/>
        <w:t xml:space="preserve">סולם הידראולי "נץ" </w:t>
      </w:r>
      <w:r w:rsidRPr="009D0B71">
        <w:rPr>
          <w:rStyle w:val="default"/>
          <w:rFonts w:cs="FrankRuehl"/>
          <w:b/>
          <w:bCs/>
          <w:position w:val="0"/>
          <w:sz w:val="22"/>
          <w:szCs w:val="22"/>
          <w:rtl/>
        </w:rPr>
        <w:t>–</w:t>
      </w:r>
      <w:r w:rsidRPr="009D0B71">
        <w:rPr>
          <w:rStyle w:val="default"/>
          <w:rFonts w:cs="FrankRuehl" w:hint="cs"/>
          <w:b/>
          <w:bCs/>
          <w:position w:val="0"/>
          <w:sz w:val="22"/>
          <w:szCs w:val="22"/>
          <w:rtl/>
        </w:rPr>
        <w:t xml:space="preserve"> דגם ב'</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משאית מונעת במנוע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 הנהג להסעת צוות של 5 אנשים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הנעה 4 </w:t>
      </w:r>
      <w:r w:rsidRPr="009D0B71">
        <w:rPr>
          <w:rStyle w:val="default"/>
          <w:rFonts w:cs="FrankRuehl"/>
          <w:position w:val="0"/>
        </w:rPr>
        <w:t>x</w:t>
      </w:r>
      <w:r>
        <w:rPr>
          <w:rStyle w:val="default"/>
          <w:rFonts w:cs="FrankRuehl" w:hint="cs"/>
          <w:position w:val="0"/>
          <w:rtl/>
        </w:rPr>
        <w:t xml:space="preserve"> 6</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משקל כללי עד </w:t>
      </w:r>
      <w:smartTag w:uri="urn:schemas-microsoft-com:office:smarttags" w:element="metricconverter">
        <w:smartTagPr>
          <w:attr w:name="ProductID" w:val="30,000 ק&quot;ג"/>
        </w:smartTagPr>
        <w:r>
          <w:rPr>
            <w:rStyle w:val="default"/>
            <w:rFonts w:cs="FrankRuehl" w:hint="cs"/>
            <w:position w:val="0"/>
            <w:rtl/>
          </w:rPr>
          <w:t>30,000 ק"ג</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סולם הידראולי המורכב על שלדת המשאית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פלטפורמה המורכבת בקצה הסולם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מכל מים </w:t>
      </w:r>
      <w:smartTag w:uri="urn:schemas-microsoft-com:office:smarttags" w:element="metricconverter">
        <w:smartTagPr>
          <w:attr w:name="ProductID" w:val="3,000 ליטר"/>
        </w:smartTagPr>
        <w:r>
          <w:rPr>
            <w:rStyle w:val="default"/>
            <w:rFonts w:cs="FrankRuehl" w:hint="cs"/>
            <w:position w:val="0"/>
            <w:rtl/>
          </w:rPr>
          <w:t>3,000 ליטר</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מכל קצף </w:t>
      </w:r>
      <w:smartTag w:uri="urn:schemas-microsoft-com:office:smarttags" w:element="metricconverter">
        <w:smartTagPr>
          <w:attr w:name="ProductID" w:val="300 ליטר"/>
        </w:smartTagPr>
        <w:r>
          <w:rPr>
            <w:rStyle w:val="default"/>
            <w:rFonts w:cs="FrankRuehl" w:hint="cs"/>
            <w:position w:val="0"/>
            <w:rtl/>
          </w:rPr>
          <w:t>300 ליטר</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משאבת מים צנטריפוגלית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תאי ציוד לאורך צדי המרכב להחסנת ציוד ייעודי.</w:t>
      </w:r>
    </w:p>
    <w:p w:rsidR="00F9471E" w:rsidRPr="009D0B71" w:rsidRDefault="00F9471E" w:rsidP="009D0B71">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ז.</w:t>
      </w:r>
      <w:r w:rsidRPr="009D0B71">
        <w:rPr>
          <w:rStyle w:val="default"/>
          <w:rFonts w:cs="FrankRuehl" w:hint="cs"/>
          <w:b/>
          <w:bCs/>
          <w:position w:val="0"/>
          <w:sz w:val="22"/>
          <w:szCs w:val="22"/>
          <w:rtl/>
        </w:rPr>
        <w:tab/>
        <w:t>רכב לטיפול בחומרים מסוכנים "אלמוג"</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משאית מונעת במנוע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 הנהג להסעת צוות של 6 אנשים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הנעה 4 </w:t>
      </w:r>
      <w:r w:rsidRPr="009D0B71">
        <w:rPr>
          <w:rStyle w:val="default"/>
          <w:rFonts w:cs="FrankRuehl"/>
          <w:position w:val="0"/>
        </w:rPr>
        <w:t>x</w:t>
      </w:r>
      <w:r>
        <w:rPr>
          <w:rStyle w:val="default"/>
          <w:rFonts w:cs="FrankRuehl" w:hint="cs"/>
          <w:position w:val="0"/>
          <w:rtl/>
        </w:rPr>
        <w:t xml:space="preserve"> 4</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משקל כללי עד </w:t>
      </w:r>
      <w:smartTag w:uri="urn:schemas-microsoft-com:office:smarttags" w:element="metricconverter">
        <w:smartTagPr>
          <w:attr w:name="ProductID" w:val="14,999 ק&quot;ג"/>
        </w:smartTagPr>
        <w:r>
          <w:rPr>
            <w:rStyle w:val="default"/>
            <w:rFonts w:cs="FrankRuehl" w:hint="cs"/>
            <w:position w:val="0"/>
            <w:rtl/>
          </w:rPr>
          <w:t>14,999 ק"ג</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תאי ציוד לאורך שני צדי המרכב להחסנת ציוד ייעודי.</w:t>
      </w:r>
    </w:p>
    <w:p w:rsidR="00F9471E" w:rsidRPr="009D0B71" w:rsidRDefault="00F9471E" w:rsidP="009D0B71">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ח.</w:t>
      </w:r>
      <w:r w:rsidRPr="009D0B71">
        <w:rPr>
          <w:rStyle w:val="default"/>
          <w:rFonts w:cs="FrankRuehl" w:hint="cs"/>
          <w:b/>
          <w:bCs/>
          <w:position w:val="0"/>
          <w:sz w:val="22"/>
          <w:szCs w:val="22"/>
          <w:rtl/>
        </w:rPr>
        <w:tab/>
        <w:t xml:space="preserve">"ברק" </w:t>
      </w:r>
      <w:r w:rsidRPr="009D0B71">
        <w:rPr>
          <w:rStyle w:val="default"/>
          <w:rFonts w:cs="FrankRuehl"/>
          <w:b/>
          <w:bCs/>
          <w:position w:val="0"/>
          <w:sz w:val="22"/>
          <w:szCs w:val="22"/>
          <w:rtl/>
        </w:rPr>
        <w:t>–</w:t>
      </w:r>
      <w:r w:rsidRPr="009D0B71">
        <w:rPr>
          <w:rStyle w:val="default"/>
          <w:rFonts w:cs="FrankRuehl" w:hint="cs"/>
          <w:b/>
          <w:bCs/>
          <w:position w:val="0"/>
          <w:sz w:val="22"/>
          <w:szCs w:val="22"/>
          <w:rtl/>
        </w:rPr>
        <w:t xml:space="preserve"> רכ/מ/1000 </w:t>
      </w:r>
      <w:r w:rsidRPr="009D0B71">
        <w:rPr>
          <w:rStyle w:val="default"/>
          <w:rFonts w:cs="FrankRuehl"/>
          <w:b/>
          <w:bCs/>
          <w:position w:val="0"/>
          <w:sz w:val="22"/>
          <w:szCs w:val="22"/>
          <w:rtl/>
        </w:rPr>
        <w:t>–</w:t>
      </w:r>
      <w:r w:rsidRPr="009D0B71">
        <w:rPr>
          <w:rStyle w:val="default"/>
          <w:rFonts w:cs="FrankRuehl" w:hint="cs"/>
          <w:b/>
          <w:bCs/>
          <w:position w:val="0"/>
          <w:sz w:val="22"/>
          <w:szCs w:val="22"/>
          <w:rtl/>
        </w:rPr>
        <w:t xml:space="preserve"> רכב לרחובות צרים ושטחים פתוחים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משאית מונעת במנוע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שלדה </w:t>
      </w:r>
      <w:r>
        <w:rPr>
          <w:rStyle w:val="default"/>
          <w:rFonts w:cs="FrankRuehl"/>
          <w:position w:val="0"/>
          <w:rtl/>
        </w:rPr>
        <w:t>–</w:t>
      </w:r>
      <w:r>
        <w:rPr>
          <w:rStyle w:val="default"/>
          <w:rFonts w:cs="FrankRuehl" w:hint="cs"/>
          <w:position w:val="0"/>
          <w:rtl/>
        </w:rPr>
        <w:t xml:space="preserve"> משקל כללי עד </w:t>
      </w:r>
      <w:smartTag w:uri="urn:schemas-microsoft-com:office:smarttags" w:element="metricconverter">
        <w:smartTagPr>
          <w:attr w:name="ProductID" w:val="7,500 ק&quot;ג"/>
        </w:smartTagPr>
        <w:r>
          <w:rPr>
            <w:rStyle w:val="default"/>
            <w:rFonts w:cs="FrankRuehl" w:hint="cs"/>
            <w:position w:val="0"/>
            <w:rtl/>
          </w:rPr>
          <w:t>7,500 ק"ג</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הנעה 4 </w:t>
      </w:r>
      <w:r w:rsidRPr="009D0B71">
        <w:rPr>
          <w:rStyle w:val="default"/>
          <w:rFonts w:cs="FrankRuehl"/>
          <w:position w:val="0"/>
        </w:rPr>
        <w:t>x</w:t>
      </w:r>
      <w:r>
        <w:rPr>
          <w:rStyle w:val="default"/>
          <w:rFonts w:cs="FrankRuehl" w:hint="cs"/>
          <w:position w:val="0"/>
          <w:rtl/>
        </w:rPr>
        <w:t xml:space="preserve"> 4 או 2 </w:t>
      </w:r>
      <w:r w:rsidRPr="009D0B71">
        <w:rPr>
          <w:rStyle w:val="default"/>
          <w:rFonts w:cs="FrankRuehl"/>
          <w:position w:val="0"/>
        </w:rPr>
        <w:t>x</w:t>
      </w:r>
      <w:r>
        <w:rPr>
          <w:rStyle w:val="default"/>
          <w:rFonts w:cs="FrankRuehl" w:hint="cs"/>
          <w:position w:val="0"/>
          <w:rtl/>
        </w:rPr>
        <w:t xml:space="preserve"> 4</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תא הנהג </w:t>
      </w:r>
      <w:r>
        <w:rPr>
          <w:rStyle w:val="default"/>
          <w:rFonts w:cs="FrankRuehl"/>
          <w:position w:val="0"/>
          <w:rtl/>
        </w:rPr>
        <w:t>–</w:t>
      </w:r>
      <w:r>
        <w:rPr>
          <w:rStyle w:val="default"/>
          <w:rFonts w:cs="FrankRuehl" w:hint="cs"/>
          <w:position w:val="0"/>
          <w:rtl/>
        </w:rPr>
        <w:t xml:space="preserve"> להסעת צוות של 3 אנשים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מכל מים </w:t>
      </w:r>
      <w:r>
        <w:rPr>
          <w:rStyle w:val="default"/>
          <w:rFonts w:cs="FrankRuehl"/>
          <w:position w:val="0"/>
          <w:rtl/>
        </w:rPr>
        <w:t>–</w:t>
      </w:r>
      <w:r>
        <w:rPr>
          <w:rStyle w:val="default"/>
          <w:rFonts w:cs="FrankRuehl" w:hint="cs"/>
          <w:position w:val="0"/>
          <w:rtl/>
        </w:rPr>
        <w:t xml:space="preserve"> </w:t>
      </w:r>
      <w:smartTag w:uri="urn:schemas-microsoft-com:office:smarttags" w:element="metricconverter">
        <w:smartTagPr>
          <w:attr w:name="ProductID" w:val="1,000 ליטר"/>
        </w:smartTagPr>
        <w:r>
          <w:rPr>
            <w:rStyle w:val="default"/>
            <w:rFonts w:cs="FrankRuehl" w:hint="cs"/>
            <w:position w:val="0"/>
            <w:rtl/>
          </w:rPr>
          <w:t>1,000 ליטר</w:t>
        </w:r>
      </w:smartTag>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משאבת מים צנטריפוגלית הפועלת בלחץ גבוה</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תאי ציוד לאורך שני צדי המרכב להחסנת ציוד ייעודי.</w:t>
      </w:r>
    </w:p>
    <w:p w:rsidR="00F9471E" w:rsidRPr="009D0B71" w:rsidRDefault="00F9471E" w:rsidP="009D0B71">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ט.</w:t>
      </w:r>
      <w:r w:rsidRPr="009D0B71">
        <w:rPr>
          <w:rStyle w:val="default"/>
          <w:rFonts w:cs="FrankRuehl" w:hint="cs"/>
          <w:b/>
          <w:bCs/>
          <w:position w:val="0"/>
          <w:sz w:val="22"/>
          <w:szCs w:val="22"/>
          <w:rtl/>
        </w:rPr>
        <w:tab/>
        <w:t xml:space="preserve">"וולקן" </w:t>
      </w:r>
      <w:r w:rsidRPr="009D0B71">
        <w:rPr>
          <w:rStyle w:val="default"/>
          <w:rFonts w:cs="FrankRuehl"/>
          <w:b/>
          <w:bCs/>
          <w:position w:val="0"/>
          <w:sz w:val="22"/>
          <w:szCs w:val="22"/>
          <w:rtl/>
        </w:rPr>
        <w:t>–</w:t>
      </w:r>
      <w:r w:rsidRPr="009D0B71">
        <w:rPr>
          <w:rStyle w:val="default"/>
          <w:rFonts w:cs="FrankRuehl" w:hint="cs"/>
          <w:b/>
          <w:bCs/>
          <w:position w:val="0"/>
          <w:sz w:val="22"/>
          <w:szCs w:val="22"/>
          <w:rtl/>
        </w:rPr>
        <w:t xml:space="preserve"> רכב ליחידות קו שני לטיפול באירועי חומרים מסוכנים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משאית מונעת במנוע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שלדה </w:t>
      </w:r>
      <w:r>
        <w:rPr>
          <w:rStyle w:val="default"/>
          <w:rFonts w:cs="FrankRuehl"/>
          <w:position w:val="0"/>
          <w:rtl/>
        </w:rPr>
        <w:t>–</w:t>
      </w:r>
      <w:r>
        <w:rPr>
          <w:rStyle w:val="default"/>
          <w:rFonts w:cs="FrankRuehl" w:hint="cs"/>
          <w:position w:val="0"/>
          <w:rtl/>
        </w:rPr>
        <w:t xml:space="preserve"> משא אחוד, ארגז סגור</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הנעה 4 </w:t>
      </w:r>
      <w:r w:rsidRPr="009D0B71">
        <w:rPr>
          <w:rStyle w:val="default"/>
          <w:rFonts w:cs="FrankRuehl"/>
          <w:position w:val="0"/>
        </w:rPr>
        <w:t>x</w:t>
      </w:r>
      <w:r>
        <w:rPr>
          <w:rStyle w:val="default"/>
          <w:rFonts w:cs="FrankRuehl" w:hint="cs"/>
          <w:position w:val="0"/>
          <w:rtl/>
        </w:rPr>
        <w:t xml:space="preserve"> 4 או 2 </w:t>
      </w:r>
      <w:r w:rsidRPr="009D0B71">
        <w:rPr>
          <w:rStyle w:val="default"/>
          <w:rFonts w:cs="FrankRuehl"/>
          <w:position w:val="0"/>
        </w:rPr>
        <w:t>x</w:t>
      </w:r>
      <w:r>
        <w:rPr>
          <w:rStyle w:val="default"/>
          <w:rFonts w:cs="FrankRuehl" w:hint="cs"/>
          <w:position w:val="0"/>
          <w:rtl/>
        </w:rPr>
        <w:t xml:space="preserve"> 4</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אחסנת ציוד ייעודי בתוך הארגז באמצעות מדפים ומגירות נשלפים.</w:t>
      </w:r>
    </w:p>
    <w:p w:rsidR="00F9471E" w:rsidRPr="009D0B71" w:rsidRDefault="00F9471E" w:rsidP="009D0B71">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י.</w:t>
      </w:r>
      <w:r w:rsidRPr="009D0B71">
        <w:rPr>
          <w:rStyle w:val="default"/>
          <w:rFonts w:cs="FrankRuehl" w:hint="cs"/>
          <w:b/>
          <w:bCs/>
          <w:position w:val="0"/>
          <w:sz w:val="22"/>
          <w:szCs w:val="22"/>
          <w:rtl/>
        </w:rPr>
        <w:tab/>
        <w:t xml:space="preserve">"קיסר" </w:t>
      </w:r>
      <w:r w:rsidRPr="009D0B71">
        <w:rPr>
          <w:rStyle w:val="default"/>
          <w:rFonts w:cs="FrankRuehl"/>
          <w:b/>
          <w:bCs/>
          <w:position w:val="0"/>
          <w:sz w:val="22"/>
          <w:szCs w:val="22"/>
          <w:rtl/>
        </w:rPr>
        <w:t>–</w:t>
      </w:r>
      <w:r w:rsidRPr="009D0B71">
        <w:rPr>
          <w:rStyle w:val="default"/>
          <w:rFonts w:cs="FrankRuehl" w:hint="cs"/>
          <w:b/>
          <w:bCs/>
          <w:position w:val="0"/>
          <w:sz w:val="22"/>
          <w:szCs w:val="22"/>
          <w:rtl/>
        </w:rPr>
        <w:t xml:space="preserve"> רכב חפ"ק למחוזות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משאית מונעת במנוע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שלדה </w:t>
      </w:r>
      <w:r>
        <w:rPr>
          <w:rStyle w:val="default"/>
          <w:rFonts w:cs="FrankRuehl"/>
          <w:position w:val="0"/>
          <w:rtl/>
        </w:rPr>
        <w:t>–</w:t>
      </w:r>
      <w:r>
        <w:rPr>
          <w:rStyle w:val="default"/>
          <w:rFonts w:cs="FrankRuehl" w:hint="cs"/>
          <w:position w:val="0"/>
          <w:rtl/>
        </w:rPr>
        <w:t xml:space="preserve"> משא אחוד, ארגז סגור</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 xml:space="preserve">הנעה 4 </w:t>
      </w:r>
      <w:r w:rsidRPr="009D0B71">
        <w:rPr>
          <w:rStyle w:val="default"/>
          <w:rFonts w:cs="FrankRuehl"/>
          <w:position w:val="0"/>
        </w:rPr>
        <w:t>x</w:t>
      </w:r>
      <w:r>
        <w:rPr>
          <w:rStyle w:val="default"/>
          <w:rFonts w:cs="FrankRuehl" w:hint="cs"/>
          <w:position w:val="0"/>
          <w:rtl/>
        </w:rPr>
        <w:t xml:space="preserve"> 4 או 2 </w:t>
      </w:r>
      <w:r w:rsidRPr="009D0B71">
        <w:rPr>
          <w:rStyle w:val="default"/>
          <w:rFonts w:cs="FrankRuehl"/>
          <w:position w:val="0"/>
        </w:rPr>
        <w:t>x</w:t>
      </w:r>
      <w:r>
        <w:rPr>
          <w:rStyle w:val="default"/>
          <w:rFonts w:cs="FrankRuehl" w:hint="cs"/>
          <w:position w:val="0"/>
          <w:rtl/>
        </w:rPr>
        <w:t xml:space="preserve"> 4</w:t>
      </w:r>
    </w:p>
    <w:p w:rsidR="00F9471E" w:rsidRDefault="00F9471E" w:rsidP="009D0B71">
      <w:pPr>
        <w:pStyle w:val="page"/>
        <w:widowControl/>
        <w:tabs>
          <w:tab w:val="left" w:pos="397"/>
          <w:tab w:val="left" w:pos="794"/>
          <w:tab w:val="left" w:pos="1191"/>
          <w:tab w:val="left" w:pos="1588"/>
        </w:tabs>
        <w:spacing w:before="72"/>
        <w:ind w:right="1134"/>
        <w:rPr>
          <w:rStyle w:val="default"/>
          <w:rFonts w:cs="FrankRuehl" w:hint="cs"/>
          <w:position w:val="0"/>
          <w:rtl/>
        </w:rPr>
      </w:pPr>
      <w:r w:rsidRPr="009D0B71">
        <w:rPr>
          <w:rStyle w:val="default"/>
          <w:rFonts w:cs="FrankRuehl" w:hint="cs"/>
          <w:b/>
          <w:bCs/>
          <w:position w:val="0"/>
          <w:sz w:val="22"/>
          <w:szCs w:val="22"/>
          <w:rtl/>
        </w:rPr>
        <w:t>יא.</w:t>
      </w:r>
      <w:r w:rsidRPr="009D0B71">
        <w:rPr>
          <w:rStyle w:val="default"/>
          <w:rFonts w:cs="FrankRuehl" w:hint="cs"/>
          <w:b/>
          <w:bCs/>
          <w:position w:val="0"/>
          <w:sz w:val="22"/>
          <w:szCs w:val="22"/>
          <w:rtl/>
        </w:rPr>
        <w:tab/>
        <w:t>רכב משימתי</w:t>
      </w:r>
      <w:r>
        <w:rPr>
          <w:rStyle w:val="default"/>
          <w:rFonts w:cs="FrankRuehl" w:hint="cs"/>
          <w:position w:val="0"/>
          <w:rtl/>
        </w:rPr>
        <w:t xml:space="preserve"> </w:t>
      </w:r>
      <w:r>
        <w:rPr>
          <w:rStyle w:val="default"/>
          <w:rFonts w:cs="FrankRuehl"/>
          <w:position w:val="0"/>
          <w:rtl/>
        </w:rPr>
        <w:t>–</w:t>
      </w:r>
      <w:r>
        <w:rPr>
          <w:rStyle w:val="default"/>
          <w:rFonts w:cs="FrankRuehl" w:hint="cs"/>
          <w:position w:val="0"/>
          <w:rtl/>
        </w:rPr>
        <w:t xml:space="preserve"> כפי שאישר המפקח על פי דרישות מבצעיות ותפעוליות.</w:t>
      </w:r>
    </w:p>
    <w:p w:rsidR="00F9471E" w:rsidRDefault="00F9471E" w:rsidP="009D0B71">
      <w:pPr>
        <w:pStyle w:val="page"/>
        <w:widowControl/>
        <w:tabs>
          <w:tab w:val="left" w:pos="397"/>
          <w:tab w:val="left" w:pos="794"/>
          <w:tab w:val="left" w:pos="1191"/>
          <w:tab w:val="left" w:pos="1588"/>
        </w:tabs>
        <w:spacing w:before="72"/>
        <w:ind w:right="1134"/>
        <w:rPr>
          <w:rStyle w:val="default"/>
          <w:rFonts w:cs="FrankRuehl" w:hint="cs"/>
          <w:position w:val="0"/>
          <w:rtl/>
        </w:rPr>
      </w:pPr>
      <w:r w:rsidRPr="009D0B71">
        <w:rPr>
          <w:rStyle w:val="default"/>
          <w:rFonts w:cs="FrankRuehl" w:hint="cs"/>
          <w:b/>
          <w:bCs/>
          <w:position w:val="0"/>
          <w:sz w:val="22"/>
          <w:szCs w:val="22"/>
          <w:rtl/>
        </w:rPr>
        <w:t>יב.</w:t>
      </w:r>
      <w:r w:rsidRPr="009D0B71">
        <w:rPr>
          <w:rStyle w:val="default"/>
          <w:rFonts w:cs="FrankRuehl" w:hint="cs"/>
          <w:b/>
          <w:bCs/>
          <w:position w:val="0"/>
          <w:sz w:val="22"/>
          <w:szCs w:val="22"/>
          <w:rtl/>
        </w:rPr>
        <w:tab/>
        <w:t>רכב פיקוד</w:t>
      </w:r>
      <w:r>
        <w:rPr>
          <w:rStyle w:val="default"/>
          <w:rFonts w:cs="FrankRuehl" w:hint="cs"/>
          <w:position w:val="0"/>
          <w:rtl/>
        </w:rPr>
        <w:t xml:space="preserve"> </w:t>
      </w:r>
      <w:r>
        <w:rPr>
          <w:rStyle w:val="default"/>
          <w:rFonts w:cs="FrankRuehl"/>
          <w:position w:val="0"/>
          <w:rtl/>
        </w:rPr>
        <w:t>–</w:t>
      </w:r>
      <w:r>
        <w:rPr>
          <w:rStyle w:val="default"/>
          <w:rFonts w:cs="FrankRuehl" w:hint="cs"/>
          <w:position w:val="0"/>
          <w:rtl/>
        </w:rPr>
        <w:t xml:space="preserve"> רכב שאישר המפקח כרכב פיקוד של מפקד או סגן מפקד רשות כבאות.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הרכב יהיה מסוג סטיישן, מנוע בנזין או דיזל.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הרכב יתאים לדרישות תקנות התעבורה, התשכ"א-1961, בנוגע לרכב ביטחון שהוא רכב כיבוי אש.</w:t>
      </w:r>
    </w:p>
    <w:p w:rsidR="00F9471E" w:rsidRPr="009D0B71" w:rsidRDefault="00F9471E" w:rsidP="009D0B71">
      <w:pPr>
        <w:pStyle w:val="page"/>
        <w:widowControl/>
        <w:tabs>
          <w:tab w:val="left" w:pos="397"/>
          <w:tab w:val="left" w:pos="794"/>
          <w:tab w:val="left" w:pos="1191"/>
          <w:tab w:val="left" w:pos="1588"/>
        </w:tabs>
        <w:spacing w:before="72"/>
        <w:ind w:right="1134"/>
        <w:rPr>
          <w:rStyle w:val="default"/>
          <w:rFonts w:cs="FrankRuehl" w:hint="cs"/>
          <w:b/>
          <w:bCs/>
          <w:position w:val="0"/>
          <w:sz w:val="22"/>
          <w:szCs w:val="22"/>
          <w:rtl/>
        </w:rPr>
      </w:pPr>
      <w:r w:rsidRPr="009D0B71">
        <w:rPr>
          <w:rStyle w:val="default"/>
          <w:rFonts w:cs="FrankRuehl" w:hint="cs"/>
          <w:b/>
          <w:bCs/>
          <w:position w:val="0"/>
          <w:sz w:val="22"/>
          <w:szCs w:val="22"/>
          <w:rtl/>
        </w:rPr>
        <w:t>יג.</w:t>
      </w:r>
      <w:r w:rsidRPr="009D0B71">
        <w:rPr>
          <w:rStyle w:val="default"/>
          <w:rFonts w:cs="FrankRuehl" w:hint="cs"/>
          <w:b/>
          <w:bCs/>
          <w:position w:val="0"/>
          <w:sz w:val="22"/>
          <w:szCs w:val="22"/>
          <w:rtl/>
        </w:rPr>
        <w:tab/>
        <w:t>ציוד ייעודי</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מטפה אבקה</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זרנוקים עם מצמדי פטורץ בקטרים שונים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מזנקי טורבו-סילון בקטרים שונים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מפלג בקטרים שונים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מאחד בקטרים שונים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מזנקי קצף</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מצמדי מעבר במידות שונות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גשר לזרנוקים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חבל הצלה</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סולם שחיל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סולם קרסי</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כיסא הצלה</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גרזן כבאים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משור דיסק/שרשרת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דוחף עשן</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ערכת חיתוך ופישוק</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שמיכה נגד כוויות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מספרי פריצה הידראוליים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מכשיר נשימה</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מערכת נשימה כולל מכל אוויר קל</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כפפות עבודה, חשמל, כימיקליים</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חליפות אלומיניום להתקרבות לאש</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משאבות מים ניידות</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מדחס למילוי אוויר</w:t>
      </w:r>
    </w:p>
    <w:p w:rsidR="00F9471E" w:rsidRDefault="00F9471E" w:rsidP="009D0B71">
      <w:pPr>
        <w:pStyle w:val="page"/>
        <w:widowControl/>
        <w:tabs>
          <w:tab w:val="left" w:pos="397"/>
          <w:tab w:val="left" w:pos="794"/>
          <w:tab w:val="left" w:pos="1191"/>
          <w:tab w:val="left" w:pos="1588"/>
        </w:tabs>
        <w:spacing w:before="72"/>
        <w:ind w:left="397" w:right="1134"/>
        <w:rPr>
          <w:rStyle w:val="default"/>
          <w:rFonts w:cs="FrankRuehl" w:hint="cs"/>
          <w:position w:val="0"/>
          <w:rtl/>
        </w:rPr>
      </w:pPr>
      <w:r>
        <w:rPr>
          <w:rStyle w:val="default"/>
          <w:rFonts w:cs="FrankRuehl" w:hint="cs"/>
          <w:position w:val="0"/>
          <w:rtl/>
        </w:rPr>
        <w:t>ציוד מגן אישי לכבאי.</w:t>
      </w:r>
    </w:p>
    <w:p w:rsidR="00F9471E" w:rsidRDefault="00F9471E" w:rsidP="00B45EC9">
      <w:pPr>
        <w:pStyle w:val="P00"/>
        <w:spacing w:before="72"/>
        <w:ind w:left="0" w:right="1134"/>
        <w:rPr>
          <w:rStyle w:val="default"/>
          <w:rFonts w:cs="FrankRuehl" w:hint="cs"/>
          <w:rtl/>
        </w:rPr>
      </w:pPr>
    </w:p>
    <w:p w:rsidR="00F9471E" w:rsidRDefault="00F9471E" w:rsidP="00B45EC9">
      <w:pPr>
        <w:pStyle w:val="P00"/>
        <w:spacing w:before="72"/>
        <w:ind w:left="0" w:right="1134"/>
        <w:rPr>
          <w:rStyle w:val="default"/>
          <w:rFonts w:cs="FrankRuehl"/>
          <w:rtl/>
        </w:rPr>
      </w:pPr>
    </w:p>
    <w:p w:rsidR="00F9471E" w:rsidRDefault="00F9471E">
      <w:pPr>
        <w:pStyle w:val="sig-0"/>
        <w:ind w:left="0" w:right="1134"/>
        <w:rPr>
          <w:rFonts w:cs="FrankRuehl"/>
          <w:sz w:val="26"/>
          <w:rtl/>
        </w:rPr>
      </w:pPr>
      <w:r>
        <w:rPr>
          <w:rFonts w:cs="FrankRuehl"/>
          <w:sz w:val="26"/>
          <w:rtl/>
        </w:rPr>
        <w:t>כ"</w:t>
      </w:r>
      <w:r>
        <w:rPr>
          <w:rFonts w:cs="FrankRuehl" w:hint="cs"/>
          <w:sz w:val="26"/>
          <w:rtl/>
        </w:rPr>
        <w:t>א בחשון תשכ"ה (27 באוקטובר 1964)</w:t>
      </w:r>
      <w:r>
        <w:rPr>
          <w:rFonts w:cs="FrankRuehl"/>
          <w:sz w:val="26"/>
          <w:rtl/>
        </w:rPr>
        <w:tab/>
        <w:t>ח</w:t>
      </w:r>
      <w:r>
        <w:rPr>
          <w:rFonts w:cs="FrankRuehl" w:hint="cs"/>
          <w:sz w:val="26"/>
          <w:rtl/>
        </w:rPr>
        <w:t>יים משה שפירא</w:t>
      </w:r>
    </w:p>
    <w:p w:rsidR="00F9471E" w:rsidRDefault="00F9471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F9471E" w:rsidRPr="00B45EC9" w:rsidRDefault="00F9471E" w:rsidP="00B45EC9">
      <w:pPr>
        <w:pStyle w:val="P00"/>
        <w:spacing w:before="72"/>
        <w:ind w:left="0" w:right="1134"/>
        <w:rPr>
          <w:rStyle w:val="default"/>
          <w:rFonts w:cs="FrankRuehl"/>
          <w:rtl/>
        </w:rPr>
      </w:pPr>
    </w:p>
    <w:p w:rsidR="00F9471E" w:rsidRPr="00B45EC9" w:rsidRDefault="00F9471E" w:rsidP="00B45EC9">
      <w:pPr>
        <w:pStyle w:val="P00"/>
        <w:spacing w:before="72"/>
        <w:ind w:left="0" w:right="1134"/>
        <w:rPr>
          <w:rStyle w:val="default"/>
          <w:rFonts w:cs="FrankRuehl"/>
          <w:rtl/>
        </w:rPr>
      </w:pPr>
    </w:p>
    <w:p w:rsidR="00F9471E" w:rsidRPr="00B45EC9" w:rsidRDefault="00F9471E" w:rsidP="00B45EC9">
      <w:pPr>
        <w:pStyle w:val="P00"/>
        <w:spacing w:before="72"/>
        <w:ind w:left="0" w:right="1134"/>
        <w:rPr>
          <w:rStyle w:val="default"/>
          <w:rFonts w:cs="FrankRuehl"/>
          <w:rtl/>
        </w:rPr>
      </w:pPr>
      <w:bookmarkStart w:id="17" w:name="LawPartEnd"/>
    </w:p>
    <w:bookmarkEnd w:id="17"/>
    <w:p w:rsidR="005A0002" w:rsidRDefault="005A0002" w:rsidP="00B45EC9">
      <w:pPr>
        <w:pStyle w:val="P00"/>
        <w:spacing w:before="72"/>
        <w:ind w:left="0" w:right="1134"/>
        <w:rPr>
          <w:rStyle w:val="default"/>
          <w:rFonts w:cs="FrankRuehl"/>
          <w:rtl/>
        </w:rPr>
      </w:pPr>
    </w:p>
    <w:p w:rsidR="005A0002" w:rsidRDefault="005A0002" w:rsidP="00B45EC9">
      <w:pPr>
        <w:pStyle w:val="P00"/>
        <w:spacing w:before="72"/>
        <w:ind w:left="0" w:right="1134"/>
        <w:rPr>
          <w:rStyle w:val="default"/>
          <w:rFonts w:cs="FrankRuehl"/>
          <w:rtl/>
        </w:rPr>
      </w:pPr>
    </w:p>
    <w:p w:rsidR="005A0002" w:rsidRDefault="005A0002" w:rsidP="005A0002">
      <w:pPr>
        <w:pStyle w:val="P00"/>
        <w:spacing w:before="72"/>
        <w:ind w:left="0" w:right="1134"/>
        <w:jc w:val="center"/>
        <w:rPr>
          <w:rStyle w:val="default"/>
          <w:rFonts w:cs="David"/>
          <w:color w:val="0000FF"/>
          <w:szCs w:val="24"/>
          <w:u w:val="single"/>
          <w:rtl/>
        </w:rPr>
      </w:pPr>
      <w:hyperlink r:id="rId14" w:history="1">
        <w:r>
          <w:rPr>
            <w:rStyle w:val="Hyperlink"/>
            <w:noProof w:val="0"/>
            <w:sz w:val="22"/>
            <w:szCs w:val="24"/>
            <w:rtl/>
          </w:rPr>
          <w:t>הודעה למנויים על עריכה ושינויים במסמכי פסיקה, חקיקה ועוד באתר נבו - הקש כאן</w:t>
        </w:r>
      </w:hyperlink>
    </w:p>
    <w:p w:rsidR="00F9471E" w:rsidRPr="005A0002" w:rsidRDefault="00F9471E" w:rsidP="005A0002">
      <w:pPr>
        <w:pStyle w:val="P00"/>
        <w:spacing w:before="72"/>
        <w:ind w:left="0" w:right="1134"/>
        <w:jc w:val="center"/>
        <w:rPr>
          <w:rStyle w:val="default"/>
          <w:rFonts w:cs="David"/>
          <w:color w:val="0000FF"/>
          <w:szCs w:val="24"/>
          <w:u w:val="single"/>
          <w:rtl/>
        </w:rPr>
      </w:pPr>
    </w:p>
    <w:sectPr w:rsidR="00F9471E" w:rsidRPr="005A0002">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42FB" w:rsidRDefault="000242FB">
      <w:r>
        <w:separator/>
      </w:r>
    </w:p>
  </w:endnote>
  <w:endnote w:type="continuationSeparator" w:id="0">
    <w:p w:rsidR="000242FB" w:rsidRDefault="00024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471E" w:rsidRDefault="00F947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9471E" w:rsidRDefault="00F947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471E" w:rsidRDefault="00F947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0002">
      <w:rPr>
        <w:rFonts w:cs="TopType Jerushalmi"/>
        <w:noProof/>
        <w:color w:val="000000"/>
        <w:sz w:val="14"/>
        <w:szCs w:val="14"/>
      </w:rPr>
      <w:t>Z:\000-law\yael\2012\2012-08-12\01\183_007.doc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471E" w:rsidRDefault="00F947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A0002">
      <w:rPr>
        <w:rFonts w:hAnsi="FrankRuehl" w:cs="FrankRuehl"/>
        <w:noProof/>
        <w:sz w:val="24"/>
        <w:szCs w:val="24"/>
        <w:rtl/>
      </w:rPr>
      <w:t>5</w:t>
    </w:r>
    <w:r>
      <w:rPr>
        <w:rFonts w:hAnsi="FrankRuehl" w:cs="FrankRuehl"/>
        <w:sz w:val="24"/>
        <w:szCs w:val="24"/>
        <w:rtl/>
      </w:rPr>
      <w:fldChar w:fldCharType="end"/>
    </w:r>
  </w:p>
  <w:p w:rsidR="00F9471E" w:rsidRDefault="00F947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9471E" w:rsidRDefault="00F947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A0002">
      <w:rPr>
        <w:rFonts w:cs="TopType Jerushalmi"/>
        <w:noProof/>
        <w:color w:val="000000"/>
        <w:sz w:val="14"/>
        <w:szCs w:val="14"/>
      </w:rPr>
      <w:t>Z:\000-law\yael\2012\2012-08-12\01\183_007.doc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42FB" w:rsidRDefault="000242FB" w:rsidP="00B45EC9">
      <w:pPr>
        <w:spacing w:before="60" w:line="240" w:lineRule="auto"/>
        <w:ind w:right="1134"/>
      </w:pPr>
      <w:r>
        <w:separator/>
      </w:r>
    </w:p>
  </w:footnote>
  <w:footnote w:type="continuationSeparator" w:id="0">
    <w:p w:rsidR="000242FB" w:rsidRDefault="000242FB">
      <w:r>
        <w:continuationSeparator/>
      </w:r>
    </w:p>
  </w:footnote>
  <w:footnote w:id="1">
    <w:p w:rsidR="00B45EC9" w:rsidRDefault="00B45EC9" w:rsidP="00B45E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45EC9">
        <w:rPr>
          <w:rFonts w:cs="FrankRuehl"/>
          <w:rtl/>
        </w:rPr>
        <w:t xml:space="preserve">* </w:t>
      </w:r>
      <w:r>
        <w:rPr>
          <w:rFonts w:cs="FrankRuehl"/>
          <w:rtl/>
        </w:rPr>
        <w:t>פו</w:t>
      </w:r>
      <w:r>
        <w:rPr>
          <w:rFonts w:cs="FrankRuehl" w:hint="cs"/>
          <w:rtl/>
        </w:rPr>
        <w:t xml:space="preserve">רסמו </w:t>
      </w:r>
      <w:hyperlink r:id="rId1" w:history="1">
        <w:r w:rsidRPr="00000889">
          <w:rPr>
            <w:rStyle w:val="Hyperlink"/>
            <w:rFonts w:cs="FrankRuehl" w:hint="cs"/>
            <w:rtl/>
          </w:rPr>
          <w:t>ק"ת</w:t>
        </w:r>
        <w:r w:rsidRPr="00000889">
          <w:rPr>
            <w:rStyle w:val="Hyperlink"/>
            <w:rFonts w:cs="FrankRuehl" w:hint="cs"/>
            <w:rtl/>
          </w:rPr>
          <w:t xml:space="preserve"> תשכ"ה מס' 1653</w:t>
        </w:r>
      </w:hyperlink>
      <w:r>
        <w:rPr>
          <w:rFonts w:cs="FrankRuehl" w:hint="cs"/>
          <w:rtl/>
        </w:rPr>
        <w:t xml:space="preserve"> מיום 26.11.1964 עמ' 465.</w:t>
      </w:r>
    </w:p>
    <w:p w:rsidR="00B45EC9" w:rsidRDefault="00B45EC9" w:rsidP="00B45E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000889">
          <w:rPr>
            <w:rStyle w:val="Hyperlink"/>
            <w:rFonts w:cs="FrankRuehl" w:hint="cs"/>
            <w:rtl/>
          </w:rPr>
          <w:t xml:space="preserve">ק"ת תשכ"ז </w:t>
        </w:r>
        <w:r w:rsidRPr="00000889">
          <w:rPr>
            <w:rStyle w:val="Hyperlink"/>
            <w:rFonts w:cs="FrankRuehl" w:hint="cs"/>
            <w:rtl/>
          </w:rPr>
          <w:t>מס' 1955</w:t>
        </w:r>
      </w:hyperlink>
      <w:r>
        <w:rPr>
          <w:rFonts w:cs="FrankRuehl" w:hint="cs"/>
          <w:rtl/>
        </w:rPr>
        <w:t xml:space="preserve"> מיום 10.11.1966 עמ' 339 </w:t>
      </w:r>
      <w:r>
        <w:rPr>
          <w:rFonts w:cs="FrankRuehl"/>
          <w:rtl/>
        </w:rPr>
        <w:t>–</w:t>
      </w:r>
      <w:r>
        <w:rPr>
          <w:rFonts w:cs="FrankRuehl" w:hint="cs"/>
          <w:rtl/>
        </w:rPr>
        <w:t xml:space="preserve"> תק' תשכ"ז-1966.</w:t>
      </w:r>
    </w:p>
    <w:p w:rsidR="00B45EC9" w:rsidRDefault="00B45EC9" w:rsidP="00B45E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000889">
          <w:rPr>
            <w:rStyle w:val="Hyperlink"/>
            <w:rFonts w:cs="FrankRuehl" w:hint="cs"/>
            <w:rtl/>
          </w:rPr>
          <w:t>ק</w:t>
        </w:r>
        <w:r w:rsidRPr="00000889">
          <w:rPr>
            <w:rStyle w:val="Hyperlink"/>
            <w:rFonts w:cs="FrankRuehl"/>
            <w:rtl/>
          </w:rPr>
          <w:t>"</w:t>
        </w:r>
        <w:r w:rsidRPr="00000889">
          <w:rPr>
            <w:rStyle w:val="Hyperlink"/>
            <w:rFonts w:cs="FrankRuehl" w:hint="cs"/>
            <w:rtl/>
          </w:rPr>
          <w:t>ת תשכ"ח מס' 2207</w:t>
        </w:r>
      </w:hyperlink>
      <w:r>
        <w:rPr>
          <w:rFonts w:cs="FrankRuehl" w:hint="cs"/>
          <w:rtl/>
        </w:rPr>
        <w:t xml:space="preserve"> מיום 4.4.1968 עמ' 1178 </w:t>
      </w:r>
      <w:r>
        <w:rPr>
          <w:rFonts w:cs="FrankRuehl"/>
          <w:rtl/>
        </w:rPr>
        <w:t>–</w:t>
      </w:r>
      <w:r>
        <w:rPr>
          <w:rFonts w:cs="FrankRuehl" w:hint="cs"/>
          <w:rtl/>
        </w:rPr>
        <w:t xml:space="preserve"> תק' תשכ"ח-1968.</w:t>
      </w:r>
    </w:p>
    <w:p w:rsidR="00B45EC9" w:rsidRDefault="00B45EC9" w:rsidP="00B45E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000889">
          <w:rPr>
            <w:rStyle w:val="Hyperlink"/>
            <w:rFonts w:cs="FrankRuehl" w:hint="cs"/>
            <w:rtl/>
          </w:rPr>
          <w:t xml:space="preserve">ק"ת </w:t>
        </w:r>
        <w:r w:rsidRPr="00000889">
          <w:rPr>
            <w:rStyle w:val="Hyperlink"/>
            <w:rFonts w:cs="FrankRuehl" w:hint="cs"/>
            <w:rtl/>
          </w:rPr>
          <w:t>תשס"ד מס' 6305</w:t>
        </w:r>
      </w:hyperlink>
      <w:r>
        <w:rPr>
          <w:rFonts w:cs="FrankRuehl" w:hint="cs"/>
          <w:rtl/>
        </w:rPr>
        <w:t xml:space="preserve"> מיום 15.4.2004 עמ' 372 </w:t>
      </w:r>
      <w:r>
        <w:rPr>
          <w:rFonts w:cs="FrankRuehl"/>
          <w:rtl/>
        </w:rPr>
        <w:t>–</w:t>
      </w:r>
      <w:r>
        <w:rPr>
          <w:rFonts w:cs="FrankRuehl" w:hint="cs"/>
          <w:rtl/>
        </w:rPr>
        <w:t xml:space="preserve"> תק' תשס"ד-2004; תחילתן 60 ימים מיום פרסומן.</w:t>
      </w:r>
    </w:p>
    <w:p w:rsidR="00CA341E" w:rsidRPr="00C81821" w:rsidRDefault="00C81821" w:rsidP="00CA341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C81821">
        <w:rPr>
          <w:rFonts w:cs="FrankRuehl" w:hint="cs"/>
          <w:rtl/>
        </w:rPr>
        <w:t xml:space="preserve">תוקפן עד יום 8.2.2013 לפי סעיף 147(ב) לחוק הרשות הארצית לכבאות והצלה: </w:t>
      </w:r>
      <w:hyperlink r:id="rId5" w:history="1">
        <w:r w:rsidRPr="00CA341E">
          <w:rPr>
            <w:rStyle w:val="Hyperlink"/>
            <w:rFonts w:cs="FrankRuehl" w:hint="cs"/>
            <w:rtl/>
          </w:rPr>
          <w:t>ס"ח תשע"ב מס' 2381</w:t>
        </w:r>
      </w:hyperlink>
      <w:r w:rsidRPr="00C81821">
        <w:rPr>
          <w:rFonts w:cs="FrankRuehl" w:hint="cs"/>
          <w:rtl/>
        </w:rPr>
        <w:t xml:space="preserve"> מיום 8.8.2012 עמ' 748 (</w:t>
      </w:r>
      <w:hyperlink r:id="rId6" w:history="1">
        <w:r w:rsidRPr="00C81821">
          <w:rPr>
            <w:rStyle w:val="Hyperlink"/>
            <w:rFonts w:cs="FrankRuehl" w:hint="cs"/>
            <w:rtl/>
          </w:rPr>
          <w:t>ה"ח הממשלה תשע"ב מס' 672</w:t>
        </w:r>
      </w:hyperlink>
      <w:r w:rsidRPr="00C81821">
        <w:rPr>
          <w:rFonts w:cs="FrankRuehl" w:hint="cs"/>
          <w:rtl/>
        </w:rPr>
        <w:t xml:space="preserve"> עמ' 600).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471E" w:rsidRDefault="00F947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תשכ"ה–1964</w:t>
    </w:r>
  </w:p>
  <w:p w:rsidR="00F9471E" w:rsidRDefault="00F947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471E" w:rsidRDefault="00F9471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9471E" w:rsidRDefault="00F947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תשכ"ה</w:t>
    </w:r>
    <w:r>
      <w:rPr>
        <w:rFonts w:hAnsi="FrankRuehl" w:cs="FrankRuehl" w:hint="cs"/>
        <w:color w:val="000000"/>
        <w:sz w:val="28"/>
        <w:szCs w:val="28"/>
        <w:rtl/>
      </w:rPr>
      <w:t>-</w:t>
    </w:r>
    <w:r>
      <w:rPr>
        <w:rFonts w:hAnsi="FrankRuehl" w:cs="FrankRuehl"/>
        <w:color w:val="000000"/>
        <w:sz w:val="28"/>
        <w:szCs w:val="28"/>
        <w:rtl/>
      </w:rPr>
      <w:t>1964</w:t>
    </w:r>
  </w:p>
  <w:p w:rsidR="00F9471E" w:rsidRDefault="00F947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9471E" w:rsidRDefault="00F9471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5B78"/>
    <w:rsid w:val="00000889"/>
    <w:rsid w:val="000242FB"/>
    <w:rsid w:val="002116F7"/>
    <w:rsid w:val="002B0EBD"/>
    <w:rsid w:val="002E7643"/>
    <w:rsid w:val="003367B5"/>
    <w:rsid w:val="005A0002"/>
    <w:rsid w:val="00644A16"/>
    <w:rsid w:val="007C5C3C"/>
    <w:rsid w:val="009D0B71"/>
    <w:rsid w:val="00A838DB"/>
    <w:rsid w:val="00B45EC9"/>
    <w:rsid w:val="00C81821"/>
    <w:rsid w:val="00CA341E"/>
    <w:rsid w:val="00D67542"/>
    <w:rsid w:val="00F55B78"/>
    <w:rsid w:val="00F9471E"/>
    <w:rsid w:val="00FA1E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C28EBBE-5A29-4324-976A-04ECE6A6C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sid w:val="00000889"/>
    <w:rPr>
      <w:color w:val="800080"/>
      <w:u w:val="single"/>
    </w:rPr>
  </w:style>
  <w:style w:type="paragraph" w:styleId="a6">
    <w:name w:val="footnote text"/>
    <w:basedOn w:val="a"/>
    <w:semiHidden/>
    <w:rsid w:val="00B45EC9"/>
    <w:rPr>
      <w:sz w:val="20"/>
      <w:szCs w:val="20"/>
    </w:rPr>
  </w:style>
  <w:style w:type="character" w:styleId="a7">
    <w:name w:val="footnote reference"/>
    <w:basedOn w:val="a0"/>
    <w:semiHidden/>
    <w:rsid w:val="00B45E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05.pdf" TargetMode="External"/><Relationship Id="rId13" Type="http://schemas.openxmlformats.org/officeDocument/2006/relationships/hyperlink" Target="http://www.nevo.co.il/Law_word/law06/TAK-6305.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1955.pdf" TargetMode="External"/><Relationship Id="rId12" Type="http://schemas.openxmlformats.org/officeDocument/2006/relationships/hyperlink" Target="http://www.nevo.co.il/Law_word/law06/TAK-6305.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305.pdf" TargetMode="External"/><Relationship Id="rId11" Type="http://schemas.openxmlformats.org/officeDocument/2006/relationships/hyperlink" Target="http://www.nevo.co.il/Law_word/law06/TAK-6305.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6305.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6305.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207.pdf" TargetMode="External"/><Relationship Id="rId2" Type="http://schemas.openxmlformats.org/officeDocument/2006/relationships/hyperlink" Target="http://www.nevo.co.il/Law_word/law06/TAK-1955.pdf" TargetMode="External"/><Relationship Id="rId1" Type="http://schemas.openxmlformats.org/officeDocument/2006/relationships/hyperlink" Target="http://www.nevo.co.il/Law_word/law06/TAK-1653.pdf" TargetMode="External"/><Relationship Id="rId6" Type="http://schemas.openxmlformats.org/officeDocument/2006/relationships/hyperlink" Target="http://www.nevo.co.il/Law_word/law15/memshala-672.pdf" TargetMode="External"/><Relationship Id="rId5" Type="http://schemas.openxmlformats.org/officeDocument/2006/relationships/hyperlink" Target="http://www.nevo.co.il/Law_word/law14/LAW-2381.pdf" TargetMode="External"/><Relationship Id="rId4" Type="http://schemas.openxmlformats.org/officeDocument/2006/relationships/hyperlink" Target="http://www.nevo.co.il/Law_word/law06/TAK-63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1450</Words>
  <Characters>8267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9698</CharactersWithSpaces>
  <SharedDoc>false</SharedDoc>
  <HLinks>
    <vt:vector size="144" baseType="variant">
      <vt:variant>
        <vt:i4>393283</vt:i4>
      </vt:variant>
      <vt:variant>
        <vt:i4>78</vt:i4>
      </vt:variant>
      <vt:variant>
        <vt:i4>0</vt:i4>
      </vt:variant>
      <vt:variant>
        <vt:i4>5</vt:i4>
      </vt:variant>
      <vt:variant>
        <vt:lpwstr>http://www.nevo.co.il/advertisements/nevo-100.doc</vt:lpwstr>
      </vt:variant>
      <vt:variant>
        <vt:lpwstr/>
      </vt:variant>
      <vt:variant>
        <vt:i4>8323086</vt:i4>
      </vt:variant>
      <vt:variant>
        <vt:i4>75</vt:i4>
      </vt:variant>
      <vt:variant>
        <vt:i4>0</vt:i4>
      </vt:variant>
      <vt:variant>
        <vt:i4>5</vt:i4>
      </vt:variant>
      <vt:variant>
        <vt:lpwstr>http://www.nevo.co.il/Law_word/law06/TAK-6305.pdf</vt:lpwstr>
      </vt:variant>
      <vt:variant>
        <vt:lpwstr/>
      </vt:variant>
      <vt:variant>
        <vt:i4>8323086</vt:i4>
      </vt:variant>
      <vt:variant>
        <vt:i4>72</vt:i4>
      </vt:variant>
      <vt:variant>
        <vt:i4>0</vt:i4>
      </vt:variant>
      <vt:variant>
        <vt:i4>5</vt:i4>
      </vt:variant>
      <vt:variant>
        <vt:lpwstr>http://www.nevo.co.il/Law_word/law06/TAK-6305.pdf</vt:lpwstr>
      </vt:variant>
      <vt:variant>
        <vt:lpwstr/>
      </vt:variant>
      <vt:variant>
        <vt:i4>8323086</vt:i4>
      </vt:variant>
      <vt:variant>
        <vt:i4>69</vt:i4>
      </vt:variant>
      <vt:variant>
        <vt:i4>0</vt:i4>
      </vt:variant>
      <vt:variant>
        <vt:i4>5</vt:i4>
      </vt:variant>
      <vt:variant>
        <vt:lpwstr>http://www.nevo.co.il/Law_word/law06/TAK-6305.pdf</vt:lpwstr>
      </vt:variant>
      <vt:variant>
        <vt:lpwstr/>
      </vt:variant>
      <vt:variant>
        <vt:i4>8323086</vt:i4>
      </vt:variant>
      <vt:variant>
        <vt:i4>66</vt:i4>
      </vt:variant>
      <vt:variant>
        <vt:i4>0</vt:i4>
      </vt:variant>
      <vt:variant>
        <vt:i4>5</vt:i4>
      </vt:variant>
      <vt:variant>
        <vt:lpwstr>http://www.nevo.co.il/Law_word/law06/TAK-6305.pdf</vt:lpwstr>
      </vt:variant>
      <vt:variant>
        <vt:lpwstr/>
      </vt:variant>
      <vt:variant>
        <vt:i4>8323086</vt:i4>
      </vt:variant>
      <vt:variant>
        <vt:i4>63</vt:i4>
      </vt:variant>
      <vt:variant>
        <vt:i4>0</vt:i4>
      </vt:variant>
      <vt:variant>
        <vt:i4>5</vt:i4>
      </vt:variant>
      <vt:variant>
        <vt:lpwstr>http://www.nevo.co.il/Law_word/law06/TAK-6305.pdf</vt:lpwstr>
      </vt:variant>
      <vt:variant>
        <vt:lpwstr/>
      </vt:variant>
      <vt:variant>
        <vt:i4>8323086</vt:i4>
      </vt:variant>
      <vt:variant>
        <vt:i4>60</vt:i4>
      </vt:variant>
      <vt:variant>
        <vt:i4>0</vt:i4>
      </vt:variant>
      <vt:variant>
        <vt:i4>5</vt:i4>
      </vt:variant>
      <vt:variant>
        <vt:lpwstr>http://www.nevo.co.il/Law_word/law06/TAK-6305.pdf</vt:lpwstr>
      </vt:variant>
      <vt:variant>
        <vt:lpwstr/>
      </vt:variant>
      <vt:variant>
        <vt:i4>8192004</vt:i4>
      </vt:variant>
      <vt:variant>
        <vt:i4>57</vt:i4>
      </vt:variant>
      <vt:variant>
        <vt:i4>0</vt:i4>
      </vt:variant>
      <vt:variant>
        <vt:i4>5</vt:i4>
      </vt:variant>
      <vt:variant>
        <vt:lpwstr>http://www.nevo.co.il/Law_word/law06/TAK-1955.pdf</vt:lpwstr>
      </vt:variant>
      <vt:variant>
        <vt:lpwstr/>
      </vt:variant>
      <vt:variant>
        <vt:i4>8323086</vt:i4>
      </vt:variant>
      <vt:variant>
        <vt:i4>54</vt:i4>
      </vt:variant>
      <vt:variant>
        <vt:i4>0</vt:i4>
      </vt:variant>
      <vt:variant>
        <vt:i4>5</vt:i4>
      </vt:variant>
      <vt:variant>
        <vt:lpwstr>http://www.nevo.co.il/Law_word/law06/TAK-6305.pdf</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8061015</vt:i4>
      </vt:variant>
      <vt:variant>
        <vt:i4>15</vt:i4>
      </vt:variant>
      <vt:variant>
        <vt:i4>0</vt:i4>
      </vt:variant>
      <vt:variant>
        <vt:i4>5</vt:i4>
      </vt:variant>
      <vt:variant>
        <vt:lpwstr>http://www.nevo.co.il/Law_word/law15/memshala-672.pdf</vt:lpwstr>
      </vt:variant>
      <vt:variant>
        <vt:lpwstr/>
      </vt:variant>
      <vt:variant>
        <vt:i4>7667723</vt:i4>
      </vt:variant>
      <vt:variant>
        <vt:i4>12</vt:i4>
      </vt:variant>
      <vt:variant>
        <vt:i4>0</vt:i4>
      </vt:variant>
      <vt:variant>
        <vt:i4>5</vt:i4>
      </vt:variant>
      <vt:variant>
        <vt:lpwstr>http://www.nevo.co.il/Law_word/law14/LAW-2381.pdf</vt:lpwstr>
      </vt:variant>
      <vt:variant>
        <vt:lpwstr/>
      </vt:variant>
      <vt:variant>
        <vt:i4>8323086</vt:i4>
      </vt:variant>
      <vt:variant>
        <vt:i4>9</vt:i4>
      </vt:variant>
      <vt:variant>
        <vt:i4>0</vt:i4>
      </vt:variant>
      <vt:variant>
        <vt:i4>5</vt:i4>
      </vt:variant>
      <vt:variant>
        <vt:lpwstr>http://www.nevo.co.il/Law_word/law06/TAK-6305.pdf</vt:lpwstr>
      </vt:variant>
      <vt:variant>
        <vt:lpwstr/>
      </vt:variant>
      <vt:variant>
        <vt:i4>8060941</vt:i4>
      </vt:variant>
      <vt:variant>
        <vt:i4>6</vt:i4>
      </vt:variant>
      <vt:variant>
        <vt:i4>0</vt:i4>
      </vt:variant>
      <vt:variant>
        <vt:i4>5</vt:i4>
      </vt:variant>
      <vt:variant>
        <vt:lpwstr>http://www.nevo.co.il/Law_word/law06/TAK-2207.pdf</vt:lpwstr>
      </vt:variant>
      <vt:variant>
        <vt:lpwstr/>
      </vt:variant>
      <vt:variant>
        <vt:i4>8192004</vt:i4>
      </vt:variant>
      <vt:variant>
        <vt:i4>3</vt:i4>
      </vt:variant>
      <vt:variant>
        <vt:i4>0</vt:i4>
      </vt:variant>
      <vt:variant>
        <vt:i4>5</vt:i4>
      </vt:variant>
      <vt:variant>
        <vt:lpwstr>http://www.nevo.co.il/Law_word/law06/TAK-1955.pdf</vt:lpwstr>
      </vt:variant>
      <vt:variant>
        <vt:lpwstr/>
      </vt:variant>
      <vt:variant>
        <vt:i4>8192013</vt:i4>
      </vt:variant>
      <vt:variant>
        <vt:i4>0</vt:i4>
      </vt:variant>
      <vt:variant>
        <vt:i4>0</vt:i4>
      </vt:variant>
      <vt:variant>
        <vt:i4>5</vt:i4>
      </vt:variant>
      <vt:variant>
        <vt:lpwstr>http://www.nevo.co.il/Law_word/law06/TAK-1653.pdf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0183</vt:lpwstr>
  </property>
  <property fmtid="{D5CDD505-2E9C-101B-9397-08002B2CF9AE}" pid="3" name="CHNAME">
    <vt:lpwstr>כבאות</vt:lpwstr>
  </property>
  <property fmtid="{D5CDD505-2E9C-101B-9397-08002B2CF9AE}" pid="4" name="LAWNAME">
    <vt:lpwstr>תקנות שירותי הכבאות (ציוד כיבוי), תשכ"ה-1964</vt:lpwstr>
  </property>
  <property fmtid="{D5CDD505-2E9C-101B-9397-08002B2CF9AE}" pid="5" name="LAWNUMBER">
    <vt:lpwstr>0007</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ציוד כיבוי</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שירותי הכבאות</vt:lpwstr>
  </property>
  <property fmtid="{D5CDD505-2E9C-101B-9397-08002B2CF9AE}" pid="48" name="MEKOR_SAIF1">
    <vt:lpwstr>22X;35X</vt:lpwstr>
  </property>
  <property fmtid="{D5CDD505-2E9C-101B-9397-08002B2CF9AE}" pid="49" name="MEKORSAMCHUT">
    <vt:lpwstr/>
  </property>
  <property fmtid="{D5CDD505-2E9C-101B-9397-08002B2CF9AE}" pid="50" name="LINKK1">
    <vt:lpwstr>http://www.nevo.co.il/Law_word/law14/LAW-2381.pdf;רשומות - ספר חוקים# ס"ח תשע"ב מס' 2381 #מיום 8.8.2012 עמ' 748 </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