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C52C35" w:rsidRDefault="00C52C35">
      <w:pPr>
        <w:pStyle w:val="big-header"/>
        <w:ind w:left="0" w:right="1134"/>
        <w:rPr>
          <w:sz w:val="28"/>
        </w:rPr>
      </w:pPr>
      <w:r w:rsidRPr="00C52C35">
        <w:rPr>
          <w:rFonts w:hint="cs"/>
          <w:sz w:val="28"/>
          <w:rtl/>
        </w:rPr>
        <w:t>תקנות שעת חירום (הסמכת שירות הביטחון הכללי לסייע במאמץ הלאומי לצמצום התפשטות זן אומיקר</w:t>
      </w:r>
      <w:r w:rsidR="000A5A4B">
        <w:rPr>
          <w:rFonts w:hint="cs"/>
          <w:sz w:val="28"/>
          <w:rtl/>
        </w:rPr>
        <w:t>ו</w:t>
      </w:r>
      <w:r w:rsidRPr="00C52C35">
        <w:rPr>
          <w:rFonts w:hint="cs"/>
          <w:sz w:val="28"/>
          <w:rtl/>
        </w:rPr>
        <w:t xml:space="preserve">ן </w:t>
      </w:r>
      <w:r w:rsidRPr="00C52C35">
        <w:rPr>
          <w:sz w:val="28"/>
        </w:rPr>
        <w:t>omicr</w:t>
      </w:r>
      <w:r w:rsidR="000A5A4B">
        <w:rPr>
          <w:sz w:val="28"/>
        </w:rPr>
        <w:t>o</w:t>
      </w:r>
      <w:r w:rsidRPr="00C52C35">
        <w:rPr>
          <w:sz w:val="28"/>
        </w:rPr>
        <w:t>n</w:t>
      </w:r>
      <w:r w:rsidRPr="00C52C35">
        <w:rPr>
          <w:rFonts w:hint="cs"/>
          <w:sz w:val="28"/>
          <w:rtl/>
        </w:rPr>
        <w:t xml:space="preserve"> של נגיף הקורונה החדש), </w:t>
      </w:r>
      <w:r>
        <w:rPr>
          <w:sz w:val="28"/>
          <w:rtl/>
        </w:rPr>
        <w:br/>
      </w:r>
      <w:r w:rsidRPr="00C52C35">
        <w:rPr>
          <w:rFonts w:hint="cs"/>
          <w:sz w:val="28"/>
          <w:rtl/>
        </w:rPr>
        <w:t>תשפ"ב-2021</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פרק א': הגדרות</w:t>
            </w:r>
          </w:p>
        </w:tc>
        <w:tc>
          <w:tcPr>
            <w:tcW w:w="567" w:type="dxa"/>
          </w:tcPr>
          <w:p w:rsidR="00543274" w:rsidRPr="00543274" w:rsidRDefault="00543274" w:rsidP="00543274">
            <w:pPr>
              <w:spacing w:line="240" w:lineRule="auto"/>
              <w:jc w:val="left"/>
              <w:rPr>
                <w:rStyle w:val="Hyperlink"/>
                <w:rtl/>
              </w:rPr>
            </w:pPr>
            <w:hyperlink w:anchor="med0" w:tooltip="פרק א: הגדרות"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הגדרות</w:t>
            </w:r>
          </w:p>
        </w:tc>
        <w:tc>
          <w:tcPr>
            <w:tcW w:w="567" w:type="dxa"/>
          </w:tcPr>
          <w:p w:rsidR="00543274" w:rsidRPr="00543274" w:rsidRDefault="00543274" w:rsidP="00543274">
            <w:pPr>
              <w:spacing w:line="240" w:lineRule="auto"/>
              <w:jc w:val="left"/>
              <w:rPr>
                <w:rStyle w:val="Hyperlink"/>
                <w:rtl/>
              </w:rPr>
            </w:pPr>
            <w:hyperlink w:anchor="Seif1" w:tooltip="הגדרות"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פרק ב': הסמכת חירום של שירות הביטחון הכללי לביצוע פעולות סיוע</w:t>
            </w:r>
          </w:p>
        </w:tc>
        <w:tc>
          <w:tcPr>
            <w:tcW w:w="567" w:type="dxa"/>
          </w:tcPr>
          <w:p w:rsidR="00543274" w:rsidRPr="00543274" w:rsidRDefault="00543274" w:rsidP="00543274">
            <w:pPr>
              <w:spacing w:line="240" w:lineRule="auto"/>
              <w:jc w:val="left"/>
              <w:rPr>
                <w:rStyle w:val="Hyperlink"/>
                <w:rtl/>
              </w:rPr>
            </w:pPr>
            <w:hyperlink w:anchor="med1" w:tooltip="פרק ב: הסמכת חירום של שירות הביטחון הכללי לביצוע פעולות סיוע"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הסמכת השירות</w:t>
            </w:r>
          </w:p>
        </w:tc>
        <w:tc>
          <w:tcPr>
            <w:tcW w:w="567" w:type="dxa"/>
          </w:tcPr>
          <w:p w:rsidR="00543274" w:rsidRPr="00543274" w:rsidRDefault="00543274" w:rsidP="00543274">
            <w:pPr>
              <w:spacing w:line="240" w:lineRule="auto"/>
              <w:jc w:val="left"/>
              <w:rPr>
                <w:rStyle w:val="Hyperlink"/>
                <w:rtl/>
              </w:rPr>
            </w:pPr>
            <w:hyperlink w:anchor="Seif2" w:tooltip="הסמכת השירות"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סמכויות השירות בביצוע פעולות הסיוע</w:t>
            </w:r>
          </w:p>
        </w:tc>
        <w:tc>
          <w:tcPr>
            <w:tcW w:w="567" w:type="dxa"/>
          </w:tcPr>
          <w:p w:rsidR="00543274" w:rsidRPr="00543274" w:rsidRDefault="00543274" w:rsidP="00543274">
            <w:pPr>
              <w:spacing w:line="240" w:lineRule="auto"/>
              <w:jc w:val="left"/>
              <w:rPr>
                <w:rStyle w:val="Hyperlink"/>
                <w:rtl/>
              </w:rPr>
            </w:pPr>
            <w:hyperlink w:anchor="Seif3" w:tooltip="סמכויות השירות בביצוע פעולות הסיוע"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בקשה לקבלת סיוע</w:t>
            </w:r>
          </w:p>
        </w:tc>
        <w:tc>
          <w:tcPr>
            <w:tcW w:w="567" w:type="dxa"/>
          </w:tcPr>
          <w:p w:rsidR="00543274" w:rsidRPr="00543274" w:rsidRDefault="00543274" w:rsidP="00543274">
            <w:pPr>
              <w:spacing w:line="240" w:lineRule="auto"/>
              <w:jc w:val="left"/>
              <w:rPr>
                <w:rStyle w:val="Hyperlink"/>
                <w:rtl/>
              </w:rPr>
            </w:pPr>
            <w:hyperlink w:anchor="Seif4" w:tooltip="בקשה לקבלת סיוע"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העברת פרטי המידע הדרושים</w:t>
            </w:r>
          </w:p>
        </w:tc>
        <w:tc>
          <w:tcPr>
            <w:tcW w:w="567" w:type="dxa"/>
          </w:tcPr>
          <w:p w:rsidR="00543274" w:rsidRPr="00543274" w:rsidRDefault="00543274" w:rsidP="00543274">
            <w:pPr>
              <w:spacing w:line="240" w:lineRule="auto"/>
              <w:jc w:val="left"/>
              <w:rPr>
                <w:rStyle w:val="Hyperlink"/>
                <w:rtl/>
              </w:rPr>
            </w:pPr>
            <w:hyperlink w:anchor="Seif5" w:tooltip="העברת פרטי המידע הדרושים"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הודעה לאדם שבא במגע קרוב עם חולה והשגה עליה</w:t>
            </w:r>
          </w:p>
        </w:tc>
        <w:tc>
          <w:tcPr>
            <w:tcW w:w="567" w:type="dxa"/>
          </w:tcPr>
          <w:p w:rsidR="00543274" w:rsidRPr="00543274" w:rsidRDefault="00543274" w:rsidP="00543274">
            <w:pPr>
              <w:spacing w:line="240" w:lineRule="auto"/>
              <w:jc w:val="left"/>
              <w:rPr>
                <w:rStyle w:val="Hyperlink"/>
                <w:rtl/>
              </w:rPr>
            </w:pPr>
            <w:hyperlink w:anchor="Seif6" w:tooltip="הודעה לאדם שבא במגע קרוב עם חולה והשגה עליה"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נוהל השירות</w:t>
            </w:r>
          </w:p>
        </w:tc>
        <w:tc>
          <w:tcPr>
            <w:tcW w:w="567" w:type="dxa"/>
          </w:tcPr>
          <w:p w:rsidR="00543274" w:rsidRPr="00543274" w:rsidRDefault="00543274" w:rsidP="00543274">
            <w:pPr>
              <w:spacing w:line="240" w:lineRule="auto"/>
              <w:jc w:val="left"/>
              <w:rPr>
                <w:rStyle w:val="Hyperlink"/>
                <w:rtl/>
              </w:rPr>
            </w:pPr>
            <w:hyperlink w:anchor="Seif7" w:tooltip="נוהל השירות"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נוהל משרד הבריאות</w:t>
            </w:r>
          </w:p>
        </w:tc>
        <w:tc>
          <w:tcPr>
            <w:tcW w:w="567" w:type="dxa"/>
          </w:tcPr>
          <w:p w:rsidR="00543274" w:rsidRPr="00543274" w:rsidRDefault="00543274" w:rsidP="00543274">
            <w:pPr>
              <w:spacing w:line="240" w:lineRule="auto"/>
              <w:jc w:val="left"/>
              <w:rPr>
                <w:rStyle w:val="Hyperlink"/>
                <w:rtl/>
              </w:rPr>
            </w:pPr>
            <w:hyperlink w:anchor="Seif8" w:tooltip="נוהל משרד הבריאות"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סייגים בהפעלת סמכות השירות</w:t>
            </w:r>
          </w:p>
        </w:tc>
        <w:tc>
          <w:tcPr>
            <w:tcW w:w="567" w:type="dxa"/>
          </w:tcPr>
          <w:p w:rsidR="00543274" w:rsidRPr="00543274" w:rsidRDefault="00543274" w:rsidP="00543274">
            <w:pPr>
              <w:spacing w:line="240" w:lineRule="auto"/>
              <w:jc w:val="left"/>
              <w:rPr>
                <w:rStyle w:val="Hyperlink"/>
                <w:rtl/>
              </w:rPr>
            </w:pPr>
            <w:hyperlink w:anchor="Seif9" w:tooltip="סייגים בהפעלת סמכות השירות"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פרק ג': שמירת מידע, שימוש בו, העברתו ומחיקתו</w:t>
            </w:r>
          </w:p>
        </w:tc>
        <w:tc>
          <w:tcPr>
            <w:tcW w:w="567" w:type="dxa"/>
          </w:tcPr>
          <w:p w:rsidR="00543274" w:rsidRPr="00543274" w:rsidRDefault="00543274" w:rsidP="00543274">
            <w:pPr>
              <w:spacing w:line="240" w:lineRule="auto"/>
              <w:jc w:val="left"/>
              <w:rPr>
                <w:rStyle w:val="Hyperlink"/>
                <w:rtl/>
              </w:rPr>
            </w:pPr>
            <w:hyperlink w:anchor="med2" w:tooltip="פרק ג: שמירת מידע, שימוש בו, העברתו ומחיקתו"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שמירת מידע בשירות ומחיקתו</w:t>
            </w:r>
          </w:p>
        </w:tc>
        <w:tc>
          <w:tcPr>
            <w:tcW w:w="567" w:type="dxa"/>
          </w:tcPr>
          <w:p w:rsidR="00543274" w:rsidRPr="00543274" w:rsidRDefault="00543274" w:rsidP="00543274">
            <w:pPr>
              <w:spacing w:line="240" w:lineRule="auto"/>
              <w:jc w:val="left"/>
              <w:rPr>
                <w:rStyle w:val="Hyperlink"/>
                <w:rtl/>
              </w:rPr>
            </w:pPr>
            <w:hyperlink w:anchor="Seif10" w:tooltip="שמירת מידע בשירות ומחיקתו"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הגבלות לעניין שימוש במידע בשירות, והסמכת בעלי תפקידים</w:t>
            </w:r>
          </w:p>
        </w:tc>
        <w:tc>
          <w:tcPr>
            <w:tcW w:w="567" w:type="dxa"/>
          </w:tcPr>
          <w:p w:rsidR="00543274" w:rsidRPr="00543274" w:rsidRDefault="00543274" w:rsidP="00543274">
            <w:pPr>
              <w:spacing w:line="240" w:lineRule="auto"/>
              <w:jc w:val="left"/>
              <w:rPr>
                <w:rStyle w:val="Hyperlink"/>
                <w:rtl/>
              </w:rPr>
            </w:pPr>
            <w:hyperlink w:anchor="Seif11" w:tooltip="הגבלות לעניין שימוש במידע בשירות, והסמכת בעלי תפקידים"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שמירת מידע במשרד הבריאות ומחיקתו</w:t>
            </w:r>
          </w:p>
        </w:tc>
        <w:tc>
          <w:tcPr>
            <w:tcW w:w="567" w:type="dxa"/>
          </w:tcPr>
          <w:p w:rsidR="00543274" w:rsidRPr="00543274" w:rsidRDefault="00543274" w:rsidP="00543274">
            <w:pPr>
              <w:spacing w:line="240" w:lineRule="auto"/>
              <w:jc w:val="left"/>
              <w:rPr>
                <w:rStyle w:val="Hyperlink"/>
                <w:rtl/>
              </w:rPr>
            </w:pPr>
            <w:hyperlink w:anchor="Seif12" w:tooltip="שמירת מידע במשרד הבריאות ומחיקתו"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הגבלות לעניין גישה למידע במשרד הבריאות ועיון בו, והסמכת בעלי תפקידים</w:t>
            </w:r>
          </w:p>
        </w:tc>
        <w:tc>
          <w:tcPr>
            <w:tcW w:w="567" w:type="dxa"/>
          </w:tcPr>
          <w:p w:rsidR="00543274" w:rsidRPr="00543274" w:rsidRDefault="00543274" w:rsidP="00543274">
            <w:pPr>
              <w:spacing w:line="240" w:lineRule="auto"/>
              <w:jc w:val="left"/>
              <w:rPr>
                <w:rStyle w:val="Hyperlink"/>
                <w:rtl/>
              </w:rPr>
            </w:pPr>
            <w:hyperlink w:anchor="Seif13" w:tooltip="הגבלות לעניין גישה למידע במשרד הבריאות ועיון בו, והסמכת בעלי תפקידים"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הגבלות לעניין העברת מידע מהשירות וממשרד הבריאות</w:t>
            </w:r>
          </w:p>
        </w:tc>
        <w:tc>
          <w:tcPr>
            <w:tcW w:w="567" w:type="dxa"/>
          </w:tcPr>
          <w:p w:rsidR="00543274" w:rsidRPr="00543274" w:rsidRDefault="00543274" w:rsidP="00543274">
            <w:pPr>
              <w:spacing w:line="240" w:lineRule="auto"/>
              <w:jc w:val="left"/>
              <w:rPr>
                <w:rStyle w:val="Hyperlink"/>
                <w:rtl/>
              </w:rPr>
            </w:pPr>
            <w:hyperlink w:anchor="Seif14" w:tooltip="הגבלות לעניין העברת מידע מהשירות וממשרד הבריאות"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סודיות, הגבלת שימוש וחיסיון</w:t>
            </w:r>
          </w:p>
        </w:tc>
        <w:tc>
          <w:tcPr>
            <w:tcW w:w="567" w:type="dxa"/>
          </w:tcPr>
          <w:p w:rsidR="00543274" w:rsidRPr="00543274" w:rsidRDefault="00543274" w:rsidP="00543274">
            <w:pPr>
              <w:spacing w:line="240" w:lineRule="auto"/>
              <w:jc w:val="left"/>
              <w:rPr>
                <w:rStyle w:val="Hyperlink"/>
                <w:rtl/>
              </w:rPr>
            </w:pPr>
            <w:hyperlink w:anchor="Seif15" w:tooltip="סודיות, הגבלת שימוש וחיסיון"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פרק ד': דיווחים</w:t>
            </w:r>
          </w:p>
        </w:tc>
        <w:tc>
          <w:tcPr>
            <w:tcW w:w="567" w:type="dxa"/>
          </w:tcPr>
          <w:p w:rsidR="00543274" w:rsidRPr="00543274" w:rsidRDefault="00543274" w:rsidP="00543274">
            <w:pPr>
              <w:spacing w:line="240" w:lineRule="auto"/>
              <w:jc w:val="left"/>
              <w:rPr>
                <w:rStyle w:val="Hyperlink"/>
                <w:rtl/>
              </w:rPr>
            </w:pPr>
            <w:hyperlink w:anchor="med3" w:tooltip="פרק ד: דיווחים"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דיווח לכנסת וליועץ המשפטי לממשלה</w:t>
            </w:r>
          </w:p>
        </w:tc>
        <w:tc>
          <w:tcPr>
            <w:tcW w:w="567" w:type="dxa"/>
          </w:tcPr>
          <w:p w:rsidR="00543274" w:rsidRPr="00543274" w:rsidRDefault="00543274" w:rsidP="00543274">
            <w:pPr>
              <w:spacing w:line="240" w:lineRule="auto"/>
              <w:jc w:val="left"/>
              <w:rPr>
                <w:rStyle w:val="Hyperlink"/>
                <w:rtl/>
              </w:rPr>
            </w:pPr>
            <w:hyperlink w:anchor="Seif16" w:tooltip="דיווח לכנסת וליועץ המשפטי לממשלה"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פרק ה': הוראות שונות</w:t>
            </w:r>
          </w:p>
        </w:tc>
        <w:tc>
          <w:tcPr>
            <w:tcW w:w="567" w:type="dxa"/>
          </w:tcPr>
          <w:p w:rsidR="00543274" w:rsidRPr="00543274" w:rsidRDefault="00543274" w:rsidP="00543274">
            <w:pPr>
              <w:spacing w:line="240" w:lineRule="auto"/>
              <w:jc w:val="left"/>
              <w:rPr>
                <w:rStyle w:val="Hyperlink"/>
                <w:rtl/>
              </w:rPr>
            </w:pPr>
            <w:hyperlink w:anchor="med4" w:tooltip="פרק ה: הוראות שונות"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עונשין</w:t>
            </w:r>
          </w:p>
        </w:tc>
        <w:tc>
          <w:tcPr>
            <w:tcW w:w="567" w:type="dxa"/>
          </w:tcPr>
          <w:p w:rsidR="00543274" w:rsidRPr="00543274" w:rsidRDefault="00543274" w:rsidP="00543274">
            <w:pPr>
              <w:spacing w:line="240" w:lineRule="auto"/>
              <w:jc w:val="left"/>
              <w:rPr>
                <w:rStyle w:val="Hyperlink"/>
                <w:rtl/>
              </w:rPr>
            </w:pPr>
            <w:hyperlink w:anchor="Seif17" w:tooltip="עונשין"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תחולת הוראות חוק שירות הביטחון הכללי ושמירת סמכויות</w:t>
            </w:r>
          </w:p>
        </w:tc>
        <w:tc>
          <w:tcPr>
            <w:tcW w:w="567" w:type="dxa"/>
          </w:tcPr>
          <w:p w:rsidR="00543274" w:rsidRPr="00543274" w:rsidRDefault="00543274" w:rsidP="00543274">
            <w:pPr>
              <w:spacing w:line="240" w:lineRule="auto"/>
              <w:jc w:val="left"/>
              <w:rPr>
                <w:rStyle w:val="Hyperlink"/>
                <w:rtl/>
              </w:rPr>
            </w:pPr>
            <w:hyperlink w:anchor="Seif18" w:tooltip="תחולת הוראות חוק שירות הביטחון הכללי ושמירת סמכויות"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543274" w:rsidRPr="00543274" w:rsidTr="00543274">
        <w:tblPrEx>
          <w:tblCellMar>
            <w:top w:w="0" w:type="dxa"/>
            <w:bottom w:w="0" w:type="dxa"/>
          </w:tblCellMar>
        </w:tblPrEx>
        <w:tc>
          <w:tcPr>
            <w:tcW w:w="1247"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rsidR="00543274" w:rsidRPr="00543274" w:rsidRDefault="00543274" w:rsidP="00543274">
            <w:pPr>
              <w:spacing w:line="240" w:lineRule="auto"/>
              <w:jc w:val="left"/>
              <w:rPr>
                <w:rStyle w:val="default"/>
                <w:rFonts w:cs="Frankruhel"/>
                <w:sz w:val="24"/>
                <w:szCs w:val="24"/>
                <w:rtl/>
              </w:rPr>
            </w:pPr>
            <w:r>
              <w:rPr>
                <w:rStyle w:val="default"/>
                <w:sz w:val="24"/>
                <w:szCs w:val="24"/>
                <w:rtl/>
              </w:rPr>
              <w:t>תוקף</w:t>
            </w:r>
          </w:p>
        </w:tc>
        <w:tc>
          <w:tcPr>
            <w:tcW w:w="567" w:type="dxa"/>
          </w:tcPr>
          <w:p w:rsidR="00543274" w:rsidRPr="00543274" w:rsidRDefault="00543274" w:rsidP="00543274">
            <w:pPr>
              <w:spacing w:line="240" w:lineRule="auto"/>
              <w:jc w:val="left"/>
              <w:rPr>
                <w:rStyle w:val="Hyperlink"/>
                <w:rtl/>
              </w:rPr>
            </w:pPr>
            <w:hyperlink w:anchor="Seif19" w:tooltip="תוקף" w:history="1">
              <w:r w:rsidRPr="00543274">
                <w:rPr>
                  <w:rStyle w:val="Hyperlink"/>
                </w:rPr>
                <w:t>Go</w:t>
              </w:r>
            </w:hyperlink>
          </w:p>
        </w:tc>
        <w:tc>
          <w:tcPr>
            <w:tcW w:w="850" w:type="dxa"/>
          </w:tcPr>
          <w:p w:rsidR="00543274" w:rsidRPr="00543274" w:rsidRDefault="00543274" w:rsidP="00543274">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Pr="005C7130" w:rsidRDefault="005C7130" w:rsidP="00E600E7">
      <w:pPr>
        <w:pStyle w:val="big-header"/>
        <w:ind w:left="0" w:right="1134"/>
        <w:outlineLvl w:val="0"/>
      </w:pPr>
      <w:r>
        <w:rPr>
          <w:rStyle w:val="default"/>
          <w:rFonts w:cs="FrankRuehl"/>
          <w:rtl/>
        </w:rPr>
        <w:br w:type="page"/>
      </w:r>
      <w:r w:rsidR="00E600E7">
        <w:rPr>
          <w:rtl/>
          <w:lang w:val="he-IL"/>
        </w:rPr>
        <w:lastRenderedPageBreak/>
        <w:pict>
          <v:shapetype id="_x0000_t202" coordsize="21600,21600" o:spt="202" path="m,l,21600r21600,l21600,xe">
            <v:stroke joinstyle="miter"/>
            <v:path gradientshapeok="t" o:connecttype="rect"/>
          </v:shapetype>
          <v:shape id="_x0000_s2071" type="#_x0000_t202" style="position:absolute;left:0;text-align:left;margin-left:470.25pt;margin-top:25.8pt;width:1in;height:12.55pt;z-index:251665920" filled="f" stroked="f">
            <v:textbox style="mso-next-textbox:#_x0000_s2071" inset="1mm,0,1mm,0">
              <w:txbxContent>
                <w:p w:rsidR="00E600E7" w:rsidRDefault="00E600E7" w:rsidP="00E600E7">
                  <w:pPr>
                    <w:spacing w:line="160" w:lineRule="exact"/>
                    <w:jc w:val="left"/>
                    <w:rPr>
                      <w:rFonts w:cs="Miriam" w:hint="cs"/>
                      <w:sz w:val="18"/>
                      <w:szCs w:val="18"/>
                      <w:rtl/>
                    </w:rPr>
                  </w:pPr>
                  <w:r>
                    <w:rPr>
                      <w:rFonts w:cs="Miriam" w:hint="cs"/>
                      <w:sz w:val="18"/>
                      <w:szCs w:val="18"/>
                      <w:rtl/>
                    </w:rPr>
                    <w:t>ת"ט תשפ"ב-2021</w:t>
                  </w:r>
                </w:p>
              </w:txbxContent>
            </v:textbox>
            <w10:anchorlock/>
          </v:shape>
        </w:pict>
      </w:r>
      <w:r w:rsidR="00E600E7">
        <w:rPr>
          <w:rFonts w:hint="cs"/>
          <w:rtl/>
          <w:lang w:val="he-IL"/>
        </w:rPr>
        <w:t>תקנות</w:t>
      </w:r>
      <w:r w:rsidR="00E600E7">
        <w:rPr>
          <w:rFonts w:hint="cs"/>
          <w:sz w:val="32"/>
          <w:rtl/>
        </w:rPr>
        <w:t xml:space="preserve"> </w:t>
      </w:r>
      <w:r w:rsidR="00C52C35" w:rsidRPr="00C52C35">
        <w:rPr>
          <w:rFonts w:hint="cs"/>
          <w:sz w:val="28"/>
          <w:rtl/>
        </w:rPr>
        <w:t>שעת חירום (הסמכת שירות הביטחון הכללי לסייע במאמץ הלאומי לצמצום התפשטות זן אומיקר</w:t>
      </w:r>
      <w:r w:rsidR="000A5A4B">
        <w:rPr>
          <w:rFonts w:hint="cs"/>
          <w:sz w:val="28"/>
          <w:rtl/>
        </w:rPr>
        <w:t>ו</w:t>
      </w:r>
      <w:r w:rsidR="00C52C35" w:rsidRPr="00C52C35">
        <w:rPr>
          <w:rFonts w:hint="cs"/>
          <w:sz w:val="28"/>
          <w:rtl/>
        </w:rPr>
        <w:t xml:space="preserve">ן </w:t>
      </w:r>
      <w:r w:rsidR="00C52C35" w:rsidRPr="00C52C35">
        <w:rPr>
          <w:sz w:val="28"/>
        </w:rPr>
        <w:t>omicr</w:t>
      </w:r>
      <w:r w:rsidR="000A5A4B">
        <w:rPr>
          <w:sz w:val="28"/>
        </w:rPr>
        <w:t>o</w:t>
      </w:r>
      <w:r w:rsidR="00C52C35" w:rsidRPr="00C52C35">
        <w:rPr>
          <w:sz w:val="28"/>
        </w:rPr>
        <w:t>n</w:t>
      </w:r>
      <w:r w:rsidR="00C52C35" w:rsidRPr="00C52C35">
        <w:rPr>
          <w:rFonts w:hint="cs"/>
          <w:sz w:val="28"/>
          <w:rtl/>
        </w:rPr>
        <w:t xml:space="preserve"> של נגיף הקורונה החדש), </w:t>
      </w:r>
      <w:r w:rsidR="00C52C35">
        <w:rPr>
          <w:sz w:val="28"/>
          <w:rtl/>
        </w:rPr>
        <w:br/>
      </w:r>
      <w:r w:rsidR="00C52C35" w:rsidRPr="00C52C35">
        <w:rPr>
          <w:rFonts w:hint="cs"/>
          <w:sz w:val="28"/>
          <w:rtl/>
        </w:rPr>
        <w:t>תשפ"ב-2021</w:t>
      </w:r>
      <w:r>
        <w:rPr>
          <w:rStyle w:val="a7"/>
          <w:rtl/>
        </w:rPr>
        <w:footnoteReference w:customMarkFollows="1" w:id="1"/>
        <w:t>*</w:t>
      </w:r>
    </w:p>
    <w:p w:rsidR="000A5A4B" w:rsidRPr="00DC0E9D" w:rsidRDefault="000A5A4B" w:rsidP="000A5A4B">
      <w:pPr>
        <w:pStyle w:val="P00"/>
        <w:spacing w:before="0"/>
        <w:ind w:left="0" w:right="1134"/>
        <w:rPr>
          <w:rStyle w:val="default"/>
          <w:rFonts w:cs="FrankRuehl"/>
          <w:vanish/>
          <w:color w:val="FF0000"/>
          <w:szCs w:val="20"/>
          <w:shd w:val="clear" w:color="auto" w:fill="FFFF99"/>
          <w:rtl/>
        </w:rPr>
      </w:pPr>
      <w:bookmarkStart w:id="0" w:name="Rov25"/>
      <w:r w:rsidRPr="00DC0E9D">
        <w:rPr>
          <w:rStyle w:val="default"/>
          <w:rFonts w:cs="FrankRuehl" w:hint="cs"/>
          <w:vanish/>
          <w:color w:val="FF0000"/>
          <w:szCs w:val="20"/>
          <w:shd w:val="clear" w:color="auto" w:fill="FFFF99"/>
          <w:rtl/>
        </w:rPr>
        <w:t>מיום 2.12.2021</w:t>
      </w:r>
    </w:p>
    <w:p w:rsidR="000A5A4B" w:rsidRPr="00DC0E9D" w:rsidRDefault="000A5A4B" w:rsidP="000A5A4B">
      <w:pPr>
        <w:pStyle w:val="P00"/>
        <w:spacing w:before="0"/>
        <w:ind w:left="0" w:right="1134"/>
        <w:rPr>
          <w:rStyle w:val="default"/>
          <w:rFonts w:cs="FrankRuehl"/>
          <w:vanish/>
          <w:szCs w:val="20"/>
          <w:shd w:val="clear" w:color="auto" w:fill="FFFF99"/>
          <w:rtl/>
        </w:rPr>
      </w:pPr>
      <w:r w:rsidRPr="00DC0E9D">
        <w:rPr>
          <w:rStyle w:val="default"/>
          <w:rFonts w:cs="FrankRuehl" w:hint="cs"/>
          <w:b/>
          <w:bCs/>
          <w:vanish/>
          <w:szCs w:val="20"/>
          <w:shd w:val="clear" w:color="auto" w:fill="FFFF99"/>
          <w:rtl/>
        </w:rPr>
        <w:t>ת"ט תשפ"ב-2021</w:t>
      </w:r>
    </w:p>
    <w:p w:rsidR="000A5A4B" w:rsidRPr="00DC0E9D" w:rsidRDefault="000A5A4B" w:rsidP="000A5A4B">
      <w:pPr>
        <w:pStyle w:val="P00"/>
        <w:spacing w:before="0"/>
        <w:ind w:left="0" w:right="1134"/>
        <w:rPr>
          <w:rStyle w:val="default"/>
          <w:rFonts w:cs="FrankRuehl"/>
          <w:vanish/>
          <w:szCs w:val="20"/>
          <w:shd w:val="clear" w:color="auto" w:fill="FFFF99"/>
          <w:rtl/>
        </w:rPr>
      </w:pPr>
      <w:hyperlink r:id="rId6" w:history="1">
        <w:r w:rsidRPr="00DC0E9D">
          <w:rPr>
            <w:rStyle w:val="Hyperlink"/>
            <w:rFonts w:hint="cs"/>
            <w:vanish/>
            <w:szCs w:val="20"/>
            <w:shd w:val="clear" w:color="auto" w:fill="FFFF99"/>
            <w:rtl/>
          </w:rPr>
          <w:t>ק"ת תשפ"ב מס' 9772</w:t>
        </w:r>
      </w:hyperlink>
      <w:r w:rsidRPr="00DC0E9D">
        <w:rPr>
          <w:rStyle w:val="default"/>
          <w:rFonts w:cs="FrankRuehl" w:hint="cs"/>
          <w:vanish/>
          <w:szCs w:val="20"/>
          <w:shd w:val="clear" w:color="auto" w:fill="FFFF99"/>
          <w:rtl/>
        </w:rPr>
        <w:t xml:space="preserve"> מיום 2.12.2021 עמ' 1040</w:t>
      </w:r>
    </w:p>
    <w:p w:rsidR="000A5A4B" w:rsidRPr="00E600E7" w:rsidRDefault="000A5A4B" w:rsidP="00E600E7">
      <w:pPr>
        <w:pStyle w:val="P00"/>
        <w:ind w:left="0" w:right="1134"/>
        <w:rPr>
          <w:rStyle w:val="default"/>
          <w:rFonts w:cs="FrankRuehl" w:hint="cs"/>
          <w:sz w:val="2"/>
          <w:szCs w:val="2"/>
          <w:rtl/>
        </w:rPr>
      </w:pPr>
      <w:r w:rsidRPr="00DC0E9D">
        <w:rPr>
          <w:rStyle w:val="default"/>
          <w:rFonts w:cs="FrankRuehl" w:hint="cs"/>
          <w:vanish/>
          <w:sz w:val="18"/>
          <w:szCs w:val="22"/>
          <w:shd w:val="clear" w:color="auto" w:fill="FFFF99"/>
          <w:rtl/>
        </w:rPr>
        <w:t xml:space="preserve">תקנות שעת חירום (הסמכת שירות הביטחון הכללי לסייע במאמץ הלאומי לצמצום התפשטות זן </w:t>
      </w:r>
      <w:r w:rsidRPr="00DC0E9D">
        <w:rPr>
          <w:rStyle w:val="default"/>
          <w:rFonts w:cs="FrankRuehl" w:hint="cs"/>
          <w:strike/>
          <w:vanish/>
          <w:sz w:val="18"/>
          <w:szCs w:val="22"/>
          <w:shd w:val="clear" w:color="auto" w:fill="FFFF99"/>
          <w:rtl/>
        </w:rPr>
        <w:t xml:space="preserve">אומיקורן </w:t>
      </w:r>
      <w:r w:rsidRPr="00DC0E9D">
        <w:rPr>
          <w:rStyle w:val="default"/>
          <w:rFonts w:cs="FrankRuehl"/>
          <w:strike/>
          <w:vanish/>
          <w:sz w:val="18"/>
          <w:szCs w:val="22"/>
          <w:shd w:val="clear" w:color="auto" w:fill="FFFF99"/>
        </w:rPr>
        <w:t>omicorn</w:t>
      </w:r>
      <w:r w:rsidRPr="00DC0E9D">
        <w:rPr>
          <w:rStyle w:val="default"/>
          <w:rFonts w:cs="FrankRuehl" w:hint="cs"/>
          <w:vanish/>
          <w:sz w:val="18"/>
          <w:szCs w:val="22"/>
          <w:shd w:val="clear" w:color="auto" w:fill="FFFF99"/>
          <w:rtl/>
        </w:rPr>
        <w:t xml:space="preserve"> </w:t>
      </w:r>
      <w:r w:rsidRPr="00DC0E9D">
        <w:rPr>
          <w:rStyle w:val="default"/>
          <w:rFonts w:cs="FrankRuehl" w:hint="cs"/>
          <w:vanish/>
          <w:sz w:val="18"/>
          <w:szCs w:val="22"/>
          <w:u w:val="single"/>
          <w:shd w:val="clear" w:color="auto" w:fill="FFFF99"/>
          <w:rtl/>
        </w:rPr>
        <w:t xml:space="preserve">אומיקרון </w:t>
      </w:r>
      <w:r w:rsidRPr="00DC0E9D">
        <w:rPr>
          <w:rStyle w:val="default"/>
          <w:rFonts w:cs="FrankRuehl"/>
          <w:vanish/>
          <w:sz w:val="18"/>
          <w:szCs w:val="22"/>
          <w:u w:val="single"/>
          <w:shd w:val="clear" w:color="auto" w:fill="FFFF99"/>
        </w:rPr>
        <w:t>omicron</w:t>
      </w:r>
      <w:r w:rsidRPr="00DC0E9D">
        <w:rPr>
          <w:rStyle w:val="default"/>
          <w:rFonts w:cs="FrankRuehl" w:hint="cs"/>
          <w:vanish/>
          <w:sz w:val="18"/>
          <w:szCs w:val="22"/>
          <w:shd w:val="clear" w:color="auto" w:fill="FFFF99"/>
          <w:rtl/>
        </w:rPr>
        <w:t xml:space="preserve"> של נגיף הקורונה החדש), תשפ"ב-2021</w:t>
      </w:r>
      <w:bookmarkEnd w:id="0"/>
    </w:p>
    <w:p w:rsidR="005C7130" w:rsidRDefault="005C7130" w:rsidP="00FB52E4">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 לפי סעיף 39 לחוק-יסוד: הממשלה, מתקינה הממשלה תקנות שעת חירום אלה:</w:t>
      </w:r>
    </w:p>
    <w:p w:rsidR="002863E2" w:rsidRPr="002863E2" w:rsidRDefault="002863E2" w:rsidP="002863E2">
      <w:pPr>
        <w:pStyle w:val="medium2-header"/>
        <w:keepLines w:val="0"/>
        <w:spacing w:before="72"/>
        <w:ind w:left="0" w:right="1134"/>
        <w:rPr>
          <w:noProof/>
          <w:rtl/>
        </w:rPr>
      </w:pPr>
      <w:bookmarkStart w:id="1" w:name="med0"/>
      <w:bookmarkEnd w:id="1"/>
      <w:r w:rsidRPr="002863E2">
        <w:rPr>
          <w:rFonts w:hint="cs"/>
          <w:noProof/>
          <w:rtl/>
        </w:rPr>
        <w:t>פרק א': הגדרות</w:t>
      </w:r>
    </w:p>
    <w:p w:rsidR="005C7130" w:rsidRDefault="005C7130" w:rsidP="005C7130">
      <w:pPr>
        <w:pStyle w:val="P00"/>
        <w:spacing w:before="72"/>
        <w:ind w:left="0" w:right="1134"/>
        <w:rPr>
          <w:rStyle w:val="default"/>
          <w:rFonts w:cs="FrankRuehl"/>
          <w:rtl/>
        </w:rPr>
      </w:pPr>
      <w:bookmarkStart w:id="2" w:name="Seif1"/>
      <w:bookmarkEnd w:id="2"/>
      <w:r>
        <w:rPr>
          <w:lang w:val="he-IL"/>
        </w:rPr>
        <w:pict>
          <v:rect id="_x0000_s2050" style="position:absolute;left:0;text-align:left;margin-left:464.5pt;margin-top:8.05pt;width:75.05pt;height:13.1pt;z-index:251646464" o:allowincell="f" filled="f" stroked="f" strokecolor="lime" strokeweight=".25pt">
            <v:textbox inset="0,0,0,0">
              <w:txbxContent>
                <w:p w:rsidR="005C7130" w:rsidRDefault="007273CF" w:rsidP="005C7130">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7273CF">
        <w:rPr>
          <w:rStyle w:val="default"/>
          <w:rFonts w:cs="FrankRuehl" w:hint="cs"/>
          <w:rtl/>
        </w:rPr>
        <w:t xml:space="preserve">בתקנות שעת חירום אלה </w:t>
      </w:r>
      <w:r w:rsidR="007273CF">
        <w:rPr>
          <w:rStyle w:val="default"/>
          <w:rFonts w:cs="FrankRuehl"/>
          <w:rtl/>
        </w:rPr>
        <w:t>–</w:t>
      </w:r>
    </w:p>
    <w:p w:rsidR="002863E2" w:rsidRDefault="00330B6D"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מוסמך במשרד הבריאות" </w:t>
      </w:r>
      <w:r>
        <w:rPr>
          <w:rStyle w:val="default"/>
          <w:rFonts w:cs="FrankRuehl"/>
          <w:rtl/>
        </w:rPr>
        <w:t>–</w:t>
      </w:r>
      <w:r>
        <w:rPr>
          <w:rStyle w:val="default"/>
          <w:rFonts w:cs="FrankRuehl" w:hint="cs"/>
          <w:rtl/>
        </w:rPr>
        <w:t xml:space="preserve"> מי שהוסמך לפי תקנה 13(א);</w:t>
      </w:r>
    </w:p>
    <w:p w:rsidR="00330B6D" w:rsidRDefault="00330B6D"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מוסמך בשירות" </w:t>
      </w:r>
      <w:r>
        <w:rPr>
          <w:rStyle w:val="default"/>
          <w:rFonts w:cs="FrankRuehl"/>
          <w:rtl/>
        </w:rPr>
        <w:t>–</w:t>
      </w:r>
      <w:r>
        <w:rPr>
          <w:rStyle w:val="default"/>
          <w:rFonts w:cs="FrankRuehl" w:hint="cs"/>
          <w:rtl/>
        </w:rPr>
        <w:t xml:space="preserve"> מי שהוסמך לפי תקנה 11(ב);</w:t>
      </w:r>
    </w:p>
    <w:p w:rsidR="00330B6D" w:rsidRDefault="00330B6D"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הכנסת לענייני השירות" </w:t>
      </w:r>
      <w:r>
        <w:rPr>
          <w:rStyle w:val="default"/>
          <w:rFonts w:cs="FrankRuehl"/>
          <w:rtl/>
        </w:rPr>
        <w:t>–</w:t>
      </w:r>
      <w:r>
        <w:rPr>
          <w:rStyle w:val="default"/>
          <w:rFonts w:cs="FrankRuehl" w:hint="cs"/>
          <w:rtl/>
        </w:rPr>
        <w:t xml:space="preserve"> כמשמעותה בסעיף 6 לחוק שירות הביטחון הכללי;</w:t>
      </w:r>
    </w:p>
    <w:p w:rsidR="00330B6D" w:rsidRDefault="00E600E7" w:rsidP="00E600E7">
      <w:pPr>
        <w:pStyle w:val="P00"/>
        <w:spacing w:before="72"/>
        <w:ind w:left="0" w:right="1134"/>
        <w:rPr>
          <w:rStyle w:val="default"/>
          <w:rFonts w:cs="FrankRuehl"/>
          <w:rtl/>
        </w:rPr>
      </w:pPr>
      <w:r>
        <w:rPr>
          <w:sz w:val="26"/>
          <w:rtl/>
          <w:lang w:eastAsia="en-US"/>
        </w:rPr>
        <w:pict>
          <v:shape id="_x0000_s2072" type="#_x0000_t202" style="position:absolute;left:0;text-align:left;margin-left:470.35pt;margin-top:7.1pt;width:1in;height:14.2pt;z-index:251666944" filled="f" stroked="f">
            <v:textbox inset="1mm,0,1mm,0">
              <w:txbxContent>
                <w:p w:rsidR="00E600E7" w:rsidRDefault="00E600E7" w:rsidP="00E600E7">
                  <w:pPr>
                    <w:spacing w:line="160" w:lineRule="exact"/>
                    <w:jc w:val="left"/>
                    <w:rPr>
                      <w:rFonts w:cs="Miriam" w:hint="cs"/>
                      <w:sz w:val="18"/>
                      <w:szCs w:val="18"/>
                      <w:rtl/>
                    </w:rPr>
                  </w:pPr>
                  <w:r>
                    <w:rPr>
                      <w:rFonts w:cs="Miriam" w:hint="cs"/>
                      <w:sz w:val="18"/>
                      <w:szCs w:val="18"/>
                      <w:rtl/>
                    </w:rPr>
                    <w:t>ת"ט תשפ"ב-2021</w:t>
                  </w:r>
                </w:p>
              </w:txbxContent>
            </v:textbox>
          </v:shape>
        </w:pict>
      </w:r>
      <w:r>
        <w:rPr>
          <w:sz w:val="26"/>
          <w:rtl/>
        </w:rPr>
        <w:tab/>
      </w:r>
      <w:r>
        <w:rPr>
          <w:rStyle w:val="default"/>
          <w:rFonts w:cs="FrankRuehl"/>
          <w:rtl/>
        </w:rPr>
        <w:t>"</w:t>
      </w:r>
      <w:r w:rsidR="00330B6D">
        <w:rPr>
          <w:rStyle w:val="default"/>
          <w:rFonts w:cs="FrankRuehl" w:hint="cs"/>
          <w:rtl/>
        </w:rPr>
        <w:t>זן אומיקר</w:t>
      </w:r>
      <w:r w:rsidR="00DC0E9D">
        <w:rPr>
          <w:rStyle w:val="default"/>
          <w:rFonts w:cs="FrankRuehl" w:hint="cs"/>
          <w:rtl/>
        </w:rPr>
        <w:t>ו</w:t>
      </w:r>
      <w:r w:rsidR="00330B6D">
        <w:rPr>
          <w:rStyle w:val="default"/>
          <w:rFonts w:cs="FrankRuehl" w:hint="cs"/>
          <w:rtl/>
        </w:rPr>
        <w:t xml:space="preserve">ן" </w:t>
      </w:r>
      <w:r w:rsidR="00330B6D">
        <w:rPr>
          <w:rStyle w:val="default"/>
          <w:rFonts w:cs="FrankRuehl"/>
          <w:rtl/>
        </w:rPr>
        <w:t>–</w:t>
      </w:r>
      <w:r w:rsidR="00330B6D">
        <w:rPr>
          <w:rStyle w:val="default"/>
          <w:rFonts w:cs="FrankRuehl" w:hint="cs"/>
          <w:rtl/>
        </w:rPr>
        <w:t xml:space="preserve"> זן אומיקר</w:t>
      </w:r>
      <w:r w:rsidR="00DC0E9D">
        <w:rPr>
          <w:rStyle w:val="default"/>
          <w:rFonts w:cs="FrankRuehl" w:hint="cs"/>
          <w:rtl/>
        </w:rPr>
        <w:t>ו</w:t>
      </w:r>
      <w:r w:rsidR="00330B6D">
        <w:rPr>
          <w:rStyle w:val="default"/>
          <w:rFonts w:cs="FrankRuehl" w:hint="cs"/>
          <w:rtl/>
        </w:rPr>
        <w:t xml:space="preserve">ן </w:t>
      </w:r>
      <w:r w:rsidR="00330B6D">
        <w:rPr>
          <w:rStyle w:val="default"/>
          <w:rFonts w:cs="FrankRuehl"/>
        </w:rPr>
        <w:t>omicr</w:t>
      </w:r>
      <w:r w:rsidR="00DC0E9D">
        <w:rPr>
          <w:rStyle w:val="default"/>
          <w:rFonts w:cs="FrankRuehl"/>
        </w:rPr>
        <w:t>o</w:t>
      </w:r>
      <w:r w:rsidR="00330B6D">
        <w:rPr>
          <w:rStyle w:val="default"/>
          <w:rFonts w:cs="FrankRuehl"/>
        </w:rPr>
        <w:t>n</w:t>
      </w:r>
      <w:r w:rsidR="00330B6D">
        <w:rPr>
          <w:rStyle w:val="default"/>
          <w:rFonts w:cs="FrankRuehl" w:hint="cs"/>
          <w:rtl/>
        </w:rPr>
        <w:t xml:space="preserve"> (מספר </w:t>
      </w:r>
      <w:r w:rsidR="00330B6D">
        <w:rPr>
          <w:rStyle w:val="default"/>
          <w:rFonts w:cs="FrankRuehl"/>
        </w:rPr>
        <w:t>B1.1.529</w:t>
      </w:r>
      <w:r w:rsidR="00330B6D">
        <w:rPr>
          <w:rStyle w:val="default"/>
          <w:rFonts w:cs="FrankRuehl" w:hint="cs"/>
          <w:rtl/>
        </w:rPr>
        <w:t xml:space="preserve">), של נגיף הקורונה החדש </w:t>
      </w:r>
      <w:r w:rsidR="00330B6D">
        <w:rPr>
          <w:rStyle w:val="default"/>
          <w:rFonts w:cs="FrankRuehl"/>
        </w:rPr>
        <w:t>Novel Coronavirus 2019–nCoV</w:t>
      </w:r>
      <w:r w:rsidR="00330B6D">
        <w:rPr>
          <w:rStyle w:val="default"/>
          <w:rFonts w:cs="FrankRuehl" w:hint="cs"/>
          <w:rtl/>
        </w:rPr>
        <w:t>;</w:t>
      </w:r>
    </w:p>
    <w:p w:rsidR="00E600E7" w:rsidRPr="00DC0E9D" w:rsidRDefault="00E600E7" w:rsidP="00E600E7">
      <w:pPr>
        <w:pStyle w:val="P00"/>
        <w:spacing w:before="0"/>
        <w:ind w:left="0" w:right="1134"/>
        <w:rPr>
          <w:rStyle w:val="default"/>
          <w:rFonts w:cs="FrankRuehl"/>
          <w:vanish/>
          <w:color w:val="FF0000"/>
          <w:szCs w:val="20"/>
          <w:shd w:val="clear" w:color="auto" w:fill="FFFF99"/>
          <w:rtl/>
        </w:rPr>
      </w:pPr>
      <w:bookmarkStart w:id="3" w:name="Rov26"/>
      <w:r w:rsidRPr="00DC0E9D">
        <w:rPr>
          <w:rStyle w:val="default"/>
          <w:rFonts w:cs="FrankRuehl" w:hint="cs"/>
          <w:vanish/>
          <w:color w:val="FF0000"/>
          <w:szCs w:val="20"/>
          <w:shd w:val="clear" w:color="auto" w:fill="FFFF99"/>
          <w:rtl/>
        </w:rPr>
        <w:t>מיום 2.12.2021</w:t>
      </w:r>
    </w:p>
    <w:p w:rsidR="00E600E7" w:rsidRPr="00DC0E9D" w:rsidRDefault="00E600E7" w:rsidP="00E600E7">
      <w:pPr>
        <w:pStyle w:val="P00"/>
        <w:spacing w:before="0"/>
        <w:ind w:left="0" w:right="1134"/>
        <w:rPr>
          <w:rStyle w:val="default"/>
          <w:rFonts w:cs="FrankRuehl"/>
          <w:vanish/>
          <w:szCs w:val="20"/>
          <w:shd w:val="clear" w:color="auto" w:fill="FFFF99"/>
          <w:rtl/>
        </w:rPr>
      </w:pPr>
      <w:r w:rsidRPr="00DC0E9D">
        <w:rPr>
          <w:rStyle w:val="default"/>
          <w:rFonts w:cs="FrankRuehl" w:hint="cs"/>
          <w:b/>
          <w:bCs/>
          <w:vanish/>
          <w:szCs w:val="20"/>
          <w:shd w:val="clear" w:color="auto" w:fill="FFFF99"/>
          <w:rtl/>
        </w:rPr>
        <w:t>ת"ט תשפ"ב-2021</w:t>
      </w:r>
    </w:p>
    <w:p w:rsidR="00E600E7" w:rsidRPr="00DC0E9D" w:rsidRDefault="00E600E7" w:rsidP="00E600E7">
      <w:pPr>
        <w:pStyle w:val="P00"/>
        <w:spacing w:before="0"/>
        <w:ind w:left="0" w:right="1134"/>
        <w:rPr>
          <w:rStyle w:val="default"/>
          <w:rFonts w:cs="FrankRuehl"/>
          <w:vanish/>
          <w:szCs w:val="20"/>
          <w:shd w:val="clear" w:color="auto" w:fill="FFFF99"/>
          <w:rtl/>
        </w:rPr>
      </w:pPr>
      <w:hyperlink r:id="rId7" w:history="1">
        <w:r w:rsidRPr="00DC0E9D">
          <w:rPr>
            <w:rStyle w:val="Hyperlink"/>
            <w:rFonts w:hint="cs"/>
            <w:vanish/>
            <w:szCs w:val="20"/>
            <w:shd w:val="clear" w:color="auto" w:fill="FFFF99"/>
            <w:rtl/>
          </w:rPr>
          <w:t>ק"ת תשפ"ב מס' 9772</w:t>
        </w:r>
      </w:hyperlink>
      <w:r w:rsidRPr="00DC0E9D">
        <w:rPr>
          <w:rStyle w:val="default"/>
          <w:rFonts w:cs="FrankRuehl" w:hint="cs"/>
          <w:vanish/>
          <w:szCs w:val="20"/>
          <w:shd w:val="clear" w:color="auto" w:fill="FFFF99"/>
          <w:rtl/>
        </w:rPr>
        <w:t xml:space="preserve"> מיום 2.12.2021 עמ' 1040</w:t>
      </w:r>
    </w:p>
    <w:p w:rsidR="00E600E7" w:rsidRPr="00E600E7" w:rsidRDefault="00E600E7" w:rsidP="00DC0E9D">
      <w:pPr>
        <w:pStyle w:val="P00"/>
        <w:ind w:left="0" w:right="1134"/>
        <w:rPr>
          <w:rStyle w:val="default"/>
          <w:rFonts w:cs="FrankRuehl"/>
          <w:sz w:val="2"/>
          <w:szCs w:val="2"/>
          <w:rtl/>
        </w:rPr>
      </w:pPr>
      <w:r w:rsidRPr="00DC0E9D">
        <w:rPr>
          <w:rStyle w:val="default"/>
          <w:rFonts w:cs="FrankRuehl"/>
          <w:vanish/>
          <w:sz w:val="18"/>
          <w:szCs w:val="22"/>
          <w:shd w:val="clear" w:color="auto" w:fill="FFFF99"/>
          <w:rtl/>
        </w:rPr>
        <w:tab/>
      </w:r>
      <w:r w:rsidRPr="00DC0E9D">
        <w:rPr>
          <w:rStyle w:val="default"/>
          <w:rFonts w:cs="FrankRuehl" w:hint="cs"/>
          <w:vanish/>
          <w:sz w:val="18"/>
          <w:szCs w:val="22"/>
          <w:shd w:val="clear" w:color="auto" w:fill="FFFF99"/>
          <w:rtl/>
        </w:rPr>
        <w:t xml:space="preserve">"זן </w:t>
      </w:r>
      <w:r w:rsidRPr="00DC0E9D">
        <w:rPr>
          <w:rStyle w:val="default"/>
          <w:rFonts w:cs="FrankRuehl" w:hint="cs"/>
          <w:strike/>
          <w:vanish/>
          <w:sz w:val="18"/>
          <w:szCs w:val="22"/>
          <w:shd w:val="clear" w:color="auto" w:fill="FFFF99"/>
          <w:rtl/>
        </w:rPr>
        <w:t>אומיקורן</w:t>
      </w:r>
      <w:r w:rsidRPr="00DC0E9D">
        <w:rPr>
          <w:rStyle w:val="default"/>
          <w:rFonts w:cs="FrankRuehl" w:hint="cs"/>
          <w:vanish/>
          <w:sz w:val="18"/>
          <w:szCs w:val="22"/>
          <w:shd w:val="clear" w:color="auto" w:fill="FFFF99"/>
          <w:rtl/>
        </w:rPr>
        <w:t xml:space="preserve"> </w:t>
      </w:r>
      <w:r w:rsidRPr="00DC0E9D">
        <w:rPr>
          <w:rStyle w:val="default"/>
          <w:rFonts w:cs="FrankRuehl" w:hint="cs"/>
          <w:vanish/>
          <w:sz w:val="18"/>
          <w:szCs w:val="22"/>
          <w:u w:val="single"/>
          <w:shd w:val="clear" w:color="auto" w:fill="FFFF99"/>
          <w:rtl/>
        </w:rPr>
        <w:t>אומיקרון</w:t>
      </w:r>
      <w:r w:rsidRPr="00DC0E9D">
        <w:rPr>
          <w:rStyle w:val="default"/>
          <w:rFonts w:cs="FrankRuehl" w:hint="cs"/>
          <w:vanish/>
          <w:sz w:val="18"/>
          <w:szCs w:val="22"/>
          <w:shd w:val="clear" w:color="auto" w:fill="FFFF99"/>
          <w:rtl/>
        </w:rPr>
        <w:t xml:space="preserve">" </w:t>
      </w:r>
      <w:r w:rsidRPr="00DC0E9D">
        <w:rPr>
          <w:rStyle w:val="default"/>
          <w:rFonts w:cs="FrankRuehl"/>
          <w:vanish/>
          <w:sz w:val="18"/>
          <w:szCs w:val="22"/>
          <w:shd w:val="clear" w:color="auto" w:fill="FFFF99"/>
          <w:rtl/>
        </w:rPr>
        <w:t>–</w:t>
      </w:r>
      <w:r w:rsidRPr="00DC0E9D">
        <w:rPr>
          <w:rStyle w:val="default"/>
          <w:rFonts w:cs="FrankRuehl" w:hint="cs"/>
          <w:vanish/>
          <w:sz w:val="18"/>
          <w:szCs w:val="22"/>
          <w:shd w:val="clear" w:color="auto" w:fill="FFFF99"/>
          <w:rtl/>
        </w:rPr>
        <w:t xml:space="preserve"> זן </w:t>
      </w:r>
      <w:r w:rsidRPr="00DC0E9D">
        <w:rPr>
          <w:rStyle w:val="default"/>
          <w:rFonts w:cs="FrankRuehl" w:hint="cs"/>
          <w:strike/>
          <w:vanish/>
          <w:sz w:val="18"/>
          <w:szCs w:val="22"/>
          <w:shd w:val="clear" w:color="auto" w:fill="FFFF99"/>
          <w:rtl/>
        </w:rPr>
        <w:t>אומיקורן</w:t>
      </w:r>
      <w:r w:rsidRPr="00DC0E9D">
        <w:rPr>
          <w:rStyle w:val="default"/>
          <w:rFonts w:cs="FrankRuehl" w:hint="cs"/>
          <w:vanish/>
          <w:sz w:val="18"/>
          <w:szCs w:val="22"/>
          <w:shd w:val="clear" w:color="auto" w:fill="FFFF99"/>
          <w:rtl/>
        </w:rPr>
        <w:t xml:space="preserve"> </w:t>
      </w:r>
      <w:r w:rsidRPr="00DC0E9D">
        <w:rPr>
          <w:rStyle w:val="default"/>
          <w:rFonts w:cs="FrankRuehl" w:hint="cs"/>
          <w:vanish/>
          <w:sz w:val="18"/>
          <w:szCs w:val="22"/>
          <w:u w:val="single"/>
          <w:shd w:val="clear" w:color="auto" w:fill="FFFF99"/>
          <w:rtl/>
        </w:rPr>
        <w:t>אומיקרון</w:t>
      </w:r>
      <w:r w:rsidRPr="00DC0E9D">
        <w:rPr>
          <w:rStyle w:val="default"/>
          <w:rFonts w:cs="FrankRuehl" w:hint="cs"/>
          <w:vanish/>
          <w:sz w:val="18"/>
          <w:szCs w:val="22"/>
          <w:shd w:val="clear" w:color="auto" w:fill="FFFF99"/>
          <w:rtl/>
        </w:rPr>
        <w:t xml:space="preserve"> </w:t>
      </w:r>
      <w:r w:rsidRPr="00DC0E9D">
        <w:rPr>
          <w:rStyle w:val="default"/>
          <w:rFonts w:cs="FrankRuehl"/>
          <w:strike/>
          <w:vanish/>
          <w:sz w:val="18"/>
          <w:szCs w:val="22"/>
          <w:shd w:val="clear" w:color="auto" w:fill="FFFF99"/>
        </w:rPr>
        <w:t>omicorn</w:t>
      </w:r>
      <w:r w:rsidRPr="00DC0E9D">
        <w:rPr>
          <w:rStyle w:val="default"/>
          <w:rFonts w:cs="FrankRuehl"/>
          <w:vanish/>
          <w:sz w:val="18"/>
          <w:szCs w:val="22"/>
          <w:shd w:val="clear" w:color="auto" w:fill="FFFF99"/>
        </w:rPr>
        <w:t xml:space="preserve"> </w:t>
      </w:r>
      <w:r w:rsidRPr="00DC0E9D">
        <w:rPr>
          <w:rStyle w:val="default"/>
          <w:rFonts w:cs="FrankRuehl"/>
          <w:vanish/>
          <w:sz w:val="18"/>
          <w:szCs w:val="22"/>
          <w:u w:val="single"/>
          <w:shd w:val="clear" w:color="auto" w:fill="FFFF99"/>
        </w:rPr>
        <w:t>omicron</w:t>
      </w:r>
      <w:r w:rsidRPr="00DC0E9D">
        <w:rPr>
          <w:rStyle w:val="default"/>
          <w:rFonts w:cs="FrankRuehl" w:hint="cs"/>
          <w:vanish/>
          <w:sz w:val="18"/>
          <w:szCs w:val="22"/>
          <w:shd w:val="clear" w:color="auto" w:fill="FFFF99"/>
          <w:rtl/>
        </w:rPr>
        <w:t xml:space="preserve"> (מספר </w:t>
      </w:r>
      <w:r w:rsidRPr="00DC0E9D">
        <w:rPr>
          <w:rStyle w:val="default"/>
          <w:rFonts w:cs="FrankRuehl"/>
          <w:vanish/>
          <w:sz w:val="18"/>
          <w:szCs w:val="22"/>
          <w:shd w:val="clear" w:color="auto" w:fill="FFFF99"/>
        </w:rPr>
        <w:t>B1.1.529</w:t>
      </w:r>
      <w:r w:rsidRPr="00DC0E9D">
        <w:rPr>
          <w:rStyle w:val="default"/>
          <w:rFonts w:cs="FrankRuehl" w:hint="cs"/>
          <w:vanish/>
          <w:sz w:val="18"/>
          <w:szCs w:val="22"/>
          <w:shd w:val="clear" w:color="auto" w:fill="FFFF99"/>
          <w:rtl/>
        </w:rPr>
        <w:t xml:space="preserve">), של נגיף הקורונה החדש </w:t>
      </w:r>
      <w:r w:rsidRPr="00DC0E9D">
        <w:rPr>
          <w:rStyle w:val="default"/>
          <w:rFonts w:cs="FrankRuehl"/>
          <w:vanish/>
          <w:sz w:val="18"/>
          <w:szCs w:val="22"/>
          <w:shd w:val="clear" w:color="auto" w:fill="FFFF99"/>
        </w:rPr>
        <w:t>Novel Coronavirus 2019–nCoV</w:t>
      </w:r>
      <w:r w:rsidRPr="00DC0E9D">
        <w:rPr>
          <w:rStyle w:val="default"/>
          <w:rFonts w:cs="FrankRuehl" w:hint="cs"/>
          <w:vanish/>
          <w:sz w:val="18"/>
          <w:szCs w:val="22"/>
          <w:shd w:val="clear" w:color="auto" w:fill="FFFF99"/>
          <w:rtl/>
        </w:rPr>
        <w:t>;</w:t>
      </w:r>
      <w:bookmarkEnd w:id="3"/>
    </w:p>
    <w:p w:rsidR="007273CF" w:rsidRDefault="00E600E7" w:rsidP="00E600E7">
      <w:pPr>
        <w:pStyle w:val="P00"/>
        <w:spacing w:before="72"/>
        <w:ind w:left="0" w:right="1134"/>
        <w:rPr>
          <w:rStyle w:val="default"/>
          <w:rFonts w:cs="FrankRuehl"/>
          <w:rtl/>
        </w:rPr>
      </w:pPr>
      <w:r>
        <w:rPr>
          <w:sz w:val="26"/>
          <w:rtl/>
          <w:lang w:eastAsia="en-US"/>
        </w:rPr>
        <w:pict>
          <v:shape id="_x0000_s2073" type="#_x0000_t202" style="position:absolute;left:0;text-align:left;margin-left:470.35pt;margin-top:7.1pt;width:1in;height:14.2pt;z-index:251667968" filled="f" stroked="f">
            <v:textbox inset="1mm,0,1mm,0">
              <w:txbxContent>
                <w:p w:rsidR="00E600E7" w:rsidRDefault="00E600E7" w:rsidP="00E600E7">
                  <w:pPr>
                    <w:spacing w:line="160" w:lineRule="exact"/>
                    <w:jc w:val="left"/>
                    <w:rPr>
                      <w:rFonts w:cs="Miriam" w:hint="cs"/>
                      <w:sz w:val="18"/>
                      <w:szCs w:val="18"/>
                      <w:rtl/>
                    </w:rPr>
                  </w:pPr>
                  <w:r>
                    <w:rPr>
                      <w:rFonts w:cs="Miriam" w:hint="cs"/>
                      <w:sz w:val="18"/>
                      <w:szCs w:val="18"/>
                      <w:rtl/>
                    </w:rPr>
                    <w:t>ת"ט תשפ"ב-2021</w:t>
                  </w:r>
                </w:p>
              </w:txbxContent>
            </v:textbox>
          </v:shape>
        </w:pict>
      </w:r>
      <w:r>
        <w:rPr>
          <w:sz w:val="26"/>
          <w:rtl/>
        </w:rPr>
        <w:tab/>
      </w:r>
      <w:r>
        <w:rPr>
          <w:rStyle w:val="default"/>
          <w:rFonts w:cs="FrankRuehl"/>
          <w:rtl/>
        </w:rPr>
        <w:t>"</w:t>
      </w:r>
      <w:r w:rsidR="000F6FD5">
        <w:rPr>
          <w:rStyle w:val="default"/>
          <w:rFonts w:cs="FrankRuehl" w:hint="cs"/>
          <w:rtl/>
        </w:rPr>
        <w:t xml:space="preserve">חולה" </w:t>
      </w:r>
      <w:r w:rsidR="000F6FD5">
        <w:rPr>
          <w:rStyle w:val="default"/>
          <w:rFonts w:cs="FrankRuehl"/>
          <w:rtl/>
        </w:rPr>
        <w:t>–</w:t>
      </w:r>
      <w:r w:rsidR="000F6FD5">
        <w:rPr>
          <w:rStyle w:val="default"/>
          <w:rFonts w:cs="FrankRuehl" w:hint="cs"/>
          <w:rtl/>
        </w:rPr>
        <w:t xml:space="preserve"> חולה עם ממצא מעבדתי חיובי </w:t>
      </w:r>
      <w:r w:rsidR="00330B6D">
        <w:rPr>
          <w:rStyle w:val="default"/>
          <w:rFonts w:cs="FrankRuehl" w:hint="cs"/>
          <w:rtl/>
        </w:rPr>
        <w:t>לזן אומיקרון של נגיף הקורונה החדש</w:t>
      </w:r>
      <w:r w:rsidR="000F6FD5">
        <w:rPr>
          <w:rStyle w:val="default"/>
          <w:rFonts w:cs="FrankRuehl" w:hint="cs"/>
          <w:rtl/>
        </w:rPr>
        <w:t xml:space="preserve"> או מי </w:t>
      </w:r>
      <w:r w:rsidR="00330B6D">
        <w:rPr>
          <w:rStyle w:val="default"/>
          <w:rFonts w:cs="FrankRuehl" w:hint="cs"/>
          <w:rtl/>
        </w:rPr>
        <w:t>שתוצאת הבדיקה שלו העלתה</w:t>
      </w:r>
      <w:r w:rsidR="000F6FD5">
        <w:rPr>
          <w:rStyle w:val="default"/>
          <w:rFonts w:cs="FrankRuehl" w:hint="cs"/>
          <w:rtl/>
        </w:rPr>
        <w:t xml:space="preserve"> חשד שהוא חולה </w:t>
      </w:r>
      <w:r w:rsidR="00330B6D">
        <w:rPr>
          <w:rStyle w:val="default"/>
          <w:rFonts w:cs="FrankRuehl" w:hint="cs"/>
          <w:rtl/>
        </w:rPr>
        <w:t>בזן אומיקר</w:t>
      </w:r>
      <w:r>
        <w:rPr>
          <w:rStyle w:val="default"/>
          <w:rFonts w:cs="FrankRuehl" w:hint="cs"/>
          <w:rtl/>
        </w:rPr>
        <w:t>ו</w:t>
      </w:r>
      <w:r w:rsidR="00330B6D">
        <w:rPr>
          <w:rStyle w:val="default"/>
          <w:rFonts w:cs="FrankRuehl" w:hint="cs"/>
          <w:rtl/>
        </w:rPr>
        <w:t xml:space="preserve">ן </w:t>
      </w:r>
      <w:r w:rsidR="000F6FD5">
        <w:rPr>
          <w:rStyle w:val="default"/>
          <w:rFonts w:cs="FrankRuehl" w:hint="cs"/>
          <w:rtl/>
        </w:rPr>
        <w:t xml:space="preserve">בהתאם להנחיות </w:t>
      </w:r>
      <w:r w:rsidR="00330B6D">
        <w:rPr>
          <w:rStyle w:val="default"/>
          <w:rFonts w:cs="FrankRuehl" w:hint="cs"/>
          <w:rtl/>
        </w:rPr>
        <w:t xml:space="preserve">קליניות של נציג </w:t>
      </w:r>
      <w:r w:rsidR="000F6FD5">
        <w:rPr>
          <w:rStyle w:val="default"/>
          <w:rFonts w:cs="FrankRuehl" w:hint="cs"/>
          <w:rtl/>
        </w:rPr>
        <w:t xml:space="preserve">משרד הבריאות </w:t>
      </w:r>
      <w:r w:rsidR="00330B6D">
        <w:rPr>
          <w:rStyle w:val="default"/>
          <w:rFonts w:cs="FrankRuehl" w:hint="cs"/>
          <w:rtl/>
        </w:rPr>
        <w:t>לפי פקודת בריאות העם, 1940</w:t>
      </w:r>
      <w:r w:rsidR="000F6FD5">
        <w:rPr>
          <w:rStyle w:val="default"/>
          <w:rFonts w:cs="FrankRuehl" w:hint="cs"/>
          <w:rtl/>
        </w:rPr>
        <w:t>;</w:t>
      </w:r>
    </w:p>
    <w:p w:rsidR="00E600E7" w:rsidRPr="00DC0E9D" w:rsidRDefault="00E600E7" w:rsidP="00E600E7">
      <w:pPr>
        <w:pStyle w:val="P00"/>
        <w:spacing w:before="0"/>
        <w:ind w:left="0" w:right="1134"/>
        <w:rPr>
          <w:rStyle w:val="default"/>
          <w:rFonts w:cs="FrankRuehl"/>
          <w:vanish/>
          <w:color w:val="FF0000"/>
          <w:szCs w:val="20"/>
          <w:shd w:val="clear" w:color="auto" w:fill="FFFF99"/>
          <w:rtl/>
        </w:rPr>
      </w:pPr>
      <w:bookmarkStart w:id="4" w:name="Rov27"/>
      <w:r w:rsidRPr="00DC0E9D">
        <w:rPr>
          <w:rStyle w:val="default"/>
          <w:rFonts w:cs="FrankRuehl" w:hint="cs"/>
          <w:vanish/>
          <w:color w:val="FF0000"/>
          <w:szCs w:val="20"/>
          <w:shd w:val="clear" w:color="auto" w:fill="FFFF99"/>
          <w:rtl/>
        </w:rPr>
        <w:t>מיום 2.12.2021</w:t>
      </w:r>
    </w:p>
    <w:p w:rsidR="00E600E7" w:rsidRPr="00DC0E9D" w:rsidRDefault="00E600E7" w:rsidP="00E600E7">
      <w:pPr>
        <w:pStyle w:val="P00"/>
        <w:spacing w:before="0"/>
        <w:ind w:left="0" w:right="1134"/>
        <w:rPr>
          <w:rStyle w:val="default"/>
          <w:rFonts w:cs="FrankRuehl"/>
          <w:vanish/>
          <w:szCs w:val="20"/>
          <w:shd w:val="clear" w:color="auto" w:fill="FFFF99"/>
          <w:rtl/>
        </w:rPr>
      </w:pPr>
      <w:r w:rsidRPr="00DC0E9D">
        <w:rPr>
          <w:rStyle w:val="default"/>
          <w:rFonts w:cs="FrankRuehl" w:hint="cs"/>
          <w:b/>
          <w:bCs/>
          <w:vanish/>
          <w:szCs w:val="20"/>
          <w:shd w:val="clear" w:color="auto" w:fill="FFFF99"/>
          <w:rtl/>
        </w:rPr>
        <w:t>ת"ט תשפ"ב-2021</w:t>
      </w:r>
    </w:p>
    <w:p w:rsidR="00E600E7" w:rsidRPr="00DC0E9D" w:rsidRDefault="00E600E7" w:rsidP="00E600E7">
      <w:pPr>
        <w:pStyle w:val="P00"/>
        <w:spacing w:before="0"/>
        <w:ind w:left="0" w:right="1134"/>
        <w:rPr>
          <w:rStyle w:val="default"/>
          <w:rFonts w:cs="FrankRuehl"/>
          <w:vanish/>
          <w:szCs w:val="20"/>
          <w:shd w:val="clear" w:color="auto" w:fill="FFFF99"/>
          <w:rtl/>
        </w:rPr>
      </w:pPr>
      <w:hyperlink r:id="rId8" w:history="1">
        <w:r w:rsidRPr="00DC0E9D">
          <w:rPr>
            <w:rStyle w:val="Hyperlink"/>
            <w:rFonts w:hint="cs"/>
            <w:vanish/>
            <w:szCs w:val="20"/>
            <w:shd w:val="clear" w:color="auto" w:fill="FFFF99"/>
            <w:rtl/>
          </w:rPr>
          <w:t>ק"ת תשפ"ב מס' 9772</w:t>
        </w:r>
      </w:hyperlink>
      <w:r w:rsidRPr="00DC0E9D">
        <w:rPr>
          <w:rStyle w:val="default"/>
          <w:rFonts w:cs="FrankRuehl" w:hint="cs"/>
          <w:vanish/>
          <w:szCs w:val="20"/>
          <w:shd w:val="clear" w:color="auto" w:fill="FFFF99"/>
          <w:rtl/>
        </w:rPr>
        <w:t xml:space="preserve"> מיום 2.12.2021 עמ' 1040</w:t>
      </w:r>
    </w:p>
    <w:p w:rsidR="00E600E7" w:rsidRPr="00DC0E9D" w:rsidRDefault="00E600E7" w:rsidP="00DC0E9D">
      <w:pPr>
        <w:pStyle w:val="P00"/>
        <w:ind w:left="0" w:right="1134"/>
        <w:rPr>
          <w:rStyle w:val="default"/>
          <w:rFonts w:cs="FrankRuehl"/>
          <w:sz w:val="2"/>
          <w:szCs w:val="2"/>
          <w:rtl/>
        </w:rPr>
      </w:pPr>
      <w:r w:rsidRPr="00DC0E9D">
        <w:rPr>
          <w:rStyle w:val="default"/>
          <w:rFonts w:cs="FrankRuehl"/>
          <w:vanish/>
          <w:sz w:val="16"/>
          <w:szCs w:val="22"/>
          <w:shd w:val="clear" w:color="auto" w:fill="FFFF99"/>
          <w:rtl/>
        </w:rPr>
        <w:tab/>
      </w:r>
      <w:r w:rsidRPr="00DC0E9D">
        <w:rPr>
          <w:rStyle w:val="default"/>
          <w:rFonts w:cs="FrankRuehl" w:hint="cs"/>
          <w:vanish/>
          <w:sz w:val="16"/>
          <w:szCs w:val="22"/>
          <w:shd w:val="clear" w:color="auto" w:fill="FFFF99"/>
          <w:rtl/>
        </w:rPr>
        <w:t xml:space="preserve">"חולה" </w:t>
      </w:r>
      <w:r w:rsidRPr="00DC0E9D">
        <w:rPr>
          <w:rStyle w:val="default"/>
          <w:rFonts w:cs="FrankRuehl"/>
          <w:vanish/>
          <w:sz w:val="16"/>
          <w:szCs w:val="22"/>
          <w:shd w:val="clear" w:color="auto" w:fill="FFFF99"/>
          <w:rtl/>
        </w:rPr>
        <w:t>–</w:t>
      </w:r>
      <w:r w:rsidRPr="00DC0E9D">
        <w:rPr>
          <w:rStyle w:val="default"/>
          <w:rFonts w:cs="FrankRuehl" w:hint="cs"/>
          <w:vanish/>
          <w:sz w:val="16"/>
          <w:szCs w:val="22"/>
          <w:shd w:val="clear" w:color="auto" w:fill="FFFF99"/>
          <w:rtl/>
        </w:rPr>
        <w:t xml:space="preserve"> חולה עם ממצא מעבדתי חיובי לזן אומיקרון של נגיף הקורונה החדש או מי שתוצאת הבדיקה </w:t>
      </w:r>
      <w:r w:rsidRPr="00DC0E9D">
        <w:rPr>
          <w:rStyle w:val="default"/>
          <w:rFonts w:cs="FrankRuehl" w:hint="cs"/>
          <w:vanish/>
          <w:sz w:val="18"/>
          <w:szCs w:val="22"/>
          <w:shd w:val="clear" w:color="auto" w:fill="FFFF99"/>
          <w:rtl/>
        </w:rPr>
        <w:t>שלו</w:t>
      </w:r>
      <w:r w:rsidRPr="00DC0E9D">
        <w:rPr>
          <w:rStyle w:val="default"/>
          <w:rFonts w:cs="FrankRuehl" w:hint="cs"/>
          <w:vanish/>
          <w:sz w:val="16"/>
          <w:szCs w:val="22"/>
          <w:shd w:val="clear" w:color="auto" w:fill="FFFF99"/>
          <w:rtl/>
        </w:rPr>
        <w:t xml:space="preserve"> העלתה חשד שהוא חולה בזן </w:t>
      </w:r>
      <w:r w:rsidRPr="00DC0E9D">
        <w:rPr>
          <w:rStyle w:val="default"/>
          <w:rFonts w:cs="FrankRuehl" w:hint="cs"/>
          <w:strike/>
          <w:vanish/>
          <w:sz w:val="16"/>
          <w:szCs w:val="22"/>
          <w:shd w:val="clear" w:color="auto" w:fill="FFFF99"/>
          <w:rtl/>
        </w:rPr>
        <w:t>אומיקורן</w:t>
      </w:r>
      <w:r w:rsidRPr="00DC0E9D">
        <w:rPr>
          <w:rStyle w:val="default"/>
          <w:rFonts w:cs="FrankRuehl" w:hint="cs"/>
          <w:vanish/>
          <w:sz w:val="16"/>
          <w:szCs w:val="22"/>
          <w:shd w:val="clear" w:color="auto" w:fill="FFFF99"/>
          <w:rtl/>
        </w:rPr>
        <w:t xml:space="preserve"> </w:t>
      </w:r>
      <w:r w:rsidRPr="00DC0E9D">
        <w:rPr>
          <w:rStyle w:val="default"/>
          <w:rFonts w:cs="FrankRuehl" w:hint="cs"/>
          <w:vanish/>
          <w:sz w:val="16"/>
          <w:szCs w:val="22"/>
          <w:u w:val="single"/>
          <w:shd w:val="clear" w:color="auto" w:fill="FFFF99"/>
          <w:rtl/>
        </w:rPr>
        <w:t>אומיקרון</w:t>
      </w:r>
      <w:r w:rsidRPr="00DC0E9D">
        <w:rPr>
          <w:rStyle w:val="default"/>
          <w:rFonts w:cs="FrankRuehl" w:hint="cs"/>
          <w:vanish/>
          <w:sz w:val="16"/>
          <w:szCs w:val="22"/>
          <w:shd w:val="clear" w:color="auto" w:fill="FFFF99"/>
          <w:rtl/>
        </w:rPr>
        <w:t xml:space="preserve"> בהתאם להנחיות קליניות של נציג משרד הבריאות לפי פקודת בריאות העם, 1940;</w:t>
      </w:r>
      <w:bookmarkEnd w:id="4"/>
    </w:p>
    <w:p w:rsidR="00330B6D" w:rsidRDefault="00330B6D"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שירות הביטחון הכללי" </w:t>
      </w:r>
      <w:r>
        <w:rPr>
          <w:rStyle w:val="default"/>
          <w:rFonts w:cs="FrankRuehl"/>
          <w:rtl/>
        </w:rPr>
        <w:t>–</w:t>
      </w:r>
      <w:r>
        <w:rPr>
          <w:rStyle w:val="default"/>
          <w:rFonts w:cs="FrankRuehl" w:hint="cs"/>
          <w:rtl/>
        </w:rPr>
        <w:t xml:space="preserve"> חוק שירות הביטחון הכללי, התשס"ב-2002;</w:t>
      </w:r>
    </w:p>
    <w:p w:rsidR="00330B6D" w:rsidRDefault="00330B6D"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"מגע קרוב עם חולה" </w:t>
      </w:r>
      <w:r>
        <w:rPr>
          <w:rStyle w:val="default"/>
          <w:rFonts w:cs="FrankRuehl"/>
          <w:rtl/>
        </w:rPr>
        <w:t>–</w:t>
      </w:r>
      <w:r>
        <w:rPr>
          <w:rStyle w:val="default"/>
          <w:rFonts w:cs="FrankRuehl" w:hint="cs"/>
          <w:rtl/>
        </w:rPr>
        <w:t xml:space="preserve"> מגע עם חולה העלול להביא להדבקה במחלה, בהתייחס למרחק מהחולה ולזמן החשיפה אליו, בהלימה, ככל האפשר, להנחיות הקליניות של נציג משרד הבריאות, כפי שפורטו בנוהל משרד הבריאות;</w:t>
      </w:r>
    </w:p>
    <w:p w:rsidR="000F6FD5" w:rsidRDefault="00E600E7" w:rsidP="00E600E7">
      <w:pPr>
        <w:pStyle w:val="P00"/>
        <w:spacing w:before="72"/>
        <w:ind w:left="0" w:right="1134"/>
        <w:rPr>
          <w:rStyle w:val="default"/>
          <w:rFonts w:cs="FrankRuehl"/>
          <w:rtl/>
        </w:rPr>
      </w:pPr>
      <w:r>
        <w:rPr>
          <w:sz w:val="26"/>
          <w:rtl/>
          <w:lang w:eastAsia="en-US"/>
        </w:rPr>
        <w:pict>
          <v:shape id="_x0000_s2074" type="#_x0000_t202" style="position:absolute;left:0;text-align:left;margin-left:470.35pt;margin-top:7.1pt;width:1in;height:14.2pt;z-index:251668992" filled="f" stroked="f">
            <v:textbox inset="1mm,0,1mm,0">
              <w:txbxContent>
                <w:p w:rsidR="00E600E7" w:rsidRDefault="00E600E7" w:rsidP="00E600E7">
                  <w:pPr>
                    <w:spacing w:line="160" w:lineRule="exact"/>
                    <w:jc w:val="left"/>
                    <w:rPr>
                      <w:rFonts w:cs="Miriam" w:hint="cs"/>
                      <w:sz w:val="18"/>
                      <w:szCs w:val="18"/>
                      <w:rtl/>
                    </w:rPr>
                  </w:pPr>
                  <w:r>
                    <w:rPr>
                      <w:rFonts w:cs="Miriam" w:hint="cs"/>
                      <w:sz w:val="18"/>
                      <w:szCs w:val="18"/>
                      <w:rtl/>
                    </w:rPr>
                    <w:t>ת"ט תשפ"ב-2021</w:t>
                  </w:r>
                </w:p>
              </w:txbxContent>
            </v:textbox>
          </v:shape>
        </w:pict>
      </w:r>
      <w:r>
        <w:rPr>
          <w:sz w:val="26"/>
          <w:rtl/>
        </w:rPr>
        <w:tab/>
      </w:r>
      <w:r>
        <w:rPr>
          <w:rStyle w:val="default"/>
          <w:rFonts w:cs="FrankRuehl"/>
          <w:rtl/>
        </w:rPr>
        <w:t>"</w:t>
      </w:r>
      <w:r w:rsidR="000F6FD5">
        <w:rPr>
          <w:rStyle w:val="default"/>
          <w:rFonts w:cs="FrankRuehl" w:hint="cs"/>
          <w:rtl/>
        </w:rPr>
        <w:t xml:space="preserve">מחלה" </w:t>
      </w:r>
      <w:r w:rsidR="000F6FD5">
        <w:rPr>
          <w:rStyle w:val="default"/>
          <w:rFonts w:cs="FrankRuehl"/>
          <w:rtl/>
        </w:rPr>
        <w:t>–</w:t>
      </w:r>
      <w:r w:rsidR="000F6FD5">
        <w:rPr>
          <w:rStyle w:val="default"/>
          <w:rFonts w:cs="FrankRuehl" w:hint="cs"/>
          <w:rtl/>
        </w:rPr>
        <w:t xml:space="preserve"> המחלה הנגרמת על ידי </w:t>
      </w:r>
      <w:r w:rsidR="005158CB">
        <w:rPr>
          <w:rStyle w:val="default"/>
          <w:rFonts w:cs="FrankRuehl" w:hint="cs"/>
          <w:rtl/>
        </w:rPr>
        <w:t>זן אומיקר</w:t>
      </w:r>
      <w:r w:rsidR="00DC0E9D">
        <w:rPr>
          <w:rStyle w:val="default"/>
          <w:rFonts w:cs="FrankRuehl" w:hint="cs"/>
          <w:rtl/>
        </w:rPr>
        <w:t>ו</w:t>
      </w:r>
      <w:r w:rsidR="005158CB">
        <w:rPr>
          <w:rStyle w:val="default"/>
          <w:rFonts w:cs="FrankRuehl" w:hint="cs"/>
          <w:rtl/>
        </w:rPr>
        <w:t>ן</w:t>
      </w:r>
      <w:r w:rsidR="000F6FD5">
        <w:rPr>
          <w:rStyle w:val="default"/>
          <w:rFonts w:cs="FrankRuehl" w:hint="cs"/>
          <w:rtl/>
        </w:rPr>
        <w:t>;</w:t>
      </w:r>
    </w:p>
    <w:p w:rsidR="00E600E7" w:rsidRPr="00DC0E9D" w:rsidRDefault="00E600E7" w:rsidP="00E600E7">
      <w:pPr>
        <w:pStyle w:val="P00"/>
        <w:spacing w:before="0"/>
        <w:ind w:left="0" w:right="1134"/>
        <w:rPr>
          <w:rStyle w:val="default"/>
          <w:rFonts w:cs="FrankRuehl"/>
          <w:vanish/>
          <w:color w:val="FF0000"/>
          <w:szCs w:val="20"/>
          <w:shd w:val="clear" w:color="auto" w:fill="FFFF99"/>
          <w:rtl/>
        </w:rPr>
      </w:pPr>
      <w:bookmarkStart w:id="5" w:name="Rov28"/>
      <w:r w:rsidRPr="00DC0E9D">
        <w:rPr>
          <w:rStyle w:val="default"/>
          <w:rFonts w:cs="FrankRuehl" w:hint="cs"/>
          <w:vanish/>
          <w:color w:val="FF0000"/>
          <w:szCs w:val="20"/>
          <w:shd w:val="clear" w:color="auto" w:fill="FFFF99"/>
          <w:rtl/>
        </w:rPr>
        <w:t>מיום 2.12.2021</w:t>
      </w:r>
    </w:p>
    <w:p w:rsidR="00E600E7" w:rsidRPr="00DC0E9D" w:rsidRDefault="00E600E7" w:rsidP="00E600E7">
      <w:pPr>
        <w:pStyle w:val="P00"/>
        <w:spacing w:before="0"/>
        <w:ind w:left="0" w:right="1134"/>
        <w:rPr>
          <w:rStyle w:val="default"/>
          <w:rFonts w:cs="FrankRuehl"/>
          <w:vanish/>
          <w:szCs w:val="20"/>
          <w:shd w:val="clear" w:color="auto" w:fill="FFFF99"/>
          <w:rtl/>
        </w:rPr>
      </w:pPr>
      <w:r w:rsidRPr="00DC0E9D">
        <w:rPr>
          <w:rStyle w:val="default"/>
          <w:rFonts w:cs="FrankRuehl" w:hint="cs"/>
          <w:b/>
          <w:bCs/>
          <w:vanish/>
          <w:szCs w:val="20"/>
          <w:shd w:val="clear" w:color="auto" w:fill="FFFF99"/>
          <w:rtl/>
        </w:rPr>
        <w:t>ת"ט תשפ"ב-2021</w:t>
      </w:r>
    </w:p>
    <w:p w:rsidR="00E600E7" w:rsidRPr="00DC0E9D" w:rsidRDefault="00E600E7" w:rsidP="00E600E7">
      <w:pPr>
        <w:pStyle w:val="P00"/>
        <w:spacing w:before="0"/>
        <w:ind w:left="0" w:right="1134"/>
        <w:rPr>
          <w:rStyle w:val="default"/>
          <w:rFonts w:cs="FrankRuehl"/>
          <w:vanish/>
          <w:szCs w:val="20"/>
          <w:shd w:val="clear" w:color="auto" w:fill="FFFF99"/>
          <w:rtl/>
        </w:rPr>
      </w:pPr>
      <w:hyperlink r:id="rId9" w:history="1">
        <w:r w:rsidRPr="00DC0E9D">
          <w:rPr>
            <w:rStyle w:val="Hyperlink"/>
            <w:rFonts w:hint="cs"/>
            <w:vanish/>
            <w:szCs w:val="20"/>
            <w:shd w:val="clear" w:color="auto" w:fill="FFFF99"/>
            <w:rtl/>
          </w:rPr>
          <w:t>ק"ת תשפ"ב מס' 9772</w:t>
        </w:r>
      </w:hyperlink>
      <w:r w:rsidRPr="00DC0E9D">
        <w:rPr>
          <w:rStyle w:val="default"/>
          <w:rFonts w:cs="FrankRuehl" w:hint="cs"/>
          <w:vanish/>
          <w:szCs w:val="20"/>
          <w:shd w:val="clear" w:color="auto" w:fill="FFFF99"/>
          <w:rtl/>
        </w:rPr>
        <w:t xml:space="preserve"> מיום 2.12.2021 עמ' 1040</w:t>
      </w:r>
    </w:p>
    <w:p w:rsidR="00E600E7" w:rsidRPr="00DC0E9D" w:rsidRDefault="00E600E7" w:rsidP="00DC0E9D">
      <w:pPr>
        <w:pStyle w:val="P00"/>
        <w:ind w:left="0" w:right="1134"/>
        <w:rPr>
          <w:rStyle w:val="default"/>
          <w:rFonts w:cs="FrankRuehl"/>
          <w:sz w:val="2"/>
          <w:szCs w:val="2"/>
          <w:rtl/>
        </w:rPr>
      </w:pPr>
      <w:r w:rsidRPr="00DC0E9D">
        <w:rPr>
          <w:rStyle w:val="default"/>
          <w:rFonts w:cs="FrankRuehl"/>
          <w:vanish/>
          <w:sz w:val="16"/>
          <w:szCs w:val="22"/>
          <w:shd w:val="clear" w:color="auto" w:fill="FFFF99"/>
          <w:rtl/>
        </w:rPr>
        <w:tab/>
      </w:r>
      <w:r w:rsidRPr="00DC0E9D">
        <w:rPr>
          <w:rStyle w:val="default"/>
          <w:rFonts w:cs="FrankRuehl" w:hint="cs"/>
          <w:vanish/>
          <w:sz w:val="16"/>
          <w:szCs w:val="22"/>
          <w:shd w:val="clear" w:color="auto" w:fill="FFFF99"/>
          <w:rtl/>
        </w:rPr>
        <w:t>"</w:t>
      </w:r>
      <w:r w:rsidRPr="00DC0E9D">
        <w:rPr>
          <w:rStyle w:val="default"/>
          <w:rFonts w:cs="FrankRuehl" w:hint="cs"/>
          <w:vanish/>
          <w:sz w:val="18"/>
          <w:szCs w:val="22"/>
          <w:shd w:val="clear" w:color="auto" w:fill="FFFF99"/>
          <w:rtl/>
        </w:rPr>
        <w:t>מחלה</w:t>
      </w:r>
      <w:r w:rsidRPr="00DC0E9D">
        <w:rPr>
          <w:rStyle w:val="default"/>
          <w:rFonts w:cs="FrankRuehl" w:hint="cs"/>
          <w:vanish/>
          <w:sz w:val="16"/>
          <w:szCs w:val="22"/>
          <w:shd w:val="clear" w:color="auto" w:fill="FFFF99"/>
          <w:rtl/>
        </w:rPr>
        <w:t xml:space="preserve">" </w:t>
      </w:r>
      <w:r w:rsidRPr="00DC0E9D">
        <w:rPr>
          <w:rStyle w:val="default"/>
          <w:rFonts w:cs="FrankRuehl"/>
          <w:vanish/>
          <w:sz w:val="16"/>
          <w:szCs w:val="22"/>
          <w:shd w:val="clear" w:color="auto" w:fill="FFFF99"/>
          <w:rtl/>
        </w:rPr>
        <w:t>–</w:t>
      </w:r>
      <w:r w:rsidRPr="00DC0E9D">
        <w:rPr>
          <w:rStyle w:val="default"/>
          <w:rFonts w:cs="FrankRuehl" w:hint="cs"/>
          <w:vanish/>
          <w:sz w:val="16"/>
          <w:szCs w:val="22"/>
          <w:shd w:val="clear" w:color="auto" w:fill="FFFF99"/>
          <w:rtl/>
        </w:rPr>
        <w:t xml:space="preserve"> המחלה הנגרמת על ידי זן </w:t>
      </w:r>
      <w:r w:rsidRPr="00DC0E9D">
        <w:rPr>
          <w:rStyle w:val="default"/>
          <w:rFonts w:cs="FrankRuehl" w:hint="cs"/>
          <w:strike/>
          <w:vanish/>
          <w:sz w:val="16"/>
          <w:szCs w:val="22"/>
          <w:shd w:val="clear" w:color="auto" w:fill="FFFF99"/>
          <w:rtl/>
        </w:rPr>
        <w:t>אומיקורן</w:t>
      </w:r>
      <w:r w:rsidRPr="00DC0E9D">
        <w:rPr>
          <w:rStyle w:val="default"/>
          <w:rFonts w:cs="FrankRuehl" w:hint="cs"/>
          <w:vanish/>
          <w:sz w:val="16"/>
          <w:szCs w:val="22"/>
          <w:shd w:val="clear" w:color="auto" w:fill="FFFF99"/>
          <w:rtl/>
        </w:rPr>
        <w:t xml:space="preserve"> </w:t>
      </w:r>
      <w:r w:rsidRPr="00DC0E9D">
        <w:rPr>
          <w:rStyle w:val="default"/>
          <w:rFonts w:cs="FrankRuehl" w:hint="cs"/>
          <w:vanish/>
          <w:sz w:val="16"/>
          <w:szCs w:val="22"/>
          <w:u w:val="single"/>
          <w:shd w:val="clear" w:color="auto" w:fill="FFFF99"/>
          <w:rtl/>
        </w:rPr>
        <w:t>אומיקרון</w:t>
      </w:r>
      <w:r w:rsidRPr="00DC0E9D">
        <w:rPr>
          <w:rStyle w:val="default"/>
          <w:rFonts w:cs="FrankRuehl" w:hint="cs"/>
          <w:vanish/>
          <w:sz w:val="16"/>
          <w:szCs w:val="22"/>
          <w:shd w:val="clear" w:color="auto" w:fill="FFFF99"/>
          <w:rtl/>
        </w:rPr>
        <w:t>;</w:t>
      </w:r>
      <w:bookmarkEnd w:id="5"/>
    </w:p>
    <w:p w:rsidR="000F6FD5" w:rsidRDefault="000F6FD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5158CB">
        <w:rPr>
          <w:rStyle w:val="default"/>
          <w:rFonts w:cs="FrankRuehl" w:hint="cs"/>
          <w:rtl/>
        </w:rPr>
        <w:t xml:space="preserve">מידע טכנולוגי" </w:t>
      </w:r>
      <w:r w:rsidR="005158CB">
        <w:rPr>
          <w:rStyle w:val="default"/>
          <w:rFonts w:cs="FrankRuehl"/>
          <w:rtl/>
        </w:rPr>
        <w:t>–</w:t>
      </w:r>
      <w:r w:rsidR="005158CB">
        <w:rPr>
          <w:rStyle w:val="default"/>
          <w:rFonts w:cs="FrankRuehl" w:hint="cs"/>
          <w:rtl/>
        </w:rPr>
        <w:t xml:space="preserve"> נתוני זיהוי, נתוני מיקום ונתוני התקשרויות, למעט תוכן שיחה כמשמעותו בחוק האזנת סתר, התשל"ט-1979</w:t>
      </w:r>
      <w:r>
        <w:rPr>
          <w:rStyle w:val="default"/>
          <w:rFonts w:cs="FrankRuehl" w:hint="cs"/>
          <w:rtl/>
        </w:rPr>
        <w:t>;</w:t>
      </w:r>
    </w:p>
    <w:p w:rsidR="005158CB" w:rsidRDefault="005158CB"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"מכשיר טלפון נייד" </w:t>
      </w:r>
      <w:r>
        <w:rPr>
          <w:rStyle w:val="default"/>
          <w:rFonts w:cs="FrankRuehl"/>
          <w:rtl/>
        </w:rPr>
        <w:t>–</w:t>
      </w:r>
      <w:r>
        <w:rPr>
          <w:rStyle w:val="default"/>
          <w:rFonts w:cs="FrankRuehl" w:hint="cs"/>
          <w:rtl/>
        </w:rPr>
        <w:t xml:space="preserve"> ציוד רדיו טלפון נייד כמשמעותו בחוק התקשורת (בזק ושידורים), התשמ"ב-1982;</w:t>
      </w:r>
    </w:p>
    <w:p w:rsidR="005158CB" w:rsidRDefault="005158CB"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"נוהל משרד הבריאות" </w:t>
      </w:r>
      <w:r>
        <w:rPr>
          <w:rStyle w:val="default"/>
          <w:rFonts w:cs="FrankRuehl"/>
          <w:rtl/>
        </w:rPr>
        <w:t>–</w:t>
      </w:r>
      <w:r>
        <w:rPr>
          <w:rStyle w:val="default"/>
          <w:rFonts w:cs="FrankRuehl" w:hint="cs"/>
          <w:rtl/>
        </w:rPr>
        <w:t xml:space="preserve"> הנוהל שנקבע לפי תקנה 8;</w:t>
      </w:r>
    </w:p>
    <w:p w:rsidR="005158CB" w:rsidRDefault="005158CB"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"נוהל השירות" </w:t>
      </w:r>
      <w:r>
        <w:rPr>
          <w:rStyle w:val="default"/>
          <w:rFonts w:cs="FrankRuehl"/>
          <w:rtl/>
        </w:rPr>
        <w:t>–</w:t>
      </w:r>
      <w:r>
        <w:rPr>
          <w:rStyle w:val="default"/>
          <w:rFonts w:cs="FrankRuehl" w:hint="cs"/>
          <w:rtl/>
        </w:rPr>
        <w:t xml:space="preserve"> הנוהל שנקבע לפי תקנה 7;</w:t>
      </w:r>
    </w:p>
    <w:p w:rsidR="005158CB" w:rsidRDefault="000F6FD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"נציג משרד הבריאות" </w:t>
      </w:r>
      <w:r>
        <w:rPr>
          <w:rStyle w:val="default"/>
          <w:rFonts w:cs="FrankRuehl"/>
          <w:rtl/>
        </w:rPr>
        <w:t>–</w:t>
      </w:r>
      <w:r>
        <w:rPr>
          <w:rStyle w:val="default"/>
          <w:rFonts w:cs="FrankRuehl" w:hint="cs"/>
          <w:rtl/>
        </w:rPr>
        <w:t xml:space="preserve"> </w:t>
      </w:r>
      <w:r w:rsidR="005158CB">
        <w:rPr>
          <w:rStyle w:val="default"/>
          <w:rFonts w:cs="FrankRuehl" w:hint="cs"/>
          <w:rtl/>
        </w:rPr>
        <w:t>כל אחד מאלה:</w:t>
      </w:r>
    </w:p>
    <w:p w:rsidR="005158CB" w:rsidRDefault="005158CB" w:rsidP="005158C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F6FD5">
        <w:rPr>
          <w:rStyle w:val="default"/>
          <w:rFonts w:cs="FrankRuehl" w:hint="cs"/>
          <w:rtl/>
        </w:rPr>
        <w:t>המנהל הכללי של משרד הבריאות</w:t>
      </w:r>
      <w:r>
        <w:rPr>
          <w:rStyle w:val="default"/>
          <w:rFonts w:cs="FrankRuehl" w:hint="cs"/>
          <w:rtl/>
        </w:rPr>
        <w:t>;</w:t>
      </w:r>
    </w:p>
    <w:p w:rsidR="000F6FD5" w:rsidRDefault="005158CB" w:rsidP="005158C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0F6FD5">
        <w:rPr>
          <w:rStyle w:val="default"/>
          <w:rFonts w:cs="FrankRuehl" w:hint="cs"/>
          <w:rtl/>
        </w:rPr>
        <w:t xml:space="preserve">ראש שירותי בריאות הציבור </w:t>
      </w:r>
      <w:r>
        <w:rPr>
          <w:rStyle w:val="default"/>
          <w:rFonts w:cs="FrankRuehl" w:hint="cs"/>
          <w:rtl/>
        </w:rPr>
        <w:t xml:space="preserve">במשרד הבריאות </w:t>
      </w:r>
      <w:r w:rsidR="000F6FD5">
        <w:rPr>
          <w:rStyle w:val="default"/>
          <w:rFonts w:cs="FrankRuehl" w:hint="cs"/>
          <w:rtl/>
        </w:rPr>
        <w:t>או סגנו;</w:t>
      </w:r>
    </w:p>
    <w:p w:rsidR="005158CB" w:rsidRDefault="005158CB"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"נתוני התקשרויות" </w:t>
      </w:r>
      <w:r>
        <w:rPr>
          <w:rStyle w:val="default"/>
          <w:rFonts w:cs="FrankRuehl"/>
          <w:rtl/>
        </w:rPr>
        <w:t>–</w:t>
      </w:r>
      <w:r>
        <w:rPr>
          <w:rStyle w:val="default"/>
          <w:rFonts w:cs="FrankRuehl" w:hint="cs"/>
          <w:rtl/>
        </w:rPr>
        <w:t xml:space="preserve"> מספר הטלפון של המתקשר, מספר הטלפון של יעד ההתקשרות ומועד ההתקשרות;</w:t>
      </w:r>
    </w:p>
    <w:p w:rsidR="005158CB" w:rsidRDefault="005158CB"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"נתוני זיהוי" </w:t>
      </w:r>
      <w:r>
        <w:rPr>
          <w:rStyle w:val="default"/>
          <w:rFonts w:cs="FrankRuehl"/>
          <w:rtl/>
        </w:rPr>
        <w:t>–</w:t>
      </w:r>
      <w:r>
        <w:rPr>
          <w:rStyle w:val="default"/>
          <w:rFonts w:cs="FrankRuehl" w:hint="cs"/>
          <w:rtl/>
        </w:rPr>
        <w:t xml:space="preserve"> שם, מספר זהות, מספר טלפון ותאריך לידה;</w:t>
      </w:r>
    </w:p>
    <w:p w:rsidR="005158CB" w:rsidRDefault="005158CB"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"נתוני מיקום" </w:t>
      </w:r>
      <w:r>
        <w:rPr>
          <w:rStyle w:val="default"/>
          <w:rFonts w:cs="FrankRuehl"/>
          <w:rtl/>
        </w:rPr>
        <w:t>–</w:t>
      </w:r>
      <w:r>
        <w:rPr>
          <w:rStyle w:val="default"/>
          <w:rFonts w:cs="FrankRuehl" w:hint="cs"/>
          <w:rtl/>
        </w:rPr>
        <w:t xml:space="preserve"> נתוני איכון של מכשיר טלפון נייד;</w:t>
      </w:r>
    </w:p>
    <w:p w:rsidR="005158CB" w:rsidRDefault="005158CB"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"פרטי בקשה לקבלת סיוע" </w:t>
      </w:r>
      <w:r>
        <w:rPr>
          <w:rStyle w:val="default"/>
          <w:rFonts w:cs="FrankRuehl"/>
          <w:rtl/>
        </w:rPr>
        <w:t>–</w:t>
      </w:r>
      <w:r>
        <w:rPr>
          <w:rStyle w:val="default"/>
          <w:rFonts w:cs="FrankRuehl" w:hint="cs"/>
          <w:rtl/>
        </w:rPr>
        <w:t xml:space="preserve"> הפרטים כמפורט להלן, לגבי חולה שהבקשה נוגעת אליו:</w:t>
      </w:r>
    </w:p>
    <w:p w:rsidR="005158CB" w:rsidRDefault="005158CB" w:rsidP="005158C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החולה;</w:t>
      </w:r>
    </w:p>
    <w:p w:rsidR="005158CB" w:rsidRDefault="005158CB" w:rsidP="005158C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הזהות של החולה;</w:t>
      </w:r>
    </w:p>
    <w:p w:rsidR="005158CB" w:rsidRDefault="005158CB" w:rsidP="005158C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הטלפון של החולה;</w:t>
      </w:r>
    </w:p>
    <w:p w:rsidR="005158CB" w:rsidRDefault="005158CB" w:rsidP="005158CB">
      <w:pPr>
        <w:pStyle w:val="P00"/>
        <w:spacing w:before="72"/>
        <w:ind w:left="1021" w:right="1134"/>
        <w:rPr>
          <w:rStyle w:val="default"/>
          <w:rFonts w:cs="FrankRuehl"/>
          <w:rtl/>
        </w:rPr>
      </w:pPr>
      <w:r>
        <w:rPr>
          <w:rStyle w:val="default"/>
          <w:rFonts w:cs="FrankRuehl" w:hint="cs"/>
          <w:rtl/>
        </w:rPr>
        <w:lastRenderedPageBreak/>
        <w:t>(4)</w:t>
      </w:r>
      <w:r>
        <w:rPr>
          <w:rStyle w:val="default"/>
          <w:rFonts w:cs="FrankRuehl"/>
          <w:rtl/>
        </w:rPr>
        <w:tab/>
      </w:r>
      <w:r>
        <w:rPr>
          <w:rStyle w:val="default"/>
          <w:rFonts w:cs="FrankRuehl" w:hint="cs"/>
          <w:rtl/>
        </w:rPr>
        <w:t>המספר הסידורי של החולה ברשימת החולים שמנהל משרד הבריאות לפי תקנה 15;</w:t>
      </w:r>
    </w:p>
    <w:p w:rsidR="005158CB" w:rsidRDefault="005158CB" w:rsidP="005158C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תאריך אבחונו כחולה;</w:t>
      </w:r>
    </w:p>
    <w:p w:rsidR="005158CB" w:rsidRDefault="005158CB" w:rsidP="005158C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התאריך שממנו נדרשת הבדיקה שחל עד 7 ימים לפני תאריך אבחונו כחולה ולפי ההנחיות המקצועיות של נציג משרד הבריאות;</w:t>
      </w:r>
    </w:p>
    <w:p w:rsidR="005158CB" w:rsidRDefault="005158CB"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"צווי הבידוד" </w:t>
      </w:r>
      <w:r>
        <w:rPr>
          <w:rStyle w:val="default"/>
          <w:rFonts w:cs="FrankRuehl"/>
          <w:rtl/>
        </w:rPr>
        <w:t>–</w:t>
      </w:r>
      <w:r>
        <w:rPr>
          <w:rStyle w:val="default"/>
          <w:rFonts w:cs="FrankRuehl" w:hint="cs"/>
          <w:rtl/>
        </w:rPr>
        <w:t xml:space="preserve"> שניים אלה:</w:t>
      </w:r>
    </w:p>
    <w:p w:rsidR="005158CB" w:rsidRDefault="005158CB" w:rsidP="005158C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צו בריאות העם (נגיף הקורונה החדש) (בידוד בית והוראות שונות) (הוראת שעה), התש"ף-2020;</w:t>
      </w:r>
    </w:p>
    <w:p w:rsidR="005158CB" w:rsidRDefault="005158CB" w:rsidP="005158C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צו בריאות העם (נגיף הקורונה החדש 2019) (בידוד בבית חולים) (הוראת שעה), התש"ף-2020;</w:t>
      </w:r>
    </w:p>
    <w:p w:rsidR="000F6FD5" w:rsidRDefault="000F6FD5" w:rsidP="005C71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"השירות" </w:t>
      </w:r>
      <w:r>
        <w:rPr>
          <w:rStyle w:val="default"/>
          <w:rFonts w:cs="FrankRuehl"/>
          <w:rtl/>
        </w:rPr>
        <w:t>–</w:t>
      </w:r>
      <w:r>
        <w:rPr>
          <w:rStyle w:val="default"/>
          <w:rFonts w:cs="FrankRuehl" w:hint="cs"/>
          <w:rtl/>
        </w:rPr>
        <w:t xml:space="preserve"> שירות הביטחון הכללי.</w:t>
      </w:r>
    </w:p>
    <w:p w:rsidR="002863E2" w:rsidRPr="00227441" w:rsidRDefault="00227441" w:rsidP="00227441">
      <w:pPr>
        <w:pStyle w:val="medium2-header"/>
        <w:keepLines w:val="0"/>
        <w:spacing w:before="72"/>
        <w:ind w:left="0" w:right="1134"/>
        <w:rPr>
          <w:noProof/>
          <w:rtl/>
        </w:rPr>
      </w:pPr>
      <w:bookmarkStart w:id="6" w:name="med1"/>
      <w:bookmarkEnd w:id="6"/>
      <w:r w:rsidRPr="00227441">
        <w:rPr>
          <w:rFonts w:hint="cs"/>
          <w:noProof/>
          <w:rtl/>
        </w:rPr>
        <w:t>פרק ב': הסמכת חירום של שירות הביטחון הכללי לביצוע פעולות סיוע</w:t>
      </w:r>
    </w:p>
    <w:p w:rsidR="000F6FD5" w:rsidRDefault="005C7130" w:rsidP="009E1E4E">
      <w:pPr>
        <w:pStyle w:val="P00"/>
        <w:spacing w:before="72"/>
        <w:ind w:left="0" w:right="1134"/>
        <w:rPr>
          <w:rStyle w:val="default"/>
          <w:rFonts w:cs="FrankRuehl"/>
          <w:rtl/>
        </w:rPr>
      </w:pPr>
      <w:bookmarkStart w:id="7" w:name="Seif2"/>
      <w:bookmarkEnd w:id="7"/>
      <w:r>
        <w:rPr>
          <w:lang w:val="he-IL"/>
        </w:rPr>
        <w:pict>
          <v:rect id="_x0000_s2051" style="position:absolute;left:0;text-align:left;margin-left:464.5pt;margin-top:8.05pt;width:75.05pt;height:14.1pt;z-index:251647488" o:allowincell="f" filled="f" stroked="f" strokecolor="lime" strokeweight=".25pt">
            <v:textbox inset="0,0,0,0">
              <w:txbxContent>
                <w:p w:rsidR="005C7130" w:rsidRDefault="000F6FD5" w:rsidP="005C7130">
                  <w:pPr>
                    <w:spacing w:line="160" w:lineRule="exact"/>
                    <w:jc w:val="left"/>
                    <w:rPr>
                      <w:rFonts w:cs="Miriam"/>
                      <w:noProof/>
                      <w:szCs w:val="18"/>
                      <w:rtl/>
                    </w:rPr>
                  </w:pPr>
                  <w:r>
                    <w:rPr>
                      <w:rFonts w:cs="Miriam" w:hint="cs"/>
                      <w:szCs w:val="18"/>
                      <w:rtl/>
                    </w:rPr>
                    <w:t xml:space="preserve">הסמכת </w:t>
                  </w:r>
                  <w:r w:rsidR="00227441">
                    <w:rPr>
                      <w:rFonts w:cs="Miriam" w:hint="cs"/>
                      <w:szCs w:val="18"/>
                      <w:rtl/>
                    </w:rPr>
                    <w:t>ה</w:t>
                  </w:r>
                  <w:r>
                    <w:rPr>
                      <w:rFonts w:cs="Miriam" w:hint="cs"/>
                      <w:szCs w:val="18"/>
                      <w:rtl/>
                    </w:rPr>
                    <w:t>שירות</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0F6FD5">
        <w:rPr>
          <w:rStyle w:val="default"/>
          <w:rFonts w:cs="FrankRuehl" w:hint="cs"/>
          <w:rtl/>
        </w:rPr>
        <w:t xml:space="preserve">לצורך סיוע למשרד הבריאות בחקירה אפידמיולוגית לצמצום ומניעת התפשטות </w:t>
      </w:r>
      <w:r w:rsidR="00227441">
        <w:rPr>
          <w:rStyle w:val="default"/>
          <w:rFonts w:cs="FrankRuehl" w:hint="cs"/>
          <w:rtl/>
        </w:rPr>
        <w:t>של זן אומיקרון</w:t>
      </w:r>
      <w:r w:rsidR="000F6FD5">
        <w:rPr>
          <w:rStyle w:val="default"/>
          <w:rFonts w:cs="FrankRuehl" w:hint="cs"/>
          <w:rtl/>
        </w:rPr>
        <w:t xml:space="preserve">, </w:t>
      </w:r>
      <w:r w:rsidR="00227441">
        <w:rPr>
          <w:rStyle w:val="default"/>
          <w:rFonts w:cs="FrankRuehl" w:hint="cs"/>
          <w:rtl/>
        </w:rPr>
        <w:t>מ</w:t>
      </w:r>
      <w:r w:rsidR="000F6FD5">
        <w:rPr>
          <w:rStyle w:val="default"/>
          <w:rFonts w:cs="FrankRuehl" w:hint="cs"/>
          <w:rtl/>
        </w:rPr>
        <w:t xml:space="preserve">וסמך השירות </w:t>
      </w:r>
      <w:r w:rsidR="00227441">
        <w:rPr>
          <w:rStyle w:val="default"/>
          <w:rFonts w:cs="FrankRuehl" w:hint="cs"/>
          <w:rtl/>
        </w:rPr>
        <w:t>לבצע פעולות סיוע כאמור בתקנה 3 לשם</w:t>
      </w:r>
      <w:r w:rsidR="000F6FD5">
        <w:rPr>
          <w:rStyle w:val="default"/>
          <w:rFonts w:cs="FrankRuehl" w:hint="cs"/>
          <w:rtl/>
        </w:rPr>
        <w:t xml:space="preserve"> זיהוי נתוני מיקום ונתיב</w:t>
      </w:r>
      <w:r w:rsidR="00227441">
        <w:rPr>
          <w:rStyle w:val="default"/>
          <w:rFonts w:cs="FrankRuehl" w:hint="cs"/>
          <w:rtl/>
        </w:rPr>
        <w:t>י</w:t>
      </w:r>
      <w:r w:rsidR="000F6FD5">
        <w:rPr>
          <w:rStyle w:val="default"/>
          <w:rFonts w:cs="FrankRuehl" w:hint="cs"/>
          <w:rtl/>
        </w:rPr>
        <w:t xml:space="preserve"> תנועת החולה </w:t>
      </w:r>
      <w:r w:rsidR="00227441">
        <w:rPr>
          <w:rStyle w:val="default"/>
          <w:rFonts w:cs="FrankRuehl" w:hint="cs"/>
          <w:rtl/>
        </w:rPr>
        <w:t>ואיתור מי שהיו עלולים להידבק ממנו, לפי ההנחיות המקצועיות של נציג</w:t>
      </w:r>
      <w:r w:rsidR="000F6FD5">
        <w:rPr>
          <w:rStyle w:val="default"/>
          <w:rFonts w:cs="FrankRuehl" w:hint="cs"/>
          <w:rtl/>
        </w:rPr>
        <w:t xml:space="preserve"> משרד הבריאות, </w:t>
      </w:r>
      <w:r w:rsidR="00227441">
        <w:rPr>
          <w:rStyle w:val="default"/>
          <w:rFonts w:cs="FrankRuehl" w:hint="cs"/>
          <w:rtl/>
        </w:rPr>
        <w:t>בתקופה של עד 7 ימים לפני תאריך אבחונם במחלה וזיהוי האנשים שבאו במגע קרוב עם החולים</w:t>
      </w:r>
      <w:r w:rsidR="000F6FD5">
        <w:rPr>
          <w:rStyle w:val="default"/>
          <w:rFonts w:cs="FrankRuehl" w:hint="cs"/>
          <w:rtl/>
        </w:rPr>
        <w:t>.</w:t>
      </w:r>
    </w:p>
    <w:p w:rsidR="005C7130" w:rsidRDefault="005C7130" w:rsidP="005C7130">
      <w:pPr>
        <w:pStyle w:val="P00"/>
        <w:spacing w:before="72"/>
        <w:ind w:left="0" w:right="1134"/>
        <w:rPr>
          <w:rStyle w:val="default"/>
          <w:rFonts w:cs="FrankRuehl"/>
          <w:rtl/>
        </w:rPr>
      </w:pPr>
      <w:bookmarkStart w:id="8" w:name="Seif3"/>
      <w:bookmarkEnd w:id="8"/>
      <w:r>
        <w:rPr>
          <w:lang w:val="he-IL"/>
        </w:rPr>
        <w:pict>
          <v:rect id="_x0000_s2052" style="position:absolute;left:0;text-align:left;margin-left:459.25pt;margin-top:8.05pt;width:80.3pt;height:20.35pt;z-index:251648512" o:allowincell="f" filled="f" stroked="f" strokecolor="lime" strokeweight=".25pt">
            <v:textbox inset="0,0,0,0">
              <w:txbxContent>
                <w:p w:rsidR="005C7130" w:rsidRDefault="00227441" w:rsidP="005C7130">
                  <w:pPr>
                    <w:spacing w:line="160" w:lineRule="exact"/>
                    <w:jc w:val="left"/>
                    <w:rPr>
                      <w:rFonts w:cs="Miriam"/>
                      <w:noProof/>
                      <w:szCs w:val="18"/>
                      <w:rtl/>
                    </w:rPr>
                  </w:pPr>
                  <w:r>
                    <w:rPr>
                      <w:rFonts w:cs="Miriam" w:hint="cs"/>
                      <w:szCs w:val="18"/>
                      <w:rtl/>
                    </w:rPr>
                    <w:t>סמכויות השירות בביצוע פעולות הסיוע</w:t>
                  </w:r>
                </w:p>
              </w:txbxContent>
            </v:textbox>
            <w10:anchorlock/>
          </v:rect>
        </w:pict>
      </w:r>
      <w:r w:rsidR="005A403F">
        <w:rPr>
          <w:rStyle w:val="big-number"/>
          <w:rFonts w:hint="cs"/>
          <w:rtl/>
        </w:rPr>
        <w:t>3</w:t>
      </w:r>
      <w:r w:rsidRPr="005C7130">
        <w:rPr>
          <w:rStyle w:val="big-number"/>
          <w:rFonts w:cs="FrankRuehl"/>
          <w:szCs w:val="26"/>
          <w:rtl/>
        </w:rPr>
        <w:t>.</w:t>
      </w:r>
      <w:r w:rsidRPr="005C7130">
        <w:rPr>
          <w:rStyle w:val="big-number"/>
          <w:rFonts w:cs="FrankRuehl"/>
          <w:szCs w:val="26"/>
          <w:rtl/>
        </w:rPr>
        <w:tab/>
      </w:r>
      <w:r w:rsidR="000F6FD5">
        <w:rPr>
          <w:rStyle w:val="default"/>
          <w:rFonts w:cs="FrankRuehl" w:hint="cs"/>
          <w:rtl/>
        </w:rPr>
        <w:t>(א)</w:t>
      </w:r>
      <w:r w:rsidR="000F6FD5">
        <w:rPr>
          <w:rStyle w:val="default"/>
          <w:rFonts w:cs="FrankRuehl"/>
          <w:rtl/>
        </w:rPr>
        <w:tab/>
      </w:r>
      <w:r w:rsidR="00227441">
        <w:rPr>
          <w:rStyle w:val="default"/>
          <w:rFonts w:cs="FrankRuehl" w:hint="cs"/>
          <w:rtl/>
        </w:rPr>
        <w:t xml:space="preserve">בתקופת תוקפן של תקנות שעת חירום אלה מוסמך השירות, על פי בקשה לקבלת סיוע כאמור בתקנה 4, לבצע את הפעולות האלה (בתקנות שעת חירום אלה </w:t>
      </w:r>
      <w:r w:rsidR="00227441">
        <w:rPr>
          <w:rStyle w:val="default"/>
          <w:rFonts w:cs="FrankRuehl"/>
          <w:rtl/>
        </w:rPr>
        <w:t>–</w:t>
      </w:r>
      <w:r w:rsidR="00227441">
        <w:rPr>
          <w:rStyle w:val="default"/>
          <w:rFonts w:cs="FrankRuehl" w:hint="cs"/>
          <w:rtl/>
        </w:rPr>
        <w:t xml:space="preserve"> פעולות סיוע):</w:t>
      </w:r>
    </w:p>
    <w:p w:rsidR="00227441" w:rsidRDefault="00227441" w:rsidP="0022744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לעבד מידע טכנולוגי לגבי החולה שהבקשה נוגעת אליו, לגבי האנשים שבאו במגע קרוב עם החולה, בנוגע לתקופה של עד 7 ימים לפני תאריך אבחונו כחולה ולפי ההנחיות המקצועיות של נציג משרד הבריאות;</w:t>
      </w:r>
    </w:p>
    <w:p w:rsidR="00227441" w:rsidRDefault="00227441" w:rsidP="0022744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להעביר לגורם מוסמך במשרד הבריאות את פרטי המידע כמפורט להלן, או חלק מהם, ככל שהדבר דרוש ואפשרי (בתקנות שעת חירום אלה </w:t>
      </w:r>
      <w:r>
        <w:rPr>
          <w:rStyle w:val="default"/>
          <w:rFonts w:cs="FrankRuehl"/>
          <w:rtl/>
        </w:rPr>
        <w:t>–</w:t>
      </w:r>
      <w:r>
        <w:rPr>
          <w:rStyle w:val="default"/>
          <w:rFonts w:cs="FrankRuehl" w:hint="cs"/>
          <w:rtl/>
        </w:rPr>
        <w:t xml:space="preserve"> פרטי המידע הדרושים):</w:t>
      </w:r>
    </w:p>
    <w:p w:rsidR="00227441" w:rsidRDefault="00227441" w:rsidP="0022744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לגבי החולה </w:t>
      </w:r>
      <w:r>
        <w:rPr>
          <w:rStyle w:val="default"/>
          <w:rFonts w:cs="FrankRuehl"/>
          <w:rtl/>
        </w:rPr>
        <w:t>–</w:t>
      </w:r>
      <w:r>
        <w:rPr>
          <w:rStyle w:val="default"/>
          <w:rFonts w:cs="FrankRuehl" w:hint="cs"/>
          <w:rtl/>
        </w:rPr>
        <w:t xml:space="preserve"> נתוני מיקום בתקופה של עד 7 ימים לפני תאריך אבחונו כחולה ולפי ההנחיות המקצועיות של נציג משרד הבריאות;</w:t>
      </w:r>
    </w:p>
    <w:p w:rsidR="00227441" w:rsidRDefault="00227441" w:rsidP="0022744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לגבי אנשים שבאו במגע קרוב עם החולה </w:t>
      </w:r>
      <w:r>
        <w:rPr>
          <w:rStyle w:val="default"/>
          <w:rFonts w:cs="FrankRuehl"/>
          <w:rtl/>
        </w:rPr>
        <w:t>–</w:t>
      </w:r>
      <w:r>
        <w:rPr>
          <w:rStyle w:val="default"/>
          <w:rFonts w:cs="FrankRuehl" w:hint="cs"/>
          <w:rtl/>
        </w:rPr>
        <w:t xml:space="preserve"> נתוני זיהוי, התאריך והשעה שבהם היו במגע קרוב אחרון עם החולה והמיקום שבו התקיים אותו מגע.</w:t>
      </w:r>
    </w:p>
    <w:p w:rsidR="00227441" w:rsidRDefault="00227441"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פעולות הסיוע יתבצעו על בסיס מידע טכנולוגי בלבד המוחזק בידי השירות לפי כל דין, ובכפוף להגבלות המפורטות בפרק ג'.</w:t>
      </w:r>
    </w:p>
    <w:p w:rsidR="00227441" w:rsidRDefault="00227441"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פעולות הסיוע יתבצעו השמירה על פרטיותם וכבודם של החולה ושל האנשים שבאו במגע קרוב עם החולה.</w:t>
      </w:r>
    </w:p>
    <w:p w:rsidR="005C7130" w:rsidRDefault="005C7130" w:rsidP="005C7130">
      <w:pPr>
        <w:pStyle w:val="P00"/>
        <w:spacing w:before="72"/>
        <w:ind w:left="0" w:right="1134"/>
        <w:rPr>
          <w:rStyle w:val="default"/>
          <w:rFonts w:cs="FrankRuehl"/>
          <w:rtl/>
        </w:rPr>
      </w:pPr>
      <w:bookmarkStart w:id="9" w:name="Seif4"/>
      <w:bookmarkEnd w:id="9"/>
      <w:r>
        <w:rPr>
          <w:lang w:val="he-IL"/>
        </w:rPr>
        <w:pict>
          <v:rect id="_x0000_s2053" style="position:absolute;left:0;text-align:left;margin-left:464.5pt;margin-top:8.05pt;width:75.05pt;height:13.15pt;z-index:251649536" o:allowincell="f" filled="f" stroked="f" strokecolor="lime" strokeweight=".25pt">
            <v:textbox inset="0,0,0,0">
              <w:txbxContent>
                <w:p w:rsidR="005C7130" w:rsidRDefault="001772A2" w:rsidP="005C7130">
                  <w:pPr>
                    <w:spacing w:line="160" w:lineRule="exact"/>
                    <w:jc w:val="left"/>
                    <w:rPr>
                      <w:rFonts w:cs="Miriam"/>
                      <w:noProof/>
                      <w:szCs w:val="18"/>
                      <w:rtl/>
                    </w:rPr>
                  </w:pPr>
                  <w:r>
                    <w:rPr>
                      <w:rFonts w:cs="Miriam" w:hint="cs"/>
                      <w:szCs w:val="18"/>
                      <w:rtl/>
                    </w:rPr>
                    <w:t>בקשה לקבלת</w:t>
                  </w:r>
                  <w:r w:rsidR="000F6FD5">
                    <w:rPr>
                      <w:rFonts w:cs="Miriam" w:hint="cs"/>
                      <w:szCs w:val="18"/>
                      <w:rtl/>
                    </w:rPr>
                    <w:t xml:space="preserve"> סיוע</w:t>
                  </w:r>
                </w:p>
              </w:txbxContent>
            </v:textbox>
            <w10:anchorlock/>
          </v:rect>
        </w:pict>
      </w:r>
      <w:r w:rsidR="005A403F">
        <w:rPr>
          <w:rStyle w:val="big-number"/>
          <w:rFonts w:hint="cs"/>
          <w:rtl/>
        </w:rPr>
        <w:t>4</w:t>
      </w:r>
      <w:r w:rsidRPr="005C7130">
        <w:rPr>
          <w:rStyle w:val="big-number"/>
          <w:rFonts w:cs="FrankRuehl"/>
          <w:szCs w:val="26"/>
          <w:rtl/>
        </w:rPr>
        <w:t>.</w:t>
      </w:r>
      <w:r w:rsidRPr="005C7130">
        <w:rPr>
          <w:rStyle w:val="big-number"/>
          <w:rFonts w:cs="FrankRuehl"/>
          <w:szCs w:val="26"/>
          <w:rtl/>
        </w:rPr>
        <w:tab/>
      </w:r>
      <w:r w:rsidR="001772A2">
        <w:rPr>
          <w:rStyle w:val="default"/>
          <w:rFonts w:cs="FrankRuehl" w:hint="cs"/>
          <w:rtl/>
        </w:rPr>
        <w:t>(א)</w:t>
      </w:r>
      <w:r w:rsidR="001772A2">
        <w:rPr>
          <w:rStyle w:val="default"/>
          <w:rFonts w:cs="FrankRuehl"/>
          <w:rtl/>
        </w:rPr>
        <w:tab/>
      </w:r>
      <w:r w:rsidR="001772A2">
        <w:rPr>
          <w:rStyle w:val="default"/>
          <w:rFonts w:cs="FrankRuehl" w:hint="cs"/>
          <w:rtl/>
        </w:rPr>
        <w:t xml:space="preserve">בקשה לקבלת סיוע תוגש בידי גורם מוסמך במשרד הבריאות לגורם מוסמך בשירות (בתקנות אלה </w:t>
      </w:r>
      <w:r w:rsidR="001772A2">
        <w:rPr>
          <w:rStyle w:val="default"/>
          <w:rFonts w:cs="FrankRuehl"/>
          <w:rtl/>
        </w:rPr>
        <w:t>–</w:t>
      </w:r>
      <w:r w:rsidR="001772A2">
        <w:rPr>
          <w:rStyle w:val="default"/>
          <w:rFonts w:cs="FrankRuehl" w:hint="cs"/>
          <w:rtl/>
        </w:rPr>
        <w:t xml:space="preserve"> בקשה לקבלת סיוע)</w:t>
      </w:r>
      <w:r w:rsidR="005A403F">
        <w:rPr>
          <w:rStyle w:val="default"/>
          <w:rFonts w:cs="FrankRuehl" w:hint="cs"/>
          <w:rtl/>
        </w:rPr>
        <w:t>.</w:t>
      </w:r>
    </w:p>
    <w:p w:rsidR="001772A2" w:rsidRDefault="001772A2"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לקבלת סיוע תכלול את כל פרטי הבקשה לקבלת סיוע לגבי החולה שהבקשה נוגעת אליו, המצויים בידי משרד הבריאות.</w:t>
      </w:r>
    </w:p>
    <w:p w:rsidR="001772A2" w:rsidRDefault="001772A2"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משרד הבריאות יודיע לחולה שהבקשה לקבלת סיוע נוגעת אליו, על כך שעקב אבחונו כחולה הועברו פרטיו לבדיקה באמצעים טכנולוגיים בשירות; הודעה כאמור תישלח בסמוך להעברת הבקשה לקבלת סיוע ותכלול גם מידע על מטרת הבדיקה ועל הדרך שבה יוכל החולה לברר פרטים נוספים בעניין זה.</w:t>
      </w:r>
    </w:p>
    <w:p w:rsidR="005C7130" w:rsidRDefault="005C7130" w:rsidP="005C7130">
      <w:pPr>
        <w:pStyle w:val="P00"/>
        <w:spacing w:before="72"/>
        <w:ind w:left="0" w:right="1134"/>
        <w:rPr>
          <w:rStyle w:val="default"/>
          <w:rFonts w:cs="FrankRuehl"/>
          <w:rtl/>
        </w:rPr>
      </w:pPr>
      <w:bookmarkStart w:id="10" w:name="Seif5"/>
      <w:bookmarkEnd w:id="10"/>
      <w:r>
        <w:rPr>
          <w:lang w:val="he-IL"/>
        </w:rPr>
        <w:pict>
          <v:rect id="_x0000_s2054" style="position:absolute;left:0;text-align:left;margin-left:464.5pt;margin-top:8.05pt;width:75.05pt;height:19.65pt;z-index:251650560" o:allowincell="f" filled="f" stroked="f" strokecolor="lime" strokeweight=".25pt">
            <v:textbox inset="0,0,0,0">
              <w:txbxContent>
                <w:p w:rsidR="005C7130" w:rsidRDefault="001772A2" w:rsidP="005C7130">
                  <w:pPr>
                    <w:spacing w:line="160" w:lineRule="exact"/>
                    <w:jc w:val="left"/>
                    <w:rPr>
                      <w:rFonts w:cs="Miriam"/>
                      <w:noProof/>
                      <w:szCs w:val="18"/>
                      <w:rtl/>
                    </w:rPr>
                  </w:pPr>
                  <w:r>
                    <w:rPr>
                      <w:rFonts w:cs="Miriam" w:hint="cs"/>
                      <w:szCs w:val="18"/>
                      <w:rtl/>
                    </w:rPr>
                    <w:t>העברת פרטי המידע הדרושים</w:t>
                  </w:r>
                </w:p>
              </w:txbxContent>
            </v:textbox>
            <w10:anchorlock/>
          </v:rect>
        </w:pict>
      </w:r>
      <w:r w:rsidR="005A403F">
        <w:rPr>
          <w:rStyle w:val="big-number"/>
          <w:rFonts w:hint="cs"/>
          <w:rtl/>
        </w:rPr>
        <w:t>5</w:t>
      </w:r>
      <w:r w:rsidRPr="005C7130">
        <w:rPr>
          <w:rStyle w:val="big-number"/>
          <w:rFonts w:cs="FrankRuehl"/>
          <w:szCs w:val="26"/>
          <w:rtl/>
        </w:rPr>
        <w:t>.</w:t>
      </w:r>
      <w:r w:rsidRPr="005C7130">
        <w:rPr>
          <w:rStyle w:val="big-number"/>
          <w:rFonts w:cs="FrankRuehl"/>
          <w:szCs w:val="26"/>
          <w:rtl/>
        </w:rPr>
        <w:tab/>
      </w:r>
      <w:r w:rsidR="001772A2">
        <w:rPr>
          <w:rStyle w:val="default"/>
          <w:rFonts w:cs="FrankRuehl" w:hint="cs"/>
          <w:rtl/>
        </w:rPr>
        <w:t>הוגשה בקשה לקבלת סיוע, יעביר גורם מוסמך בשירות לגורם מוסמך במשרד הבריאות, את פרטי המידע הדרושים לגבי החולה שהבקשה נוגעת אליו ולגבי מי שבא במגע קרוב עם החולה; גורם מוסמך בשירות לא יעביר כל מידע אחר</w:t>
      </w:r>
      <w:r w:rsidR="005A403F">
        <w:rPr>
          <w:rStyle w:val="default"/>
          <w:rFonts w:cs="FrankRuehl" w:hint="cs"/>
          <w:rtl/>
        </w:rPr>
        <w:t>.</w:t>
      </w:r>
    </w:p>
    <w:p w:rsidR="005C7130" w:rsidRDefault="005C7130" w:rsidP="005C7130">
      <w:pPr>
        <w:pStyle w:val="P00"/>
        <w:spacing w:before="72"/>
        <w:ind w:left="0" w:right="1134"/>
        <w:rPr>
          <w:rStyle w:val="default"/>
          <w:rFonts w:cs="FrankRuehl"/>
          <w:rtl/>
        </w:rPr>
      </w:pPr>
      <w:bookmarkStart w:id="11" w:name="Seif6"/>
      <w:bookmarkEnd w:id="11"/>
      <w:r>
        <w:rPr>
          <w:lang w:val="he-IL"/>
        </w:rPr>
        <w:pict>
          <v:rect id="_x0000_s2055" style="position:absolute;left:0;text-align:left;margin-left:464.5pt;margin-top:8.05pt;width:75.05pt;height:29.55pt;z-index:251651584" o:allowincell="f" filled="f" stroked="f" strokecolor="lime" strokeweight=".25pt">
            <v:textbox inset="0,0,0,0">
              <w:txbxContent>
                <w:p w:rsidR="005C7130" w:rsidRDefault="001772A2" w:rsidP="005C7130">
                  <w:pPr>
                    <w:spacing w:line="160" w:lineRule="exact"/>
                    <w:jc w:val="left"/>
                    <w:rPr>
                      <w:rFonts w:cs="Miriam"/>
                      <w:noProof/>
                      <w:szCs w:val="18"/>
                      <w:rtl/>
                    </w:rPr>
                  </w:pPr>
                  <w:r>
                    <w:rPr>
                      <w:rFonts w:cs="Miriam" w:hint="cs"/>
                      <w:szCs w:val="18"/>
                      <w:rtl/>
                    </w:rPr>
                    <w:t>הודעה לאדם שבא במגע קרוב עם חולה והשגה עליה</w:t>
                  </w:r>
                </w:p>
              </w:txbxContent>
            </v:textbox>
            <w10:anchorlock/>
          </v:rect>
        </w:pict>
      </w:r>
      <w:r w:rsidR="005A403F">
        <w:rPr>
          <w:rStyle w:val="big-number"/>
          <w:rFonts w:hint="cs"/>
          <w:rtl/>
        </w:rPr>
        <w:t>6</w:t>
      </w:r>
      <w:r w:rsidRPr="005C7130">
        <w:rPr>
          <w:rStyle w:val="big-number"/>
          <w:rFonts w:cs="FrankRuehl"/>
          <w:szCs w:val="26"/>
          <w:rtl/>
        </w:rPr>
        <w:t>.</w:t>
      </w:r>
      <w:r w:rsidRPr="005C7130">
        <w:rPr>
          <w:rStyle w:val="big-number"/>
          <w:rFonts w:cs="FrankRuehl"/>
          <w:szCs w:val="26"/>
          <w:rtl/>
        </w:rPr>
        <w:tab/>
      </w:r>
      <w:r w:rsidR="001772A2">
        <w:rPr>
          <w:rStyle w:val="default"/>
          <w:rFonts w:cs="FrankRuehl" w:hint="cs"/>
          <w:rtl/>
        </w:rPr>
        <w:t>(א)</w:t>
      </w:r>
      <w:r w:rsidR="001772A2">
        <w:rPr>
          <w:rStyle w:val="default"/>
          <w:rFonts w:cs="FrankRuehl"/>
          <w:rtl/>
        </w:rPr>
        <w:tab/>
      </w:r>
      <w:r w:rsidR="001772A2">
        <w:rPr>
          <w:rStyle w:val="default"/>
          <w:rFonts w:cs="FrankRuehl" w:hint="cs"/>
          <w:rtl/>
        </w:rPr>
        <w:t>משרד הבריאות יודיע לאדם שנמצא כי היה במגע קרוב עם חולה במועד מסוים, על הממצא האמור ועל החובה החלה עליו לפי דין בשל כך; הודעה כאמור תכלול גם מידע על הדרך שבה יוכל אותו אדם לברר פרטים נוספים בעניין זה ולפנות בהשגה לפי תקנת משנה (ג), ולא תכלול פרטים מזהים לגבי החולה</w:t>
      </w:r>
      <w:r w:rsidR="005A403F">
        <w:rPr>
          <w:rStyle w:val="default"/>
          <w:rFonts w:cs="FrankRuehl" w:hint="cs"/>
          <w:rtl/>
        </w:rPr>
        <w:t>.</w:t>
      </w:r>
    </w:p>
    <w:p w:rsidR="001772A2" w:rsidRDefault="001772A2"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משרד הבריאות רשאי לשלוח לאדם שנשלחה לו הודעה כאמור בתקנת משנה (א), הודעות תזכורת לגבי החולה החלה עליו לפי דין כפי שנמסר לו בהודעה.</w:t>
      </w:r>
    </w:p>
    <w:p w:rsidR="001772A2" w:rsidRDefault="001772A2"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אדם שקיבל הודעה לפי תקנת משנה (א), רשאי לפנות לגורם מוסמך במשרד הבריאות בבקשה לבחינה חוזרת של הנתונים שעל בסיסם התקבלה ההודעה (בתקנות שעת חירום אלה </w:t>
      </w:r>
      <w:r>
        <w:rPr>
          <w:rStyle w:val="default"/>
          <w:rFonts w:cs="FrankRuehl"/>
          <w:rtl/>
        </w:rPr>
        <w:t>–</w:t>
      </w:r>
      <w:r>
        <w:rPr>
          <w:rStyle w:val="default"/>
          <w:rFonts w:cs="FrankRuehl" w:hint="cs"/>
          <w:rtl/>
        </w:rPr>
        <w:t xml:space="preserve"> השגה).</w:t>
      </w:r>
    </w:p>
    <w:p w:rsidR="001772A2" w:rsidRDefault="001772A2"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פנה אדם בהשגה, יתחשב גורם מוסמך במשרד הבריאות בהחלטתו בה, בין השאר, בהצהרתו של המשיג חעניין מיקומו במועד הנקוב בהודעה והיותו במגע קרוב עם חולה במועד מסוים.</w:t>
      </w:r>
    </w:p>
    <w:p w:rsidR="001772A2" w:rsidRDefault="001772A2" w:rsidP="005C713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פנה אדם בהשגה, רשאי גורם מוסמך במשרד הבריאות להעביר לשירות בקשה נוספת לביצוע פעולות הסיוע לגבי החולה שאותו אדם היה במגע קרוב עימו ואת פרטי ההשגה, ככל הנדרש, והשירות יהיה רשאי לבצע פעולות סיוע לגבי אותו חולה פעם נוספת, אם הדבר נדרש.</w:t>
      </w:r>
    </w:p>
    <w:p w:rsidR="001772A2" w:rsidRDefault="001772A2"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החלטה על דחיית ההשגה לפי תקנה זאת תהיה מנומקת ותימסר לפונה בהקדם האפשרי בנסיבות העניין, ולא יאוחר מ-24 שעות ממועד הפנייה בהשגה.</w:t>
      </w:r>
    </w:p>
    <w:p w:rsidR="005C7130" w:rsidRDefault="005C7130" w:rsidP="005C7130">
      <w:pPr>
        <w:pStyle w:val="P00"/>
        <w:spacing w:before="72"/>
        <w:ind w:left="0" w:right="1134"/>
        <w:rPr>
          <w:rStyle w:val="default"/>
          <w:rFonts w:cs="FrankRuehl"/>
          <w:rtl/>
        </w:rPr>
      </w:pPr>
      <w:bookmarkStart w:id="12" w:name="Seif7"/>
      <w:bookmarkEnd w:id="12"/>
      <w:r>
        <w:rPr>
          <w:lang w:val="he-IL"/>
        </w:rPr>
        <w:pict>
          <v:rect id="_x0000_s2056" style="position:absolute;left:0;text-align:left;margin-left:464.5pt;margin-top:8.05pt;width:75.05pt;height:12.5pt;z-index:251652608" o:allowincell="f" filled="f" stroked="f" strokecolor="lime" strokeweight=".25pt">
            <v:textbox inset="0,0,0,0">
              <w:txbxContent>
                <w:p w:rsidR="005C7130" w:rsidRDefault="001772A2" w:rsidP="005C7130">
                  <w:pPr>
                    <w:spacing w:line="160" w:lineRule="exact"/>
                    <w:jc w:val="left"/>
                    <w:rPr>
                      <w:rFonts w:cs="Miriam"/>
                      <w:noProof/>
                      <w:szCs w:val="18"/>
                      <w:rtl/>
                    </w:rPr>
                  </w:pPr>
                  <w:r>
                    <w:rPr>
                      <w:rFonts w:cs="Miriam" w:hint="cs"/>
                      <w:szCs w:val="18"/>
                      <w:rtl/>
                    </w:rPr>
                    <w:t>נוהל השירות</w:t>
                  </w:r>
                </w:p>
              </w:txbxContent>
            </v:textbox>
            <w10:anchorlock/>
          </v:rect>
        </w:pict>
      </w:r>
      <w:r w:rsidR="005A403F">
        <w:rPr>
          <w:rStyle w:val="big-number"/>
          <w:rFonts w:hint="cs"/>
          <w:rtl/>
        </w:rPr>
        <w:t>7</w:t>
      </w:r>
      <w:r w:rsidRPr="005C7130">
        <w:rPr>
          <w:rStyle w:val="big-number"/>
          <w:rFonts w:cs="FrankRuehl"/>
          <w:szCs w:val="26"/>
          <w:rtl/>
        </w:rPr>
        <w:t>.</w:t>
      </w:r>
      <w:r w:rsidRPr="005C7130">
        <w:rPr>
          <w:rStyle w:val="big-number"/>
          <w:rFonts w:cs="FrankRuehl"/>
          <w:szCs w:val="26"/>
          <w:rtl/>
        </w:rPr>
        <w:tab/>
      </w:r>
      <w:r w:rsidR="00B94C64">
        <w:rPr>
          <w:rStyle w:val="default"/>
          <w:rFonts w:cs="FrankRuehl" w:hint="cs"/>
          <w:rtl/>
        </w:rPr>
        <w:t>(א)</w:t>
      </w:r>
      <w:r w:rsidR="00B94C64">
        <w:rPr>
          <w:rStyle w:val="default"/>
          <w:rFonts w:cs="FrankRuehl"/>
          <w:rtl/>
        </w:rPr>
        <w:tab/>
      </w:r>
      <w:r w:rsidR="008F4C6D">
        <w:rPr>
          <w:rStyle w:val="default"/>
          <w:rFonts w:cs="FrankRuehl" w:hint="cs"/>
          <w:rtl/>
        </w:rPr>
        <w:t xml:space="preserve">נוהל השירות לעניין דרכי הפעולה של השירות במסגרת פעולות הסיוע, הוא הנוהל שאישר היועץ המשפטי לממשלה לפי חוק הסמכת שירות הביטחון הכללי לסייע במאמץ הלאומי לצמצום התפשטות נגיף הקורונה החדש וקידום השימוש בטכנולוגיה אזרחית לאיתור מי שהיו במגע קרוב עם חולים (הוראת שעה), התש"ף-2020, (להלן </w:t>
      </w:r>
      <w:r w:rsidR="008F4C6D">
        <w:rPr>
          <w:rStyle w:val="default"/>
          <w:rFonts w:cs="FrankRuehl"/>
          <w:rtl/>
        </w:rPr>
        <w:t>–</w:t>
      </w:r>
      <w:r w:rsidR="008F4C6D">
        <w:rPr>
          <w:rStyle w:val="default"/>
          <w:rFonts w:cs="FrankRuehl" w:hint="cs"/>
          <w:rtl/>
        </w:rPr>
        <w:t xml:space="preserve"> חוק ההסמכה), בשינויים המחויבים; ראש השירות מוסמך, באישור היועץ המשפטי לממשלה, לתקן את הנוהל בהיבטים הנדרשים לצורך תקנות שעת חירום אלה; תיקונים כאמור לנוהל יובאו לידיעת ועדת הכנסת לענייני השירות</w:t>
      </w:r>
      <w:r w:rsidR="00E261DF">
        <w:rPr>
          <w:rStyle w:val="default"/>
          <w:rFonts w:cs="FrankRuehl" w:hint="cs"/>
          <w:rtl/>
        </w:rPr>
        <w:t>.</w:t>
      </w:r>
    </w:p>
    <w:p w:rsidR="008F4C6D" w:rsidRDefault="008F4C6D"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נוהל השירות חסוי וגילויו או פרסומו אסור, ויחול לעניין זה הוראות סעיף 22(א) ו-(ב) לחוק שירות הביטחון הכללי.</w:t>
      </w:r>
    </w:p>
    <w:p w:rsidR="005C7130" w:rsidRDefault="005C7130" w:rsidP="005C7130">
      <w:pPr>
        <w:pStyle w:val="P00"/>
        <w:spacing w:before="72"/>
        <w:ind w:left="0" w:right="1134"/>
        <w:rPr>
          <w:rStyle w:val="default"/>
          <w:rFonts w:cs="FrankRuehl"/>
          <w:rtl/>
        </w:rPr>
      </w:pPr>
      <w:bookmarkStart w:id="13" w:name="Seif8"/>
      <w:bookmarkEnd w:id="13"/>
      <w:r>
        <w:rPr>
          <w:lang w:val="he-IL"/>
        </w:rPr>
        <w:pict>
          <v:rect id="_x0000_s2057" style="position:absolute;left:0;text-align:left;margin-left:464.5pt;margin-top:8.05pt;width:75.05pt;height:12.75pt;z-index:251653632" o:allowincell="f" filled="f" stroked="f" strokecolor="lime" strokeweight=".25pt">
            <v:textbox inset="0,0,0,0">
              <w:txbxContent>
                <w:p w:rsidR="005C7130" w:rsidRDefault="008F4C6D" w:rsidP="005C7130">
                  <w:pPr>
                    <w:spacing w:line="160" w:lineRule="exact"/>
                    <w:jc w:val="left"/>
                    <w:rPr>
                      <w:rFonts w:cs="Miriam"/>
                      <w:noProof/>
                      <w:szCs w:val="18"/>
                      <w:rtl/>
                    </w:rPr>
                  </w:pPr>
                  <w:r>
                    <w:rPr>
                      <w:rFonts w:cs="Miriam" w:hint="cs"/>
                      <w:szCs w:val="18"/>
                      <w:rtl/>
                    </w:rPr>
                    <w:t>נוהל משרד הבריאות</w:t>
                  </w:r>
                </w:p>
              </w:txbxContent>
            </v:textbox>
            <w10:anchorlock/>
          </v:rect>
        </w:pict>
      </w:r>
      <w:r w:rsidR="005A403F">
        <w:rPr>
          <w:rStyle w:val="big-number"/>
          <w:rFonts w:hint="cs"/>
          <w:rtl/>
        </w:rPr>
        <w:t>8</w:t>
      </w:r>
      <w:r w:rsidRPr="005C7130">
        <w:rPr>
          <w:rStyle w:val="big-number"/>
          <w:rFonts w:cs="FrankRuehl"/>
          <w:szCs w:val="26"/>
          <w:rtl/>
        </w:rPr>
        <w:t>.</w:t>
      </w:r>
      <w:r w:rsidRPr="005C7130">
        <w:rPr>
          <w:rStyle w:val="big-number"/>
          <w:rFonts w:cs="FrankRuehl"/>
          <w:szCs w:val="26"/>
          <w:rtl/>
        </w:rPr>
        <w:tab/>
      </w:r>
      <w:r w:rsidR="00313CF7">
        <w:rPr>
          <w:rStyle w:val="default"/>
          <w:rFonts w:cs="FrankRuehl" w:hint="cs"/>
          <w:rtl/>
        </w:rPr>
        <w:t>(א)</w:t>
      </w:r>
      <w:r w:rsidR="00313CF7">
        <w:rPr>
          <w:rStyle w:val="default"/>
          <w:rFonts w:cs="FrankRuehl"/>
          <w:rtl/>
        </w:rPr>
        <w:tab/>
      </w:r>
      <w:r w:rsidR="008F4C6D">
        <w:rPr>
          <w:rStyle w:val="default"/>
          <w:rFonts w:cs="FrankRuehl" w:hint="cs"/>
          <w:rtl/>
        </w:rPr>
        <w:t>נוהל משרד הבריאות הוא הנוהל שאישר היועץ המשפטי לממשלה לפי חוק ההסמכה, ואשר כולל את כל המפורט להלן; המנהל הכללי של משרד הבריאות מוסמך, באישור היועץ המשפטי לממשלה, לתקן את הנוהל בהיבטים הנדרשים לצורך תקנות שעת חירום אלה:</w:t>
      </w:r>
    </w:p>
    <w:p w:rsidR="008F4C6D" w:rsidRDefault="008F4C6D" w:rsidP="008F4C6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הוראות לעניין הגשת בקשה לקבלת סיוע;</w:t>
      </w:r>
    </w:p>
    <w:p w:rsidR="008F4C6D" w:rsidRDefault="008F4C6D" w:rsidP="008F4C6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אופן השימוש בפרטי המידע הדרושים, החזקתם, שמירתם ומחיקתם;</w:t>
      </w:r>
    </w:p>
    <w:p w:rsidR="008F4C6D" w:rsidRDefault="008F4C6D" w:rsidP="008F4C6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ההנחיות הקליניות של נציג משרד הבריאות לעניין מגע קרוב עם חולה כפי שהן בתוקף מזמן לזמן;</w:t>
      </w:r>
    </w:p>
    <w:p w:rsidR="008F4C6D" w:rsidRDefault="008F4C6D" w:rsidP="008F4C6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הוראות לעניין טיפול בהשגות לפי תקנה 6(ג);</w:t>
      </w:r>
    </w:p>
    <w:p w:rsidR="008F4C6D" w:rsidRDefault="008F4C6D" w:rsidP="008F4C6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הוראות לעניין החרגת העברתם של פרטי בקשה לקבלת סיוע של חולה שהוא עיתונאי.</w:t>
      </w:r>
    </w:p>
    <w:p w:rsidR="008F4C6D" w:rsidRDefault="008F4C6D" w:rsidP="005C713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נוהל משרד הבריאות או כל תיקון בו יפורסם בהקדם האפשרי באתר האינטרנט של משרד הבריאות.</w:t>
      </w:r>
    </w:p>
    <w:p w:rsidR="00FB52E4" w:rsidRDefault="00FB52E4" w:rsidP="00FB52E4">
      <w:pPr>
        <w:pStyle w:val="P00"/>
        <w:spacing w:before="72"/>
        <w:ind w:left="0" w:right="1134"/>
        <w:rPr>
          <w:rStyle w:val="default"/>
          <w:rFonts w:cs="FrankRuehl"/>
          <w:rtl/>
        </w:rPr>
      </w:pPr>
      <w:bookmarkStart w:id="14" w:name="Seif9"/>
      <w:bookmarkEnd w:id="14"/>
      <w:r>
        <w:rPr>
          <w:lang w:val="he-IL"/>
        </w:rPr>
        <w:pict>
          <v:rect id="_x0000_s2058" style="position:absolute;left:0;text-align:left;margin-left:464.5pt;margin-top:8.05pt;width:75.05pt;height:21.2pt;z-index:251654656" o:allowincell="f" filled="f" stroked="f" strokecolor="lime" strokeweight=".25pt">
            <v:textbox inset="0,0,0,0">
              <w:txbxContent>
                <w:p w:rsidR="00FB52E4" w:rsidRDefault="008F4C6D" w:rsidP="00FB52E4">
                  <w:pPr>
                    <w:spacing w:line="160" w:lineRule="exact"/>
                    <w:jc w:val="left"/>
                    <w:rPr>
                      <w:rFonts w:cs="Miriam"/>
                      <w:noProof/>
                      <w:szCs w:val="18"/>
                      <w:rtl/>
                    </w:rPr>
                  </w:pPr>
                  <w:r>
                    <w:rPr>
                      <w:rFonts w:cs="Miriam" w:hint="cs"/>
                      <w:szCs w:val="18"/>
                      <w:rtl/>
                    </w:rPr>
                    <w:t>סייגים בהפעלת סמכות השירות</w:t>
                  </w:r>
                </w:p>
              </w:txbxContent>
            </v:textbox>
            <w10:anchorlock/>
          </v:rect>
        </w:pict>
      </w:r>
      <w:r w:rsidR="00313CF7">
        <w:rPr>
          <w:rStyle w:val="big-number"/>
          <w:rFonts w:hint="cs"/>
          <w:rtl/>
        </w:rPr>
        <w:t>9</w:t>
      </w:r>
      <w:r w:rsidRPr="005C7130">
        <w:rPr>
          <w:rStyle w:val="big-number"/>
          <w:rFonts w:cs="FrankRuehl"/>
          <w:szCs w:val="26"/>
          <w:rtl/>
        </w:rPr>
        <w:t>.</w:t>
      </w:r>
      <w:r w:rsidRPr="005C7130">
        <w:rPr>
          <w:rStyle w:val="big-number"/>
          <w:rFonts w:cs="FrankRuehl"/>
          <w:szCs w:val="26"/>
          <w:rtl/>
        </w:rPr>
        <w:tab/>
      </w:r>
      <w:r w:rsidR="008F4C6D">
        <w:rPr>
          <w:rStyle w:val="default"/>
          <w:rFonts w:cs="FrankRuehl" w:hint="cs"/>
          <w:rtl/>
        </w:rPr>
        <w:t>(א)</w:t>
      </w:r>
      <w:r w:rsidR="008F4C6D">
        <w:rPr>
          <w:rStyle w:val="default"/>
          <w:rFonts w:cs="FrankRuehl"/>
          <w:rtl/>
        </w:rPr>
        <w:tab/>
      </w:r>
      <w:r w:rsidR="008F4C6D">
        <w:rPr>
          <w:rStyle w:val="default"/>
          <w:rFonts w:cs="FrankRuehl" w:hint="cs"/>
          <w:rtl/>
        </w:rPr>
        <w:t>בהפעלת סמכויות השירות לפי תקנות שעת חירום אלה, לא יעמוד השירות בקשר כלשהו עם חולה או עם אנשים שבאו במגע קרוב עם חולה</w:t>
      </w:r>
      <w:r w:rsidR="006001BE">
        <w:rPr>
          <w:rStyle w:val="default"/>
          <w:rFonts w:cs="FrankRuehl" w:hint="cs"/>
          <w:rtl/>
        </w:rPr>
        <w:t>.</w:t>
      </w:r>
    </w:p>
    <w:p w:rsidR="00C15FB0" w:rsidRDefault="00C15FB0" w:rsidP="00FB52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השירות לא יעסוק בפעילות פיקוח ואכיפה על הפרת חובת בידוד לפי צווי הבידוד, ולא יסייע לפעילות כאמור.</w:t>
      </w:r>
    </w:p>
    <w:p w:rsidR="00C15FB0" w:rsidRPr="00C15FB0" w:rsidRDefault="00C15FB0" w:rsidP="00C15FB0">
      <w:pPr>
        <w:pStyle w:val="medium2-header"/>
        <w:keepLines w:val="0"/>
        <w:spacing w:before="72"/>
        <w:ind w:left="0" w:right="1134"/>
        <w:rPr>
          <w:noProof/>
          <w:rtl/>
        </w:rPr>
      </w:pPr>
      <w:bookmarkStart w:id="15" w:name="med2"/>
      <w:bookmarkEnd w:id="15"/>
      <w:r w:rsidRPr="00C15FB0">
        <w:rPr>
          <w:rFonts w:hint="cs"/>
          <w:noProof/>
          <w:rtl/>
        </w:rPr>
        <w:t>פרק ג': שמירת מידע, שימוש בו, העברתו ומחיקתו</w:t>
      </w:r>
    </w:p>
    <w:p w:rsidR="007273CF" w:rsidRDefault="007273CF" w:rsidP="007273CF">
      <w:pPr>
        <w:pStyle w:val="P00"/>
        <w:spacing w:before="72"/>
        <w:ind w:left="0" w:right="1134"/>
        <w:rPr>
          <w:rStyle w:val="default"/>
          <w:rFonts w:cs="FrankRuehl"/>
          <w:rtl/>
        </w:rPr>
      </w:pPr>
      <w:bookmarkStart w:id="16" w:name="Seif10"/>
      <w:bookmarkEnd w:id="16"/>
      <w:r>
        <w:rPr>
          <w:lang w:val="he-IL"/>
        </w:rPr>
        <w:pict>
          <v:rect id="_x0000_s2059" style="position:absolute;left:0;text-align:left;margin-left:464.5pt;margin-top:8.05pt;width:75.05pt;height:20.65pt;z-index:251655680" o:allowincell="f" filled="f" stroked="f" strokecolor="lime" strokeweight=".25pt">
            <v:textbox inset="0,0,0,0">
              <w:txbxContent>
                <w:p w:rsidR="007273CF" w:rsidRDefault="00C15FB0" w:rsidP="007273CF">
                  <w:pPr>
                    <w:spacing w:line="160" w:lineRule="exact"/>
                    <w:jc w:val="left"/>
                    <w:rPr>
                      <w:rFonts w:cs="Miriam"/>
                      <w:noProof/>
                      <w:szCs w:val="18"/>
                      <w:rtl/>
                    </w:rPr>
                  </w:pPr>
                  <w:r>
                    <w:rPr>
                      <w:rFonts w:cs="Miriam" w:hint="cs"/>
                      <w:szCs w:val="18"/>
                      <w:rtl/>
                    </w:rPr>
                    <w:t>שמירת מידע בשירות ומחיקתו</w:t>
                  </w:r>
                </w:p>
              </w:txbxContent>
            </v:textbox>
            <w10:anchorlock/>
          </v:rect>
        </w:pict>
      </w:r>
      <w:r w:rsidR="006001BE">
        <w:rPr>
          <w:rStyle w:val="big-number"/>
          <w:rFonts w:hint="cs"/>
          <w:rtl/>
        </w:rPr>
        <w:t>10</w:t>
      </w:r>
      <w:r w:rsidRPr="005C7130">
        <w:rPr>
          <w:rStyle w:val="big-number"/>
          <w:rFonts w:cs="FrankRuehl"/>
          <w:szCs w:val="26"/>
          <w:rtl/>
        </w:rPr>
        <w:t>.</w:t>
      </w:r>
      <w:r w:rsidRPr="005C7130">
        <w:rPr>
          <w:rStyle w:val="big-number"/>
          <w:rFonts w:cs="FrankRuehl"/>
          <w:szCs w:val="26"/>
          <w:rtl/>
        </w:rPr>
        <w:tab/>
      </w:r>
      <w:r w:rsidR="00C15FB0">
        <w:rPr>
          <w:rStyle w:val="default"/>
          <w:rFonts w:cs="FrankRuehl" w:hint="cs"/>
          <w:rtl/>
        </w:rPr>
        <w:t>(א)</w:t>
      </w:r>
      <w:r w:rsidR="00C15FB0">
        <w:rPr>
          <w:rStyle w:val="default"/>
          <w:rFonts w:cs="FrankRuehl"/>
          <w:rtl/>
        </w:rPr>
        <w:tab/>
      </w:r>
      <w:r w:rsidR="00C15FB0">
        <w:rPr>
          <w:rStyle w:val="default"/>
          <w:rFonts w:cs="FrankRuehl" w:hint="cs"/>
          <w:rtl/>
        </w:rPr>
        <w:t>השירות ישמור את פרטי הבקשה לקבלת סיוע ואת פרטי המידע הדרושים, במחשבי השירות בלבד, ובנפרד מכל מידע אחר המוחזק בידי השירות לפי כל דין.</w:t>
      </w:r>
    </w:p>
    <w:p w:rsidR="00C15FB0" w:rsidRDefault="00C15FB0" w:rsidP="007273C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מידע כאמור בתקנת משנה (א) יישמר לתקופה של 14 ימים מיום העברת פרטי המידע הדרושים לגורם מוסמך במשרד הבריאות לפי תקנה 5 או עד תום תקופת תוקפן של תקנות שעת חירום אלה, לפי המוקדם, ובתום התקופה </w:t>
      </w:r>
      <w:r>
        <w:rPr>
          <w:rStyle w:val="default"/>
          <w:rFonts w:cs="FrankRuehl"/>
          <w:rtl/>
        </w:rPr>
        <w:t>–</w:t>
      </w:r>
      <w:r>
        <w:rPr>
          <w:rStyle w:val="default"/>
          <w:rFonts w:cs="FrankRuehl" w:hint="cs"/>
          <w:rtl/>
        </w:rPr>
        <w:t xml:space="preserve"> יימחק; כל מידע אחר שנוצר בעת עיבוד המידע הטכנולוגי כאמור בתקנה 3(א)(1) </w:t>
      </w:r>
      <w:r>
        <w:rPr>
          <w:rStyle w:val="default"/>
          <w:rFonts w:cs="FrankRuehl"/>
          <w:rtl/>
        </w:rPr>
        <w:t>–</w:t>
      </w:r>
      <w:r>
        <w:rPr>
          <w:rStyle w:val="default"/>
          <w:rFonts w:cs="FrankRuehl" w:hint="cs"/>
          <w:rtl/>
        </w:rPr>
        <w:t xml:space="preserve"> יימחק מייד.</w:t>
      </w:r>
    </w:p>
    <w:p w:rsidR="007273CF" w:rsidRDefault="007273CF" w:rsidP="007273CF">
      <w:pPr>
        <w:pStyle w:val="P00"/>
        <w:spacing w:before="72"/>
        <w:ind w:left="0" w:right="1134"/>
        <w:rPr>
          <w:rStyle w:val="default"/>
          <w:rFonts w:cs="FrankRuehl"/>
          <w:rtl/>
        </w:rPr>
      </w:pPr>
      <w:bookmarkStart w:id="17" w:name="Seif11"/>
      <w:bookmarkEnd w:id="17"/>
      <w:r>
        <w:rPr>
          <w:lang w:val="he-IL"/>
        </w:rPr>
        <w:pict>
          <v:rect id="_x0000_s2060" style="position:absolute;left:0;text-align:left;margin-left:464.5pt;margin-top:8.05pt;width:75.05pt;height:33.7pt;z-index:251656704" o:allowincell="f" filled="f" stroked="f" strokecolor="lime" strokeweight=".25pt">
            <v:textbox inset="0,0,0,0">
              <w:txbxContent>
                <w:p w:rsidR="007273CF" w:rsidRDefault="001E2D35" w:rsidP="007273CF">
                  <w:pPr>
                    <w:spacing w:line="160" w:lineRule="exact"/>
                    <w:jc w:val="left"/>
                    <w:rPr>
                      <w:rFonts w:cs="Miriam"/>
                      <w:noProof/>
                      <w:szCs w:val="18"/>
                      <w:rtl/>
                    </w:rPr>
                  </w:pPr>
                  <w:r>
                    <w:rPr>
                      <w:rFonts w:cs="Miriam" w:hint="cs"/>
                      <w:szCs w:val="18"/>
                      <w:rtl/>
                    </w:rPr>
                    <w:t>הגבלות לעניין שימוש במידע בשירות, והסמכת בעלי תפקידים</w:t>
                  </w:r>
                </w:p>
              </w:txbxContent>
            </v:textbox>
            <w10:anchorlock/>
          </v:rect>
        </w:pict>
      </w:r>
      <w:r w:rsidR="006001BE">
        <w:rPr>
          <w:rStyle w:val="big-number"/>
          <w:rFonts w:hint="cs"/>
          <w:rtl/>
        </w:rPr>
        <w:t>11</w:t>
      </w:r>
      <w:r w:rsidRPr="005C7130">
        <w:rPr>
          <w:rStyle w:val="big-number"/>
          <w:rFonts w:cs="FrankRuehl"/>
          <w:szCs w:val="26"/>
          <w:rtl/>
        </w:rPr>
        <w:t>.</w:t>
      </w:r>
      <w:r w:rsidRPr="005C7130">
        <w:rPr>
          <w:rStyle w:val="big-number"/>
          <w:rFonts w:cs="FrankRuehl"/>
          <w:szCs w:val="26"/>
          <w:rtl/>
        </w:rPr>
        <w:tab/>
      </w:r>
      <w:r w:rsidR="001E2D35">
        <w:rPr>
          <w:rStyle w:val="default"/>
          <w:rFonts w:cs="FrankRuehl" w:hint="cs"/>
          <w:rtl/>
        </w:rPr>
        <w:t>(א)</w:t>
      </w:r>
      <w:r w:rsidR="001E2D35">
        <w:rPr>
          <w:rStyle w:val="default"/>
          <w:rFonts w:cs="FrankRuehl"/>
          <w:rtl/>
        </w:rPr>
        <w:tab/>
      </w:r>
      <w:r w:rsidR="001E2D35">
        <w:rPr>
          <w:rStyle w:val="default"/>
          <w:rFonts w:cs="FrankRuehl" w:hint="cs"/>
          <w:rtl/>
        </w:rPr>
        <w:t>השירות יעשה שימוש בפרטי בקשה לקבלת סיוע ובפרטי המידע הדרושים לצורך ביצוע פעולות הסיוע בלבד.</w:t>
      </w:r>
    </w:p>
    <w:p w:rsidR="001E2D35" w:rsidRDefault="001E2D35" w:rsidP="007273C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השירות או מי שהוא הסמיך לכך, יסמיך בעלי תפקידים בשירות לצורך ביצוע פעולות סיוע, והם בלבד יהיו רשאים לבצע את פעולות הסיוע ויהיו מורשי גישה לפרטי בקשות לקבלת סיוע ולפרטי המידע הדרושים.</w:t>
      </w:r>
    </w:p>
    <w:p w:rsidR="001E2D35" w:rsidRDefault="001E2D35" w:rsidP="007273C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תפקיד יוסמך לפי תקנת משנה (ב) לאחר שחתם על טופס התחייבות לשמירה על סודיות שבו הובהרה לו המשמעות הפלילית של שימוש במידע בניגוד לתקנות שעת חירום אלה.</w:t>
      </w:r>
    </w:p>
    <w:p w:rsidR="001E2D35" w:rsidRDefault="001E2D35" w:rsidP="007273C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מידע לגבי פעולות שביצעו גורמים מוסמכים בשירות לפי תקנות שעת חירום אלה, יתועד באופן ממוחשב בשירות.</w:t>
      </w:r>
    </w:p>
    <w:p w:rsidR="002863E2" w:rsidRDefault="002863E2" w:rsidP="002863E2">
      <w:pPr>
        <w:pStyle w:val="P00"/>
        <w:spacing w:before="72"/>
        <w:ind w:left="0" w:right="1134"/>
        <w:rPr>
          <w:rStyle w:val="default"/>
          <w:rFonts w:cs="FrankRuehl"/>
          <w:rtl/>
        </w:rPr>
      </w:pPr>
      <w:bookmarkStart w:id="18" w:name="Seif12"/>
      <w:bookmarkEnd w:id="18"/>
      <w:r>
        <w:rPr>
          <w:lang w:val="he-IL"/>
        </w:rPr>
        <w:pict>
          <v:rect id="_x0000_s2063" style="position:absolute;left:0;text-align:left;margin-left:464.5pt;margin-top:8.05pt;width:75.05pt;height:21.95pt;z-index:251657728" o:allowincell="f" filled="f" stroked="f" strokecolor="lime" strokeweight=".25pt">
            <v:textbox inset="0,0,0,0">
              <w:txbxContent>
                <w:p w:rsidR="002863E2" w:rsidRDefault="001E2D35" w:rsidP="002863E2">
                  <w:pPr>
                    <w:spacing w:line="160" w:lineRule="exact"/>
                    <w:jc w:val="left"/>
                    <w:rPr>
                      <w:rFonts w:cs="Miriam"/>
                      <w:noProof/>
                      <w:szCs w:val="18"/>
                      <w:rtl/>
                    </w:rPr>
                  </w:pPr>
                  <w:r>
                    <w:rPr>
                      <w:rFonts w:cs="Miriam" w:hint="cs"/>
                      <w:szCs w:val="18"/>
                      <w:rtl/>
                    </w:rPr>
                    <w:t>שמירת מידע במשרד הבריאות ומחיקתו</w:t>
                  </w:r>
                </w:p>
              </w:txbxContent>
            </v:textbox>
            <w10:anchorlock/>
          </v:rect>
        </w:pict>
      </w:r>
      <w:r>
        <w:rPr>
          <w:rStyle w:val="big-number"/>
          <w:rFonts w:hint="cs"/>
          <w:rtl/>
        </w:rPr>
        <w:t>1</w:t>
      </w:r>
      <w:r w:rsidR="001E2D35">
        <w:rPr>
          <w:rStyle w:val="big-number"/>
          <w:rFonts w:hint="cs"/>
          <w:rtl/>
        </w:rPr>
        <w:t>2</w:t>
      </w:r>
      <w:r w:rsidRPr="005C7130">
        <w:rPr>
          <w:rStyle w:val="big-number"/>
          <w:rFonts w:cs="FrankRuehl"/>
          <w:szCs w:val="26"/>
          <w:rtl/>
        </w:rPr>
        <w:t>.</w:t>
      </w:r>
      <w:r w:rsidRPr="005C7130">
        <w:rPr>
          <w:rStyle w:val="big-number"/>
          <w:rFonts w:cs="FrankRuehl"/>
          <w:szCs w:val="26"/>
          <w:rtl/>
        </w:rPr>
        <w:tab/>
      </w:r>
      <w:r w:rsidR="001E2D35">
        <w:rPr>
          <w:rStyle w:val="default"/>
          <w:rFonts w:cs="FrankRuehl" w:hint="cs"/>
          <w:rtl/>
        </w:rPr>
        <w:t>(א)</w:t>
      </w:r>
      <w:r w:rsidR="001E2D35">
        <w:rPr>
          <w:rStyle w:val="default"/>
          <w:rFonts w:cs="FrankRuehl"/>
          <w:rtl/>
        </w:rPr>
        <w:tab/>
      </w:r>
      <w:r w:rsidR="001E2D35">
        <w:rPr>
          <w:rStyle w:val="default"/>
          <w:rFonts w:cs="FrankRuehl" w:hint="cs"/>
          <w:rtl/>
        </w:rPr>
        <w:t>פרטי המידע הדרושים יישמרו במשרד הבריאות בדרך שתבטיח את אבטחת המידע, את סודיותו ואת חיסיון נתוני הזיהוי של החולים או של האנשים שבאו במגע קרוב עם חולה.</w:t>
      </w:r>
    </w:p>
    <w:p w:rsidR="001E2D35" w:rsidRDefault="001E2D35" w:rsidP="002863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בתום תקופת תוקפן של תקנות שעת חירום אלה ימחק משרד הבריאות את פרטי המדיע הדרושים שהועברו אליו על פי בקשות לקבלת סיוע.</w:t>
      </w:r>
    </w:p>
    <w:p w:rsidR="001E2D35" w:rsidRDefault="001E2D35" w:rsidP="002863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נציג משרד הבריאות יוודא את ביצוע מחיקת פרטי המידע כאמור בתקנה זאת.</w:t>
      </w:r>
    </w:p>
    <w:p w:rsidR="002863E2" w:rsidRDefault="002863E2" w:rsidP="002863E2">
      <w:pPr>
        <w:pStyle w:val="P00"/>
        <w:spacing w:before="72"/>
        <w:ind w:left="0" w:right="1134"/>
        <w:rPr>
          <w:rStyle w:val="default"/>
          <w:rFonts w:cs="FrankRuehl"/>
          <w:rtl/>
        </w:rPr>
      </w:pPr>
      <w:bookmarkStart w:id="19" w:name="Seif13"/>
      <w:bookmarkEnd w:id="19"/>
      <w:r>
        <w:rPr>
          <w:lang w:val="he-IL"/>
        </w:rPr>
        <w:pict>
          <v:rect id="_x0000_s2064" style="position:absolute;left:0;text-align:left;margin-left:464.5pt;margin-top:8.05pt;width:75.05pt;height:44.15pt;z-index:251658752" o:allowincell="f" filled="f" stroked="f" strokecolor="lime" strokeweight=".25pt">
            <v:textbox style="mso-next-textbox:#_x0000_s2064" inset="0,0,0,0">
              <w:txbxContent>
                <w:p w:rsidR="002863E2" w:rsidRDefault="001E2D35" w:rsidP="002863E2">
                  <w:pPr>
                    <w:spacing w:line="160" w:lineRule="exact"/>
                    <w:jc w:val="left"/>
                    <w:rPr>
                      <w:rFonts w:cs="Miriam"/>
                      <w:noProof/>
                      <w:szCs w:val="18"/>
                      <w:rtl/>
                    </w:rPr>
                  </w:pPr>
                  <w:r>
                    <w:rPr>
                      <w:rFonts w:cs="Miriam" w:hint="cs"/>
                      <w:szCs w:val="18"/>
                      <w:rtl/>
                    </w:rPr>
                    <w:t>הגבלות לעניין גישה למידע במשרד הבריאות ועיון בו, והסמכת בעלי תפקידים</w:t>
                  </w:r>
                </w:p>
              </w:txbxContent>
            </v:textbox>
            <w10:anchorlock/>
          </v:rect>
        </w:pict>
      </w:r>
      <w:r>
        <w:rPr>
          <w:rStyle w:val="big-number"/>
          <w:rFonts w:hint="cs"/>
          <w:rtl/>
        </w:rPr>
        <w:t>1</w:t>
      </w:r>
      <w:r w:rsidR="001E2D35">
        <w:rPr>
          <w:rStyle w:val="big-number"/>
          <w:rFonts w:hint="cs"/>
          <w:rtl/>
        </w:rPr>
        <w:t>3</w:t>
      </w:r>
      <w:r w:rsidRPr="005C7130">
        <w:rPr>
          <w:rStyle w:val="big-number"/>
          <w:rFonts w:cs="FrankRuehl"/>
          <w:szCs w:val="26"/>
          <w:rtl/>
        </w:rPr>
        <w:t>.</w:t>
      </w:r>
      <w:r w:rsidRPr="005C7130">
        <w:rPr>
          <w:rStyle w:val="big-number"/>
          <w:rFonts w:cs="FrankRuehl"/>
          <w:szCs w:val="26"/>
          <w:rtl/>
        </w:rPr>
        <w:tab/>
      </w:r>
      <w:r w:rsidR="001E2D35">
        <w:rPr>
          <w:rStyle w:val="default"/>
          <w:rFonts w:cs="FrankRuehl" w:hint="cs"/>
          <w:rtl/>
        </w:rPr>
        <w:t>(א)</w:t>
      </w:r>
      <w:r w:rsidR="001E2D35">
        <w:rPr>
          <w:rStyle w:val="default"/>
          <w:rFonts w:cs="FrankRuehl"/>
          <w:rtl/>
        </w:rPr>
        <w:tab/>
      </w:r>
      <w:r w:rsidR="001E2D35">
        <w:rPr>
          <w:rStyle w:val="default"/>
          <w:rFonts w:cs="FrankRuehl" w:hint="cs"/>
          <w:rtl/>
        </w:rPr>
        <w:t>המנהל הכללי של משרד הבריאות יסמיך בעלי תפקידים במשרד הבריאות לעיין בפרטי המידע הדרושים, כולם או חלקם, בהתאם לנדרש לשם מילוי תפקידיהם לפי תקנות שעת חירום אלה, כמפורט להלן:</w:t>
      </w:r>
    </w:p>
    <w:p w:rsidR="001E2D35" w:rsidRDefault="001E2D35" w:rsidP="00FD538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טיפול בבקשות לקבלת סיוע;</w:t>
      </w:r>
    </w:p>
    <w:p w:rsidR="001E2D35" w:rsidRDefault="001E2D35" w:rsidP="00FD538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קבלת פרטי המידע הדרושים;</w:t>
      </w:r>
    </w:p>
    <w:p w:rsidR="001E2D35" w:rsidRDefault="001E2D35" w:rsidP="00FD538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ביצוע הפעולות הדרושות לשם משלוח הודעות לחולים לפי תקנה 4(ג) או משלוח הודעות לאנשים שבאו במגע קרוב עם חולים לפי תקנה 6(א) או (ב);</w:t>
      </w:r>
    </w:p>
    <w:p w:rsidR="001E2D35" w:rsidRDefault="001E2D35" w:rsidP="00FD538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טיפול בהשגות לפי תקנה 6(ג);</w:t>
      </w:r>
    </w:p>
    <w:p w:rsidR="001E2D35" w:rsidRDefault="001E2D35" w:rsidP="00FD538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אבטחת המידע כאמור בתקנה </w:t>
      </w:r>
      <w:r w:rsidR="00FD5388">
        <w:rPr>
          <w:rStyle w:val="default"/>
          <w:rFonts w:cs="FrankRuehl" w:hint="cs"/>
          <w:rtl/>
        </w:rPr>
        <w:t>12(א);</w:t>
      </w:r>
    </w:p>
    <w:p w:rsidR="00FD5388" w:rsidRDefault="00FD5388" w:rsidP="00FD538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בקרה, פיקוח או דיווח על ביצוע הוראות תקנות שעת חירום אלה.</w:t>
      </w:r>
    </w:p>
    <w:p w:rsidR="00FD5388" w:rsidRDefault="00FD5388" w:rsidP="002863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תפקיד יוסמך לפי תקנת משנה (א) לאחר שחתם על טופס התחייבות לשמירה על סודיות שבו הובהרה לו המשמעות הפלילית של שימוש במידע בניגוד להוראות תקנות שעת חירום אלה.</w:t>
      </w:r>
    </w:p>
    <w:p w:rsidR="00FD5388" w:rsidRDefault="00FD5388" w:rsidP="002863E2">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לנציג משרד הבריאות ולגורמים המוסמכים במשרד הבריאות, ולהם בלבד, תהיה גישה לפרטי המידע הדרושים.</w:t>
      </w:r>
    </w:p>
    <w:p w:rsidR="002863E2" w:rsidRDefault="002863E2" w:rsidP="002863E2">
      <w:pPr>
        <w:pStyle w:val="P00"/>
        <w:spacing w:before="72"/>
        <w:ind w:left="0" w:right="1134"/>
        <w:rPr>
          <w:rStyle w:val="default"/>
          <w:rFonts w:cs="FrankRuehl"/>
          <w:rtl/>
        </w:rPr>
      </w:pPr>
      <w:bookmarkStart w:id="20" w:name="Seif14"/>
      <w:bookmarkEnd w:id="20"/>
      <w:r>
        <w:rPr>
          <w:lang w:val="he-IL"/>
        </w:rPr>
        <w:pict>
          <v:rect id="_x0000_s2065" style="position:absolute;left:0;text-align:left;margin-left:457.3pt;margin-top:8.05pt;width:82.25pt;height:27.4pt;z-index:251659776" o:allowincell="f" filled="f" stroked="f" strokecolor="lime" strokeweight=".25pt">
            <v:textbox inset="0,0,0,0">
              <w:txbxContent>
                <w:p w:rsidR="002863E2" w:rsidRDefault="00FD5388" w:rsidP="002863E2">
                  <w:pPr>
                    <w:spacing w:line="160" w:lineRule="exact"/>
                    <w:jc w:val="left"/>
                    <w:rPr>
                      <w:rFonts w:cs="Miriam"/>
                      <w:noProof/>
                      <w:szCs w:val="18"/>
                      <w:rtl/>
                    </w:rPr>
                  </w:pPr>
                  <w:r>
                    <w:rPr>
                      <w:rFonts w:cs="Miriam" w:hint="cs"/>
                      <w:szCs w:val="18"/>
                      <w:rtl/>
                    </w:rPr>
                    <w:t>הגבלות לעניין העברת מידע מהשירות וממשרד הבריאות</w:t>
                  </w:r>
                </w:p>
              </w:txbxContent>
            </v:textbox>
            <w10:anchorlock/>
          </v:rect>
        </w:pict>
      </w:r>
      <w:r>
        <w:rPr>
          <w:rStyle w:val="big-number"/>
          <w:rFonts w:hint="cs"/>
          <w:rtl/>
        </w:rPr>
        <w:t>1</w:t>
      </w:r>
      <w:r w:rsidR="00FD5388">
        <w:rPr>
          <w:rStyle w:val="big-number"/>
          <w:rFonts w:hint="cs"/>
          <w:rtl/>
        </w:rPr>
        <w:t>4</w:t>
      </w:r>
      <w:r w:rsidRPr="005C7130">
        <w:rPr>
          <w:rStyle w:val="big-number"/>
          <w:rFonts w:cs="FrankRuehl"/>
          <w:szCs w:val="26"/>
          <w:rtl/>
        </w:rPr>
        <w:t>.</w:t>
      </w:r>
      <w:r w:rsidRPr="005C7130">
        <w:rPr>
          <w:rStyle w:val="big-number"/>
          <w:rFonts w:cs="FrankRuehl"/>
          <w:szCs w:val="26"/>
          <w:rtl/>
        </w:rPr>
        <w:tab/>
      </w:r>
      <w:r w:rsidR="00FD5388">
        <w:rPr>
          <w:rStyle w:val="default"/>
          <w:rFonts w:cs="FrankRuehl" w:hint="cs"/>
          <w:rtl/>
        </w:rPr>
        <w:t>(א)</w:t>
      </w:r>
      <w:r w:rsidR="00FD5388">
        <w:rPr>
          <w:rStyle w:val="default"/>
          <w:rFonts w:cs="FrankRuehl"/>
          <w:rtl/>
        </w:rPr>
        <w:tab/>
      </w:r>
      <w:r w:rsidR="00FD5388">
        <w:rPr>
          <w:rStyle w:val="default"/>
          <w:rFonts w:cs="FrankRuehl" w:hint="cs"/>
          <w:rtl/>
        </w:rPr>
        <w:t>השירות לא יעביר כל מידע שהתקבל לפי תקנות שעת חירום אלה, למעט העברת פרטי המידע הדרושים למשרד הבריאות לפי תקנה 3.</w:t>
      </w:r>
    </w:p>
    <w:p w:rsidR="00FD5388" w:rsidRDefault="00FD5388" w:rsidP="002863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גורם מוסמך במשרד הבריאות לא יעביר מידע שקיבל מהשירות לפי תקנות שעת חירום אלה, למעט העברת מידע לפי כל דין על כך שאדם נכלל ברשימת החייבים בבידוד כאמור בתקנה 15(ג).</w:t>
      </w:r>
    </w:p>
    <w:p w:rsidR="002863E2" w:rsidRDefault="002863E2" w:rsidP="002863E2">
      <w:pPr>
        <w:pStyle w:val="P00"/>
        <w:spacing w:before="72"/>
        <w:ind w:left="0" w:right="1134"/>
        <w:rPr>
          <w:rStyle w:val="default"/>
          <w:rFonts w:cs="FrankRuehl"/>
          <w:rtl/>
        </w:rPr>
      </w:pPr>
      <w:bookmarkStart w:id="21" w:name="Seif15"/>
      <w:bookmarkEnd w:id="21"/>
      <w:r>
        <w:rPr>
          <w:lang w:val="he-IL"/>
        </w:rPr>
        <w:pict>
          <v:rect id="_x0000_s2066" style="position:absolute;left:0;text-align:left;margin-left:464.5pt;margin-top:8.05pt;width:75.05pt;height:22.55pt;z-index:251660800" o:allowincell="f" filled="f" stroked="f" strokecolor="lime" strokeweight=".25pt">
            <v:textbox inset="0,0,0,0">
              <w:txbxContent>
                <w:p w:rsidR="002863E2" w:rsidRDefault="00FD5388" w:rsidP="002863E2">
                  <w:pPr>
                    <w:spacing w:line="160" w:lineRule="exact"/>
                    <w:jc w:val="left"/>
                    <w:rPr>
                      <w:rFonts w:cs="Miriam"/>
                      <w:noProof/>
                      <w:szCs w:val="18"/>
                      <w:rtl/>
                    </w:rPr>
                  </w:pPr>
                  <w:r>
                    <w:rPr>
                      <w:rFonts w:cs="Miriam" w:hint="cs"/>
                      <w:szCs w:val="18"/>
                      <w:rtl/>
                    </w:rPr>
                    <w:t>סודיות, הגבלת שימוש וחיסיון</w:t>
                  </w:r>
                </w:p>
              </w:txbxContent>
            </v:textbox>
            <w10:anchorlock/>
          </v:rect>
        </w:pict>
      </w:r>
      <w:r>
        <w:rPr>
          <w:rStyle w:val="big-number"/>
          <w:rFonts w:hint="cs"/>
          <w:rtl/>
        </w:rPr>
        <w:t>1</w:t>
      </w:r>
      <w:r w:rsidR="00FD5388">
        <w:rPr>
          <w:rStyle w:val="big-number"/>
          <w:rFonts w:hint="cs"/>
          <w:rtl/>
        </w:rPr>
        <w:t>5</w:t>
      </w:r>
      <w:r w:rsidRPr="005C7130">
        <w:rPr>
          <w:rStyle w:val="big-number"/>
          <w:rFonts w:cs="FrankRuehl"/>
          <w:szCs w:val="26"/>
          <w:rtl/>
        </w:rPr>
        <w:t>.</w:t>
      </w:r>
      <w:r w:rsidRPr="005C7130">
        <w:rPr>
          <w:rStyle w:val="big-number"/>
          <w:rFonts w:cs="FrankRuehl"/>
          <w:szCs w:val="26"/>
          <w:rtl/>
        </w:rPr>
        <w:tab/>
      </w:r>
      <w:r w:rsidR="00FD5388">
        <w:rPr>
          <w:rStyle w:val="default"/>
          <w:rFonts w:cs="FrankRuehl" w:hint="cs"/>
          <w:rtl/>
        </w:rPr>
        <w:t>(א)</w:t>
      </w:r>
      <w:r w:rsidR="00FD5388">
        <w:rPr>
          <w:rStyle w:val="default"/>
          <w:rFonts w:cs="FrankRuehl"/>
          <w:rtl/>
        </w:rPr>
        <w:tab/>
      </w:r>
      <w:r w:rsidR="00FD5388">
        <w:rPr>
          <w:rStyle w:val="default"/>
          <w:rFonts w:cs="FrankRuehl" w:hint="cs"/>
          <w:rtl/>
        </w:rPr>
        <w:t>אדם שהגיע אליו מידע לפי תקנות שעת חירום אלה, למעט מידע על כך שאדם נכלל ברשימת החייבים בבידוד, ישמרנו בסוד, לא יגלה אותו לאחר ולא יעשה בו כל שימוש, אלא לצורך ביצוע תקנות שעת חירום אלה.</w:t>
      </w:r>
    </w:p>
    <w:p w:rsidR="00FD5388" w:rsidRDefault="00FD5388" w:rsidP="002863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מידע כאמור בתקנת משנה (א) יהיה חסוי בפני כל אדם, לא ייעשה בו שימוש לצורך הליך משפטי, לרבות חקירה על פי דין, ולא יתקבל כראיה במשפט.</w:t>
      </w:r>
    </w:p>
    <w:p w:rsidR="00FD5388" w:rsidRDefault="00FD5388" w:rsidP="002863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בתקנה זאת, "רשימת החייבים בבידוד" </w:t>
      </w:r>
      <w:r>
        <w:rPr>
          <w:rStyle w:val="default"/>
          <w:rFonts w:cs="FrankRuehl"/>
          <w:rtl/>
        </w:rPr>
        <w:t>–</w:t>
      </w:r>
      <w:r>
        <w:rPr>
          <w:rStyle w:val="default"/>
          <w:rFonts w:cs="FrankRuehl" w:hint="cs"/>
          <w:rtl/>
        </w:rPr>
        <w:t xml:space="preserve"> רשימה שמנהל משרד הבריאות, הכוללת את פרטיהם של אנשים החבים בבידוד מכוח צווי הבידוד.</w:t>
      </w:r>
    </w:p>
    <w:p w:rsidR="00FD5388" w:rsidRPr="00FD5388" w:rsidRDefault="00FD5388" w:rsidP="00FD5388">
      <w:pPr>
        <w:pStyle w:val="medium2-header"/>
        <w:keepLines w:val="0"/>
        <w:spacing w:before="72"/>
        <w:ind w:left="0" w:right="1134"/>
        <w:rPr>
          <w:noProof/>
          <w:rtl/>
        </w:rPr>
      </w:pPr>
      <w:bookmarkStart w:id="22" w:name="med3"/>
      <w:bookmarkEnd w:id="22"/>
      <w:r w:rsidRPr="00FD5388">
        <w:rPr>
          <w:rFonts w:hint="cs"/>
          <w:noProof/>
          <w:rtl/>
        </w:rPr>
        <w:t>פרק ד': דיווחים</w:t>
      </w:r>
    </w:p>
    <w:p w:rsidR="002863E2" w:rsidRDefault="002863E2" w:rsidP="002863E2">
      <w:pPr>
        <w:pStyle w:val="P00"/>
        <w:spacing w:before="72"/>
        <w:ind w:left="0" w:right="1134"/>
        <w:rPr>
          <w:rStyle w:val="default"/>
          <w:rFonts w:cs="FrankRuehl"/>
          <w:rtl/>
        </w:rPr>
      </w:pPr>
      <w:bookmarkStart w:id="23" w:name="Seif16"/>
      <w:bookmarkEnd w:id="23"/>
      <w:r>
        <w:rPr>
          <w:lang w:val="he-IL"/>
        </w:rPr>
        <w:pict>
          <v:rect id="_x0000_s2067" style="position:absolute;left:0;text-align:left;margin-left:464.5pt;margin-top:8.05pt;width:75.05pt;height:19.3pt;z-index:251661824" o:allowincell="f" filled="f" stroked="f" strokecolor="lime" strokeweight=".25pt">
            <v:textbox inset="0,0,0,0">
              <w:txbxContent>
                <w:p w:rsidR="002863E2" w:rsidRDefault="00FD5388" w:rsidP="002863E2">
                  <w:pPr>
                    <w:spacing w:line="160" w:lineRule="exact"/>
                    <w:jc w:val="left"/>
                    <w:rPr>
                      <w:rFonts w:cs="Miriam"/>
                      <w:noProof/>
                      <w:szCs w:val="18"/>
                      <w:rtl/>
                    </w:rPr>
                  </w:pPr>
                  <w:r>
                    <w:rPr>
                      <w:rFonts w:cs="Miriam" w:hint="cs"/>
                      <w:szCs w:val="18"/>
                      <w:rtl/>
                    </w:rPr>
                    <w:t>דיווח לכנסת וליועץ המשפטי לממשלה</w:t>
                  </w:r>
                </w:p>
              </w:txbxContent>
            </v:textbox>
            <w10:anchorlock/>
          </v:rect>
        </w:pict>
      </w:r>
      <w:r>
        <w:rPr>
          <w:rStyle w:val="big-number"/>
          <w:rFonts w:hint="cs"/>
          <w:rtl/>
        </w:rPr>
        <w:t>1</w:t>
      </w:r>
      <w:r w:rsidR="00FD5388">
        <w:rPr>
          <w:rStyle w:val="big-number"/>
          <w:rFonts w:hint="cs"/>
          <w:rtl/>
        </w:rPr>
        <w:t>6</w:t>
      </w:r>
      <w:r w:rsidRPr="005C7130">
        <w:rPr>
          <w:rStyle w:val="big-number"/>
          <w:rFonts w:cs="FrankRuehl"/>
          <w:szCs w:val="26"/>
          <w:rtl/>
        </w:rPr>
        <w:t>.</w:t>
      </w:r>
      <w:r w:rsidRPr="005C7130">
        <w:rPr>
          <w:rStyle w:val="big-number"/>
          <w:rFonts w:cs="FrankRuehl"/>
          <w:szCs w:val="26"/>
          <w:rtl/>
        </w:rPr>
        <w:tab/>
      </w:r>
      <w:r w:rsidR="00FD5388">
        <w:rPr>
          <w:rStyle w:val="default"/>
          <w:rFonts w:cs="FrankRuehl" w:hint="cs"/>
          <w:rtl/>
        </w:rPr>
        <w:t>(א)</w:t>
      </w:r>
      <w:r w:rsidR="00FD5388">
        <w:rPr>
          <w:rStyle w:val="default"/>
          <w:rFonts w:cs="FrankRuehl"/>
          <w:rtl/>
        </w:rPr>
        <w:tab/>
      </w:r>
      <w:r w:rsidR="00FD5388">
        <w:rPr>
          <w:rStyle w:val="default"/>
          <w:rFonts w:cs="FrankRuehl" w:hint="cs"/>
          <w:rtl/>
        </w:rPr>
        <w:t>ראש השירות ידווח בכתב ליועץ המשפטי לממשלה ולוועדת החוץ והביטחון של הכנסת, עד יום כ"ז בכסלו התשפ"ב (1 בדצמבר 2021), על כל אלה:</w:t>
      </w:r>
    </w:p>
    <w:p w:rsidR="00FD5388" w:rsidRDefault="00FD5388" w:rsidP="00F869C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החולים שלגביהם התבקש השירות לעבד מידע טכנולוגי על פי בקשה לקבלת סיוע;</w:t>
      </w:r>
    </w:p>
    <w:p w:rsidR="00FD5388" w:rsidRDefault="00FD5388" w:rsidP="00F869C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האנשים שאת פרטי המידע הדרושים לגביהם העביר השירות למשרד הבריאות בשל הימצאם במגע קרוב עם חולה, על פי בקשה לקבלת סיוע;</w:t>
      </w:r>
    </w:p>
    <w:p w:rsidR="00FD5388" w:rsidRDefault="00FD5388" w:rsidP="00F869C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F869C8">
        <w:rPr>
          <w:rStyle w:val="default"/>
          <w:rFonts w:cs="FrankRuehl" w:hint="cs"/>
          <w:rtl/>
        </w:rPr>
        <w:t xml:space="preserve">אירועים מיוחדים ותקלות בהפעלת סמכויות השירות לפי תקנות שעת חירום אלה, ודרך הטיפול בהם; היה המידע כאמור מסווג </w:t>
      </w:r>
      <w:r w:rsidR="00F869C8">
        <w:rPr>
          <w:rStyle w:val="default"/>
          <w:rFonts w:cs="FrankRuehl"/>
          <w:rtl/>
        </w:rPr>
        <w:t>–</w:t>
      </w:r>
      <w:r w:rsidR="00F869C8">
        <w:rPr>
          <w:rStyle w:val="default"/>
          <w:rFonts w:cs="FrankRuehl" w:hint="cs"/>
          <w:rtl/>
        </w:rPr>
        <w:t xml:space="preserve"> יועבר הדיווח לוועדת הכנסת לענייני השירות;</w:t>
      </w:r>
    </w:p>
    <w:p w:rsidR="00F869C8" w:rsidRDefault="00F869C8" w:rsidP="00F869C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מצב מחיקת המידע לפי תקנה 10(ב).</w:t>
      </w:r>
    </w:p>
    <w:p w:rsidR="00F869C8" w:rsidRDefault="00F869C8" w:rsidP="002863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נציג משרד הבריאות או מי מטעמו ידווח בכתב ליועץ המשפטי לממשלה ולוועדת החוץ והביטחון של הכנסת, עד יום כ"ז בכסלו התשפ"ב (1 בדצמבר 2021), על כל אלה:</w:t>
      </w:r>
    </w:p>
    <w:p w:rsidR="00F869C8" w:rsidRDefault="00F869C8" w:rsidP="00496EE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החולים שלגביהם התבקש השירות לעבד מידע טכנולוגי על פי בקשה לקבלת סיוע;</w:t>
      </w:r>
    </w:p>
    <w:p w:rsidR="00F869C8" w:rsidRDefault="00F869C8" w:rsidP="00496EE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496EE1">
        <w:rPr>
          <w:rStyle w:val="default"/>
          <w:rFonts w:cs="FrankRuehl" w:hint="cs"/>
          <w:rtl/>
        </w:rPr>
        <w:t>מספר האנשים שלהם הודיע משרד הבריאות כי היו במגע קרוב עם חולה לפי תקנה 6;</w:t>
      </w:r>
    </w:p>
    <w:p w:rsidR="00496EE1" w:rsidRDefault="00496EE1" w:rsidP="00496EE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מספר האנשים שנמצא כי היו במגע קרוב עם חולה, ומתוכם </w:t>
      </w:r>
      <w:r>
        <w:rPr>
          <w:rStyle w:val="default"/>
          <w:rFonts w:cs="FrankRuehl"/>
          <w:rtl/>
        </w:rPr>
        <w:t>–</w:t>
      </w:r>
    </w:p>
    <w:p w:rsidR="00496EE1" w:rsidRDefault="00496EE1" w:rsidP="00496EE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האנשים שנמצא כי היו במגע קרוב עם חולה על בסיס פעולות הסיוע בלבד;</w:t>
      </w:r>
    </w:p>
    <w:p w:rsidR="00496EE1" w:rsidRDefault="00496EE1" w:rsidP="00496EE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האנשים שנמצא כי היו במגע קרוב עם חולה הן על בסיס פעולות הסיוע והן על בסיס חקירה אפידמיולוגית;</w:t>
      </w:r>
    </w:p>
    <w:p w:rsidR="00496EE1" w:rsidRDefault="00496EE1" w:rsidP="00496EE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מספר האנשים שנמצא כי היו במגע קרוב עם חולה על בסיס חקירה אפידמיולוגית בלבד;</w:t>
      </w:r>
    </w:p>
    <w:p w:rsidR="00496EE1" w:rsidRDefault="00496EE1" w:rsidP="00496EE1">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מספר האנשים שנמצא כי היו במגע קרוב עם חולה על בסיס מידע שהגיע ממקור אחר;</w:t>
      </w:r>
    </w:p>
    <w:p w:rsidR="00496EE1" w:rsidRDefault="00496EE1" w:rsidP="00496EE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מספר החולים החדשים שאובחנו בתקופת הדיווח וכן מספר החולים מתוכם </w:t>
      </w:r>
      <w:r>
        <w:rPr>
          <w:rStyle w:val="default"/>
          <w:rFonts w:cs="FrankRuehl"/>
          <w:rtl/>
        </w:rPr>
        <w:t>–</w:t>
      </w:r>
    </w:p>
    <w:p w:rsidR="00496EE1" w:rsidRDefault="00496EE1" w:rsidP="00496EE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שאותרו על בסיס פעולות הסיוע בלבד;</w:t>
      </w:r>
    </w:p>
    <w:p w:rsidR="00496EE1" w:rsidRDefault="00496EE1" w:rsidP="00496EE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שאותרו הן על בסיס פעולות הסיוע והן על בסיס חקירה אפידמיולוגית;</w:t>
      </w:r>
    </w:p>
    <w:p w:rsidR="00496EE1" w:rsidRDefault="00496EE1" w:rsidP="00496EE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שאותרו על בסיס חקירה אפידמיולוגית בלבד;</w:t>
      </w:r>
    </w:p>
    <w:p w:rsidR="00496EE1" w:rsidRDefault="00496EE1" w:rsidP="00496EE1">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שאובחנו כחולים ולא אותרו על בסיס פעולות סיוע או חקירה אפידמיולוגית;</w:t>
      </w:r>
    </w:p>
    <w:p w:rsidR="00496EE1" w:rsidRDefault="00496EE1" w:rsidP="00496EE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הפעולות שביצע משרד הבריאות בהסתבסס על פרטי המידע הדרושים שהועברו אליו מהשירות;</w:t>
      </w:r>
    </w:p>
    <w:p w:rsidR="00496EE1" w:rsidRDefault="00496EE1" w:rsidP="00496EE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אירועים מיוחדים ותקלות בפעולות משרד הבריאות לפי תקנות שעת חירום אלה, ודרך הטיפול בהם;</w:t>
      </w:r>
    </w:p>
    <w:p w:rsidR="00496EE1" w:rsidRDefault="00496EE1" w:rsidP="00496EE1">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מספר ההשגות שהוגשו למשרד הבריאות לפי תקנה 6(ג), אופן הטיפול בהשגות כאמור, וכן מספר ההשגות שלאחר בחינה חוזרת של הנתונים נמצא כי מידע שנכלל בבקשה לקבלת סיוע היה שגוי או לא מדויק.</w:t>
      </w:r>
    </w:p>
    <w:p w:rsidR="00496EE1" w:rsidRDefault="00496EE1" w:rsidP="002863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נציג משרד הבריאות ידווח בכתב ליועץ המשפטי לממשלה ולוועדת החוץ והביטחון של הכנסת על מצב מחיקת המידע לפי תקנה 12(ב), בתוך שבוע מהמועד שנקבע באותה תקנה.</w:t>
      </w:r>
    </w:p>
    <w:p w:rsidR="00496EE1" w:rsidRPr="00496EE1" w:rsidRDefault="00496EE1" w:rsidP="00496EE1">
      <w:pPr>
        <w:pStyle w:val="medium2-header"/>
        <w:keepLines w:val="0"/>
        <w:spacing w:before="72"/>
        <w:ind w:left="0" w:right="1134"/>
        <w:rPr>
          <w:noProof/>
          <w:rtl/>
        </w:rPr>
      </w:pPr>
      <w:bookmarkStart w:id="24" w:name="med4"/>
      <w:bookmarkEnd w:id="24"/>
      <w:r w:rsidRPr="00496EE1">
        <w:rPr>
          <w:rFonts w:hint="cs"/>
          <w:noProof/>
          <w:rtl/>
        </w:rPr>
        <w:t>פרק ה': הוראות שונות</w:t>
      </w:r>
    </w:p>
    <w:p w:rsidR="002863E2" w:rsidRDefault="002863E2" w:rsidP="002863E2">
      <w:pPr>
        <w:pStyle w:val="P00"/>
        <w:spacing w:before="72"/>
        <w:ind w:left="0" w:right="1134"/>
        <w:rPr>
          <w:rStyle w:val="default"/>
          <w:rFonts w:cs="FrankRuehl"/>
          <w:rtl/>
        </w:rPr>
      </w:pPr>
      <w:bookmarkStart w:id="25" w:name="Seif17"/>
      <w:bookmarkEnd w:id="25"/>
      <w:r>
        <w:rPr>
          <w:lang w:val="he-IL"/>
        </w:rPr>
        <w:pict>
          <v:rect id="_x0000_s2068" style="position:absolute;left:0;text-align:left;margin-left:464.5pt;margin-top:8.05pt;width:75.05pt;height:11.45pt;z-index:251662848" o:allowincell="f" filled="f" stroked="f" strokecolor="lime" strokeweight=".25pt">
            <v:textbox inset="0,0,0,0">
              <w:txbxContent>
                <w:p w:rsidR="002863E2" w:rsidRDefault="00496EE1" w:rsidP="002863E2">
                  <w:pPr>
                    <w:spacing w:line="160" w:lineRule="exact"/>
                    <w:jc w:val="left"/>
                    <w:rPr>
                      <w:rFonts w:cs="Miriam"/>
                      <w:noProof/>
                      <w:szCs w:val="18"/>
                      <w:rtl/>
                    </w:rPr>
                  </w:pPr>
                  <w:r>
                    <w:rPr>
                      <w:rFonts w:cs="Miriam" w:hint="cs"/>
                      <w:szCs w:val="18"/>
                      <w:rtl/>
                    </w:rPr>
                    <w:t>עונשין</w:t>
                  </w:r>
                </w:p>
              </w:txbxContent>
            </v:textbox>
            <w10:anchorlock/>
          </v:rect>
        </w:pict>
      </w:r>
      <w:r>
        <w:rPr>
          <w:rStyle w:val="big-number"/>
          <w:rFonts w:hint="cs"/>
          <w:rtl/>
        </w:rPr>
        <w:t>1</w:t>
      </w:r>
      <w:r w:rsidR="00496EE1">
        <w:rPr>
          <w:rStyle w:val="big-number"/>
          <w:rFonts w:hint="cs"/>
          <w:rtl/>
        </w:rPr>
        <w:t>7</w:t>
      </w:r>
      <w:r w:rsidRPr="005C7130">
        <w:rPr>
          <w:rStyle w:val="big-number"/>
          <w:rFonts w:cs="FrankRuehl"/>
          <w:szCs w:val="26"/>
          <w:rtl/>
        </w:rPr>
        <w:t>.</w:t>
      </w:r>
      <w:r w:rsidRPr="005C7130">
        <w:rPr>
          <w:rStyle w:val="big-number"/>
          <w:rFonts w:cs="FrankRuehl"/>
          <w:szCs w:val="26"/>
          <w:rtl/>
        </w:rPr>
        <w:tab/>
      </w:r>
      <w:r w:rsidR="00496EE1">
        <w:rPr>
          <w:rStyle w:val="default"/>
          <w:rFonts w:cs="FrankRuehl" w:hint="cs"/>
          <w:rtl/>
        </w:rPr>
        <w:t xml:space="preserve">אדם שגילה מידע שהגיע אליו לפי תקנות שעת חירום אלה, או עשה בו שימוש, בניגוד לתקנה 15(א), דינו </w:t>
      </w:r>
      <w:r w:rsidR="00496EE1">
        <w:rPr>
          <w:rStyle w:val="default"/>
          <w:rFonts w:cs="FrankRuehl"/>
          <w:rtl/>
        </w:rPr>
        <w:t>–</w:t>
      </w:r>
      <w:r w:rsidR="00496EE1">
        <w:rPr>
          <w:rStyle w:val="default"/>
          <w:rFonts w:cs="FrankRuehl" w:hint="cs"/>
          <w:rtl/>
        </w:rPr>
        <w:t xml:space="preserve"> מאסר שלוש שנים.</w:t>
      </w:r>
    </w:p>
    <w:p w:rsidR="002863E2" w:rsidRDefault="002863E2" w:rsidP="002863E2">
      <w:pPr>
        <w:pStyle w:val="P00"/>
        <w:spacing w:before="72"/>
        <w:ind w:left="0" w:right="1134"/>
        <w:rPr>
          <w:rStyle w:val="default"/>
          <w:rFonts w:cs="FrankRuehl"/>
          <w:rtl/>
        </w:rPr>
      </w:pPr>
      <w:bookmarkStart w:id="26" w:name="Seif18"/>
      <w:bookmarkEnd w:id="26"/>
      <w:r>
        <w:rPr>
          <w:lang w:val="he-IL"/>
        </w:rPr>
        <w:pict>
          <v:rect id="_x0000_s2069" style="position:absolute;left:0;text-align:left;margin-left:464.5pt;margin-top:8.05pt;width:75.05pt;height:33.7pt;z-index:251663872" o:allowincell="f" filled="f" stroked="f" strokecolor="lime" strokeweight=".25pt">
            <v:textbox inset="0,0,0,0">
              <w:txbxContent>
                <w:p w:rsidR="002863E2" w:rsidRDefault="00496EE1" w:rsidP="002863E2">
                  <w:pPr>
                    <w:spacing w:line="160" w:lineRule="exact"/>
                    <w:jc w:val="left"/>
                    <w:rPr>
                      <w:rFonts w:cs="Miriam"/>
                      <w:noProof/>
                      <w:szCs w:val="18"/>
                      <w:rtl/>
                    </w:rPr>
                  </w:pPr>
                  <w:r>
                    <w:rPr>
                      <w:rFonts w:cs="Miriam" w:hint="cs"/>
                      <w:szCs w:val="18"/>
                      <w:rtl/>
                    </w:rPr>
                    <w:t>תחולת הוראות חוק שירות הביטחון הכללי ושמירת סמכויות</w:t>
                  </w:r>
                </w:p>
              </w:txbxContent>
            </v:textbox>
            <w10:anchorlock/>
          </v:rect>
        </w:pict>
      </w:r>
      <w:r>
        <w:rPr>
          <w:rStyle w:val="big-number"/>
          <w:rFonts w:hint="cs"/>
          <w:rtl/>
        </w:rPr>
        <w:t>1</w:t>
      </w:r>
      <w:r w:rsidR="00496EE1">
        <w:rPr>
          <w:rStyle w:val="big-number"/>
          <w:rFonts w:hint="cs"/>
          <w:rtl/>
        </w:rPr>
        <w:t>8</w:t>
      </w:r>
      <w:r w:rsidRPr="005C7130">
        <w:rPr>
          <w:rStyle w:val="big-number"/>
          <w:rFonts w:cs="FrankRuehl"/>
          <w:szCs w:val="26"/>
          <w:rtl/>
        </w:rPr>
        <w:t>.</w:t>
      </w:r>
      <w:r w:rsidRPr="005C7130">
        <w:rPr>
          <w:rStyle w:val="big-number"/>
          <w:rFonts w:cs="FrankRuehl"/>
          <w:szCs w:val="26"/>
          <w:rtl/>
        </w:rPr>
        <w:tab/>
      </w:r>
      <w:r w:rsidR="007E34A0">
        <w:rPr>
          <w:rStyle w:val="default"/>
          <w:rFonts w:cs="FrankRuehl" w:hint="cs"/>
          <w:rtl/>
        </w:rPr>
        <w:t>(א)</w:t>
      </w:r>
      <w:r w:rsidR="007E34A0">
        <w:rPr>
          <w:rStyle w:val="default"/>
          <w:rFonts w:cs="FrankRuehl"/>
          <w:rtl/>
        </w:rPr>
        <w:tab/>
      </w:r>
      <w:r w:rsidR="007E34A0">
        <w:rPr>
          <w:rStyle w:val="default"/>
          <w:rFonts w:cs="FrankRuehl" w:hint="cs"/>
          <w:rtl/>
        </w:rPr>
        <w:t>במילוי תקנות שעת חירום אלה יחולו על השירות ועל עובדיו הוראות חוק שירות הביטחון הכללי.</w:t>
      </w:r>
    </w:p>
    <w:p w:rsidR="007E34A0" w:rsidRDefault="007E34A0" w:rsidP="002863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בתקנות שעת חירום אלה כדי לגרוע מאחריותו או מסמכותו של כל גוף אחר לפי כל דין.</w:t>
      </w:r>
    </w:p>
    <w:p w:rsidR="002863E2" w:rsidRDefault="002863E2" w:rsidP="002863E2">
      <w:pPr>
        <w:pStyle w:val="P00"/>
        <w:spacing w:before="72"/>
        <w:ind w:left="0" w:right="1134"/>
        <w:rPr>
          <w:rStyle w:val="default"/>
          <w:rFonts w:cs="FrankRuehl"/>
          <w:rtl/>
        </w:rPr>
      </w:pPr>
      <w:bookmarkStart w:id="27" w:name="Seif19"/>
      <w:bookmarkEnd w:id="27"/>
      <w:r>
        <w:rPr>
          <w:lang w:val="he-IL"/>
        </w:rPr>
        <w:pict>
          <v:rect id="_x0000_s2070" style="position:absolute;left:0;text-align:left;margin-left:464.5pt;margin-top:8.05pt;width:75.05pt;height:11.45pt;z-index:251664896" o:allowincell="f" filled="f" stroked="f" strokecolor="lime" strokeweight=".25pt">
            <v:textbox inset="0,0,0,0">
              <w:txbxContent>
                <w:p w:rsidR="002863E2" w:rsidRDefault="002863E2" w:rsidP="002863E2">
                  <w:pPr>
                    <w:spacing w:line="160" w:lineRule="exact"/>
                    <w:jc w:val="left"/>
                    <w:rPr>
                      <w:rFonts w:cs="Miriam"/>
                      <w:noProof/>
                      <w:szCs w:val="18"/>
                      <w:rtl/>
                    </w:rPr>
                  </w:pPr>
                  <w:r>
                    <w:rPr>
                      <w:rFonts w:cs="Miriam" w:hint="cs"/>
                      <w:szCs w:val="18"/>
                      <w:rtl/>
                    </w:rPr>
                    <w:t>תוקף</w:t>
                  </w:r>
                </w:p>
              </w:txbxContent>
            </v:textbox>
            <w10:anchorlock/>
          </v:rect>
        </w:pict>
      </w:r>
      <w:r>
        <w:rPr>
          <w:rStyle w:val="big-number"/>
          <w:rFonts w:hint="cs"/>
          <w:rtl/>
        </w:rPr>
        <w:t>1</w:t>
      </w:r>
      <w:r w:rsidR="007E34A0">
        <w:rPr>
          <w:rStyle w:val="big-number"/>
          <w:rFonts w:hint="cs"/>
          <w:rtl/>
        </w:rPr>
        <w:t>9</w:t>
      </w:r>
      <w:r w:rsidRPr="005C7130">
        <w:rPr>
          <w:rStyle w:val="big-number"/>
          <w:rFonts w:cs="FrankRuehl"/>
          <w:szCs w:val="26"/>
          <w:rtl/>
        </w:rPr>
        <w:t>.</w:t>
      </w:r>
      <w:r w:rsidRPr="005C7130">
        <w:rPr>
          <w:rStyle w:val="big-number"/>
          <w:rFonts w:cs="FrankRuehl"/>
          <w:szCs w:val="26"/>
          <w:rtl/>
        </w:rPr>
        <w:tab/>
      </w:r>
      <w:r>
        <w:rPr>
          <w:rStyle w:val="default"/>
          <w:rFonts w:cs="FrankRuehl" w:hint="cs"/>
          <w:rtl/>
        </w:rPr>
        <w:t>תוקפן</w:t>
      </w:r>
      <w:r w:rsidR="007E34A0">
        <w:rPr>
          <w:rStyle w:val="default"/>
          <w:rFonts w:cs="FrankRuehl" w:hint="cs"/>
          <w:rtl/>
        </w:rPr>
        <w:t xml:space="preserve"> של תקנות שעת חירום אלה עד יום כ"ח בכסלו התשפ"ב (2 בדצמבר 2021).</w:t>
      </w:r>
    </w:p>
    <w:p w:rsidR="002863E2" w:rsidRDefault="002863E2" w:rsidP="005A403F">
      <w:pPr>
        <w:pStyle w:val="P00"/>
        <w:spacing w:before="72"/>
        <w:ind w:left="0" w:right="1134"/>
        <w:rPr>
          <w:rStyle w:val="default"/>
          <w:rFonts w:cs="FrankRuehl"/>
          <w:rtl/>
        </w:rPr>
      </w:pPr>
    </w:p>
    <w:p w:rsidR="002863E2" w:rsidRDefault="002863E2" w:rsidP="005A403F">
      <w:pPr>
        <w:pStyle w:val="P00"/>
        <w:spacing w:before="72"/>
        <w:ind w:left="0" w:right="1134"/>
        <w:rPr>
          <w:rStyle w:val="default"/>
          <w:rFonts w:cs="FrankRuehl"/>
          <w:rtl/>
        </w:rPr>
      </w:pPr>
    </w:p>
    <w:p w:rsidR="005C7130" w:rsidRDefault="007E34A0" w:rsidP="00F276F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כ"ד בכסלו התשפ"ב (28 בנובמבר 2021</w:t>
      </w:r>
      <w:r w:rsidR="005A403F">
        <w:rPr>
          <w:rStyle w:val="default"/>
          <w:rFonts w:cs="FrankRuehl" w:hint="cs"/>
          <w:rtl/>
        </w:rPr>
        <w:t>)</w:t>
      </w:r>
      <w:r w:rsidR="005A403F">
        <w:rPr>
          <w:rStyle w:val="default"/>
          <w:rFonts w:cs="FrankRuehl"/>
          <w:rtl/>
        </w:rPr>
        <w:tab/>
      </w:r>
      <w:r>
        <w:rPr>
          <w:rStyle w:val="default"/>
          <w:rFonts w:cs="FrankRuehl" w:hint="cs"/>
          <w:rtl/>
        </w:rPr>
        <w:t>נפתלי בנט</w:t>
      </w:r>
    </w:p>
    <w:p w:rsidR="005A403F" w:rsidRPr="00F276F1" w:rsidRDefault="00F276F1"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330B6D" w:rsidRDefault="00330B6D" w:rsidP="00F276F1">
      <w:pPr>
        <w:pStyle w:val="P00"/>
        <w:spacing w:before="72"/>
        <w:ind w:left="0" w:right="1134"/>
        <w:rPr>
          <w:rStyle w:val="default"/>
          <w:rFonts w:cs="FrankRuehl"/>
          <w:rtl/>
        </w:rPr>
      </w:pPr>
    </w:p>
    <w:p w:rsidR="00C87C7B" w:rsidRDefault="00C87C7B" w:rsidP="00F276F1">
      <w:pPr>
        <w:pStyle w:val="P00"/>
        <w:spacing w:before="72"/>
        <w:ind w:left="0" w:right="1134"/>
        <w:rPr>
          <w:rStyle w:val="default"/>
          <w:rFonts w:cs="FrankRuehl"/>
          <w:rtl/>
        </w:rPr>
      </w:pPr>
    </w:p>
    <w:p w:rsidR="00543274" w:rsidRDefault="00543274" w:rsidP="00F276F1">
      <w:pPr>
        <w:pStyle w:val="P00"/>
        <w:spacing w:before="72"/>
        <w:ind w:left="0" w:right="1134"/>
        <w:rPr>
          <w:rStyle w:val="default"/>
          <w:rFonts w:cs="FrankRuehl"/>
          <w:rtl/>
        </w:rPr>
      </w:pPr>
    </w:p>
    <w:p w:rsidR="00543274" w:rsidRDefault="00543274" w:rsidP="00F276F1">
      <w:pPr>
        <w:pStyle w:val="P00"/>
        <w:spacing w:before="72"/>
        <w:ind w:left="0" w:right="1134"/>
        <w:rPr>
          <w:rStyle w:val="default"/>
          <w:rFonts w:cs="FrankRuehl"/>
          <w:rtl/>
        </w:rPr>
      </w:pPr>
    </w:p>
    <w:p w:rsidR="00543274" w:rsidRDefault="00543274" w:rsidP="00543274">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rsidR="00C87C7B" w:rsidRPr="00543274" w:rsidRDefault="00C87C7B" w:rsidP="00543274">
      <w:pPr>
        <w:pStyle w:val="P00"/>
        <w:spacing w:before="72"/>
        <w:ind w:left="0" w:right="1134"/>
        <w:jc w:val="center"/>
        <w:rPr>
          <w:rStyle w:val="default"/>
          <w:rFonts w:cs="David"/>
          <w:color w:val="0000FF"/>
          <w:szCs w:val="24"/>
          <w:u w:val="single"/>
          <w:rtl/>
        </w:rPr>
      </w:pPr>
    </w:p>
    <w:sectPr w:rsidR="00C87C7B" w:rsidRPr="00543274">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1BC2" w:rsidRDefault="00F81BC2">
      <w:r>
        <w:separator/>
      </w:r>
    </w:p>
  </w:endnote>
  <w:endnote w:type="continuationSeparator" w:id="0">
    <w:p w:rsidR="00F81BC2" w:rsidRDefault="00F81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4B44">
      <w:rPr>
        <w:rFonts w:hAnsi="FrankRuehl" w:cs="FrankRuehl"/>
        <w:noProof/>
        <w:sz w:val="24"/>
        <w:szCs w:val="24"/>
        <w:rtl/>
      </w:rPr>
      <w:t>2</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1BC2" w:rsidRDefault="00F81BC2">
      <w:r>
        <w:separator/>
      </w:r>
    </w:p>
  </w:footnote>
  <w:footnote w:type="continuationSeparator" w:id="0">
    <w:p w:rsidR="00F81BC2" w:rsidRDefault="00F81BC2">
      <w:r>
        <w:continuationSeparator/>
      </w:r>
    </w:p>
  </w:footnote>
  <w:footnote w:id="1">
    <w:p w:rsidR="00C2181C" w:rsidRDefault="005C7130" w:rsidP="00C2181C">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פורסמו </w:t>
      </w:r>
      <w:hyperlink r:id="rId1" w:history="1">
        <w:r w:rsidRPr="00C2181C">
          <w:rPr>
            <w:rStyle w:val="Hyperlink"/>
            <w:rFonts w:cs="FrankRuehl" w:hint="cs"/>
            <w:sz w:val="18"/>
            <w:szCs w:val="22"/>
            <w:rtl/>
          </w:rPr>
          <w:t>ק"ת תש</w:t>
        </w:r>
        <w:r w:rsidR="00C52C35" w:rsidRPr="00C2181C">
          <w:rPr>
            <w:rStyle w:val="Hyperlink"/>
            <w:rFonts w:cs="FrankRuehl" w:hint="cs"/>
            <w:sz w:val="18"/>
            <w:szCs w:val="22"/>
            <w:rtl/>
          </w:rPr>
          <w:t>פ"ב</w:t>
        </w:r>
        <w:r w:rsidRPr="00C2181C">
          <w:rPr>
            <w:rStyle w:val="Hyperlink"/>
            <w:rFonts w:cs="FrankRuehl" w:hint="cs"/>
            <w:sz w:val="18"/>
            <w:szCs w:val="22"/>
            <w:rtl/>
          </w:rPr>
          <w:t xml:space="preserve"> מס' </w:t>
        </w:r>
        <w:r w:rsidR="00C52C35" w:rsidRPr="00C2181C">
          <w:rPr>
            <w:rStyle w:val="Hyperlink"/>
            <w:rFonts w:cs="FrankRuehl" w:hint="cs"/>
            <w:sz w:val="18"/>
            <w:szCs w:val="22"/>
            <w:rtl/>
          </w:rPr>
          <w:t>9757</w:t>
        </w:r>
      </w:hyperlink>
      <w:r>
        <w:rPr>
          <w:rFonts w:cs="FrankRuehl" w:hint="cs"/>
          <w:sz w:val="18"/>
          <w:szCs w:val="22"/>
          <w:rtl/>
        </w:rPr>
        <w:t xml:space="preserve"> מיום </w:t>
      </w:r>
      <w:r w:rsidR="00C52C35">
        <w:rPr>
          <w:rFonts w:cs="FrankRuehl" w:hint="cs"/>
          <w:sz w:val="18"/>
          <w:szCs w:val="22"/>
          <w:rtl/>
        </w:rPr>
        <w:t>28.11.2021</w:t>
      </w:r>
      <w:r>
        <w:rPr>
          <w:rFonts w:cs="FrankRuehl" w:hint="cs"/>
          <w:sz w:val="18"/>
          <w:szCs w:val="22"/>
          <w:rtl/>
        </w:rPr>
        <w:t xml:space="preserve"> עמ' </w:t>
      </w:r>
      <w:r w:rsidR="00C52C35">
        <w:rPr>
          <w:rFonts w:cs="FrankRuehl" w:hint="cs"/>
          <w:sz w:val="18"/>
          <w:szCs w:val="22"/>
          <w:rtl/>
        </w:rPr>
        <w:t>980</w:t>
      </w:r>
      <w:r>
        <w:rPr>
          <w:rFonts w:cs="FrankRuehl" w:hint="cs"/>
          <w:sz w:val="18"/>
          <w:szCs w:val="22"/>
          <w:rtl/>
        </w:rPr>
        <w:t>.</w:t>
      </w:r>
    </w:p>
    <w:p w:rsidR="00DF4B44" w:rsidRPr="005C7130" w:rsidRDefault="000A5A4B" w:rsidP="00DF4B44">
      <w:pPr>
        <w:pStyle w:val="a5"/>
        <w:spacing w:before="72" w:line="240" w:lineRule="auto"/>
        <w:ind w:right="1134"/>
        <w:rPr>
          <w:rFonts w:cs="FrankRuehl" w:hint="cs"/>
          <w:sz w:val="18"/>
          <w:szCs w:val="22"/>
          <w:rtl/>
        </w:rPr>
      </w:pPr>
      <w:r>
        <w:rPr>
          <w:rFonts w:cs="FrankRuehl" w:hint="cs"/>
          <w:sz w:val="18"/>
          <w:szCs w:val="22"/>
          <w:rtl/>
        </w:rPr>
        <w:t xml:space="preserve">ת"ט </w:t>
      </w:r>
      <w:hyperlink r:id="rId2" w:history="1">
        <w:r w:rsidRPr="00DF4B44">
          <w:rPr>
            <w:rStyle w:val="Hyperlink"/>
            <w:rFonts w:cs="FrankRuehl" w:hint="cs"/>
            <w:sz w:val="18"/>
            <w:szCs w:val="22"/>
            <w:rtl/>
          </w:rPr>
          <w:t>ק"ת תשפ"ב מס' 9772</w:t>
        </w:r>
      </w:hyperlink>
      <w:r>
        <w:rPr>
          <w:rFonts w:cs="FrankRuehl" w:hint="cs"/>
          <w:sz w:val="18"/>
          <w:szCs w:val="22"/>
          <w:rtl/>
        </w:rPr>
        <w:t xml:space="preserve"> מיום 2.12.2021 עמ' 1040.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Pr="00D06759" w:rsidRDefault="005C7130">
    <w:pPr>
      <w:pStyle w:val="a3"/>
      <w:spacing w:line="220" w:lineRule="exact"/>
      <w:ind w:right="1134"/>
      <w:jc w:val="center"/>
      <w:rPr>
        <w:rFonts w:cs="FrankRuehl"/>
        <w:color w:val="000000"/>
        <w:szCs w:val="28"/>
        <w:rtl/>
      </w:rPr>
    </w:pPr>
    <w:r w:rsidRPr="00D06759">
      <w:rPr>
        <w:rFonts w:cs="FrankRuehl" w:hint="cs"/>
        <w:color w:val="000000"/>
        <w:szCs w:val="28"/>
        <w:rtl/>
      </w:rPr>
      <w:t>תקנות שעת חירום (</w:t>
    </w:r>
    <w:r w:rsidR="007273CF" w:rsidRPr="00D06759">
      <w:rPr>
        <w:rFonts w:cs="FrankRuehl" w:hint="cs"/>
        <w:color w:val="000000"/>
        <w:szCs w:val="28"/>
        <w:rtl/>
      </w:rPr>
      <w:t>הסמכת שירות הביטחון הכללי לסייע במאמץ הלאומי לצמצום התפשטות</w:t>
    </w:r>
    <w:r w:rsidR="00D06759" w:rsidRPr="00D06759">
      <w:rPr>
        <w:rFonts w:cs="FrankRuehl" w:hint="cs"/>
        <w:color w:val="000000"/>
        <w:szCs w:val="28"/>
        <w:rtl/>
      </w:rPr>
      <w:t xml:space="preserve"> זן אומיקר</w:t>
    </w:r>
    <w:r w:rsidR="000A5A4B">
      <w:rPr>
        <w:rFonts w:cs="FrankRuehl" w:hint="cs"/>
        <w:color w:val="000000"/>
        <w:szCs w:val="28"/>
        <w:rtl/>
      </w:rPr>
      <w:t>ו</w:t>
    </w:r>
    <w:r w:rsidR="00D06759" w:rsidRPr="00D06759">
      <w:rPr>
        <w:rFonts w:cs="FrankRuehl" w:hint="cs"/>
        <w:color w:val="000000"/>
        <w:szCs w:val="28"/>
        <w:rtl/>
      </w:rPr>
      <w:t xml:space="preserve">ן </w:t>
    </w:r>
    <w:r w:rsidR="00D06759" w:rsidRPr="00D06759">
      <w:rPr>
        <w:rFonts w:cs="FrankRuehl"/>
        <w:color w:val="000000"/>
        <w:szCs w:val="28"/>
      </w:rPr>
      <w:t>omicr</w:t>
    </w:r>
    <w:r w:rsidR="000A5A4B">
      <w:rPr>
        <w:rFonts w:cs="FrankRuehl"/>
        <w:color w:val="000000"/>
        <w:szCs w:val="28"/>
      </w:rPr>
      <w:t>o</w:t>
    </w:r>
    <w:r w:rsidR="00D06759" w:rsidRPr="00D06759">
      <w:rPr>
        <w:rFonts w:cs="FrankRuehl"/>
        <w:color w:val="000000"/>
        <w:szCs w:val="28"/>
      </w:rPr>
      <w:t>n</w:t>
    </w:r>
    <w:r w:rsidR="00D06759" w:rsidRPr="00D06759">
      <w:rPr>
        <w:rFonts w:cs="FrankRuehl" w:hint="cs"/>
        <w:color w:val="000000"/>
        <w:szCs w:val="28"/>
        <w:rtl/>
      </w:rPr>
      <w:t xml:space="preserve"> של</w:t>
    </w:r>
    <w:r w:rsidR="007273CF" w:rsidRPr="00D06759">
      <w:rPr>
        <w:rFonts w:cs="FrankRuehl" w:hint="cs"/>
        <w:color w:val="000000"/>
        <w:szCs w:val="28"/>
        <w:rtl/>
      </w:rPr>
      <w:t xml:space="preserve"> נגיף הקורונה החדש</w:t>
    </w:r>
    <w:r w:rsidRPr="00D06759">
      <w:rPr>
        <w:rFonts w:cs="FrankRuehl" w:hint="cs"/>
        <w:color w:val="000000"/>
        <w:szCs w:val="28"/>
        <w:rtl/>
      </w:rPr>
      <w:t xml:space="preserve">), </w:t>
    </w:r>
    <w:r w:rsidR="00D06759" w:rsidRPr="00D06759">
      <w:rPr>
        <w:rFonts w:cs="FrankRuehl" w:hint="cs"/>
        <w:color w:val="000000"/>
        <w:szCs w:val="28"/>
        <w:rtl/>
      </w:rPr>
      <w:t>תשפ"ב-2021</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7243D"/>
    <w:rsid w:val="000A5A4B"/>
    <w:rsid w:val="000F6FD5"/>
    <w:rsid w:val="001759C0"/>
    <w:rsid w:val="001772A2"/>
    <w:rsid w:val="001E2D35"/>
    <w:rsid w:val="00227441"/>
    <w:rsid w:val="00260393"/>
    <w:rsid w:val="00282161"/>
    <w:rsid w:val="002863E2"/>
    <w:rsid w:val="002B06AA"/>
    <w:rsid w:val="002E56DD"/>
    <w:rsid w:val="003022AD"/>
    <w:rsid w:val="0031327D"/>
    <w:rsid w:val="00313CF7"/>
    <w:rsid w:val="00330B6D"/>
    <w:rsid w:val="00466BE2"/>
    <w:rsid w:val="004811E7"/>
    <w:rsid w:val="00496EE1"/>
    <w:rsid w:val="005158CB"/>
    <w:rsid w:val="00515E45"/>
    <w:rsid w:val="00543274"/>
    <w:rsid w:val="00553B33"/>
    <w:rsid w:val="005922D2"/>
    <w:rsid w:val="005A403F"/>
    <w:rsid w:val="005C7130"/>
    <w:rsid w:val="006001BE"/>
    <w:rsid w:val="00667402"/>
    <w:rsid w:val="00667DD0"/>
    <w:rsid w:val="006C41D9"/>
    <w:rsid w:val="007273CF"/>
    <w:rsid w:val="0074326D"/>
    <w:rsid w:val="007D3B09"/>
    <w:rsid w:val="007E34A0"/>
    <w:rsid w:val="00843B74"/>
    <w:rsid w:val="00847626"/>
    <w:rsid w:val="008816AC"/>
    <w:rsid w:val="00891550"/>
    <w:rsid w:val="008C53D2"/>
    <w:rsid w:val="008D6551"/>
    <w:rsid w:val="008F4C6D"/>
    <w:rsid w:val="0096362E"/>
    <w:rsid w:val="00980476"/>
    <w:rsid w:val="009E1E4E"/>
    <w:rsid w:val="00A411F0"/>
    <w:rsid w:val="00A4478A"/>
    <w:rsid w:val="00A60B11"/>
    <w:rsid w:val="00B738B2"/>
    <w:rsid w:val="00B94C64"/>
    <w:rsid w:val="00C15FB0"/>
    <w:rsid w:val="00C2181C"/>
    <w:rsid w:val="00C52C35"/>
    <w:rsid w:val="00C87C7B"/>
    <w:rsid w:val="00CB25D2"/>
    <w:rsid w:val="00CC5FFE"/>
    <w:rsid w:val="00D06759"/>
    <w:rsid w:val="00D12635"/>
    <w:rsid w:val="00D31A88"/>
    <w:rsid w:val="00D9111E"/>
    <w:rsid w:val="00DC0E9D"/>
    <w:rsid w:val="00DF4B44"/>
    <w:rsid w:val="00E261DF"/>
    <w:rsid w:val="00E548D9"/>
    <w:rsid w:val="00E600E7"/>
    <w:rsid w:val="00E754C4"/>
    <w:rsid w:val="00E8161E"/>
    <w:rsid w:val="00F276F1"/>
    <w:rsid w:val="00F81BC2"/>
    <w:rsid w:val="00F869C8"/>
    <w:rsid w:val="00FB52E4"/>
    <w:rsid w:val="00FC165A"/>
    <w:rsid w:val="00FD53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B5D7A91-3F4B-433A-A1DA-E97D7F2D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072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772.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evo.co.il/Law_word/law06/tak-9772.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06/tak-9772.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s://www.nevo.co.il/Law_word/law06/tak-9772.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772.pdf" TargetMode="External"/><Relationship Id="rId1" Type="http://schemas.openxmlformats.org/officeDocument/2006/relationships/hyperlink" Target="https://www.nevo.co.il/law_word/law06/tak-97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16545</CharactersWithSpaces>
  <SharedDoc>false</SharedDoc>
  <HLinks>
    <vt:vector size="186" baseType="variant">
      <vt:variant>
        <vt:i4>393283</vt:i4>
      </vt:variant>
      <vt:variant>
        <vt:i4>156</vt:i4>
      </vt:variant>
      <vt:variant>
        <vt:i4>0</vt:i4>
      </vt:variant>
      <vt:variant>
        <vt:i4>5</vt:i4>
      </vt:variant>
      <vt:variant>
        <vt:lpwstr>http://www.nevo.co.il/advertisements/nevo-100.doc</vt:lpwstr>
      </vt:variant>
      <vt:variant>
        <vt:lpwstr/>
      </vt:variant>
      <vt:variant>
        <vt:i4>7536668</vt:i4>
      </vt:variant>
      <vt:variant>
        <vt:i4>153</vt:i4>
      </vt:variant>
      <vt:variant>
        <vt:i4>0</vt:i4>
      </vt:variant>
      <vt:variant>
        <vt:i4>5</vt:i4>
      </vt:variant>
      <vt:variant>
        <vt:lpwstr>https://www.nevo.co.il/Law_word/law06/tak-9772.pdf</vt:lpwstr>
      </vt:variant>
      <vt:variant>
        <vt:lpwstr/>
      </vt:variant>
      <vt:variant>
        <vt:i4>7536668</vt:i4>
      </vt:variant>
      <vt:variant>
        <vt:i4>150</vt:i4>
      </vt:variant>
      <vt:variant>
        <vt:i4>0</vt:i4>
      </vt:variant>
      <vt:variant>
        <vt:i4>5</vt:i4>
      </vt:variant>
      <vt:variant>
        <vt:lpwstr>https://www.nevo.co.il/Law_word/law06/tak-9772.pdf</vt:lpwstr>
      </vt:variant>
      <vt:variant>
        <vt:lpwstr/>
      </vt:variant>
      <vt:variant>
        <vt:i4>7536668</vt:i4>
      </vt:variant>
      <vt:variant>
        <vt:i4>147</vt:i4>
      </vt:variant>
      <vt:variant>
        <vt:i4>0</vt:i4>
      </vt:variant>
      <vt:variant>
        <vt:i4>5</vt:i4>
      </vt:variant>
      <vt:variant>
        <vt:lpwstr>https://www.nevo.co.il/Law_word/law06/tak-9772.pdf</vt:lpwstr>
      </vt:variant>
      <vt:variant>
        <vt:lpwstr/>
      </vt:variant>
      <vt:variant>
        <vt:i4>7536668</vt:i4>
      </vt:variant>
      <vt:variant>
        <vt:i4>144</vt:i4>
      </vt:variant>
      <vt:variant>
        <vt:i4>0</vt:i4>
      </vt:variant>
      <vt:variant>
        <vt:i4>5</vt:i4>
      </vt:variant>
      <vt:variant>
        <vt:lpwstr>https://www.nevo.co.il/Law_word/law06/tak-9772.pdf</vt:lpwstr>
      </vt:variant>
      <vt:variant>
        <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7536668</vt:i4>
      </vt:variant>
      <vt:variant>
        <vt:i4>3</vt:i4>
      </vt:variant>
      <vt:variant>
        <vt:i4>0</vt:i4>
      </vt:variant>
      <vt:variant>
        <vt:i4>5</vt:i4>
      </vt:variant>
      <vt:variant>
        <vt:lpwstr>https://www.nevo.co.il/law_word/law06/tak-9772.pdf</vt:lpwstr>
      </vt:variant>
      <vt:variant>
        <vt:lpwstr/>
      </vt:variant>
      <vt:variant>
        <vt:i4>7733278</vt:i4>
      </vt:variant>
      <vt:variant>
        <vt:i4>0</vt:i4>
      </vt:variant>
      <vt:variant>
        <vt:i4>0</vt:i4>
      </vt:variant>
      <vt:variant>
        <vt:i4>5</vt:i4>
      </vt:variant>
      <vt:variant>
        <vt:lpwstr>https://www.nevo.co.il/law_word/law06/tak-9757.pdf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שעת חירום (הסמכת שירות הביטחון הכללי לסייע במאמץ הלאומי לצמצום התפשטות זן אומיקרון omicron של נגיף הקורונה החדש), תשפ"ב-2021</vt:lpwstr>
  </property>
  <property fmtid="{D5CDD505-2E9C-101B-9397-08002B2CF9AE}" pid="5" name="LAWNUMBER">
    <vt:lpwstr>0556</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_NAME1">
    <vt:lpwstr>חוק-יסוד: הממשלה</vt:lpwstr>
  </property>
  <property fmtid="{D5CDD505-2E9C-101B-9397-08002B2CF9AE}" pid="46" name="MEKOR_LAWID1">
    <vt:lpwstr>73690</vt:lpwstr>
  </property>
  <property fmtid="{D5CDD505-2E9C-101B-9397-08002B2CF9AE}" pid="47" name="MEKOR_SAIF1">
    <vt:lpwstr>39X</vt:lpwstr>
  </property>
  <property fmtid="{D5CDD505-2E9C-101B-9397-08002B2CF9AE}" pid="48" name="MEKORSAMCHUT">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https://www.nevo.co.il/law_word/law06/tak-9757.pdf;‎רשומות - תקנות כלליות#פורסמו ק"ת תשפ"ב מס' 9757 #מיום ‏‏28.11.2021 עמ' 980‏</vt:lpwstr>
  </property>
  <property fmtid="{D5CDD505-2E9C-101B-9397-08002B2CF9AE}" pid="63" name="LINKK2">
    <vt:lpwstr>https://www.nevo.co.il/law_word/law06/tak-9772.pdf;‎רשומות - תקנות כלליות#ת"ט ק"ת תשפ"ב מס' 9772 #מיום ‏‏2.12.2021 עמ' 1040‏</vt:lpwstr>
  </property>
</Properties>
</file>