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60b9acd960c4f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קרן נפתלי,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קרן נפתלי,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השטחים המתוארים בתוספת הנמצאים במורדות רכס הרי נפתלי מדרום ליישוב רמות נפתלי, צבועים בירוק, מקווקווים בקווים אלכסוניים ומצולבים לבנים ומוקפים בקו חום, ומסומנים באות ז' בתשריט מס' שג/צפ/ג/8942, הערוך בקנה מידה 1:20,000 והחתום ביום י"ג בכסלו התשפ"ג (7 בדצמבר 2022) ביד שרת הפנים, הם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השטחים האמורים בסעיף 1 נמצאים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והם כוללים גושים וחלקות רישום קרקע אלה:
גוש 13656 – חלקי חלקות 12, 28, 32, 36 עד 38, 40;
גוש 14361 – חלקי חלקה 1;
גוש 14362 – חלקי חלקה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קרן נפתלי,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e706540885c4f6b" /><Relationship Type="http://schemas.openxmlformats.org/officeDocument/2006/relationships/header" Target="/word/header1.xml" Id="r97" /><Relationship Type="http://schemas.openxmlformats.org/officeDocument/2006/relationships/footer" Target="/word/footer1.xml" Id="r98" /></Relationships>
</file>