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47e74d155948b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האזנת סתר,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האזנת סתר שלא כדין ושימוש שלא כדין בהאזנה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עבירה של חוקר פרטי</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כדין בהאזנת סתר שלא כדין</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האזנה למטרת עבירה או גרימת נזק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ב':האזנת סתר למטרת בטחון המדינה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האזנה למטרת בטחון המדינה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האזנה לאיתור או מניעה של דליפת מידע ביטחוני</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האזנת סתר במקרים דחופים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ג':האזנת סתר למניעת עבירות וגילוי עבריינים</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האזנת סתר למניעת עבירות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האזנת סתר במקרים דחופים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שיחות חסויות שנקלטו בדרך אגב</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האזנות שאינן טעונות היתר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האזנות אסורות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האזנה לשיחות חסויות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וביעור של חומר האזנה</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הפקת נתוני תקשורת</w:t>
                </w:r>
              </w:p>
            </w:tc>
            <w:tc>
              <w:tcPr>
                <w:tcW w:w="800" w:type="pct"/>
              </w:tcPr>
              <w:p>
                <w:pPr>
                  <w:bidi/>
                  <w:spacing w:before="45" w:after="5" w:line="250" w:lineRule="auto"/>
                </w:pPr>
                <w:defaultTabStop w:val="720"/>
                <w:r>
                  <w:rPr>
                    <w:lang w:bidi="he-IL"/>
                    <w:rFonts w:hint="cs" w:cs="Times New Roman"/>
                    <w:szCs w:val="24"/>
                    <w:rtl/>
                  </w:rPr>
                  <w:t xml:space="preserve">סעיף 9ג</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מכשירי האזנה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הליכים נגד היתר כדין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אצילה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חוק האזנת סתר, תשל"ט-1979</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שיחה"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שהשיחה מיועדת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המשדר בבזק;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שהמסר המועבר בבזק מיועד להיקלט אצלו;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למעט הנותן שירות של העברת מסר בבזק, למען זולתו או מטעם זולתו;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"האזנה" – האזנה לשיחת הזולת, קליטה או העתקה של שיחת הזולת, והכל באמצעות מכשיר;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"האזנת סתר" – האזנה ללא הסכמה של אף אחד מבעלי השיחה;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"בזק" – סימנים, אותות, כתב, צורות חזותיות, קולות או מידע, המועברים באמצעות תיל, אלחוט, מערכת אופטית או מערכת אלקטרומגנטית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בטחון"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אגף המודיעין במטה הכללי של צבא-הגנה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 הבטחון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חסינות חברי הכנסת" – חוק חסינות חברי הכנסת, זכויותיהם וחובותיהם,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"שיחה" – בדיבור או בבזק, לרבות בטלפון, בטלפון אלחוטי, ברדיו טלפון נייד, במכשיר קשר אלחוטי, בפקסימיליה, בטלקס, בטלפרינטר או בתקשורת בין מחשבים;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 – ראש הממשלה או שר הבטחון;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"פקודות הצבא" – כמשמעותן בחוק השיפוט הצבאי, 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משטרה מוסמך" – קצין משטרה בדרגת ניצב משנה ומעלה, שהסמיך המפקח הכללי של המשטרה.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"פשע חמור" – פשע שעונשו מאסר שבע שנים או יותר.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האזנת סתר שלא כדין ושימוש שלא כדין בהאזנה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המאזין האזנת סתר שלא על פי היתר כדין, דינו – מאסר חמש שנים.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המשתמש ביודעין וללא סמכות כדין בידיעה או בתכנה של שיחה שהושגו על ידי האזנת סתר, בין שנעשתה כדין ובין שנעשתה שלא כדין, או מגלה ידיעה או תוכן שיחה כאמור ביודעין לאדם שאינו מוסמך לקבלה, דינו – מאסר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המציב או המתקין מכשיר למטרת האזנת סתר שלא כדין או כדי לאפשר שימוש בו למטרה האמורה, דינו – מאסר חמש שנים.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עבירה של חוקר פרטי</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הורשע חוקר פרטי לפי חוק חוקרים פרטיים ושירותי שמירה, התשל"ב-1972 (להלן – חוק החוקרים), בעבירה לפי סעיף 2, רשאי בית-המשפט, בנוסף לכל עונש שיטיל, לשלול ממנו את רשיונו לעסוק כחוקר פרטי ולפסלו מקבלת רשיון חדש לתקופה קצובה שלא תעלה על שבע שנים מיום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שנשלל רשיונו כאמור, לא יהיה רשאי לקיים משרד חקירות פרטיות בתוך תקופת הפסילה; הודעה על החלטת בית המשפט לפי סעיף זה תימסר לועדת הרישוי לפי חוק החוקרים.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מסמכותה של ועדת משמעת לפי חוק החוקרים להפעיל סמכויותיה לפי סעיף 25 לאותו חוק אם בית המשפט לא הפעיל סמכותו לפי סעיף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כדין בהאזנת סתר שלא כדין</w:t>
                </w:r>
              </w:p>
            </w:txbxContent>
          </v:textbox>
        </v:rect>
      </w:pict>
      <w:r>
        <w:rPr>
          <w:lang w:bidi="he-IL"/>
          <w:rFonts w:hint="cs" w:cs="FrankRuehl"/>
          <w:szCs w:val="34"/>
          <w:rtl/>
        </w:rPr>
        <w:t xml:space="preserve">2ב.</w:t>
        <w:tab/>
      </w:r>
      <w:r>
        <w:rPr>
          <w:lang w:bidi="he-IL"/>
          <w:rFonts w:hint="cs" w:cs="FrankRuehl"/>
          <w:szCs w:val="26"/>
          <w:rtl/>
        </w:rPr>
        <w:t xml:space="preserve">(א)</w:t>
      </w:r>
      <w:r>
        <w:rPr>
          <w:lang w:bidi="he-IL"/>
          <w:rFonts w:hint="cs" w:cs="FrankRuehl"/>
          <w:szCs w:val="26"/>
          <w:rtl/>
        </w:rPr>
        <w:tab/>
        <w:t xml:space="preserve">קצין משטרה בדרגת סגן ניצב ומעלה שהוסמך לכך, רשאי להקשיב לדברים שנתקבלו בהאזנת סתר שלא כדין או לעיין בהם, ורשאי הוא גם להסמיך, לענין מסויים, תובע או ממונה על חקירה לעשות שימוש בדברים שנתקבלו כאמור, הכל למטרת אכיפתו של חוק זה ובמידה שאינה עולה על הנדרש.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היועץ המשפטי לממשלה, פרקליט המדינה או הפרקליט הצבאי הראשי בענין שבתחום סמכותו, רשאים להקשיב לדברים שנתקבלו בהאזנת סתר שנעשתה שלא כדין או לעיין בהם, ולעשות בהם שימוש, הכל לאחת ממטרות,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מניעה או חקירה של פשע חמור;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מניעה או חקירה של כל פשע, מטעמים מיוחדים של חומרת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היועץ המשפטי לממשלה, פרקליט המדינה או הפרקליט הצבאי הראשי בענין שבתחום סמכותו, רשאים, אם ראו שענין הציבור מחייב זאת, להסמיך לענין מסויים, תובע או ממונה על חקירה להקשיב לדברים כאמור בסעיף קטן (ב), ולעשות בהם שימוש, והכל לאחת המטרות המפורטות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סעיפים קטנים (ב) ו-(ג) לא יחולו על האזנת סתר שנעשתה שלא כדין על-ידי מי שרשאי לקבל היתר להאזנת סתר, אלא אם כן האזנת הסתר נעשתה בטעות בתום לב, תוך שימוש מדומה בהרשאה חוקית.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סעיף זה, הסמכות להקשיב – משמעה גם הסמכות להורות על תימלול השיחה או הסמכות לעיין בתמליל.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האזנה למטרת עבירה או גרימת נזק</w:t>
                </w:r>
              </w:p>
            </w:txbxContent>
          </v:textbox>
        </v:rect>
      </w:pict>
      <w:r>
        <w:rPr>
          <w:lang w:bidi="he-IL"/>
          <w:rFonts w:hint="cs" w:cs="FrankRuehl"/>
          <w:szCs w:val="34"/>
          <w:rtl/>
        </w:rPr>
        <w:t xml:space="preserve">3.</w:t>
      </w:r>
      <w:r>
        <w:rPr>
          <w:lang w:bidi="he-IL"/>
          <w:rFonts w:hint="cs" w:cs="FrankRuehl"/>
          <w:szCs w:val="26"/>
          <w:rtl/>
        </w:rPr>
        <w:tab/>
        <w:t xml:space="preserve">האזנה לשיחה והקלטתה, אף שהן נעשות בהסכמת אחד מבעלי השיחה – אסורות, ודינן כדין האזנת סתר, אם נעשו למטרת ביצוע עבירה או מעשה נזק, או למטרת גילוי דברים שבינו לבינה והם מצנעת האישות ושלא לצורך הליך משפטי בין בני זוג.</w:t>
      </w:r>
    </w:p>
    <w:p>
      <w:pPr>
        <w:bidi/>
        <w:spacing w:before="70" w:after="5" w:line="250" w:lineRule="auto"/>
        <w:jc w:val="center"/>
      </w:pPr>
      <w:defaultTabStop w:val="720"/>
      <w:r>
        <w:rPr>
          <w:lang w:bidi="he-IL"/>
          <w:rFonts w:hint="cs" w:cs="FrankRuehl"/>
          <w:szCs w:val="26"/>
          <w:b/>
          <w:bCs/>
          <w:rtl/>
        </w:rPr>
        <w:t xml:space="preserve">פרק ב':האזנת סתר למטרת בטחון המדינה</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האזנה למטרת בטחון המדינה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שר רשאי, אם נתבקש לכך בכתב מאת ראש רשות בטחון ואם שוכנע לאחר ששקל גם את מידת הפגיעה בפרטיות כי הדבר דרוש מטעמי בטחון המדינה, להתיר בכתב האזנת סתר.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בהיתר לפי סעיף זה יתוארו זהות האדם אשר האזנה לשיחותיו הותרה, או זהות הקו או המיתקן, המשמשים או המיועדים לשמש לקליטה, להעברה או לשידור של בזק, ואשר האזנה אליהם הותרה, ומקום השיחות או סוגן, הכל אם הם ידועים מראש; כן יפורטו דרכי ההאזנה שהותרו.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בהיתר תפורש תקופת תקפו; התקופה לא תעלה על שלושה חדשים מיום נתינת ההיתר; ההיתר ניתן לחידוש מפעם לפעם.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ההיתר מאת שר הבטחון – יודיע שר הבטחון מיד לראש הממשלה על מתן ההיתר או על חידושו; שר יודיע ליועץ המשפטי לממשלה אחת לשלושה חדשים על היתרים שניתנו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ידווח, מדי שנה, לועדה משותפת של ועדת החוקה חוק ומשפט ושל ועדת החוץ והביטחון של הכנסת (להלן – הועדה המשותפת), על מספר ההיתרים שניתנו לפי פרק זה; הועדה המשותפת תדון בנושא בדלתיים סגורות.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האזנה לאיתור או מניעה של דליפת מידע ביטחוני</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לצורך איתור או מניעה של דליפת מידע ביטחוני העלולה לגרום נזק חמור לביטחון המדינה, רשאי שר, אם נתבקש לכך בכתב מאת ראש רשות ביטחון, להתיר האזנה לשיחות של עובד מערכת הביטחון, המתנהלות באמצעות מיתקן המשמש או המיועד לשמש לקליטה, להעברה או לשידור של בזק, כגון ציוד קצה או מחשב, שניתן לו על ידי מעסיקו.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יינתן היתר לפי סעיף זה אלא לעובד מערכת הביטחון שמועסק בתפקיד מסווג ונחשף או עשוי להיחשף למידע ביטחוני רגיש במסגרת העסקתו, ולאחר שנמסרה לו הודעה כאמור בסעיף קטן (ב1).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היתר לפי סעיף זה יינתן להאזנה שמידת פגיעתה בפרטיותו של עובד מערכת הביטחון תהיה קטנה ככל הניתן, ולאחר שנשקלו אמצעים אחרים שפגיעתם בפרטיות העובד פחותה.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השר לפי סעיף זה יהיה בכתב ויינתן לתקופה שלא תעלה על 15 ימים, על פי כללים שיקבע שר הביטחון בהתייעצות עם שר המשפטים, לרבות כללים בדבר הסיווג הביטחוני של עובד כאמור בסעיף קטן (ד); השר רשאי לחדש את ההיתר מעת לעת, ואולם חידוש לתקופה העולה על 30 ימים יהיה טעון את אישור היועץ המשפטי לממשלה; בהיתר יתוארו זהות האנשים, הקווים, התדרים או המיתקנים אשר ההאזנה להם הותרה.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הודעה בכתב בדבר הסמכות להאזין לשיחה המתנהלת באמצעות מיתקן כאמור בסעיף קטן (א) תימסר לעובד מערכת הביטחון שהוראות סעיף זה חלות עליו עם תחילת העסקתו בתפקיד המסווג, והוא יאשר, לאחר מסירת ההודעה, כי הוא מודע לסמכות האמורה; הודעה לפי סעיף קטן זה תימסר לעובד אחת לשנה כל עוד הוא מועסק בתפקיד המסווג.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הכללים האמורים בסעיף קטן (ב) לא יפורסמו ברשומות או בדרך אחרת והם יוצגו רק בפני הועדה המשותפת.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"עובד מערכת הביטחון" – נושא משרה או ממלא תפקיד שסווג סיווג ביטחוני בגוף שעל-פי החלטת הממשלה אבטחתו מונחית על-ידי שירות הביטחון הכללי, וכן בגוף הקשור בחוזה עם גוף כאמור ואבטחתו מונחית, במישרין או בעקיפין, על-ידי שירות הביטחון הכללי.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האזנת סתר במקרים דחופים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שוכנע ראש רשות בטחון כי בטחון המדינה מחייב האזנת סתר שאיננה סובלת דיחוי וכי אין סיפק לקבל בעוד מועד היתר לפי סעיפים 4, 4א או 9א(א)(1), רשאי הוא להתיר בכתב את ההאזנה; ההיתר יכלול פרטים כאמור בסעיף 4(ב) או 4א(ב), לפי הענין ומשך תקפו לא יעלה על ארבעים ושמונה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ראש רשות בטחון היתר לפי סעיף זה, למעט היתר להאזנה לשיחה חסויה, יודיע על כך מיד בכתב לשר והשר רשאי לבטל את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לפי סעיף זה היתר להאזנה לשיחה חסויה, יודיע ראש רשות ביטחון על כך מיד בכתב ליועץ המשפטי לממשלה, והיועץ המשפטי לממשלה יהיה רשאי לבטל את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האזנה שנעשתה לשיחה חסויה יכול שתאושר למפרע בידי מי שהיה מוסמך להתירה לפי סעיף 9א(א)(1), ויחולו הוראות סעיף 9א(א)(1) ו-(ב).</w:t>
      </w:r>
    </w:p>
    <w:p>
      <w:pPr>
        <w:bidi/>
        <w:spacing w:before="70" w:after="5" w:line="250" w:lineRule="auto"/>
        <w:jc w:val="center"/>
      </w:pPr>
      <w:defaultTabStop w:val="720"/>
      <w:r>
        <w:rPr>
          <w:lang w:bidi="he-IL"/>
          <w:rFonts w:hint="cs" w:cs="FrankRuehl"/>
          <w:szCs w:val="26"/>
          <w:b/>
          <w:bCs/>
          <w:rtl/>
        </w:rPr>
        <w:t xml:space="preserve">פרק ג':האזנת סתר למניעת עבירות וגילוי עבריינים</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האזנת סתר למניעת עבירות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נשיא בית משפט מחוזי או סגן הנשיא שהסמיכו הנשיא לענין זה, רשאי, לפי בקשת קצין משטרה מוסמך, להתיר בצו האזנת סתר אם שוכנע, לאחר ששקל את מידת הפגיעה בפרטיות, שהדבר דרוש לגילוי, לחקירה או למניעה של עבירות מסוג פשע, או לגילוי או לתפיסה של עבריינים שעברו עבירות כאמור, או לחקירה לצרכי חילוט רכוש הקשור בעבירה שהיא פשע.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תהיה על פי טופס שייקבע והיא תידון במעמד צד אחד בלבד, ומטעם המבקש יתייצב קצין בדרגת סגן ניצב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השופט להעניק היתר כמבוקש, רשאי היועץ המשפטי לממשלה או נציגו לערער על ההחלטה לפני נשיא בית המשפט העליון או שופט של בית המשפט העליון שנשיאו מינהו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בהיתר לפי סעיף זה יתוארו זהות האדם אשר האזנה לשיחותיו הותרה, או זהות הקו או המיתקן המשמשים או המיועדים לשמש לקליטה, להעברה או לשידור של בזק, ואשר האזנה אליהם הותרה, ומקום השיחות או סוגן, הכל אם הם ידועים מראש; כן יפורטו דרכי ההאזנה שהותרו.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בהיתר תפורש תקופת תקפו; התקופה לא תעלה על שלושה חדשים מיום נתינת ההיתר; ההיתר ניתן לחידוש מפעם לפעם.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המפקח הכללי של המשטרה יגיש, מדי חודש, דין וחשבון ליועץ המשפטי לממשלה על ההיתרים שניתנו לפי פרק זה, סעיף 9א(א)(2) וסעיף 2א לחוק חסינות חברי הכנסת, ועל תנאיהם.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שר המשטרה ימסור, מדי שנה, דין וחשבון לוועדה משותפת לוועדה לביטחון לאומי ולוועדת החוקה, חוק ומשפט של הכנסת, שיכלול את מספר הבקשות שהוגשו ואת מספר ההיתרים שניתנו לפי פרק זה, בציון מספר האנשים, וכמות קווי הבזק ומתקני הבזק, אשר האזנה אליהם הותרה.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האזנת סתר במקרים דחופים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שוכנע המפקח הכללי של המשטרה כי לשם מניעת פשע או גילוי מבצעיו יש צורך בהאזנת סתר שאיננה סובלת דיחוי וכי אין סיפק לקבל בעוד מועד היתר לפי סעיף 6, רשאי הוא להתיר בכתב את ההאזנה; ההיתר יכלול פרטים כאמור בסעיף 6(ד) ומשך תקפו לא יעלה על ארבעים ושמונה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המפקח הכללי של המשטרה היתר לפי סעיף זה, יודיע על כך בכתב מיד ליועץ המשפטי לממשלה; היועץ המשפטי לממשלה רשאי לבטל את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האזנה שנעשתה לפי סעיף זה יכול שתאושר למפרע בידי מי שהיה מוסמך להתירה לפי סעיף 6, ויחולו הוראות סעיף 6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שיחות חסויות שנקלטו בדרך אגב</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נקלטה במסגרת האזנת סתר כדין לפי סעיפים 6, 7 או 9א(א)(2), שיחה עם חבר הכנסת, שר או סגן שר, תופסק, מיד עם היוודע למאזין שמדובר בחבר הכנסת, בשר או בסגן שר, הקשבה לה, ולא ייערך תמליל שלה; חומר ההקלטה יועבר לעיונו של השופט שנתן את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השופט שנתן את ההיתר, ובהעדרו שופט מוסמך אחר כאמור בסעיף 6(א), רשאי להאזין להקלטה או להורות על עריכת תמליל ולעיין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השופט, כי חומר ההקלטה כולל חומר הדרוש למטרות שלשמן ניתן להתיר האזנת סתר לפי סעיף 6(א), וכי הצורך בגילוי החומר לשם כך עולה על החשש לפגיעה ביכולתו של חבר הכנסת, של השר או של סגן השר למלא את תפקידו, יורה על העברתו של חומר זה בלבד למבקש, בדרך שתיקבע; השופט יורה על אופן הטיפול ביתרת חומר ההקלטה.</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האזנות שאינן טעונות היתר</w:t>
                </w:r>
              </w:p>
            </w:txbxContent>
          </v:textbox>
        </v:rect>
      </w:pict>
      <w:r>
        <w:rPr>
          <w:lang w:bidi="he-IL"/>
          <w:rFonts w:hint="cs" w:cs="FrankRuehl"/>
          <w:szCs w:val="34"/>
          <w:rtl/>
        </w:rPr>
        <w:t xml:space="preserve">8.</w:t>
      </w:r>
      <w:r>
        <w:rPr>
          <w:lang w:bidi="he-IL"/>
          <w:rFonts w:hint="cs" w:cs="FrankRuehl"/>
          <w:szCs w:val="26"/>
          <w:rtl/>
        </w:rPr>
        <w:tab/>
        <w:t xml:space="preserve">האזנות סתר אלה אינן טעונות היתר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האזנה לשיחה ברשות הרבים, אם נעשתה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בידי מי שהסמיכו לכך ראש רשות בטחון, מטעמים של בטחון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בידי מי שהסמיכו לכך קצין משטרה מוסמך, לשם מניעת עבירות או גילוי עבריינים;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באקראי ובתום לב, אגב הקלטה גלויה שנועדה לפרסום ברבים או למחקר;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לענין פסקה זו, "רשות הרבים" – מקום שאדם סביר יכול היה לצפות ששיחותיו יישמעו ללא הסכמתו, וכן מקום שבו מוחזק אותה שעה עצור או אסיר;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האזנה לשיחות בינלאומיות, שנעשתה למטרות צנזורה מטעם הצנזור הצבאי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האזנה בידי חייל או שוטר שהוסמך לכך בפקודות הצבא או בפקודות הקבע של המשטרה, לפי הענין, לשיחה המתנהלת באמצעי תקשורת שבשימוש צבא-הגנה לישראל או 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האזנה בידי עובד משרד התקשורת או בידי בעל רשיון, לפי חוק הבזק, התשמ"ב-1982 (להלן – חוק הבזק), או פקודת הטלגרף האלחוטי [נוסח חדש], התשל"ב-1972, או בידי עובדו של כל אחד מהם, לצורך מתן השירות או לצורך ביקורת תקינות קו הבזק או קיום הוראות חוק הבזק או הפקודה;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האזנה במערכת אלחוטית בתחומי התדרים של חובבי רדיו ושל שידורים לציבור.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האזנות אסורות</w:t>
                </w:r>
              </w:p>
            </w:txbxContent>
          </v:textbox>
        </v:rect>
      </w:pict>
      <w:r>
        <w:rPr>
          <w:lang w:bidi="he-IL"/>
          <w:rFonts w:hint="cs" w:cs="FrankRuehl"/>
          <w:szCs w:val="34"/>
          <w:rtl/>
        </w:rPr>
        <w:t xml:space="preserve">9.</w:t>
      </w:r>
      <w:r>
        <w:rPr>
          <w:lang w:bidi="he-IL"/>
          <w:rFonts w:hint="cs" w:cs="FrankRuehl"/>
          <w:szCs w:val="26"/>
          <w:rtl/>
        </w:rPr>
        <w:tab/>
        <w:t xml:space="preserve">חוק זה אינו בא להתיר האזנת סתר לשיחה שעדות עליה חסויה לפי סעיפים 48 עד 51 לפקודת הראיות [נוסח חדש], תשל"א-1971.</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האזנה לשיחות חסויות</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על אף הוראות סעיף 9, רשאי נשיא בית משפט מחוזי או סגן הנשיא כאמור בסעיף 6(א), להתיר בצו האזנת סתר לשיחה שהעדות עליה חסויה, אם שוכנע שיש יסוד לחשד שעורך דין, רופא, פסיכולוג, עובד סוציאלי או כהן דת מעורב בעבירה ונתקיימו התנאים שבאחד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נתבקש לכך בכתב מאת ראש רשות ביטחון, כשהעבירה היא מסוג פשע שיש בה סכנה לפגיעה בביטחון המדינה, והאזנת הסתר דרושה מטעמי 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נתבקש לכך בכתב מאת קצין משטרה מוסמך, כשהעבירה היא עבירה לפי סעיפים 300 עד 301ג לחוק העונשין, התשל"ז-1977, עבירה שיש בה סכנה לפגיעה בביטחון המדינה, או עבירה על עיסקת סמים כהגדרתה בפקודת הסמים המסוכנים [נוסח חדש], התשל"ג-1973, או קשר לעבור אחת העבירות האמורות, והאזנת הסתר חיונית למניעתה או לחקירתה של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להיתר להאזנת סתר לפי סעיף קטן (א) תוגש באישור היועץ המשפטי לממשלה או פרקליט המדינה על פי טופס שייקבע.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היתר להאזנת סתר לפי סעיף קטן (א)(2) תהיה ההאזנה על דרך של הקלטה בלבד, אלא אם כן הורה השופט, מטעמים מיוחדים שיירשמו, על דרך אחרת; חומר ההקלטה יועבר לעיונו של השופט שנתן את ההיתר באופן שייקבע.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השופט שנתן את ההיתר לפי סעיף קטן (א)(2) ובהעדרו שופט מוסמך אחר כאמור בסעיף 6(א), רשאי להאזין להקלטה או להורות על עריכת תמליל ולעיין בו, במעמד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מצא השופט כי חומר הקלטה שההאזנה אליו הותרה בסעיף קטן (א)(2) כולל חומר הנוגע לעבירה שבשלה ניתן ההיתר, לעבירה אחרת שיש חשד שבוצעה על ידי מי שההאזנה אליו הותרה לפי סעיף זה, לעבירה אחרת מסוג פשע, או חומר העשוי להביא למניעתה של עבירה כאמור, יורה על העברתו של חומר זה בלבד למבקש ההיתר בדרך שתיקבע; מצא השופט כי חומר ההקלטה אינו כולל חומר חקירה כאמור – יורה על אופן הטיפול בו.</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וביעור של חומר האזנה</w:t>
                </w:r>
              </w:p>
            </w:txbxContent>
          </v:textbox>
        </v:rect>
      </w:pict>
      <w:r>
        <w:rPr>
          <w:lang w:bidi="he-IL"/>
          <w:rFonts w:hint="cs" w:cs="FrankRuehl"/>
          <w:szCs w:val="34"/>
          <w:rtl/>
        </w:rPr>
        <w:t xml:space="preserve">9ב.</w:t>
        <w:tab/>
      </w:r>
      <w:r>
        <w:rPr>
          <w:lang w:bidi="he-IL"/>
          <w:rFonts w:hint="cs" w:cs="FrankRuehl"/>
          <w:szCs w:val="26"/>
          <w:rtl/>
        </w:rPr>
        <w:t xml:space="preserve">(א)</w:t>
      </w:r>
      <w:r>
        <w:rPr>
          <w:lang w:bidi="he-IL"/>
          <w:rFonts w:hint="cs" w:cs="FrankRuehl"/>
          <w:szCs w:val="26"/>
          <w:rtl/>
        </w:rPr>
        <w:tab/>
        <w:t xml:space="preserve">ראש הממשלה, בהסכמת שר המשפטים, יקבע כללים בדבר מחיקה או ביעור של חומר האזנה ששמירתו אינה נדרשת, ובדבר אופן החזקתו של חומר האזנה ששמירתו נדרשת מטעמי 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כאמור בסעיף קטן (א) יהיו טעונים אישור הועדה המשותפת; ראש רשות ביטחון רשאי להורות על שינוי בכללים, ובלבד שתוך שישה חודשים יובא השינוי לאישור הועדה המשותפת; הכללים לא יפורסמו ברשומות או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 קצין משטרה מוסמך או מי שהוסמך על ידו לכך, כי חומר האזנה, כולו או חלקו, אינו דרוש למניעת עבירות או לגילוי עבריינים, יורה בכתב על מחיקה או ביעור של חומר האזנה.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סעיפים קטנים (א) או (ג), חומר חקירה לא יימחק, אלא לאחר תום ההליכים המשפטיים וקבלת אישור בכתב מראש של התובע.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הוראות סעיפים קטנים (א) או (ג) לא תימחק הקלטה, אלא אם כן ניתן למחוק את כלל ההקלטות שעל גבי הסליל.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סעיף זה, "חומר האזנה" – סליל או אמצעי אחר המשמש להקלטה, תמליל ותעתיק ממנו, כולם או חלקם.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הפקת נתוני תקשורת</w:t>
                </w:r>
              </w:p>
            </w:txbxContent>
          </v:textbox>
        </v:rect>
      </w:pict>
      <w:r>
        <w:rPr>
          <w:lang w:bidi="he-IL"/>
          <w:rFonts w:hint="cs" w:cs="FrankRuehl"/>
          <w:szCs w:val="34"/>
          <w:rtl/>
        </w:rPr>
        <w:t xml:space="preserve">9ג.</w:t>
      </w:r>
      <w:r>
        <w:rPr>
          <w:lang w:bidi="he-IL"/>
          <w:rFonts w:hint="cs" w:cs="FrankRuehl"/>
          <w:szCs w:val="26"/>
          <w:rtl/>
        </w:rPr>
        <w:tab/>
        <w:t xml:space="preserve">ניתן היתר לפי חוק זה, רשאי נותן ההיתר, אם התבקש לכך, להתיר גם הפקת נתוני תקשורת כמשמעותם בחוק סדר הדין הפלילי (סמכויות אכיפה – נתוני תקשורת), התשס"ח-2007, של המנוי או מיתקן הבזק שההאזנה הותרה לגביהם, למשך תקופת תוקפו של ההיתר.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w:t>
                </w:r>
              </w:p>
            </w:txbxContent>
          </v:textbox>
        </v:rect>
      </w:pict>
      <w:r>
        <w:rPr>
          <w:lang w:bidi="he-IL"/>
          <w:rFonts w:hint="cs" w:cs="FrankRuehl"/>
          <w:szCs w:val="34"/>
          <w:rtl/>
        </w:rPr>
        <w:t xml:space="preserve">10.</w:t>
      </w:r>
      <w:r>
        <w:rPr>
          <w:lang w:bidi="he-IL"/>
          <w:rFonts w:hint="cs" w:cs="FrankRuehl"/>
          <w:szCs w:val="26"/>
          <w:rtl/>
        </w:rPr>
        <w:tab/>
        <w:t xml:space="preserve">הורשע אדם בעבירה של האזנת סתר בניגוד להוראות חוק זה, רשאי בית המשפט לצוות כי מכשיר שהשתמשו בו כדי לעבור את העבירה, ותקליט, סרט או חוט המכילים דבר שהוקלט תוך כדי העבירה, יחולטו או שייעשה בהם כפי שיורה.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10א.</w:t>
      </w:r>
      <w:r>
        <w:rPr>
          <w:lang w:bidi="he-IL"/>
          <w:rFonts w:hint="cs" w:cs="FrankRuehl"/>
          <w:szCs w:val="26"/>
          <w:rtl/>
        </w:rPr>
        <w:tab/>
        <w:t xml:space="preserve">מי שמוסמך להתיר האזנת סתר לפי חוק זה, רשאי להתיר גם כניסה למקום לצורך התקנת אמצעים הנדרשים להאזנה, פירוקם או סילוקם; פרטי המקום שאליו הותרה הכניסה יפורטו בהיתר.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מכשירי האזנה</w:t>
                </w:r>
              </w:p>
            </w:txbxContent>
          </v:textbox>
        </v:rect>
      </w:pict>
      <w:r>
        <w:rPr>
          <w:lang w:bidi="he-IL"/>
          <w:rFonts w:hint="cs" w:cs="FrankRuehl"/>
          <w:szCs w:val="34"/>
          <w:rtl/>
        </w:rPr>
        <w:t xml:space="preserve">11.</w:t>
      </w:r>
      <w:r>
        <w:rPr>
          <w:lang w:bidi="he-IL"/>
          <w:rFonts w:hint="cs" w:cs="FrankRuehl"/>
          <w:szCs w:val="26"/>
          <w:rtl/>
        </w:rPr>
        <w:tab/>
        <w:t xml:space="preserve">ראש הממשלה, באישור ועדה משותפת כאמור בסעיף 15(ג), רשאי להסדיר בצו, בין בדרך רישוי ובין בדרך אחרת, ייצור, מכירה, יבוא, הפצה והחזקה של מכשירים העשויים לשמש להאזנת סתר או של סוג מכשירים כאלה.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הליכים נגד היתר כדין</w:t>
                </w:r>
              </w:p>
            </w:txbxContent>
          </v:textbox>
        </v:rect>
      </w:pict>
      <w:r>
        <w:rPr>
          <w:lang w:bidi="he-IL"/>
          <w:rFonts w:hint="cs" w:cs="FrankRuehl"/>
          <w:szCs w:val="34"/>
          <w:rtl/>
        </w:rPr>
        <w:t xml:space="preserve">12.</w:t>
      </w:r>
      <w:r>
        <w:rPr>
          <w:lang w:bidi="he-IL"/>
          <w:rFonts w:hint="cs" w:cs="FrankRuehl"/>
          <w:szCs w:val="26"/>
          <w:rtl/>
        </w:rPr>
        <w:tab/>
        <w:t xml:space="preserve">לא יהיה לאדם זכות או סעד בבית משפט נגד מי שנתן היתר כדין לפי חוק זה או לפי סעיף 2א לחוק חסינות חברי הכנסת, או נגד מי שפעל על פיו או השתמש כדין בידיעה שהושגה על פיו.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דברים שנקלטו בדרך של האזנת סתר בניגוד להוראות חוק זה או להוראת סעיף 2א לחוק חסינות חברי הכנסת, לא יהיו קבילים כראיה בבית משפט, אלא באחד משני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בהליך פלילי בשל עבירה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בהליך פלילי בשל פשע חמור, אם בית משפט הורה על קבילותה לאחר ששוכנע, מטעמים מיוחדים שיפרט, כי בנסיבות הענין הצורך להגיע לחקר האמת עדיף על הצורך להגן על הפרטיות. האזנת סתר שנעשתה שלא כדין בידי מי שרשאי לקבל היתר להאזנת סתר, לא תהיה קבילה כראיה לפי פסקה זו, אלא אם כן נעשתה בטעות בתום לב, תוך שימוש מדומה בהרשאה חוקית.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בקשה לקבילות ראיה לפי סעיף קטן (א) תהיה באישור היועץ המשפטי לממשלה, פרקליט המדינה או הפרקליט הצבאי הראשי בענין שבתחום סמכותו, והדיון בה יהיה, בשינויים המחוייבים, לפי סעיף 46 לפקודת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כדי להחליט בדבר קבילות כאמור בסעיף קטן (א), רשאי בית המשפט להקשיב לדברים או לעיין בהם; לענין פסקה זו סמכות להקשיב כמשמעותה בסעיף 2א(ד).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בית משפט שהחליט על קבילותה של ראיה לפי סעיף קטן (א) רשאי לשמוע אותה בדלתיים סגורות.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דברים שנקלטו בהאזנה כדין לפי סעיף 7 או בהאזנה כדין לשיחה חסויה לפי סעיף 5 לא יהיו קבילים כראיה אם לא אושרה ההאזנה כאמור באותם סעיפים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דברים שנקלטו כדין בדרך האזנת סתר לא יהיו קבילים כראיה אלא בהליך פלילי שאינו על פי 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דברים שנקלטו כדין בדרך האזנת סתר יהיו קבילים כראיה בהליך פלילי להוכחת כל עבירה; לענין סעיף קטן זה, "הליך פלילי" – לרבות הליך אחר לחילוט רכוש הקשור בעבירה שהיא פשע.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באמור בסעיף זה כדי לגרוע מטענה בדבר קבילות ראיה גם אם נקלטה בדרך האזנת סתר בהתאם להוראות חוק זה.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אצילה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סמכויות של שר לפי חוק זה אינן ניתנות לאצילה.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 של נשיא בית משפט מחוזי לפי חוק זה, דינן כדין סמכות אחרת לענין סעיף 42 לחוק בתי-המשפט [נוסח משולב], התשמ"ד-1984.</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ראש הממשלה ממונה על ביצוע חוק זה והוא רשאי, בהתייעצות עם שר המשפטים,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הממשלה יתקין, בהתייעצות עם שר המשפטים, תקנות לענין שמירת המידע שהושג בהאזנת סתר ולענין ביעורו.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חוק זה יהיו באישור ועדת החוקה חוק ומשפט של הכנסת, ואולם תקנות הנוגעות להאזנות לפי פרק ב' יהיו באישור הועדה המשותפת ותקנות הנוגעות להאזנות לפי פרק ג' – יהיו באישור ועדה משותפת לוועדה לביטחון לאומי ולוועדה החוקה, חוק ומשפט של הכנסת.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האזנת סתר, תשל"ט-1979, נוסח עדכני נכון ליום 17.03.2023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471507a90c9419d" /><Relationship Type="http://schemas.openxmlformats.org/officeDocument/2006/relationships/header" Target="/word/header1.xml" Id="r97" /><Relationship Type="http://schemas.openxmlformats.org/officeDocument/2006/relationships/footer" Target="/word/footer1.xml" Id="r98" /></Relationships>
</file>