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efa65ffdfc4d0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לענייני משפחה (הסמכת בית משפט השלום בטבריה לדון בתובענות לפי חוק אימוץ ילדים),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בית משפט לענייני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לענייני משפחה (הסמכת בית משפט השלום בטבריה לדון בתובענות לפי חוק אימוץ ילדים),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בית המשפט לענייני משפחה, התשנ"ה-1995, ובהסכמת נשיאת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בית משפט לענייני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בטבריה מוסמך בזה לשבת כבית משפט לענייני משפחה ולדון בתובענות לפי חוק אימוץ ילדים, התשמ"א-1981.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לענייני משפחה (הסמכת בית משפט השלום בטבריה לדון בתובענות לפי חוק אימוץ ילדים), תשס"ח-2008, נוסח עדכני נכון ליום 29.10.2022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5710e194b794bf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