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3b7d5d986474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בנק ישראל (גוף פיננסי),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גוף פיננסי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בנק ישראל (גוף פיננסי),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פסקה (9) בהגדרת "גוף פיננסי" שבסעיף 1 לחוק בנק ישראל, התש"ע-2010, ובאישור הוועדה,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גוף פיננסי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מפעיל של מערכת מבוקרת, בפעילותו כמפעיל מערכת כאמור, הוא גוף פיננסי; לעניין זה, "מפעיל" ו"מערכת מבוקרת" – כהגדרתם בחוק מערכות תשלומים, התשס"ח-2008.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אמיר ירון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נגיד בנק ישראל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בנק ישראל (גוף פיננסי),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6a6212c07404b2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