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aaa647ae7d4f4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הכניסה לישראל (תחנות גבול), תשמ"ז-1987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תחנות גבול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הכניסה לישראל (תחנות גבול), תשמ"ז-1987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7 לחוק הכניסה לישראל, התשי"ב-1952,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תחנות גבול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הכניסה לישראל והיציאה מישראל תהיה באחת מתחנות הגבול האלה: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ba74d351909d447c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צו הכניסה לישראל (תחנות גבול), התשל"ד-1974 – בטל.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יצחק שמיר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הממשלה ושר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הכניסה לישראל (תחנות גבול), תשמ"ז-1987,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746081aeed04ee4" /><Relationship Type="http://schemas.openxmlformats.org/officeDocument/2006/relationships/hyperlink" Target="https://www.nevo.co.il/laws/#/612de64b2a398e1c140ff2fe/clause/612de7502a398e1c140ff313" TargetMode="External" Id="Rba74d351909d447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