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aea8c95ff4486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(שימוש בהגדר "אורתופד"), תש"ם-1980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השימוש בהגדר "אורתופד"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הרופאים (שימוש בהגדר "אורתופד"), תש"ם-1980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תקנה 9(ג) לתקנות הרופאים, תשל"ז-1976,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השימוש בהגדר "אורתופד"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לא ישתמש רופא בהגדר "אורתופד" אלא אם הוא בעל תואר מומחה בכירורגיה אורתופדית, כמשמעותו בתקנות הרופאים (אישור תואר מומחה ובחינות), תשל"ג-1973.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שלושים יום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ברוך מודן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המנהל הכללי של משרד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הרופאים (שימוש בהגדר "אורתופד"), תש"ם-1980,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7ef3626877468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