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b943d10f164b05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חופש המידע (קביעת רשות ציבורית שלגביה נדחית תחילת החוק) (מס' 2), תשנ"ט-1999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קביעת רשות שלגביה נדחית תחילת החוק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חופש המידע (קביעת רשות ציבורית שלגביה נדחית תחילת החוק) (מס' 2), תשנ"ט-1999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סמכותה לפי סעיף 21(ב) לחוק חופש המידע, התשנ"ח-1998 (להלן – החוק), ובאישור ועדת החוקה חוק ומשפט של הכנסת, מצווה הממשלה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קביעת רשות שלגביה נדחית תחילת החוק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יחידת הממונה על השכר במשרד האוצר היא רשות ציבורית שלגביה תהיה תחילת החוק, על אף האמור בסעיף 21(א) לחוק, ביום כ"ג באייר התש"ס (29 במאי 2000).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בנימין נתניהו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ראש הממשלה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חופש המידע (קביעת רשות ציבורית שלגביה נדחית תחילת החוק) (מס' 2), תשנ"ט-1999,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145cea34087475a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