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0883079170480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נכי רדיפות הנאצים (תוספת לתגמול), תש"ע-2010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לתגמול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הוראת שעה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נכי רדיפות הנאצים (תוספת לתגמול), תש"ע-2010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4ה לחוק נכי רדיפות הנאצים, התשי"ז-1957 (להלן – החוק), ובאישור ועדת הכספים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"הסכום הקובע"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בתקופת העדכון הראשונה, הסכום הגבוה מבין שני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הסכום הקובע שהיה ערב תקופת העדכון הראשונה, לפי דרגת הנכות;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סכום בשקלים חדשים השווה ל-75% מסכום הקצבה החודשית המשולמת ביום העדכון על ידי הרפובליקה הפדרלית של גרמניה בהתאם לסעיף 32(1) לחוק הפדרלי לפיצויים (BEG) (להלן – החוק הפדרלי), לפי דרגת הנכות; הסכום יחושב לפי השער היציג הממוצע של האירו לתקופה הקובעת;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בתקופת העדכון השניה הסכום הגבוה מבין שני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הסכום הקובע שהיה ערב תקופת העדכון השניה, לפי דרגת הנכות;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סכום בשקלים חדשים השווה ל-75% מסכום הקצבה החודשית המשולמת ביום העדכון על ידי הרפובליקה הפדרלית של גרמניה בהתאם לסעיף 32(1) לחוק הפדרלי, לפי דרגת הנכות; הסכום יחושב לפי השער היציג הממוצע של האירו לתקופה הקובעת;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"תקופת העדכון הראשונה" – התקופה שמיום 1 באפריל של כל שנה עד יום 30 בספטמבר של אותה שנה;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"תקופת העדכון השניה" – התקופה שמיום 1 באוקטובר של כל שנה עד יום 31 במרס של השנה שלאחריה;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"התקופה הקובעת"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לעניין תקופת העדכון הראשונה – התקופה שמיום 1 באוקטובר עד יום 31 במרס, הקודמת ליום העדכון;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לעניין תקופת העדכון השניה – התקופה שמיום 1 באפריל עד יום 30 בספטמבר, הקודמת ליום העדכון;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"יום העדכון"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לעניין תקופת העדכון הראשונה – 1 באפריל שבתחילת תקופת העדכון;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לעניין תקופת העדכון השניה – 1 באוקטובר שבתחילת תקופת העדכון;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"תגמול" – תגמול חודשי לפי סעיף 4 לחוק, כסכומו אלמלא הוראות צו 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"ההפרש" – הסכום הקובע בניכוי התגמול.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תוספת לתגמול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עלה בחודש מסוים הסכום הקובע, לגבי דרגת נכות מסוימת, על סכום התגמול לגבי אותה דרגת נכות, ייווסף ההפרש לסכום התגמול.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י"ז בניסן התש"ע (1 באפריל 2010) (להלן – יום התחילה), והוא יחול רק לגבי תגמול המשתלם בעד יום התחילה ואילך.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הוראת שעה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על אף האמור בהגדרה "הסכום הקובע" שבתקנה 1, לגבי תקופת העדכון הראשונה המתחילה ב-1 באפריל 2010, יראו כאילו בהגדרה "הסכום הקובע", בפסקה (1), במקום פסקת משנה (א) נאמר:
"(א)   הסכום הקובע שהיה בחודש מרס 2010 לפי צו נכי רדיפות הנאצים (תוספת לתגמול), התשס"ח-2008, לפי דרגת הנכות."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יובל שטייניץ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נכי רדיפות הנאצים (תוספת לתגמול), תש"ע-2010, נוסח עדכני נכון ליום 05.01.2023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2356ef3946741d6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