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9837d35e384d7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מידע פיננסי (היקף פעילות קטן לעניין מקור מידע המפוקח על ידי בנק ישראל),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היקף פעילות קטן לעניין מקור מידע שבנק ישראל מפקח עליו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מידע פיננסי (היקף פעילות קטן לעניין מקור מידע המפוקח על ידי בנק ישראל),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69(א)(2) לחוק שירות מידע פיננסי, התשפ"ב-2021 (להלן – החוק), בהסכמת שר האוצר,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היקף פעילות קטן לעניין מקור מידע שבנק ישראל מפקח עליו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לעניין מקור מידע שבנק ישראל מפקח עליו והוא אינו בנק, היקף הפעילות שנמוך ממנו ייחשב היקף פעילות קטן לעניין פסקה (2) בהגדרה "היקף פעילות קטן", הוא: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אם מקור המידע הוא תאגיד עזר שאינו סולק – שווי נכסים שאינו עולה על 5% משווי הנכסים של כלל הבנקים בישראל; לעניין זה –
"שווי נכסים" של בנק – שווי נכסיו של הבנק כפי שמופיע במאזן הבנק בדוח הכספי השנתי האחרון שנערך על בסיס מאוחד לפי כללי חשבונאות מקובלים החלים עליו;
"שווי נכסים" של תאגיד עזר – שווי נכסיו של תאגיד העזר כפי שמופיע במאזן תאגיד העזר בדוח הכספי השנתי האחרון שנערך על בסיס מאוחד על פי כללי חשבונאות מקובלים החלים עליו;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אם מקור המידע הוא סולק – סולק שסלק עד 5% מסכום התמורה הכולל ששולם לספקים בישראל בידי סולקים, בשנה שהסתיימה; לעניין זה, "סכום התמורה הכולל ששולם לספקים בישראל" – סכום העסקאות שנסלקו בישראל בכרטיסי חיוב, כפי שפרסם בנק ישראל באתר שלו.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ט"ו בסיוון התשפ"ב (14 ביוני 2022).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אמיר ירון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נגיד בנק ישראל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שירות מידע פיננסי (היקף פעילות קטן לעניין מקור מידע המפוקח על ידי בנק ישראל), תשפ"ב-2022, נוסח עדכני נכון ליום 20.09.2022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fba7016056b475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