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e5189f2666c4d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(מפעיל דוד קיטור ודוד הסקה),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דוד קיטור או דוד הסקה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מפעיל מוסמך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הסמכה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הסמכה או הגבלתה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אישי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(מפעיל דוד קיטור ודוד הסקה),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107, 173 ו-216 לפקודת הבטיחות בעבודה [נוסח חדש], התש"ל-1970 (להלן – הפקודה), ובאישור ועדת העבודה והרווחה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"דוד הסקה" – מכל סגור שבו מיוצרים למטרה כלשהי, מים חמים בהתקיים כל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לחץ גדול מלחץ אטמוספרי;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טמפרטורת המים גבוהה מ-100 מעלות צלזיוס ונמוכה מטמפרטורות רתיחת המים בלחץ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הספק הדוד גדול מ-1,200 קילווט או שתפוקתו גדולה מ-1,000,000 קילו קלוריות לשעה;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"דוד קיטור" – כהגדרתו בפקודה ולמעט דוד שהספקו קטן מ-500 קילווט או ששטח הסקתו קטן מ-20 מטרים רבועים;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דוד קיטור או דוד הסקה"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במפעל – הבעל או התופש כמפורט בסעיפים 219 עד 221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בפועל את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שבהשגחתו או בפיקוחו פועל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המנהל בפועל של תאגיד, אם המפעל מצוי בבעלות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מוסמך" – מי שהוסמך לפי תקנה 4 להפעיל דוד קיטור ודוד הסקה;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ראשי", "מפקח עבודה אזורי" ו"מפקח עבודה" – כמשמעותם בחוק ארגון הפיקוח על העבודה,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"משמרת" – שמונה שעות עבודה רצופות או יום עבודה במקום שבו אין עובדים במשמרות;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הסמכה" – מי שמפקח העבודה הראשי מינה להסמיך מפעיל מוסמך.</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דוד קיטור או דוד הסקה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מחזיק דוד קיטור או דוד הסקה חייב למנות מבין העובדים במקום העבודה מפעיל מוסמך להפעלת הדוד על כל אבזריו.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יופעל דוד קיטור או דוד הסקה שלא בידי מפעיל מוסמך.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מפעיל מוסמך</w:t>
                </w:r>
              </w:p>
            </w:txbxContent>
          </v:textbox>
        </v:rect>
      </w:pict>
      <w:r>
        <w:rPr>
          <w:lang w:bidi="he-IL"/>
          <w:rFonts w:hint="cs" w:cs="FrankRuehl"/>
          <w:szCs w:val="34"/>
          <w:rtl/>
        </w:rPr>
        <w:t xml:space="preserve">3.</w:t>
      </w:r>
      <w:r>
        <w:rPr>
          <w:lang w:bidi="he-IL"/>
          <w:rFonts w:hint="cs" w:cs="FrankRuehl"/>
          <w:szCs w:val="26"/>
          <w:rtl/>
        </w:rPr>
        <w:tab/>
        <w:t xml:space="preserve">מפעיל מוסמך יהיה אחראי במשמרתו, על הפעלתו התקינה והבטיחותית ותחזוקתו השוטפת של דוד קיטור או דוד הסקה ובין השאר ידאג לאלה: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תפעול דוד הקיטור או דוד ההסקה בהתאם להוראות כל דין ונוהלי הבטיחות, הנוגעים לענין;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שמירה על מפלס מים ולחץ עבודה תקינים בדוד קיטור ובדוד הסקה;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תפעול נכון של מערכות הכשרת דלקים, הדלקה, בעירה וכיבוי אש בדוד קיטור או בדוד הסקה;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טיפול שוטף במערכות המים והשבחתם;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הכנת דוד קיטור לקראת בדיקות תקופתיות לפי הפקודה;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ניהול יומן עבודה אשר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יכיל את הפרטים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בדיקות תפקוד אבזרי בטיחות;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נתוני השבחת 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צריכת הדלק;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נצילות בעירה;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ימולא וייחתם ביד המפעיל אחת למשמרת לפחות והוא רשאי להוסיף בו נתונים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יערוך סיור וביקורת, במקום הימצא דוד הקיטור או דוד ההסקה, בהתאם לצורך ולא פחות מפעמיים במשמרת בהפרש של ארבע שעות לפחות.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הסמכה כמפעיל מוסמך תינתן בידי רשות הסמכה.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הסמכה לא תיתן למבקש הסמכה כמפעיל מוסמך, אלא אם כן ראתה שנתקיימו במבקש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18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תעודת גמר של קורס מפעילי דוד קיטור ודוד הסקה, הכולל התנסות מעשית שאישר מפקח העבודה הראשי או קורס מפעילי דוד קיטור ודוד הסקה לבעלי ניסיון מעשי של שנה בהפעלת דוד קיטור או דוד הסקה תחת השגחת מפעיל מוסמך בעל ותק של שנתיים, שאישר מפקח העבודה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עמד בהצלחה במבחן בכתב שבדקה ועדה שמינה לצורך כך מפקח העבודה הראשי.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הסמכה</w:t>
                </w:r>
              </w:p>
            </w:txbxContent>
          </v:textbox>
        </v:rect>
      </w:pict>
      <w:r>
        <w:rPr>
          <w:lang w:bidi="he-IL"/>
          <w:rFonts w:hint="cs" w:cs="FrankRuehl"/>
          <w:szCs w:val="34"/>
          <w:rtl/>
        </w:rPr>
        <w:t xml:space="preserve">5.</w:t>
      </w:r>
      <w:r>
        <w:rPr>
          <w:lang w:bidi="he-IL"/>
          <w:rFonts w:hint="cs" w:cs="FrankRuehl"/>
          <w:szCs w:val="26"/>
          <w:rtl/>
        </w:rPr>
        <w:tab/>
        <w:t xml:space="preserve">מפעיל שהוסמך יקבל תעודת הסמכה על כך, ויהיה חייב להציגה על פי דרישת מפקח עבודה.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הסמכה או הגבלתה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מפקח עבודה אזורי רשאי, בכל עת לבטל או להגביל בתנאים את הסמכתו של מפעיל מוסמך, אם לדעתו אין הוא ממלא או מסוגל למלא את החובות המוטלות עליו או שאינו מתאים למלאן מכל סיבה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מנומקת על ביטול הסמכה או הגבלתה תימסר למפעיל ביד או תישלח אליו בדואר רשום ותיכנס לתוקף בתום הזמן הנקוב בה; העתק מההודעה יישלח לרשות ההסמכה; הודעה על הגבלת ההסמכה תפרט את התנאים המגבילים.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7.</w:t>
      </w:r>
      <w:r>
        <w:rPr>
          <w:lang w:bidi="he-IL"/>
          <w:rFonts w:hint="cs" w:cs="FrankRuehl"/>
          <w:szCs w:val="26"/>
          <w:rtl/>
        </w:rPr>
        <w:tab/>
        <w:t xml:space="preserve">מפקח עבודה אזורי רשאי בהודעה מנומקת בכתב, להשעות, לתקופה שלא תעלה על שנה, מפעיל מוסמך בכל אחד ממקרים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המפעיל לא מילא חובה מהחובות המוטלות עליו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המפעיל אינו מסוגל באופן זמני, מסיבות רפואיות, שקבע רופא תעסוקתי, להמשיך ולמלא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ידיעותיו של המפעיל אינן מספיקות ומפקח עבודה אזורי סבור כי יש מקום לחייבו ברענון ידיעותיו; סיום ההשעיה יותנה בעמידת המפעיל בהצלחה במבחן ידע לפני מפקח עבודה אזורי.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מפעיל מוסמך שהושעה מתפקידו או שהסמכתו בוטלה או הוגבלה רשאי לערור על ההשעיה או על ביטול ההסמכה או הגבלתה לפני מפקח עבודה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הערר יוגש בכתב, בתוך 30 ימים מיום מסירת ההודעה האמורה בתקנה 6 או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העבודה הראשי ייתן לעורר הזדמנות לטעון את טענותיו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ההחלטה תימסר לעורר בתוך שבועיים מיום הגשת טענותיו בכתב או השמעת טענותיו בעל פה, לפי הענין.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אישי</w:t>
                </w:r>
              </w:p>
            </w:txbxContent>
          </v:textbox>
        </v:rect>
      </w:pict>
      <w:r>
        <w:rPr>
          <w:lang w:bidi="he-IL"/>
          <w:rFonts w:hint="cs" w:cs="FrankRuehl"/>
          <w:szCs w:val="34"/>
          <w:rtl/>
        </w:rPr>
        <w:t xml:space="preserve">9.</w:t>
      </w:r>
      <w:r>
        <w:rPr>
          <w:lang w:bidi="he-IL"/>
          <w:rFonts w:hint="cs" w:cs="FrankRuehl"/>
          <w:szCs w:val="26"/>
          <w:rtl/>
        </w:rPr>
        <w:tab/>
        <w:t xml:space="preserve">מפקח העבודה הראשי רשאי לפטור אדם ממילוי הוראות תקנה 4(ב)(2) אם שוכנע כי ההכשרה שקיבל שוות ערך להכשרה הנזכרת בתקנה האמורה.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10.</w:t>
      </w:r>
      <w:r>
        <w:rPr>
          <w:lang w:bidi="he-IL"/>
          <w:rFonts w:hint="cs" w:cs="FrankRuehl"/>
          <w:szCs w:val="26"/>
          <w:rtl/>
        </w:rPr>
        <w:tab/>
        <w:t xml:space="preserve">תקנות אלה לא יחולו על דוד קיטור או דוד הסקה המותקן על כלי שיט ישראלי כהגדרתו בחוק הספנות (כלי שיט), התש"ך-1960.</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6 חודשים מיום פרסומן.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12.</w:t>
      </w:r>
      <w:r>
        <w:rPr>
          <w:lang w:bidi="he-IL"/>
          <w:rFonts w:hint="cs" w:cs="FrankRuehl"/>
          <w:szCs w:val="26"/>
          <w:rtl/>
        </w:rPr>
        <w:tab/>
        <w:t xml:space="preserve">מי שערב תחילתן של תקנות אלה (להלן – יום התחילה) מלאו לו 20 שנים, יהיה זכאי לקבל תעודת הסמכה לפי תקנה 5 אם הוכיח, להנחת דעתו של מפקח העבודה הראשי, כי עבד כמפעיל דוד קיטור או דוד הסקה במשך שנתיים מתוך 5 השנים שקדמו ליום התחילה והוא בעל תעודת גמר קורס מפעילי דוד קיטור ודוד הסקה שאישר מפקח עבודה ראשי.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הממשלהושר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(מפעיל דוד קיטור ודוד הסקה), תש"ס-2000, נוסח עדכני נכון ליום 14.05.2023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ca127a3484546f6" /><Relationship Type="http://schemas.openxmlformats.org/officeDocument/2006/relationships/header" Target="/word/header1.xml" Id="r97" /><Relationship Type="http://schemas.openxmlformats.org/officeDocument/2006/relationships/footer" Target="/word/footer1.xml" Id="r98" /></Relationships>
</file>