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b4bb887bab842c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הפיקוח על מעונות (אחזקת ילדים במעון יום), תשכ"ח-1968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לרשיון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דאגה לילדים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יום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ילדים למעון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משחקים, אוכל ושינה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מלתחות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מטבח</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מטבח</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שירותים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חצר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עזרה ראשונה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בידוד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רפואיים להעסקת עובד</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20</w:t>
                </w:r>
              </w:p>
            </w:tc>
          </w:tr>
        </w:tbl>
        <w:br w:type="page"/>
      </w:r>
    </w:p>
    <w:p>
      <w:pPr>
        <w:bidi/>
        <w:spacing w:before="45" w:after="70" w:line="250" w:lineRule="auto"/>
        <w:jc w:val="center"/>
      </w:pPr>
      <w:defaultTabStop w:val="720"/>
      <w:r>
        <w:rPr>
          <w:lang w:bidi="he-IL"/>
          <w:rFonts w:hint="cs" w:cs="FrankRuehl"/>
          <w:szCs w:val="32"/>
          <w:rtl/>
        </w:rPr>
        <w:t xml:space="preserve">תקנות הפיקוח על מעונות (אחזקת ילדים במעון יום), תשכ"ח-1968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2(ב) ו-12 לחוק הפיקוח על מעונות, תשכ"ה-1965,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יום" – מעון כמשמעותו בחוק הפיקוח על מעונות, תשכ"ה-1965, המיועד למקום אכסון לילדים עד גיל 6 למשך שעות היום;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מוכר" – מוסד רפואי או רופא, ששר הסעד, בהתייעצות עם שר הבריאות, קבע אותו כמוסד רפואי מוכר לצורך תקנות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לרשיון</w:t>
                </w:r>
              </w:p>
            </w:txbxContent>
          </v:textbox>
        </v:rect>
      </w:pict>
      <w:r>
        <w:rPr>
          <w:lang w:bidi="he-IL"/>
          <w:rFonts w:hint="cs" w:cs="FrankRuehl"/>
          <w:szCs w:val="34"/>
          <w:rtl/>
        </w:rPr>
        <w:t xml:space="preserve">2.</w:t>
      </w:r>
      <w:r>
        <w:rPr>
          <w:lang w:bidi="he-IL"/>
          <w:rFonts w:hint="cs" w:cs="FrankRuehl"/>
          <w:szCs w:val="26"/>
          <w:rtl/>
        </w:rPr>
        <w:tab/>
        <w:t xml:space="preserve">לא יינתן רשיון לניהול מעון יום לפי סעיף 2(א) לחוק אלא אם הוא ממלא אחר התנאים בתקנות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דאגה לילדים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במעון יום יספקו לילדים הנמצאים בו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חינוך וטיפול בתנאים שיבטיחו להם התפתחות תקינה ובריאה;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ארוחות בהתאם לצרכיהם ולא פחות מאשר שתי ארוחות ליום, מהן אחת מבושלת.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יום שבו נמצאים הילדים למעלה מחמש שעות ייקבעו סידורים למנוחה או לשינה.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יום ידאגו שהילדים הנמצאים בו ילבשו לבוש מתאים, תקין ונקי בהתאם לצרכים בעונות השנה.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יום ידאגו לנקיון גופם ולבושם של הילדים הנמצאים בו; לכל ילד תהיה מיטה וכן כלי רחצה וכלי מיטה נפרדים.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מעון יום יקיים קשר קבוע עם בני משפחות הילדים לשם החלפת מידע על הילד ומשפחתו.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יום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במעון יום ייקבע סדר יום המכוון לקידום התפתחותו הגופנית, השכלית והרגשית של הילד ולטיפול גופני שיבטיח זמנים סבירים לפעולות בצוותא וביחידות.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יום ייעשו סידורים מתאימים המאפשרים את הפעלתו בהתאם לסדר היום, והוא יתנהל על פיו.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ילדים למעון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יתקבל ילד למעון יום אלא בהתאם לתנאי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יתקבל ילד למעון יום אלא אם כן הומצאה תעודה רפואית המאשרת כי הוא יכול להימצא במעון יום וכי הוא איננו נגוע במחלה מידבקת, והכוללת פרטים שלדעת הרופא דרושים למעון יום לשם הטיפול בילד; בעת קבלתו של הילד למעון יום יוצג פנקס החיסונים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יתקבל ילד למעון יום שבו ניתן חינוך דתי אלא אם הוא בן אותה 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אם היו הורי הילד או אפוטרופסו או פקיד סעד לפי חוק הנוער (טיפול והשגחה), תש"ך-1960, או מנהל מעון היום שבו ניתן חינוך דתי ושאליו עומד ילד בן דת אחרת להתקבל, סבורים כי טובת הילד דורשת כי יתקבל למעון היום האמור, יפנו בכתב למפקח בבקשה להרשות את קבלת הילד; היה המפקח סבור כי טובת הילד מחייבת את קבלתו למעון שאליו הוגשה בקשה להתקבל, רשאי הוא לאשר את קבלתו.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w:t>
                </w:r>
              </w:p>
            </w:txbxContent>
          </v:textbox>
        </v:rect>
      </w:pict>
      <w:r>
        <w:rPr>
          <w:lang w:bidi="he-IL"/>
          <w:rFonts w:hint="cs" w:cs="FrankRuehl"/>
          <w:szCs w:val="34"/>
          <w:rtl/>
        </w:rPr>
        <w:t xml:space="preserve">6.</w:t>
      </w:r>
      <w:r>
        <w:rPr>
          <w:lang w:bidi="he-IL"/>
          <w:rFonts w:hint="cs" w:cs="FrankRuehl"/>
          <w:szCs w:val="26"/>
          <w:rtl/>
        </w:rPr>
        <w:tab/>
        <w:t xml:space="preserve">אמצעי המשמעת במעון יום יהיו אמצעי משמעת חינוכיים בלבד; לא תונהג במעון שיטה של ענשים גופניים, שלילת מזון או כליאה כאמצעי משמעת ולא ייענש ילד עונש אחר כל שהוא העלול לפגוע בשלומו הגופני או הנפשי.</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מעון יום ייבנה מחמרים יציבים ובלתי חדירים לרטיבות; הוא יהיה אטום בפני חדירת חרקים ומכרסמים; הקירות החיצוניים והגג יהיו אטומים במידה מספקת בפני חום וקור.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מבני מעון יום יוחזקו במצב נקי.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רצפות המבנה יהיו עשויות מחומר קשה וחלק הניתן לשטיפה.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הפתחים החיצוניים יהיו ניתנים לסגירה.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שטח החלונות בכל חדר לא יפחת משמינית שטח הרצפה.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החלונות בכל החדרים יותקנו בקיר חיצוני.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משחקים, אוכל ושינה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במעון יום יוקצה שטח של לא פחות מארבעה מטרים מרובעים לכל ילד לצורך משחק, אוכל ושינה.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המרחק בין המיטות לא יפחת מ-60 ס"מ.</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מלתחות</w:t>
                </w:r>
              </w:p>
            </w:txbxContent>
          </v:textbox>
        </v:rect>
      </w:pict>
      <w:r>
        <w:rPr>
          <w:lang w:bidi="he-IL"/>
          <w:rFonts w:hint="cs" w:cs="FrankRuehl"/>
          <w:szCs w:val="34"/>
          <w:rtl/>
        </w:rPr>
        <w:t xml:space="preserve">9.</w:t>
      </w:r>
      <w:r>
        <w:rPr>
          <w:lang w:bidi="he-IL"/>
          <w:rFonts w:hint="cs" w:cs="FrankRuehl"/>
          <w:szCs w:val="26"/>
          <w:rtl/>
        </w:rPr>
        <w:tab/>
        <w:t xml:space="preserve">המלתחות לבגדי הילדים יהיו בפרוזדור או בחדר נפרד שאינו חדר משחקים, אוכל או שינה.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משרד</w:t>
                </w:r>
              </w:p>
            </w:txbxContent>
          </v:textbox>
        </v:rect>
      </w:pict>
      <w:r>
        <w:rPr>
          <w:lang w:bidi="he-IL"/>
          <w:rFonts w:hint="cs" w:cs="FrankRuehl"/>
          <w:szCs w:val="34"/>
          <w:rtl/>
        </w:rPr>
        <w:t xml:space="preserve">10.</w:t>
      </w:r>
      <w:r>
        <w:rPr>
          <w:lang w:bidi="he-IL"/>
          <w:rFonts w:hint="cs" w:cs="FrankRuehl"/>
          <w:szCs w:val="26"/>
          <w:rtl/>
        </w:rPr>
        <w:tab/>
        <w:t xml:space="preserve">במעון יום יוקצה מקום למשרד שישמש לעבודה מינהלית, קבלת הורים והחסנת ציוד.</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מטבח</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060336917367403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קירות המטבח יהיו מצופים עד לגובה של 1.5 מטר בחומר המאפשר שטיפתם.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מטבח</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במטבח יוקצה מקום מיוחד לשטיפת כלים.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במטבח תימצא יחידת קירור בגודל מתאים לשם החסנת המזון.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במטבח יותקנו ארונות להחזקת כלים.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יוקצה סמוך למטבח מקום מיוחד, סגור ומאוורר, להחסנת מצרכי מזון, במרחק מה מהרצפה.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שירותים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חדרי השירותים יימצאו במקום המאפשר גישה נוחה מהחדרים ומהחצר ולא על יד המטבח.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חדרי השירותים יכללו אסלות, סירים, כיורים, מיתקן לרחיצת רגלים וקולבים למגבות; במעונות יום המיועדים גם לתינוקות יהיו מיתקנים לרחיצת תינוקות ולשטיפת חיתולים.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
      </w:r>
      <w:hyperlink xmlns:r="http://schemas.openxmlformats.org/officeDocument/2006/relationships" w:history="true" r:id="Rdbc69437a773424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האסלות והכיורים יהיו בגובה מתאים לילדים;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אסלה תהיה מכוסה בקרש ותגודר על ידי מחיצות ודלתות, בגובה המאפשר השגחה על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יום שבו מכבסים כביסה יהיה חדר כביסה מיוחד ובו מיתקנים לכביסה ולהחזקת כביסה מלוכלכת.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חצר</w:t>
                </w:r>
              </w:p>
            </w:txbxContent>
          </v:textbox>
        </v:rect>
      </w:pict>
      <w:r>
        <w:rPr>
          <w:lang w:bidi="he-IL"/>
          <w:rFonts w:hint="cs" w:cs="FrankRuehl"/>
          <w:szCs w:val="34"/>
          <w:rtl/>
        </w:rPr>
        <w:t xml:space="preserve">14.</w:t>
      </w:r>
      <w:r>
        <w:rPr>
          <w:lang w:bidi="he-IL"/>
          <w:rFonts w:hint="cs" w:cs="FrankRuehl"/>
          <w:szCs w:val="26"/>
          <w:rtl/>
        </w:rPr>
        <w:tab/>
        <w:t xml:space="preserve">במעון יום יהיה חצר ובו מיתקנים למשחקים בהתאם לגיל הילדים.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עזרה ראשונה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במעון יום יימצא ארון לציוד עזרה ראשונה ובו יהיו: מלקחיים להוצאת קוצים, מספריים, מדי חום, סיכות בטחון, אגדים, תחבושות אישיות, צמר גפן, סלילי אספלנית, שפופרת וזלין, כוהל, בנזין, טלק, גנציאן ויולט.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לפחות שניים מעובדי מעון יום יקבלו הכשרה במתן עזרה ראשונה.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בידוד</w:t>
                </w:r>
              </w:p>
            </w:txbxContent>
          </v:textbox>
        </v:rect>
      </w:pict>
      <w:r>
        <w:rPr>
          <w:lang w:bidi="he-IL"/>
          <w:rFonts w:hint="cs" w:cs="FrankRuehl"/>
          <w:szCs w:val="34"/>
          <w:rtl/>
        </w:rPr>
        <w:t xml:space="preserve">16.</w:t>
      </w:r>
      <w:r>
        <w:rPr>
          <w:lang w:bidi="he-IL"/>
          <w:rFonts w:hint="cs" w:cs="FrankRuehl"/>
          <w:szCs w:val="26"/>
          <w:rtl/>
        </w:rPr>
        <w:tab/>
        <w:t xml:space="preserve">במעון יום יוקצה מקום לבידוד ילד חולה עד להחזרתו לביתו.</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מעון יום יעמוד תחת פיקוח רפואי 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מעון יום יעשה הסדר עם מוסד רפואי להגשת טיפול רפואי במקרים דחופים; פרטי ההסדר יובאו בכתב לידיעת כל עובדי מעון 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ילד שחזר למעון יום לאחר היעדרות עקב מחלה ימציא תעודה רפואית בה יצויין שם מחלתו ויכלתו להימצא בחברת ילדים בריאים.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רפואיים להעסקת עובד</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לא יתקבל עובד לעבודה במעון יום אלא לאחר שנבדק על ידי מוסד רפואי מוכר והציג אישור שאינו חולה לא בשחפת ולא במחלה מידבקת אחרת ושאין הוא נושא טפילים של מחלה מידבקת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יועסק במעון יום עובד החולה במחלת נפש או באחת המחלות הנזכרות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במעון יום שחלה יפסיק את עבודתו עד שימציא אישור רפואי המוכיח כי הוא אינו מסכן את בריאות ילדי מעון 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עובד חייב להמציא אחת לשנה אישור מאת מוסד רפואי מוכר שאינו חולה לא בשחפת פעילה ולא במחלת עור מידבקת ושאין הוא נושא טפילים של מחלה מידבקת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נוסף על הבדיקות האחרות, ייבדק כל עובד מטבח אחת לשנה בדיקות תרבית וצואה.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19.</w:t>
      </w:r>
      <w:r>
        <w:rPr>
          <w:lang w:bidi="he-IL"/>
          <w:rFonts w:hint="cs" w:cs="FrankRuehl"/>
          <w:szCs w:val="26"/>
          <w:rtl/>
        </w:rPr>
        <w:tab/>
        <w:t xml:space="preserve">תחילתן של תקנות אלה היא בתום שלושה חדשים מיום פרסומן ברשומות.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20.</w:t>
      </w:r>
      <w:r>
        <w:rPr>
          <w:lang w:bidi="he-IL"/>
          <w:rFonts w:hint="cs" w:cs="FrankRuehl"/>
          <w:szCs w:val="26"/>
          <w:rtl/>
        </w:rPr>
        <w:tab/>
        <w:t xml:space="preserve">לתקנות אלה ייקרא "תקנות הפיקוח על מעונות (אחזקת ילדים במעון יום), תשכ"ח-1968".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הפיקוח על מעונות (אחזקת ילדים במעון יום), תשכ"ח-1968, נוסח עדכני נכון ליום 12.10.2022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f764f65f4d04052" /><Relationship Type="http://schemas.openxmlformats.org/officeDocument/2006/relationships/hyperlink" Target="https://www.nevo.co.il/laws/#/63369ab1d29b0b6569f7d005/clause/63369b5fd29b0b6569f7d03e" TargetMode="External" Id="R060336917367403b" /><Relationship Type="http://schemas.openxmlformats.org/officeDocument/2006/relationships/hyperlink" Target="https://www.nevo.co.il/laws/#/63369ab1d29b0b6569f7d005/clause/63369df7d29b0b6569f7d0e2" TargetMode="External" Id="Rdbc69437a773424f" /><Relationship Type="http://schemas.openxmlformats.org/officeDocument/2006/relationships/header" Target="/word/header1.xml" Id="r97" /><Relationship Type="http://schemas.openxmlformats.org/officeDocument/2006/relationships/footer" Target="/word/footer1.xml" Id="r98" /></Relationships>
</file>