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ca73cc52834f2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הרופאים (סדרי דיון בועדה רפואית), תשל"ו-1976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הזמנה על ידי הועדה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כפיית התייצבות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גבית עדות על ידי שלוח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פרוטוקול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דיווח למנהל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נוכחות בעת הדיון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סודיות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יצוג על ידי היועץ המשפטי לממשלה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הרופאים (סדרי דיון בועדה רפואית), תשל"ו-1976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5ז(ד) לפקודת המתעסקים ברפואה, 1947, וסעיף 46 לחוק בתי המשפט, תשי"ז-1956,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"ועדה" – ועדה רפואית שמונתה לפי סעיף 5ז לפקודה;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 שר הבריאות.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הזמנה על ידי הועדה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הזמנת אדם לבוא בפני הועדה ולהעיד או להציג דבר, תהא ערוכה לפי טופס 1 שבתוספת, ותימסר לו באופן אישי או תישלח אליו בדואר רשום.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כפיית התייצבות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בקשה לכפות את התייצבותו של אדם בפני הועדה לענין סעיף 5ז(ג) לפקודה, תהא ערוכה לפי טופס 2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גבית עדות על ידי שלוח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בקשה לגבות עדות מחוץ לישראל לפי סעיף 13 לפקודת הראיות [נוסח חדש], תשל"א-1971, תוגש בהתאם לתקנות סדר הדין האזרחי, התשמ"ד-1984; הרופא יהא המשיב בבקשה.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פרוטוקול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הועדה תנהל פרוטוקול שישקף את דיוניה.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הפרוטוקול ינוהל בדרך שיורה היושב ראש והוא יחתום עליו בתום כל ישיבה.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המסמכים שהוצגו לועדה יצורפו לפרוטוקול ויהיו חלק בלתי נפרד ממנו.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דיווח למנהל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הועדה תגיש את ממצאיה והחלטותיה המנומקים למנהל.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נוכחות בעת הדיון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בדיוני הועדה לא יהיו נוכחים אלא חברי הועדה, מבקש הרשיון או הרופא, עדים שהוזמנו, ומי שהיושב ראש התיר את נוכחותו.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סודיות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הדיונים בועדה והעיון במסמכיה יהיו סודיים ותכנם יימסר למנהל בלבד, זולת אם התיר יושב ראש הועדה לגלות מתכנם.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יצוג על ידי היועץ המשפטי לממשלה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היועץ המשפטי לממשלה או נציגו רשאים לפתוח בהליכים בפני בית המשפט לפי תקנות אלה בשם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העשירי לאחר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המתעסקים ברפואה (סדרי דיון בועדה רפואית), תשל"ו-1976".</w:t>
      </w:r>
    </w:p>
    <w:p>
      <w:pPr>
        <w:bidi/>
        <w:spacing w:before="70" w:after="5" w:line="250" w:lineRule="auto"/>
        <w:jc w:val="center"/>
      </w:pPr>
      <w:defaultTabStop w:val="720"/>
      <w:bookmarkStart w:name="h12" w:id="12"/>
      <w:bookmarkEnd w:id="1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4fe14036be304f66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d689f03ca66e4ea2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י' צדוק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הרופאים (סדרי דיון בועדה רפואית), תשל"ו-1976, נוסח עדכני נכון ליום 19.01.2023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79fe200fd614977" /><Relationship Type="http://schemas.openxmlformats.org/officeDocument/2006/relationships/hyperlink" Target="https://www.nevo.co.il/laws/#/63c67e38ca46ee17a0208c74/clause/63c68bb6ca46ee17a0208dd5" TargetMode="External" Id="R4fe14036be304f66" /><Relationship Type="http://schemas.openxmlformats.org/officeDocument/2006/relationships/hyperlink" Target="https://www.nevo.co.il/laws/#/63c67e38ca46ee17a0208c74/clause/63c69198ca46ee17a0208e7b" TargetMode="External" Id="Rd689f03ca66e4ea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