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44d3b9c5e4f8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(בנינים ציבוריים), תשמ"א-1981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הגדרת בנינים ציבוריים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(בנינים ציבוריים), תשמ"א-1981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158ב לחוק התכנון והבניה, התשכ"ה-1965, ובאישור ועדת הפנים ואיכות הסביבה של הכנסת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הגדרת בנינים ציבוריים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"בנין ציבורי", לצורך סעיף 158ב לחוק התכנון והבניה, התשכ"ה-1965, יהיה כהגדרת "בנין ציבורי א'" וכהגדרת "בנין ציבורי ב'" בחלק ח' מתקנות התכנון והבניה (בקשה להיתר, תנאיו ואגרות), התש"ל-1970.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(בנינים ציבוריים), תשמ"א-1981,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ee6bfe850f4bf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