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a9ac6c9daf49f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כלי היריה (רישיון ממוחשב), תשס"ט-2008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הצמדת צילום לרישיון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צילומים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כלי היריה (רישיון ממוחשב), תשס"ט-2008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21(ב) לחוק כלי היריה, התש"ט-1949, ולאחר התייעצות עם שר הביטחון והשר לביטחון הפנים, ובאישור ועדת הפנים והגנת הסביבה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הצמדת צילום לרישיון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רישיון לכלי יריה הניתן לאדם יהיה בר-תוקף רק אם הונפק יחד עם צילום בעליו, על ידי מחשב משרד הפנים; רשות מוסמכת לא תנפיק ולא תחדש רישיון לכלי ירייה אלא בהתאם לתקנה זו; ואולם רשאית הרשות המוסמכת להנפיק רישיון כלי ירייה בלא צילום בעליו לתקופה שלא תעלה על 120 ימים.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צילומים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צילומים כאמור בסעיף 1 ישמשו את הרשות המוסמכת לצורך מילוי תפקידה בלבד ולא יהיה ניתן להעבירם; הצילומים יאגרו במחשב משרד הפנים וינקטו לגביהם אמצעי אבטחה פיזית ואבטחת מידע כנדרש לפי חוק הגנת הפרטיות, התשמ"א-1981.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 תוקפן של תקנות אלה 60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מי שערב תחילתן של תקנות אלה היה בעל רישיון תקף לכלי ירייה, לא יחולו עליו תקנות אלה עד למועד חידוש הרישיון הקרוב.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כלי היריה (רישיון ממוחשב), תשס"ט-2008,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4d8c4f01cc7492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