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afbf60cdbf40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לקידום הבנייה במתחמים מועדפים לדיור (הוראת שעה) (הוראות לעניין משלוח הודעה),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 של הודעה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לקידום הבנייה במתחמים מועדפים לדיור (הוראת שעה) (הוראות לעניין משלוח הודעה),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29ב(ג) לחוק לקידום הבנייה במתחמים מועדפים לדיור (הוראת שעה), התשע"ד-2014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w:t>
                </w:r>
              </w:p>
            </w:txbxContent>
          </v:textbox>
        </v:rect>
      </w:pict>
      <w:r>
        <w:rPr>
          <w:lang w:bidi="he-IL"/>
          <w:rFonts w:hint="cs" w:cs="FrankRuehl"/>
          <w:szCs w:val="34"/>
          <w:rtl/>
        </w:rPr>
        <w:t xml:space="preserve">1.</w:t>
      </w:r>
      <w:r>
        <w:rPr>
          <w:lang w:bidi="he-IL"/>
          <w:rFonts w:hint="cs" w:cs="FrankRuehl"/>
          <w:szCs w:val="26"/>
          <w:rtl/>
        </w:rPr>
        <w:tab/>
        <w:t xml:space="preserve">הודעה לבעל זכות או טובת הנאה לגבי קרקע להשבה בדבר הגשת תכנית מועדפת לדיור או תכנית רחבת היקף לדיור, או בדבר קיומה של תכנית רחבת היקף לדיור בתוקף, תישלח בדואר רשום הממוען אל בעל הזכות או טובת ההנאה כאמור לפי מען מגוריו הרשום בלשכת רישום האוכלוסין במשרד הפנים, עם אישור מסירה.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 של הודעה</w:t>
                </w:r>
              </w:p>
            </w:txbxContent>
          </v:textbox>
        </v:rect>
      </w:pict>
      <w:r>
        <w:rPr>
          <w:lang w:bidi="he-IL"/>
          <w:rFonts w:hint="cs" w:cs="FrankRuehl"/>
          <w:szCs w:val="34"/>
          <w:rtl/>
        </w:rPr>
        <w:t xml:space="preserve">2.</w:t>
      </w:r>
      <w:r>
        <w:rPr>
          <w:lang w:bidi="he-IL"/>
          <w:rFonts w:hint="cs" w:cs="FrankRuehl"/>
          <w:szCs w:val="26"/>
          <w:rtl/>
        </w:rPr>
        <w:tab/>
        <w:t xml:space="preserve">אם לא ניתן לקיים מסירה כאמור בתקנה 1 או אם יש קושי באיתור בעל הזכויות או טובת ההנאה, יראו את ההודעה כאילו נמסרה כדין אם הודבקה במען המגורים האמור בתקנה 1 או במקום בולט לעין בקרקע להשבה או אם פורסמה בשני עיתונים יומיים, ובמקרה שהקרקע להשבה נמצאת במרחב תכנון מקומי כמשמעותו בסעיף 13(א) לחוק התכנון והבנייה, התשכ"ה-1965, שבו האוכלוסייה הדוברת ערבית מהווה עשרה אחוזים לפחות מכלל האוכלוסייה במרחב התכנון המקומי, פרסום אחד יהיה בעיתון המתפרסם בשפה הערבית.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לקידום הבנייה במתחמים מועדפים לדיור (הוראת שעה) (הוראות לעניין משלוח הודעה), תשע"ו-2016,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682aea28667455d" /><Relationship Type="http://schemas.openxmlformats.org/officeDocument/2006/relationships/header" Target="/word/header1.xml" Id="r97" /><Relationship Type="http://schemas.openxmlformats.org/officeDocument/2006/relationships/footer" Target="/word/footer1.xml" Id="r98" /></Relationships>
</file>