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bb1649df5e427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(נכים המקבלים תשלומים ממדינת חוץ),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לרשות המוסמכת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דין וחשבון לרשות המוסמכת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ההפחתה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(נכים המקבלים תשלומים ממדינת חוץ),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 ו-27 לחוק נכי המלחמה בנאצים, תשי"ד-1954,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לרשות המוסמכת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נכה שאושרה זכותו לתשלומים כאמור בסעיף 17(א) לחוק (להלן – הענקת חוץ), יודיע על כך לרשות המוסמכת תוך חמישה עשר יום מיום פרסום תקנות אלה ברשומות (להלן – יום הפרסום), או מיום שאושרה זכותו האמורה, הכל לפי המועד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משתלמת הענקת חוץ לנכה או לזכותו, ימסור הנכה הודעה על כך לרשות המוסמכת – נוסף להודעה האמורה בתקנת משנה (א) – תוך חמישה עשר יום מיום הפרסום או מיום שהוחל בו לשלם לו הענקת חוץ, הכל לפי המועד המאוחר יותר.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דין וחשבון לרשות המוסמכת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נכה המקבל הענקת חוץ ימסור לרשות המוסמכת – עם מסירת ההודעה האמורה בתקנה 1(ב) ולאחר מכן בכל ראשון לחדשי ינואר, אפריל, יולי, ואוקטובר – דין וחשבון על הסכומים שהוא קיבל כהענקת חוץ בשלושת החדשים שקדמו ליום מסירת הדין וחשבון.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האמור בתקנת משנה (א) ייערך בטופס שקבעה הרשות המוסמכת ויצורפו אליו ראיות כפי שתדרוש הרשות המוסמכת.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ההפחתה</w:t>
                </w:r>
              </w:p>
            </w:txbxContent>
          </v:textbox>
        </v:rect>
      </w:pict>
      <w:r>
        <w:rPr>
          <w:lang w:bidi="he-IL"/>
          <w:rFonts w:hint="cs" w:cs="FrankRuehl"/>
          <w:szCs w:val="34"/>
          <w:rtl/>
        </w:rPr>
        <w:t xml:space="preserve">3.</w:t>
      </w:r>
      <w:r>
        <w:rPr>
          <w:lang w:bidi="he-IL"/>
          <w:rFonts w:hint="cs" w:cs="FrankRuehl"/>
          <w:szCs w:val="26"/>
          <w:rtl/>
        </w:rPr>
        <w:tab/>
        <w:t xml:space="preserve">נכה המקבל הענקת חוץ יופחת לו מן התגמולים או מדמי הנכות, שהוא זכאי להם לאותה תקופה שבעדה משתלמת לו הענקת חוץ, הסכום שקיבל במטבע ישראלי בשל אותה הענקת חוץ או הסכום במטבע ישראלי שהיה משתלם עבור הענקת החוץ האמורה במטבע ישראלי.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נכי המלחמה בנאצים (נכים המקבלים תשלומים ממדינת חוץ), תשי"ז-1957".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(נכים המקבלים תשלומים ממדינת חוץ), תשי"ז-1957,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c8fa5a7a2642f7" /><Relationship Type="http://schemas.openxmlformats.org/officeDocument/2006/relationships/header" Target="/word/header1.xml" Id="r97" /><Relationship Type="http://schemas.openxmlformats.org/officeDocument/2006/relationships/footer" Target="/word/footer1.xml" Id="r98" /></Relationships>
</file>