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78924e6b5be406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נשים (הודעה על הארכת חופשת לידה או פיצולה בשל אשפוז היולדת או ילדה),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חופשת לידה או פיצולה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עבודת נשים (הודעה על הארכת חופשת לידה או פיצולה בשל אשפוז היולדת או ילדה),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6(ב1), 6(ד) ו-20 לחוק עבודת נשים, התשי"ד-1954 (להלן – החוק),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חופשת לידה או פיצולה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עובדת שחלתה ואושפזה בבית חולים בתוך תקופת חופשת הלידה לתקופה העולה על שבועיים או עובדת שהילד אשר ילדה חייב להישאר בבית החולים או לחזור לבית החולים לאשפוז בתוך תקופת חופשת הלידה לתקופה העולה על שבועיים, ובחרה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להאריך את חופשת הלידה שלה לפי סעיף 6(ב1)(1) או סעיף 6(ד)(1) לחוק, לפי הענין, תמסור הודעה על כך למעבידה ארבעה ימים לפחות לפני המועד שבו היתה אמורה לשוב לעבודה;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לפצל את חופשת הלידה לפי סעיף 6(ב1)(2) או סעיף 6(ד)(2) לחוק, לפי הענין, תמסור הודעה על כך למעבידה ארבעה ימים לפחות לפני המועד שבו היא חפצה לשוב לעבודה; עלתה תקופת האשפוז על שלושה שבועות תמסור העובדת את ההודעה כאמור שמונה ימים לפחות לפני המועד שבו היא חפצה לשוב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עובדת שהילד אשר ילדה חייב להיות מאושפז בבית חולים לתקופה של 12 שבועות או יותר בתוך תקופת חופשת הלידה, ובחרה להאריך את חופשת הלידה לפי סעיף 6(ד1) לחוק, תמסור הודעה על כך למעבידה ארבעה ימים לפחות לפני המועד שבו היתה אמורה לשוב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נבצר מן העובדת, בנסיבות הענין, למסור הודעה כאמור בתקנות משנה (א) או (א1), תמסור את ההודעה במועד המוקדם ביותר האפשרי.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w:t>
                </w:r>
              </w:p>
            </w:txbxContent>
          </v:textbox>
        </v:rect>
      </w:pict>
      <w:r>
        <w:rPr>
          <w:lang w:bidi="he-IL"/>
          <w:rFonts w:hint="cs" w:cs="FrankRuehl"/>
          <w:szCs w:val="34"/>
          <w:rtl/>
        </w:rPr>
        <w:t xml:space="preserve">2.</w:t>
      </w:r>
      <w:r>
        <w:rPr>
          <w:lang w:bidi="he-IL"/>
          <w:rFonts w:hint="cs" w:cs="FrankRuehl"/>
          <w:szCs w:val="26"/>
          <w:rtl/>
        </w:rPr>
        <w:tab/>
        <w:t xml:space="preserve">מסירת הודעה כאמור בתקנה 1 תהיה בכתב, בצירוף אישור על תקופת האשפוז של העובדת או של הילד, לפי הענין, מאת בית החולים או רופא מטעמו.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w:t>
      </w:r>
      <w:r>
        <w:rPr>
          <w:lang w:bidi="he-IL"/>
          <w:rFonts w:hint="cs" w:cs="FrankRuehl"/>
          <w:szCs w:val="26"/>
          <w:rtl/>
        </w:rPr>
        <w:tab/>
        <w:t xml:space="preserve">תקנות עבודת נשים (הארכת חופשת לידה או פיצולה), התשל"ד-1974, ותקנות עבודת נשים (הודעה על הארכת חופשת לידה או פיצולה בשל אשפוז היולדת), התש"ן-1990 – בטלות, ככל שהן חלות על לידה שאירעה לפני יום התחילה.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י"ז בסיון התשנ"ט (1 ביוני 1999) (להלן – יום התחילה), והן יחולו על לידה שאירעה ביום התחילה ולאחריו.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נשים (הודעה על הארכת חופשת לידה או פיצולה בשל אשפוז היולדת או ילדה),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01fdee7cd714779" /><Relationship Type="http://schemas.openxmlformats.org/officeDocument/2006/relationships/header" Target="/word/header1.xml" Id="r97" /><Relationship Type="http://schemas.openxmlformats.org/officeDocument/2006/relationships/footer" Target="/word/footer1.xml" Id="r98" /></Relationships>
</file>