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e37c1ddf5e41a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עובדים זרים (פיקדון בחשבון הבנק), תשס"ח-2008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ניהול הפיקדון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ניהול הפיקדון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פיקוח ובקרה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עובדים זרים (פיקדון בחשבון הבנק), תשס"ח-2008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1יא(ב1) לחוק עובדים זרים, התשנ"א-1991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"בנק" – תאגיד בנקאי כהגדרתו בחוק הבנקאות (רישוי), התשמ"א-1981;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"הפיקדון" – כמשמעותו בסעיף 1יא(א)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ניהול הפיקדון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הפיקדון לעובדים זרים ינוהל בידי בנק או גוף אחר אשר ייבחר בהליך תחרותי שיתבצע בהתאם לתקנות חובת המכרזים, התשנ"ג-1993 (להלן – הגוף).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ניהול הפיקדון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הגוף יחזיק את כספי הפיקדון בחשבון בנק נפרד בעבור כל עובד 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כספי הפיקדון יופקדו בידי הגוף בפיקדון שתנאיו ייקבעו בהליך התחרותי.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פיקוח ובקרה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הגוף ינהל מעקב ויפקח על הסכומים שנצברו לטובת כל עובד זר ועל העברת כספי הפיקדון לכל עובד זר בתחום שהייתו בישראל כדין.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החשב הכללי רשאי לדרוש מהגוף כל דיווח על החזרת כספי הפיקדון וניהולם.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רוני בר-און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עובדים זרים (פיקדון בחשבון הבנק), תשס"ח-2008,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b8e96680fd4d6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