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d978047c4c64a4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הר מירון הרחבה נחל עמוד, לפי תוכניות ג/400 ואחרות),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הר מירון הרחבה נחל עמוד, לפי תוכניות ג/400 ואחרות),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במורדות המזרחיים של הרי מירון בין צפת לכפר שמאי, צבוע בירוק, מקווקו בקווים אלכסוניים ומצולבים ירוקים ומוקף בקו חום עבה, בתשריט מס' ש/צפ/ג/1/400 הערוך בקנה מידה 1:10,000 והחתום ביום כ"ח בתשרי התשפ"ג (23 באוקטובר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הוועדות המקומיות לתכנון ולבנייה מרום הגליל וצפת,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שטחי השיפוט של המועצה האזורית מרום הגליל ועיריית צפת, שבהם חלות התוכניות האלה: תוכנית מס' ג/400, שניתן לה תוקף בהודעה שפורסמה בילקוט הפרסומים 1329, מיום כ"ג בטבת התשכ"ז (5 בינואר 1967), עמ' 660; תוכנית מס' ג/552, שניתן לה תוקף בהודעה שפורסמה בילקוט הפרסומים 2812, מיום כ' באייר התשמ"ב (13 במאי 1982), עמ' 1709; תוכנית מס' ג/7438, שניתן לה תוקף בהודעה שפורסמה בילקוט הפרסומים 4989, מיום ב' בסיוון התשס"א (24 במאי 2001), עמ' 2846; תוכנית מס' ג/11544, שניתן לה תוקף בהודעה שפורסמה בילקוט הפרסומים 5234, מיום י"א בחשוון התשס"ד (6 בנובמבר 2003), עמ' 222; תוכנית מס' ג/13354, שניתן לה תוקף בהודעה שפורסמה בילקוט הפרסומים 5588, מיום כ"ד בתשרי התשס"ד (16 באוקטובר 2006), עמ' 239, והוא כולל גושים וחלקות רישום קרקע אלה:
גוש 13601 – חלקי חלקות 6, 19, 21, 27;
גוש 13677 – חלקה במלואה 2; חלקי חלקות 1, 3, 5, 26;
גוש 13681 – חלקה במלואה 10; חלקי חלקות 5-2, 8, 9;
גוש 13682 – חלקי חלקות 3-1;
גוש 13683 – חלקי חלקות 6, 7, 10, 11;
גוש 13684 – חלקות במלואן 4-2, 9; חלקי חלקה 8;
גוש 13685 – חלקות במלואן 8-6, 12, 13, 27, 28, 36, 40, 42, 49, 50, 52, 55, 59, 62, 63; חלקי חלקות 2, 34, 46;
גוש 13689 – חלקי חלקה 3;
גוש 13690 – חלקות במלואן 14, 15; חלקי חלקה 13;
גוש 13877 – חלקי חלקות 27-23;
גוש 13897 – חלקי חלקות 41, 50-48;
גוש 13898 – חלקות במלואן 4, 5, 9-7, 14-12, 17, 34, 35, 39, 56, 58, 66; חלקי חלקות 6, 15, 16, 19, 20, 26, 27, 33, 36, 37, 43-41, 60, 64, 68;
גוש 13900 – חלקות במלואן 1, 2, 4, 5, 8, 28-25; חלקי חלקות 6, 7, 11-9, 13, 20, 24, 32-29;
גוש 13901 – חלקי חלקות 1, 30;
גוש 13903 – חלקות במלואן 15-1, 19-17, 28-21, 37, 38, 40, 52, 75; חלקי חלקות 16, 20, 36-33, 39, 41, 45, 49, 50, 56-53, 62, 72, 77, 79;
גוש 13904 – חלקי חלקה 12;
גוש 13908 – חלקי חלקות 10-8;
גוש 13909 – חלקי חלקה 1;
גוש 13913 – חלקות במלואן 26, 39, 55-51, 72-59, 75, 123, 125, 127, 131; חלקי חלקות 32, 76, 97, 99, 101;
גוש 13914 – במלואו;
גוש 13920 – חלקי חלקה 36;
גוש 13921 – חלקי חלקות 13-11;
גוש 14459 – חלקי חלקה 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הר מירון הרחבה נחל עמוד, לפי תוכניות ג/400 ואחרות),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91411f74d754147" /><Relationship Type="http://schemas.openxmlformats.org/officeDocument/2006/relationships/header" Target="/word/header1.xml" Id="r97" /><Relationship Type="http://schemas.openxmlformats.org/officeDocument/2006/relationships/footer" Target="/word/footer1.xml" Id="r98" /></Relationships>
</file>