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d0b2fe3c394a6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טרשי צפת, לפי תוכניות מס' ג/16123, ג/12617, 216-0268912),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טרשי צפת, לפי תוכניות מס' ג/16123, ג/12617, 216-0268912),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מזרחית לעיר צפת, צבוע בירוק, מקווקו בקווים אלכסוניים ומצולבים ירוקים ומוקף בקו חום עבה, בתשריט מס' ש/צפ/ג/16123, הערוך בקנה מידה 1:5,000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צפת,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עיריית צפת, שבו חלה תוכנית מס' ג/16123, שניתן לה תוקף בהודעה שפורסמה בילקוט הפרסומים 6491, מיום ט"ז בחשוון התשע"ג (1 בנובמבר 2012), עמ' 708; תוכנית מס' ג/12617, שניתן לה תוקף בהודעה שפורסמה בילקוט הפרסומים 6745, מיום כ"ז בשבט התשע"ד (28 בינואר 2014), עמ' 3470; ותוכנית מס' 216-0268912, שניתן לה תוקף בהודעה שפורסמה בילקוט הפרסומים 8522, מיום ט"ז בחשוון התש"ף (14 בנובמבר 2019), עמ' 1251; והוא כולל גושים וחלקות רישום קרקע אלה:
גוש 13391 – חלקי חלקות 4, 99, 102;
גוש 13699 – חלקי חלקות 2, 3;
גוש 13700 – חלקה במלואה 351;
גוש 13702 – חלקות במלואן 198 עד 200, 210 עד 218, 225 עד 272, 276 עד 278; חלקי חלקות 201, 202, 219 עד 224, 274, 275, 321, 322;
גוש 13736 – חלקות במלואן 3 עד 30, 37 עד 41; חלקי חלקות 2, 31, 35, 36, 42 עד 48, 55 עד 61, 112;
גוש 13737 – חלקות במלואן 17, 18, 21 עד 23, 48, 50 עד 59; חלקי חלקות 15, 16, 19, 20, 49, 60 עד 65, 73, 119, 133, 136, 140, 146;
גוש 13738 – חלקות במלואן 61 עד 67, 69 עד 71, 78 עד 198, 201 עד 204; חלקי חלקות 45 עד 55, 59, 60, 68, 72 עד 77;
גוש 13739 – חלקות במלואן 3 עד 6, 11 עד 15, 20 עד 24, 29 עד 33, 38 עד 42, 47 עד 51, 56 עד 59, 62 עד 66, 69 עד 73, 75 עד 132; חלקי חלקות 2, 7, 10, 16, 19, 25, 28, 34, 37, 43, 46, 52, 55, 60, 61, 67, 68, 74, 133;
גוש 14461 – חלקות במלואן 4, 5, 7 עד 37, 40, 41; חלקי חלקות 1 עד 3, 6, 38, 39, 42;
גוש 14462 – גוש בהסדר;
גוש 14463 – גוש בהסדר;
גוש 14464 – חלקי חלקה 1;
גוש 14465 – חלקות במלואן 11, 12;
גוש 14473 – גוש בהסדר.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טרשי צפת, לפי תוכניות מס' ג/16123, ג/12617, 216-0268912),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2286ba1a98f452b" /><Relationship Type="http://schemas.openxmlformats.org/officeDocument/2006/relationships/header" Target="/word/header1.xml" Id="r97" /><Relationship Type="http://schemas.openxmlformats.org/officeDocument/2006/relationships/footer" Target="/word/footer1.xml" Id="r98" /></Relationships>
</file>