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794dea987834f4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הגנה על בריאות הציבור (מזון) (ביטול רשמיות),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רשמיות תקני מזון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אכרזת הגנה על בריאות הציבור (מזון) (ביטול רשמיות),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313ב לחוק הגנה על בריאות הציבור (מזון), התשע"ו-2015,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רשמיות תקני מזון</w:t>
                </w:r>
              </w:p>
            </w:txbxContent>
          </v:textbox>
        </v:rect>
      </w:pict>
      <w:r>
        <w:rPr>
          <w:lang w:bidi="he-IL"/>
          <w:rFonts w:hint="cs" w:cs="FrankRuehl"/>
          <w:szCs w:val="34"/>
          <w:rtl/>
        </w:rPr>
        <w:t xml:space="preserve">1.</w:t>
      </w:r>
      <w:r>
        <w:rPr>
          <w:lang w:bidi="he-IL"/>
          <w:rFonts w:hint="cs" w:cs="FrankRuehl"/>
          <w:szCs w:val="26"/>
          <w:rtl/>
        </w:rPr>
        <w:tab/>
        <w:t xml:space="preserve">רשמיותם של התקנים המפורטים להלן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 34 – ריבות, מרמלדות, קרישים, קונפיטורות ופובידל, מאוגוסט 1993, לרבות גיליון תיקון מס' 1, ממאי 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 36 – שוקולד, מינואר 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ת"י 38 – חלבת שומשומין, מספטמבר 1990, לרבות גיליון תיקון מס' 1, מדצמבר 2000, למעט הקטע החל במילים "תמצית מסוננת של השורש" עד המילים "לא תעלה על הנקוב בסעיף 203" שבסעיף 105.2.1 – חומרים מקציפים;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 39 – שיטות בדיקה למוצרי פרי-הדר הומוגניים, מדצמבר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ת"י 41 – תרכיזי עגבניות מעובדים, מאוגוסט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ת"י 46 – קמח חיטה, מנובמבר 2006, לרבות גיליון תיקון מס' 1, מספטמבר 2014;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ת"י 52 – מיצי פירות ונקטרי פירות, מנובמבר 2020,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ת"י 56 – שימורי ירקות בעלי חומציות נמוכה, מאוגוסט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ת"י 58 – שימורי ירקות כבושים, או מוחמצים בחומץ או בחומצות מאכל, מאפריל 2002, לרבות גיליון תיקון מס' 1, ממאי 2011, למעט ההפניה לסעיף "דרישות כלליות למוצר" שבתקן הישראלי ת"י 143, שבסעיף 2.4 – דרישות כלליות למוצר שבתקן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ת"י 112 – פלחי אשכוליות משומרים על-ידי טיפול בחום, ממרס 1975, לרבות גיליון תיקון מס' 1, מספטמבר 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ת"י 113 – פלחי תפוזים משומרים על-ידי טיפול בחום, ממרס 1975, לרבות גיליון תיקון מס' 1, מספטמבר 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ת"י 115 – גבינות לבנות רכות, מאוקטובר 1992,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ת"י 143 – שימורי פירות וירקות, מינואר 1978, לרבות גיליון תיקון מס' 2, מנובמבר 1985, וגיליון תיקון מס' 3, מפברואר 1994,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105 – שימור;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107.1.1 – מילוי אספטי;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סעיף 108 – דגימה;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סעיף 109 – התאמת מנות לתקן;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סעיף 201 – דרישות כלליות למוצר;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סעיף 202 – כושר ההשתמרות;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סעיף 203 – ריק (וקואום);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סעיף 204 – המילוי;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סעיף 205 – המשקל לאחר סינון;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סעיף 301 – בדיקת כושר ההשתמרות;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סעיף 302 – בדיקת הריק (וקואום);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(יב)</w:t>
      </w:r>
      <w:r>
        <w:rPr>
          <w:lang w:bidi="he-IL"/>
          <w:rFonts w:hint="cs" w:cs="FrankRuehl"/>
          <w:szCs w:val="26"/>
          <w:rtl/>
        </w:rPr>
        <w:tab/>
        <w:t xml:space="preserve">סעיף 303 – בדיקת המילוי;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(יג)</w:t>
      </w:r>
      <w:r>
        <w:rPr>
          <w:lang w:bidi="he-IL"/>
          <w:rFonts w:hint="cs" w:cs="FrankRuehl"/>
          <w:szCs w:val="26"/>
          <w:rtl/>
        </w:rPr>
        <w:tab/>
        <w:t xml:space="preserve">סעיף 304 – בדיקת המשקל לאחר סינון;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(יד)</w:t>
      </w:r>
      <w:r>
        <w:rPr>
          <w:lang w:bidi="he-IL"/>
          <w:rFonts w:hint="cs" w:cs="FrankRuehl"/>
          <w:szCs w:val="26"/>
          <w:rtl/>
        </w:rPr>
        <w:tab/>
        <w:t xml:space="preserve">נספח ג' – בדיקות מיקרוביולוגיות של מוצר ארוז בקופסה שעוותה כתוצאה מפגיעה מכנית;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(טו)</w:t>
      </w:r>
      <w:r>
        <w:rPr>
          <w:lang w:bidi="he-IL"/>
          <w:rFonts w:hint="cs" w:cs="FrankRuehl"/>
          <w:szCs w:val="26"/>
          <w:rtl/>
        </w:rPr>
        <w:tab/>
        <w:t xml:space="preserve">נספח ד' – ציון שיטה (או שיטות) המתאימה לבדיקת הסטריליות המסחרית של שימורי פירות וירקות חומציים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(טז)</w:t>
      </w:r>
      <w:r>
        <w:rPr>
          <w:lang w:bidi="he-IL"/>
          <w:rFonts w:hint="cs" w:cs="FrankRuehl"/>
          <w:szCs w:val="26"/>
          <w:rtl/>
        </w:rPr>
        <w:tab/>
        <w:t xml:space="preserve">נספח ה' – בדיקת סטיריליות מסחרית של שימורי פירות או ירקות חומציים במצע APT מוחמץ;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(יז)</w:t>
      </w:r>
      <w:r>
        <w:rPr>
          <w:lang w:bidi="he-IL"/>
          <w:rFonts w:hint="cs" w:cs="FrankRuehl"/>
          <w:szCs w:val="26"/>
          <w:rtl/>
        </w:rPr>
        <w:tab/>
        <w:t xml:space="preserve">נספח ו' – בדיקת סטריליות מסחרית של שימורי פירות חומציים במצע סרום תפוזים;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ת"י 216 – שמנים צמחיים, מיוני 2022, למעט הדרישה הקבועה בנספח APPENDIX – OTHER QUALITY AND COMPOSITION FACTORS לעניין Peroxide value (להלן – המהדורה החדשה של התקן), וכן ת"י 216 – שמני מאכל צמחיים, מאוקטובר 1994, לרבות גיליון תיקון מס' 1, מדצמבר 2000 (להלן – המהדורה הישנה), אשר ממשיך לחול לצד המהדורה החדשה של התקן עד יום א' בטבת התשפ"ה (1 בינואר 2025) (להלן – מועד סיום תקופת החפיפה), וזאת למעט סעיף 205.6 למהדורה הישנה – הדרישה לערך הפראוקסיד (מיליאקוויוולנט לק"ג שמן) שבו, אשר ימשיך להיות רשמי עד למועד סיום תקופת החפיפה;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ת"י 228 – שמני מאכל צמחיים: בדיקות, מינואר 1995, לרבות גיליון תיקון מס' 1, מינואר 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ת"י 237 – שמנת מתוקה, מיוני 1985, לרבות גיליון תיקון מס' 1, מאוגוסט 1993,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ת"י 244 – שמנת חמוצה, מאפריל 1985, לרבות גיליון תיקון מס' 1 מאוגוסט 1993,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ת"י 262 – פסטה, מינואר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ת"י 284 – חלב פרה לשתייה, מספטמבר 1981, לרבות גיליון תיקון מס' 1, מיוני 1987, גיליון תיקון מס' 2, מיוני 1989, וגיליון תיקון מס' 3, מיולי 1992 (להלן – ת"י 284),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102 – הגדרות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תת-סעיף 102.5 – פסטור;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תת-סעיף 102.9 – עיקור;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תת-סעיף 102.11 – תהליך UHT;</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תת-סעיף 102.13 – מוצר עמיד;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תת-סעיף 105.1 – ויטמינים, שבסעיף 105 – תוספות;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סעיף 213 – כושר 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ת"י 285 – מוצרי חלב מותססים, מאפריל 1987, לרבות גיליון תיקון מס' 1, מאוגוסט 1993, וגיליון תיקון מס' 2, מפברואר 2009,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ת"י 291 – שימורי דגים בשמן, ממאי 1958, לרבות גיליון תיקון מס' 1, מאוגוסט 1975,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102 – שימור;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304 – 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סעיף 401 – בדיקת 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ת"י 291 חלק 4 – שימורי דגים: קציצות דגים, מיולי 2018,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3.2 – סטריליות מסחרית;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פרק ד' – שיטות דגימה לבדיקת 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ת"י 301 – שימורי דגים ברוטב עגבניות, ממאי 1991,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206 – כושר 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307 – בדיקת כושר 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ת"י 323 – חמאה, מדצמבר 2000, לרבות גיליון תיקון מס' 1, מאוגוסט 2011,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ת"י 327 חלק 1 – מוצרי גלידה, קרחונים ותערובות להכנתם: דרישות למוצר, מספטמבר 1984, לרבות גיליון תיקון מס' 1, מפברואר 1985, גיליון תיקון מס' 2, מיוני 1990, גיליון תיקון מס' 3, מאוקטובר 1993, גיליון תיקון מס' 4, מיוני 1994, גיליון תיקון מס' 5, ממאי 2002, וגיליון תיקון מס' 6, מנובמבר 2006,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ת"י 327 חלק 2 – מוצרי גלידה, קרחונים ותערובות להכנתם: בקרת איכות במפעלים, מיולי 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ת"י 338 – שימורי דגים: דגים מעושנים או דגים בטעם מעושן, ממרס 1990,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206 – כושר 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307 – בדיקת כושר 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ת"י 358 – מי סודה, ממרס 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(29)</w:t>
      </w:r>
      <w:r>
        <w:rPr>
          <w:lang w:bidi="he-IL"/>
          <w:rFonts w:hint="cs" w:cs="FrankRuehl"/>
          <w:szCs w:val="26"/>
          <w:rtl/>
        </w:rPr>
        <w:tab/>
        <w:t xml:space="preserve">ת"י 370 – מרגרינה וממרחים אחרים של תחליבי מים בשמן, ממאי 2003,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w:t>
      </w:r>
      <w:r>
        <w:rPr>
          <w:lang w:bidi="he-IL"/>
          <w:rFonts w:hint="cs" w:cs="FrankRuehl"/>
          <w:szCs w:val="26"/>
          <w:rtl/>
        </w:rPr>
        <w:tab/>
        <w:t xml:space="preserve">ת"י 387 – מרקים יבשים, מאוגוסט 1982, לרבות גיליון תיקון מס' 1, מינואר 1990;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ת"י 389 – שימורי בשר, מאוקטובר 2020,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3.6 – סטריליות מסחרית (Commercial Sterility);</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תת-סעיף 5.1.3 שבסעיף 5 – דרישות כלליות;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סעיף 10.2 – בדיקת כושר 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ת"י 408 – פלפל שחור ופלפל לבן, מיולי 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ת"י 423 – רסק תפוחים, מספטמבר 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(34)</w:t>
      </w:r>
      <w:r>
        <w:rPr>
          <w:lang w:bidi="he-IL"/>
          <w:rFonts w:hint="cs" w:cs="FrankRuehl"/>
          <w:szCs w:val="26"/>
          <w:rtl/>
        </w:rPr>
        <w:tab/>
        <w:t xml:space="preserve">ת"י 431 – מיונית ותחליבים אחרים של שמן במים המשמשים כממרחים או כרטבים, מיוני 2001, לרבות גיליון תיקון מס' 1, ממאי 2011,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(35)</w:t>
      </w:r>
      <w:r>
        <w:rPr>
          <w:lang w:bidi="he-IL"/>
          <w:rFonts w:hint="cs" w:cs="FrankRuehl"/>
          <w:szCs w:val="26"/>
          <w:rtl/>
        </w:rPr>
        <w:tab/>
        <w:t xml:space="preserve">ת"י 441 – שימורי פרות (לפתנים), מינואר 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(36)</w:t>
      </w:r>
      <w:r>
        <w:rPr>
          <w:lang w:bidi="he-IL"/>
          <w:rFonts w:hint="cs" w:cs="FrankRuehl"/>
          <w:szCs w:val="26"/>
          <w:rtl/>
        </w:rPr>
        <w:tab/>
        <w:t xml:space="preserve">ת"י 450 – בדיקות חלב: תכולת השומן לפי שיטת גרבר, מיוני 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(37)</w:t>
      </w:r>
      <w:r>
        <w:rPr>
          <w:lang w:bidi="he-IL"/>
          <w:rFonts w:hint="cs" w:cs="FrankRuehl"/>
          <w:szCs w:val="26"/>
          <w:rtl/>
        </w:rPr>
        <w:tab/>
        <w:t xml:space="preserve">ת"י 468 – פפריקה טחונה, מאוגוסט 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(38)</w:t>
      </w:r>
      <w:r>
        <w:rPr>
          <w:lang w:bidi="he-IL"/>
          <w:rFonts w:hint="cs" w:cs="FrankRuehl"/>
          <w:szCs w:val="26"/>
          <w:rtl/>
        </w:rPr>
        <w:tab/>
        <w:t xml:space="preserve">ת"י 476 – חרדל וממרח-חרדל, מיולי 1980,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(39)</w:t>
      </w:r>
      <w:r>
        <w:rPr>
          <w:lang w:bidi="he-IL"/>
          <w:rFonts w:hint="cs" w:cs="FrankRuehl"/>
          <w:szCs w:val="26"/>
          <w:rtl/>
        </w:rPr>
        <w:tab/>
        <w:t xml:space="preserve">ת"י 479 – בדיקת חלב: קביעת צפיפות (מסה סגולית), מיולי 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(40)</w:t>
      </w:r>
      <w:r>
        <w:rPr>
          <w:lang w:bidi="he-IL"/>
          <w:rFonts w:hint="cs" w:cs="FrankRuehl"/>
          <w:szCs w:val="26"/>
          <w:rtl/>
        </w:rPr>
        <w:tab/>
        <w:t xml:space="preserve">ת"י 493 – בדיקת חלב: בדיקת החומציות הניתנת לטיטור, מאוגוסט 2020;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(41)</w:t>
      </w:r>
      <w:r>
        <w:rPr>
          <w:lang w:bidi="he-IL"/>
          <w:rFonts w:hint="cs" w:cs="FrankRuehl"/>
          <w:szCs w:val="26"/>
          <w:rtl/>
        </w:rPr>
        <w:tab/>
        <w:t xml:space="preserve">ת"י 497 – בשר ומוצרי בשר – שיטות בדיקה, מאוגוסט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(42)</w:t>
      </w:r>
      <w:r>
        <w:rPr>
          <w:lang w:bidi="he-IL"/>
          <w:rFonts w:hint="cs" w:cs="FrankRuehl"/>
          <w:szCs w:val="26"/>
          <w:rtl/>
        </w:rPr>
        <w:tab/>
        <w:t xml:space="preserve">ת"י 524 – קטשופ, מפברואר 1979, לרבות גיליון תיקון מס' 1, מדצמבר 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(46)</w:t>
      </w:r>
      <w:r>
        <w:rPr>
          <w:lang w:bidi="he-IL"/>
          <w:rFonts w:hint="cs" w:cs="FrankRuehl"/>
          <w:szCs w:val="26"/>
          <w:rtl/>
        </w:rPr>
        <w:tab/>
        <w:t xml:space="preserve">ת"י 605 – בדיקות חלב ומוצרי חלב: תכולת השומן בשמנת, מאפריל 1966;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(47)</w:t>
      </w:r>
      <w:r>
        <w:rPr>
          <w:lang w:bidi="he-IL"/>
          <w:rFonts w:hint="cs" w:cs="FrankRuehl"/>
          <w:szCs w:val="26"/>
          <w:rtl/>
        </w:rPr>
        <w:tab/>
        <w:t xml:space="preserve">ת"י 627 – בדיקות חלב ומוצריו: תכולת השומן בגבינה לפי השיטה הבוטירומטרית (ון גוליק), מנובמבר 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(49)</w:t>
      </w:r>
      <w:r>
        <w:rPr>
          <w:lang w:bidi="he-IL"/>
          <w:rFonts w:hint="cs" w:cs="FrankRuehl"/>
          <w:szCs w:val="26"/>
          <w:rtl/>
        </w:rPr>
        <w:tab/>
        <w:t xml:space="preserve">ת"י 642 – טחינה מזרעי שומשמין, מאפריל 1987, לרבות גיליון תיקון מס' 1, מיולי 1990;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(50)</w:t>
      </w:r>
      <w:r>
        <w:rPr>
          <w:lang w:bidi="he-IL"/>
          <w:rFonts w:hint="cs" w:cs="FrankRuehl"/>
          <w:szCs w:val="26"/>
          <w:rtl/>
        </w:rPr>
        <w:tab/>
        <w:t xml:space="preserve">ת"י 650 – אבקת קקאו, מפברואר 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(51)</w:t>
      </w:r>
      <w:r>
        <w:rPr>
          <w:lang w:bidi="he-IL"/>
          <w:rFonts w:hint="cs" w:cs="FrankRuehl"/>
          <w:szCs w:val="26"/>
          <w:rtl/>
        </w:rPr>
        <w:tab/>
        <w:t xml:space="preserve">ת"י 662 – בדיקות חלב: קביעת נקודת הקיפאון, מאפריל 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(52)</w:t>
      </w:r>
      <w:r>
        <w:rPr>
          <w:lang w:bidi="he-IL"/>
          <w:rFonts w:hint="cs" w:cs="FrankRuehl"/>
          <w:szCs w:val="26"/>
          <w:rtl/>
        </w:rPr>
        <w:tab/>
        <w:t xml:space="preserve">ת"י 718 – פלחי פרי הדר מעורבים (תפוזים ואשכוליות) משומרים על-ידי טיפול בחום, ממרס 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(53)</w:t>
      </w:r>
      <w:r>
        <w:rPr>
          <w:lang w:bidi="he-IL"/>
          <w:rFonts w:hint="cs" w:cs="FrankRuehl"/>
          <w:szCs w:val="26"/>
          <w:rtl/>
        </w:rPr>
        <w:tab/>
        <w:t xml:space="preserve">ת"י 729 – שימורי סרדינים בשמן, ממאי 1992,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210 – כושר 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309 – בדיקת כושר ההשתמרות;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(54)</w:t>
      </w:r>
      <w:r>
        <w:rPr>
          <w:lang w:bidi="he-IL"/>
          <w:rFonts w:hint="cs" w:cs="FrankRuehl"/>
          <w:szCs w:val="26"/>
          <w:rtl/>
        </w:rPr>
        <w:tab/>
        <w:t xml:space="preserve">ת"י 730 – מוצרי עגבניות משומרות, מאוגוסט 2019, למעט סעיף 3.4 – Lot Acceptance;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(55)</w:t>
      </w:r>
      <w:r>
        <w:rPr>
          <w:lang w:bidi="he-IL"/>
          <w:rFonts w:hint="cs" w:cs="FrankRuehl"/>
          <w:szCs w:val="26"/>
          <w:rtl/>
        </w:rPr>
        <w:tab/>
        <w:t xml:space="preserve">ת"י 746 חלק 1 – שימורי דגים: טונה, בוניטו וטונה קטנה, מנובמבר 1983, לרבות גיליון תיקון מס' 1, ממאי 1988,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208 – כושר 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301 – בדיקת כושר ההשתמרות;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(56)</w:t>
      </w:r>
      <w:r>
        <w:rPr>
          <w:lang w:bidi="he-IL"/>
          <w:rFonts w:hint="cs" w:cs="FrankRuehl"/>
          <w:szCs w:val="26"/>
          <w:rtl/>
        </w:rPr>
        <w:tab/>
        <w:t xml:space="preserve">ת"י 746 חלק 2 – שימורי דגים: קוליאס (מקרל) או טרכון, מנובמבר 1983,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207 – כושר השתמרות;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301 – בדיקת כושר ההשתמרות;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(57)</w:t>
      </w:r>
      <w:r>
        <w:rPr>
          <w:lang w:bidi="he-IL"/>
          <w:rFonts w:hint="cs" w:cs="FrankRuehl"/>
          <w:szCs w:val="26"/>
          <w:rtl/>
        </w:rPr>
        <w:tab/>
        <w:t xml:space="preserve">ת"י 760 – ממרחים מתוקים על בסיס שומני, מינואר 1998, לרבות גיליון תיקון מס' 1, מפברואר 2009;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(58)</w:t>
      </w:r>
      <w:r>
        <w:rPr>
          <w:lang w:bidi="he-IL"/>
          <w:rFonts w:hint="cs" w:cs="FrankRuehl"/>
          <w:szCs w:val="26"/>
          <w:rtl/>
        </w:rPr>
        <w:tab/>
        <w:t xml:space="preserve">ת"י 820 – בדיקות חלב: מבחן דרגת הניקיון, ממרס 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(59)</w:t>
      </w:r>
      <w:r>
        <w:rPr>
          <w:lang w:bidi="he-IL"/>
          <w:rFonts w:hint="cs" w:cs="FrankRuehl"/>
          <w:szCs w:val="26"/>
          <w:rtl/>
        </w:rPr>
        <w:tab/>
        <w:t xml:space="preserve">ת"י 859 חלק 1 – שיטות בדיקה של גלידה: דגימה, בדיקות פיסיקליות וכימיות, מאוגוסט 1974;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(61)</w:t>
      </w:r>
      <w:r>
        <w:rPr>
          <w:lang w:bidi="he-IL"/>
          <w:rFonts w:hint="cs" w:cs="FrankRuehl"/>
          <w:szCs w:val="26"/>
          <w:rtl/>
        </w:rPr>
        <w:tab/>
        <w:t xml:space="preserve">ת"י 877 – פירות וירקות מוקפאים: כללי, מיולי 1995, לרבות גיליון תיקון מס' 1, מנובמבר 2015,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(76)</w:t>
      </w:r>
      <w:r>
        <w:rPr>
          <w:lang w:bidi="he-IL"/>
          <w:rFonts w:hint="cs" w:cs="FrankRuehl"/>
          <w:szCs w:val="26"/>
          <w:rtl/>
        </w:rPr>
        <w:tab/>
        <w:t xml:space="preserve">ת"י 908 – תירס מוקפא, מדצמבר 1974;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(77)</w:t>
      </w:r>
      <w:r>
        <w:rPr>
          <w:lang w:bidi="he-IL"/>
          <w:rFonts w:hint="cs" w:cs="FrankRuehl"/>
          <w:szCs w:val="26"/>
          <w:rtl/>
        </w:rPr>
        <w:tab/>
        <w:t xml:space="preserve">ת"י 909 – קפה נמס, מינואר 2018, למעט סעיף 3.1.3 – תכולת קפאין במוצר נטול קפאין;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(78)</w:t>
      </w:r>
      <w:r>
        <w:rPr>
          <w:lang w:bidi="he-IL"/>
          <w:rFonts w:hint="cs" w:cs="FrankRuehl"/>
          <w:szCs w:val="26"/>
          <w:rtl/>
        </w:rPr>
        <w:tab/>
        <w:t xml:space="preserve">ת"י 920 – גזר מוקפא, מנובמבר 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(79)</w:t>
      </w:r>
      <w:r>
        <w:rPr>
          <w:lang w:bidi="he-IL"/>
          <w:rFonts w:hint="cs" w:cs="FrankRuehl"/>
          <w:szCs w:val="26"/>
          <w:rtl/>
        </w:rPr>
        <w:tab/>
        <w:t xml:space="preserve">ת"י 926 – מוצרי פירות וירקות המשומרים בחומרים משמרים, מינואר 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(80)</w:t>
      </w:r>
      <w:r>
        <w:rPr>
          <w:lang w:bidi="he-IL"/>
          <w:rFonts w:hint="cs" w:cs="FrankRuehl"/>
          <w:szCs w:val="26"/>
          <w:rtl/>
        </w:rPr>
        <w:tab/>
        <w:t xml:space="preserve">ת"י 929 – שמן מינרלי לבן לשימוש במגע עם מזון, מאוגוסט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(81)</w:t>
      </w:r>
      <w:r>
        <w:rPr>
          <w:lang w:bidi="he-IL"/>
          <w:rFonts w:hint="cs" w:cs="FrankRuehl"/>
          <w:szCs w:val="26"/>
          <w:rtl/>
        </w:rPr>
        <w:tab/>
        <w:t xml:space="preserve">ת"י 939 – אפונה מוקפאת, מדצמבר 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(83)</w:t>
      </w:r>
      <w:r>
        <w:rPr>
          <w:lang w:bidi="he-IL"/>
          <w:rFonts w:hint="cs" w:cs="FrankRuehl"/>
          <w:szCs w:val="26"/>
          <w:rtl/>
        </w:rPr>
        <w:tab/>
        <w:t xml:space="preserve">ת"י 979 – שעועית מוקפאת, מאוקטובר 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(84)</w:t>
      </w:r>
      <w:r>
        <w:rPr>
          <w:lang w:bidi="he-IL"/>
          <w:rFonts w:hint="cs" w:cs="FrankRuehl"/>
          <w:szCs w:val="26"/>
          <w:rtl/>
        </w:rPr>
        <w:tab/>
        <w:t xml:space="preserve">ת"י 991 – פלפל מתוק מוקפא, מינואר 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(85)</w:t>
      </w:r>
      <w:r>
        <w:rPr>
          <w:lang w:bidi="he-IL"/>
          <w:rFonts w:hint="cs" w:cs="FrankRuehl"/>
          <w:szCs w:val="26"/>
          <w:rtl/>
        </w:rPr>
        <w:tab/>
        <w:t xml:space="preserve">ת"י 1006 – מרציפן ומוצריו, מיוני 2001,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(86)</w:t>
      </w:r>
      <w:r>
        <w:rPr>
          <w:lang w:bidi="he-IL"/>
          <w:rFonts w:hint="cs" w:cs="FrankRuehl"/>
          <w:szCs w:val="26"/>
          <w:rtl/>
        </w:rPr>
        <w:tab/>
        <w:t xml:space="preserve">ת"י 1036 – ברוקולי מוקפא, מאפריל 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(88)</w:t>
      </w:r>
      <w:r>
        <w:rPr>
          <w:lang w:bidi="he-IL"/>
          <w:rFonts w:hint="cs" w:cs="FrankRuehl"/>
          <w:szCs w:val="26"/>
          <w:rtl/>
        </w:rPr>
        <w:tab/>
        <w:t xml:space="preserve">ת"י 1074 – כרובית מוקפאת, מינואר 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(89)</w:t>
      </w:r>
      <w:r>
        <w:rPr>
          <w:lang w:bidi="he-IL"/>
          <w:rFonts w:hint="cs" w:cs="FrankRuehl"/>
          <w:szCs w:val="26"/>
          <w:rtl/>
        </w:rPr>
        <w:tab/>
        <w:t xml:space="preserve">ת"י 1075 – פירות מיובשים: צימוקים, מאפריל 1980, לרבות גיליון תיקון מס' 1, מפברואר 1986, וגיליון תיקון מס' 2, ממרס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(90)</w:t>
      </w:r>
      <w:r>
        <w:rPr>
          <w:lang w:bidi="he-IL"/>
          <w:rFonts w:hint="cs" w:cs="FrankRuehl"/>
          <w:szCs w:val="26"/>
          <w:rtl/>
        </w:rPr>
        <w:tab/>
        <w:t xml:space="preserve">ת"י 1103 – קפה קלוי, מינואר 2018,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3.1.3 – תכולת קפאין בקפה נטול קפאין (% במשקל, מקס');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3.1.4 – תכולת קפאין בקפה מופחת קפאין (% במשקל);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(91)</w:t>
      </w:r>
      <w:r>
        <w:rPr>
          <w:lang w:bidi="he-IL"/>
          <w:rFonts w:hint="cs" w:cs="FrankRuehl"/>
          <w:szCs w:val="26"/>
          <w:rtl/>
        </w:rPr>
        <w:tab/>
        <w:t xml:space="preserve">ת"י 1130 – פירות מיובשים: שזיפים, מיולי 1981, לרבות גיליון תיקון מס' 1, מפברואר 1986, וגיליון תיקון מס' 2, ממרס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(92)</w:t>
      </w:r>
      <w:r>
        <w:rPr>
          <w:lang w:bidi="he-IL"/>
          <w:rFonts w:hint="cs" w:cs="FrankRuehl"/>
          <w:szCs w:val="26"/>
          <w:rtl/>
        </w:rPr>
        <w:tab/>
        <w:t xml:space="preserve">ת"י 1131 – ירקות מוקפאים מעורבים, מיוני 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(93)</w:t>
      </w:r>
      <w:r>
        <w:rPr>
          <w:lang w:bidi="he-IL"/>
          <w:rFonts w:hint="cs" w:cs="FrankRuehl"/>
          <w:szCs w:val="26"/>
          <w:rtl/>
        </w:rPr>
        <w:tab/>
        <w:t xml:space="preserve">ת"י 1151 – לציטין מסחרי למזון, ממרס 1982, לרבות גיליון תיקון מס' 1, מאוגוסט 2003;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(94)</w:t>
      </w:r>
      <w:r>
        <w:rPr>
          <w:lang w:bidi="he-IL"/>
          <w:rFonts w:hint="cs" w:cs="FrankRuehl"/>
          <w:szCs w:val="26"/>
          <w:rtl/>
        </w:rPr>
        <w:tab/>
        <w:t xml:space="preserve">ת"י 1160 – חומץ – מוצר העשוי נוזלים ממקור חקלאי – הגדרות, דרישות, סימון, מאוגוסט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(95)</w:t>
      </w:r>
      <w:r>
        <w:rPr>
          <w:lang w:bidi="he-IL"/>
          <w:rFonts w:hint="cs" w:cs="FrankRuehl"/>
          <w:szCs w:val="26"/>
          <w:rtl/>
        </w:rPr>
        <w:tab/>
        <w:t xml:space="preserve">ת"י 1162 – חומצה אצטית מדוללת למזון, מדצמבר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(96)</w:t>
      </w:r>
      <w:r>
        <w:rPr>
          <w:lang w:bidi="he-IL"/>
          <w:rFonts w:hint="cs" w:cs="FrankRuehl"/>
          <w:szCs w:val="26"/>
          <w:rtl/>
        </w:rPr>
        <w:tab/>
        <w:t xml:space="preserve">ת"י 1181 – מוצרי מאפה עמידים: ביסקוויטים, עוגיות וקרקרים, מינואר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(97)</w:t>
      </w:r>
      <w:r>
        <w:rPr>
          <w:lang w:bidi="he-IL"/>
          <w:rFonts w:hint="cs" w:cs="FrankRuehl"/>
          <w:szCs w:val="26"/>
          <w:rtl/>
        </w:rPr>
        <w:tab/>
        <w:t xml:space="preserve">ת"י 1203 – רצועות תפוחי אדמה מטוגנות ומוקפאות, מיוני 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(98)</w:t>
      </w:r>
      <w:r>
        <w:rPr>
          <w:lang w:bidi="he-IL"/>
          <w:rFonts w:hint="cs" w:cs="FrankRuehl"/>
          <w:szCs w:val="26"/>
          <w:rtl/>
        </w:rPr>
        <w:tab/>
        <w:t xml:space="preserve">ת"י 1208 – אורז מעובד, מאוקטובר 1983, לרבות גיליון תיקון מס' 1, מספטמבר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(99)</w:t>
      </w:r>
      <w:r>
        <w:rPr>
          <w:lang w:bidi="he-IL"/>
          <w:rFonts w:hint="cs" w:cs="FrankRuehl"/>
          <w:szCs w:val="26"/>
          <w:rtl/>
        </w:rPr>
        <w:tab/>
        <w:t xml:space="preserve">ת"י 1241 – לחם, מינואר 2018, למעט תת-סעיף 2.3.2.2 לעניין לחם מלא, בהתאם להגדרתו בסעיף 1.3.8 ובהתאם להגדרת קמח חיטה מלא שבתת-סעיף 1.3.3;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(101)</w:t>
      </w:r>
      <w:r>
        <w:rPr>
          <w:lang w:bidi="he-IL"/>
          <w:rFonts w:hint="cs" w:cs="FrankRuehl"/>
          <w:szCs w:val="26"/>
          <w:rtl/>
        </w:rPr>
        <w:tab/>
        <w:t xml:space="preserve">ת"י 1246 – תה, מינואר 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(102)</w:t>
      </w:r>
      <w:r>
        <w:rPr>
          <w:lang w:bidi="he-IL"/>
          <w:rFonts w:hint="cs" w:cs="FrankRuehl"/>
          <w:szCs w:val="26"/>
          <w:rtl/>
        </w:rPr>
        <w:tab/>
        <w:t xml:space="preserve">ת"י 1251 – פירות מיובשים: תמרים, מספטמבר 1984, לרבות גיליון תיקון מס' 1, מספטמבר 1989 וגיליון תיקון מס' 2, מפברואר 2015;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(103)</w:t>
      </w:r>
      <w:r>
        <w:rPr>
          <w:lang w:bidi="he-IL"/>
          <w:rFonts w:hint="cs" w:cs="FrankRuehl"/>
          <w:szCs w:val="26"/>
          <w:rtl/>
        </w:rPr>
        <w:tab/>
        <w:t xml:space="preserve">ת"י 1253 – מחית פרי, מספטמבר 1984, לרבות גיליון תיקון מס' 1, מאוקטובר 1990;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(104)</w:t>
      </w:r>
      <w:r>
        <w:rPr>
          <w:lang w:bidi="he-IL"/>
          <w:rFonts w:hint="cs" w:cs="FrankRuehl"/>
          <w:szCs w:val="26"/>
          <w:rtl/>
        </w:rPr>
        <w:tab/>
        <w:t xml:space="preserve">ת"י 1254 – סלטים מחומרים צמחיים המשומרים באחסון בקירור, בתוספת חומר משמר או בלעדיו, ממאי 2002,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(105)</w:t>
      </w:r>
      <w:r>
        <w:rPr>
          <w:lang w:bidi="he-IL"/>
          <w:rFonts w:hint="cs" w:cs="FrankRuehl"/>
          <w:szCs w:val="26"/>
          <w:rtl/>
        </w:rPr>
        <w:tab/>
        <w:t xml:space="preserve">ת"י 1295 – פירות מיובשים או פירות מיובשים למחצה: כללי, מדצמבר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(106)</w:t>
      </w:r>
      <w:r>
        <w:rPr>
          <w:lang w:bidi="he-IL"/>
          <w:rFonts w:hint="cs" w:cs="FrankRuehl"/>
          <w:szCs w:val="26"/>
          <w:rtl/>
        </w:rPr>
        <w:tab/>
        <w:t xml:space="preserve">ת"י 1310 – תרד מוקפא, מנובמבר 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(107)</w:t>
      </w:r>
      <w:r>
        <w:rPr>
          <w:lang w:bidi="he-IL"/>
          <w:rFonts w:hint="cs" w:cs="FrankRuehl"/>
          <w:szCs w:val="26"/>
          <w:rtl/>
        </w:rPr>
        <w:tab/>
        <w:t xml:space="preserve">ת"י 1312 – פירות מיובשים: תאנים, מנובמבר 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(108)</w:t>
      </w:r>
      <w:r>
        <w:rPr>
          <w:lang w:bidi="he-IL"/>
          <w:rFonts w:hint="cs" w:cs="FrankRuehl"/>
          <w:szCs w:val="26"/>
          <w:rtl/>
        </w:rPr>
        <w:tab/>
        <w:t xml:space="preserve">ת"י 1351 – צמקאו: הגדרות, רכיבים וסימון, מינואר 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(109)</w:t>
      </w:r>
      <w:r>
        <w:rPr>
          <w:lang w:bidi="he-IL"/>
          <w:rFonts w:hint="cs" w:cs="FrankRuehl"/>
          <w:szCs w:val="26"/>
          <w:rtl/>
        </w:rPr>
        <w:tab/>
        <w:t xml:space="preserve">ת"י 1359 – תבלינים מעורבים ואבקות או תערובות אחרות לתיבול מזון, מאפריל 1991, לרבות גיליון תיקון מס' 1, מינואר 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(110)</w:t>
      </w:r>
      <w:r>
        <w:rPr>
          <w:lang w:bidi="he-IL"/>
          <w:rFonts w:hint="cs" w:cs="FrankRuehl"/>
          <w:szCs w:val="26"/>
          <w:rtl/>
        </w:rPr>
        <w:tab/>
        <w:t xml:space="preserve">ת"י 1361 – גבינות מלוחות, ממאי 2002,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שאר סעיפי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(111)</w:t>
      </w:r>
      <w:r>
        <w:rPr>
          <w:lang w:bidi="he-IL"/>
          <w:rFonts w:hint="cs" w:cs="FrankRuehl"/>
          <w:szCs w:val="26"/>
          <w:rtl/>
        </w:rPr>
        <w:tab/>
        <w:t xml:space="preserve">ת"י 1412 – שיטות לזיהוי צבעים מוספים למזון: צבעים סינתטיים מסיסים במים, מדצמבר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(112)</w:t>
      </w:r>
      <w:r>
        <w:rPr>
          <w:lang w:bidi="he-IL"/>
          <w:rFonts w:hint="cs" w:cs="FrankRuehl"/>
          <w:szCs w:val="26"/>
          <w:rtl/>
        </w:rPr>
        <w:tab/>
        <w:t xml:space="preserve">ת"י 4421 – סיווג טבחות בקר, מאוגוסט 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(113)</w:t>
      </w:r>
      <w:r>
        <w:rPr>
          <w:lang w:bidi="he-IL"/>
          <w:rFonts w:hint="cs" w:cs="FrankRuehl"/>
          <w:szCs w:val="26"/>
          <w:rtl/>
        </w:rPr>
        <w:tab/>
        <w:t xml:space="preserve">ת"י 7212 – סוכרים, מיולי 2020.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תחילתה של אכרזה זו ביום ח' בטבת התשפ"ג (1 בינואר 2023).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תחילתן של פסקאות (43) עד (45), (48), (60), (62) עד (75), (82) ו-(100) לסעיף 1, ביום כ' בטבת התשפ"ד (1 בינואר 2024);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תחילתה של פסקה (87) לסעיף 1, ביום א' בטבת התשפ"ה (1 בינואר 2025);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תחילתן של פסקת משנה (א) לפסקה (7), פסקאות משנה (א) ו-(ב) לפסקה (12), פסקאות משנה (א) ו-(ב) לפסקה (16), פסקאות משנה (א) ו-(ב) לפסקה (17), פסקאות משנה (א) ו-(ב) לפסקה (20), פסקת משנה (א) לפסקה (24), פסקת משנה (א) לפסקה (25), פסקת משנה (א) לפסקה (29), פסקת משנה (א) לפסקה (34), פסקת משנה (א) לפסקה (38), פסקת משנה (א) לפסקה (61), פסקת משנה (א) לפסקה (85), פסקאות משנה (א) עד (ג) לפסקה (104) ופסקאות משנה (א) ו-(ב) לפסקה (110) של סעיף 1, ביום י"ח באב התשפ"ו (1 באוגוסט 2026);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תחילתו של ביטול הרשמיות של סעיף 209 – דרישות מיקרוביולוגיות, שבת"י 284, הנמנה בסעיף 1(19) לאכרזה זו, ביום י"ח באב התשפ"ו (1 באוגוסט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אורנה ברביבאי</w:t>
                </w:r>
              </w:p>
              <w:p>
                <w:pPr>
                  <w:bidi/>
                  <w:spacing w:before="45" w:after="3" w:line="250" w:lineRule="auto"/>
                  <w:jc w:val="center"/>
                </w:pPr>
                <w:defaultTabStop w:val="720"/>
                <w:r>
                  <w:rPr>
                    <w:lang w:bidi="he-IL"/>
                    <w:rFonts w:hint="cs" w:cs="FrankRuehl"/>
                    <w:szCs w:val="22"/>
                    <w:rtl/>
                  </w:rPr>
                  <w:t xml:space="preserve">שרת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הגנה על בריאות הציבור (מזון) (ביטול רשמיות), תשפ"ג-2022,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a3d8204ca74045" /><Relationship Type="http://schemas.openxmlformats.org/officeDocument/2006/relationships/header" Target="/word/header1.xml" Id="r97" /><Relationship Type="http://schemas.openxmlformats.org/officeDocument/2006/relationships/footer" Target="/word/footer1.xml" Id="r98" /></Relationships>
</file>