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b35df4d80a40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שכר שרים וסגני שרים (הוראת שעה ועדכון השכר),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 לשנת 2023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השכר משנת 2024 ואילך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שכר שרים וסגני שרים (הוראת שעה ועדכון השכר),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36 לחוק-יסוד: הממשלה, מחליטה ועדת הכספים של הכנסת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 לשנת 2023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5(ב) להחלטת שכר שרים וסגני שרים, התשמ"ב-1982 (להלן – ההחלטה העיקרית), ביום ח' בטבת התשפ"ג (1 בינואר 2023) ישתנה שכר היסוד של נושאי המשרה האמורים באותו סעיף כך ששכרם הכולל יעלה ב-5.1%.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השכר משנת 2024 ואילך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לשם עדכון שכר היסוד של נושאי המשרה האמורים בסעיף 5(ב) להחלטה העיקרית החל משנת 2024 ואילך, יהיה שכר היסוד לעניין שנת 2023 כפי שעודכן לפי סעיף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תחילתה של החלטה זו ביום ח' בטבת התשפ"ג (1 בינואר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גפני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ועדת הכספים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החלטת שכר שרים וסגני שרים (הוראת שעה ועדכון השכר), תשפ"ג-2023, נוסח עדכני נכון ליום 23.01.2023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dd4dda8b9242f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