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65bd669cf2481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ובינוי (הכרזה מס' 2),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ובינוי (הכרזה מס' 2),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14(א)(1) לחוק הרשות הממשלתית להתחדשות עירונית, התשע"ו-2016 (להלן – החוק), לבקשת הרשויות המקומיות הנוגעות בדבר, אני מכריז על המתחמים המפורטים להלן כמתחמים לפינוי ובינוי: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רחובות – מילצ'ין: גוש 3697 חלקות 275 עד 297, 299;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קריית טבעון – כצנלסון: גוש 11394 חלקות 296, 332, 406 עד 409, 415 עד 435, 440 עד 443, 446 עד 449, 451;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חדרה – ברנדייס: גוש 10041 חלקות 424 עד 437, 443;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באר שבע – הצדיק מירושלים: גוש 38080 חלקה 7; גוש 38082 חלקות 6 עד 11, 70, 73, 78, 80 עד 88, 91, 93, 94, 105 עד 107, 184 עד 190; גוש 38140 חלקות 1 עד 24;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כפר סבא – סוקולוב: גוש 6426 חלקות 357, 599 עד 601;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כפר סבא – אגרון: גוש 6426 חלקות 574, 576, 577, 589 עד 592, 944, 945;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הוד השרון – בן גוריון: גוש 6455 חלקות 558, 559, 573, 574;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אזור – בן גוריון: גוש 6024 חלקות 160, 161, 168, 187 עד 191; גוש 6807 חלקות 2, 4 עד 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אזור – יצחק שדה: גוש 6025 חלקות 49 עד 52, 56, 57, 59, 60, 63 עד 65, 67, 69;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בת ים – החלמית: גוש 6997 חלקות 256, 257, 259 עד 261, 263 עד 268, 270, 271; גוש 6998 חלקות 4, 73, 223 עד 227;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ראשון לציון – רמת אליהו, מתחמים 7.9.10: גוש 7281 חלקות 63 עד 66, 69, 70, 79; גוש 7282 חלקות 67 עד 69.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1,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צו זה יעמוד בתוקפו כל עוד לא בוטל.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ובינוי (הכרזה מס' 2),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ad32201c7e84a9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