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b5eed7a49049f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9),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מתחמים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9),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14(א)(2) לחוק הרשות הממשלתית להתחדשות עירונית, התשע"ו-2016, לבקשת יזמים, בהסכמת הרשויות המקומיות הנוגעות בדבר ולאחר התייעצות עם מנהל רשות המסים,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מתחמים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המתחמים המפורטים להלן מוכרזים בזה מתחמים לפינוי לשם בינוי: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בית שמש "רמת לח"י": גוש 5213 חלקה 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פתח תקווה "יוספברג/כץ": גוש 6715 חלקה 185;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ירושלים "נווה יעקב 28–32": גוש 30642 חלקה 15;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ירושלים "ארץ חפץ": גוש 30102 חלקות 134 עד 136;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קריית ים "צבא קבע": גוש 10444 חלקות 1104, 1105;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רמלה "שטיין יהודה/בן גוריון": גוש 5809 חלקות 10, 11;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נתניה "זלמן שניאור": גוש 7959 חלקות 6 עד 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חולון "סרלין": גוש 6021 חלקות 82, 83.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מפות המתחמים המפורטים בסעיף 1, מופקדות לעיון הציבור במשרדי הרשויות המקומיות הנוגעות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מתחמים לפינוי לשם בינוי (מס' 9), תשפ"ג-2023, נוסח עדכני נכון ליום 16.03.2023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2a2b3646dfb42e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