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ed75ee66904a7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השבות, תש"י-1950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הזכות לעליה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אשרת עולה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תעודת עולה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תושבים וילידים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זכויות בני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ביצוע ותקנות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השבות, תש"י-1950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הזכות לעליה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כל יהודי זכאי לעלות ארצה.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אשרת עולה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העליה תהיה על פי אשרת עולה.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אשרת עולה תינתן לכל יהודי שהביע את רצונו להשתקע בישראל, חוץ אם נוכח שר הפנים שהמבקש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פועל נגד העם היהודי; או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עלול לסכן בריאות הציבור או בטחון המדינה; או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בעל עבר פלילי העלול לסכן את שלום הציבור.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תעודת עולה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יהודי שבא לישראל ולאחר בואו הביע את רצונו להשתקע בה, רשאי, בעודו בישראל, לקבל תעודת עולה.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הסייגים המפורשים בסעיף 2(ב) יחולו גם על מתן תעודת עולה, אלא לא ייחשב אדם למסכן בריאות הציבור לרגל מחלה שלקה בה אחרי בואו לישראל.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תושבים וילידים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כל יהודי שעלה לארץ לפני תחילת תקפו של חוק זה, וכל יהודי שנולד בארץ בין לפני תחילת תקפו של חוק זה ובין לאחריה, דינו כדין מי שעלה לפי חוק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זכויות בני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הזכויות של יהודי לפי חוק זה והזכויות של עולה לפי חוק האזרחות, תשי"ב-1952, וכן הזכויות של עולה לפי כל חיקוק אחר, מוקנות גם לילד ולנכד של יהודי, לבן זוג של יהודי ולבן זוג של ילד ושל נכד של יהודי; להוציא אדם שהיה יהודי והמיר דתו מרצון.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אין נפקא מינה אם יהודי שמכוחו נתבעת זכות לפי סעיף קטן (א) עודו בחיים או לאו ואם עלה ארצה או לאו.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הסייגים והתנאים הקבועים לגבי יהודי או עולה בחוק זה או על פיו או בחיקוקים כאמור בסעיף קטן (א), יחולו גם על מי שתובע זכות לפי סעיף קטן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4ב.</w:t>
      </w:r>
      <w:r>
        <w:rPr>
          <w:lang w:bidi="he-IL"/>
          <w:rFonts w:hint="cs" w:cs="FrankRuehl"/>
          <w:szCs w:val="26"/>
          <w:rtl/>
        </w:rPr>
        <w:tab/>
        <w:t xml:space="preserve">לענין חוק זה, "יהודי" – מי שנולד לאם יהודיה או שנתגייר, והוא אינו בן דת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ביצוע ותקנות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שר הפנים ממונה על ביצוע חוק זה, והוא רשאי להתקין תקנות בכל הנוגע לביצועו וכן למתן אשרות עולה ותעודות עולה לקטינים עד גיל 18; תקנות לענין סעיפים 4א ו-4ב טעונות אישור ועדת החוקה, חוק ומשפט של הכנסת.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העליה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דוד בן-גוריון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שפרינצק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 ממלא מקום 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השבות, תש"י-1950,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6785d27b2ec4fc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