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2b7d0790da3430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גוף ציבורי), תש"ס-1999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גוף ציבורי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גוף ציבורי), תש"ס-1999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28(3) לפקודת הראיות [נוסח חדש], התשל"א-1971 (להלן – הפקודה), ובאישור ועדת החוקה חוק ומשפט של הכנסת, אני קובע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גוף ציבורי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המוסד לבטיחות ולגיהות, כמשמעותו בחוק ארגון הפיקוח על העבודה, התשי"ד-1954, הוא גוף ציבורי שעובדיו או נושאי תפקידים בו הם עובדי הציבור לענין סימן ג' בפרק ב' לפקודה.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ביילין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הראיות (קביעת גוף ציבורי), תש"ס-1999,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6bde2f6edbd457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