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be064242184f9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חופש המידע (מועד לתחילת תוקף על צבא הגנה לישראל), תשנ"ט-1999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דחיית מועד 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חופש המידע (מועד לתחילת תוקף על צבא הגנה לישראל), תשנ"ט-1999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סעיף 21 לחוק חופש המידע, התשנ"ח-1998 (להלן – החוק), ובאישור ועדת החוקה חוק ומשפט של הכנסת, מצווה הממשלה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דחיית מועד 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תחילתו של החוק לגבי צבא הגנה לישראל תהיה ביום ה' בטבת התשס"א (31 בדצמבר 2000).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בנימין נתניהו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חופש המידע (מועד לתחילת תוקף על צבא הגנה לישראל), תשנ"ט-1999,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0bde8ac647247b9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