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1be7c4e5794dd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פיקוח על מחירי מצרכים ושירותים (העלאה או הפחתה של מחירי אשפוז ושירותים אמבולטוריים) (מס' 2),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מחירים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פיקוח על מחירי מצרכים ושירותים (העלאה או הפחתה של מחירי אשפוז ושירותים אמבולטוריים) (מס' 2),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12(א)(2) ו-(3) לחוק פיקוח על מחירי מצרכים ושירותים, התשנ"ו-1996 (להלן – החוק), בהתאם לסעיף 2(ב) לצו פיקוח על מחירי מצרכים ושירותים (העלאה או הפחתה של מחירי אשפוז ושירותים אמבולטוריים, התשע"ז-2017 (להלן – צו התשע"ז), ולאחר התייעצות שקוימה עם ועדת מחירים לפי סעיף 13 לחוק,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מחירים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המחירים המרביים של השירותים הרפואיים שלהלן לפי סעיף 1 לצו התשע"ז, יעודכנו כאמור בסעיף 2(ב) לצו האמור, נוסף על עדכון המחירים לפי סעיף 2(א) לצו התשע"ז שנעשה ביום י' בניסן התשפ"ג (1 באפריל 2023), וזאת בשיעור המפורט לצידם: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אשפוז, לרבות אשפוז יום ושירותים דיפרנציאליים בבתי חולים כלליים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שירותי מרפאות ומכונים בבתי חולים כלליים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שירותים שלהם תשלום ייחודי בחדרי מיון, לרבות אגרות מיון בבתי חולים כלליים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השירותים המפורטים בצו פיקוח על מחירי מצרכים ושירותים (מחירים מרביים לשירותים רפואיים), התשנ"ג-1993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אשפוז יולדות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אשפוז בבתי חולים גריאטריים – 3.00%;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שירותים אמבולטוריים בבתי חולים גריאטריים – 3.00%;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אשפוז בבתי חולים פסיכיאטריים – 3.00%;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שירותים אמבולטוריים בבתי חולים פסיכיאטריים – 3.00%;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שירותים אמבולטוריים הניתנים במערכת הבריאות הציבורית מחוץ לבתי חולים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בדיקת מי שפיר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שירותי מרפאה הניתנים על ידי קופת חולים לקופת חולים אחרת המפורטים בצו יציבות מחירים במצרכים ובשירותים (הוראת שעה) (מחירים מרביים לשירותי מרפאה), התשנ"ו-1996 – 1.44%;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מנת דם או מוצר דם, תעריף למנה אחת – 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י' באייר התשפ"ג (1 במאי 2023).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ארבל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בצלאל סמוטריץ'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פיקוח על מחירי מצרכים ושירותים (העלאה או הפחתה של מחירי אשפוז ושירותים אמבולטוריים) (מס' 2), תשפ"ג-2023, נוסח עדכני נכון ליום 02.05.2023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b02ab73b2ca47b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