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8f7316f05d48c1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בתי המשפט העירוניים (סדרי מינהל), תשי"ח-1957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סדרי מינהל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תחולת תקנות בדבר החזרת פקדונות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1א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בתי המשפט העירוניים (סדרי מינהל), תשי"ח-1957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9 לפקודת בתי המשפט העירוניים, וסעיפים 45(א) ו-47 לחוק בתי המשפט, תשי"ז-1957,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סדרי מינהל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סדרי מינהל בבית משפט עירוני ייקבעו על ידי היושב ראש של אותו בית משפט עירוני ויבוצעו בהתאם להוראותיו.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תחולת תקנות בדבר החזרת פקדונות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1א.</w:t>
      </w:r>
      <w:r>
        <w:rPr>
          <w:lang w:bidi="he-IL"/>
          <w:rFonts w:hint="cs" w:cs="FrankRuehl"/>
          <w:szCs w:val="26"/>
          <w:rtl/>
        </w:rPr>
        <w:tab/>
        <w:t xml:space="preserve">תקנות בתי משפט והוצאה לפועל (החזרת פקדונות וקנסות), התשמ"א-1981, יחולו, בשינויים לפי הענין, על פקדונות שהופקדו וקנסות ששולמו בבית משפט עירוני.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בתי המשפט העירוניים (סדרי מינהל), תשי"ח-1957".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פנחס רוזן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בתי המשפט העירוניים (סדרי מינהל), תשי"ח-1957,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f2d964ff9604661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