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5b1b9ab6c86421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(הסדרת ייצור, מיון ושיווק),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ב':שיווק ביצים ועופות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בידי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קבלנים מורשים קיימים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קבלנים מורשים חדשים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הסמכה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קיימת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לקבלן מורשה אחד בלבד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הצמדת חבר אגודה שיתופית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הצמדה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על-ידי המועצה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מגדל מקבלן מורשה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תחנת המיון</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מכונת מיון</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אריזות</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שיווק ביצי מאכל פגומות</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טמפרטורה</w:t>
                </w:r>
              </w:p>
            </w:tc>
            <w:tc>
              <w:tcPr>
                <w:tcW w:w="800" w:type="pct"/>
              </w:tcPr>
              <w:p>
                <w:pPr>
                  <w:bidi/>
                  <w:spacing w:before="45" w:after="5" w:line="250" w:lineRule="auto"/>
                </w:pPr>
                <w:defaultTabStop w:val="720"/>
                <w:r>
                  <w:rPr>
                    <w:lang w:bidi="he-IL"/>
                    <w:rFonts w:hint="cs" w:cs="Times New Roman"/>
                    <w:szCs w:val="24"/>
                    <w:rtl/>
                  </w:rPr>
                  <w:t xml:space="preserve">סעיף 14ה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נקיון ואיסוף אשפה</w:t>
                </w:r>
              </w:p>
            </w:tc>
            <w:tc>
              <w:tcPr>
                <w:tcW w:w="800" w:type="pct"/>
              </w:tcPr>
              <w:p>
                <w:pPr>
                  <w:bidi/>
                  <w:spacing w:before="45" w:after="5" w:line="250" w:lineRule="auto"/>
                </w:pPr>
                <w:defaultTabStop w:val="720"/>
                <w:r>
                  <w:rPr>
                    <w:lang w:bidi="he-IL"/>
                    <w:rFonts w:hint="cs" w:cs="Times New Roman"/>
                    <w:szCs w:val="24"/>
                    <w:rtl/>
                  </w:rPr>
                  <w:t xml:space="preserve">סעיף 14ו</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זיהום</w:t>
                </w:r>
              </w:p>
            </w:tc>
            <w:tc>
              <w:tcPr>
                <w:tcW w:w="800" w:type="pct"/>
              </w:tcPr>
              <w:p>
                <w:pPr>
                  <w:bidi/>
                  <w:spacing w:before="45" w:after="5" w:line="250" w:lineRule="auto"/>
                </w:pPr>
                <w:defaultTabStop w:val="720"/>
                <w:r>
                  <w:rPr>
                    <w:lang w:bidi="he-IL"/>
                    <w:rFonts w:hint="cs" w:cs="Times New Roman"/>
                    <w:szCs w:val="24"/>
                    <w:rtl/>
                  </w:rPr>
                  <w:t xml:space="preserve">סעיף 14ז</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14ח</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החתמת ביצים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ביצי מאכל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 לגבי יצוא, איסום והקפאה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ביצה שמשקלה פחות מ-30 גרם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ביצי מאכל לקבלן מורשה</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ביצי מאכל על ידי קבלן מורשה</w:t>
                </w:r>
              </w:p>
            </w:tc>
            <w:tc>
              <w:tcPr>
                <w:tcW w:w="800" w:type="pct"/>
              </w:tcPr>
              <w:p>
                <w:pPr>
                  <w:bidi/>
                  <w:spacing w:before="45" w:after="5" w:line="250" w:lineRule="auto"/>
                </w:pPr>
                <w:defaultTabStop w:val="720"/>
                <w:r>
                  <w:rPr>
                    <w:lang w:bidi="he-IL"/>
                    <w:rFonts w:hint="cs" w:cs="Times New Roman"/>
                    <w:szCs w:val="24"/>
                    <w:rtl/>
                  </w:rPr>
                  <w:t xml:space="preserve">סעיף 18ב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הובלת עופות חיים בכלובים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חד-פעמי במגשי קרטון</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שטיפה וחיטוי כלובים להובלת אווזים</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הובלת ביצי דגירה של אווזים</w:t>
                </w:r>
              </w:p>
            </w:tc>
            <w:tc>
              <w:tcPr>
                <w:tcW w:w="800" w:type="pct"/>
              </w:tcPr>
              <w:p>
                <w:pPr>
                  <w:bidi/>
                  <w:spacing w:before="45" w:after="5" w:line="250" w:lineRule="auto"/>
                </w:pPr>
                <w:defaultTabStop w:val="720"/>
                <w:r>
                  <w:rPr>
                    <w:lang w:bidi="he-IL"/>
                    <w:rFonts w:hint="cs" w:cs="Times New Roman"/>
                    <w:szCs w:val="24"/>
                    <w:rtl/>
                  </w:rPr>
                  <w:t xml:space="preserve">סעיף 19ג</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החזקת עופות ואפרוחים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תוצרת עצמית של מגדל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המכסה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מקום הגידול</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מכסות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ודיווח</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25ב</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ג':הסדר הדגרה</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למדגרה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הצמדת מדגרות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הדגרה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אי-חידוש להקות בעל מדגרה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מכסות הדגרה</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השמדת 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31ב</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הדגרה</w:t>
                </w:r>
              </w:p>
            </w:tc>
            <w:tc>
              <w:tcPr>
                <w:tcW w:w="800" w:type="pct"/>
              </w:tcPr>
              <w:p>
                <w:pPr>
                  <w:bidi/>
                  <w:spacing w:before="45" w:after="5" w:line="250" w:lineRule="auto"/>
                </w:pPr>
                <w:defaultTabStop w:val="720"/>
                <w:r>
                  <w:rPr>
                    <w:lang w:bidi="he-IL"/>
                    <w:rFonts w:hint="cs" w:cs="Times New Roman"/>
                    <w:szCs w:val="24"/>
                    <w:rtl/>
                  </w:rPr>
                  <w:t xml:space="preserve">סעיף 31ג</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ביצי דגירה של אווזים</w:t>
                </w:r>
              </w:p>
            </w:tc>
            <w:tc>
              <w:tcPr>
                <w:tcW w:w="800" w:type="pct"/>
              </w:tcPr>
              <w:p>
                <w:pPr>
                  <w:bidi/>
                  <w:spacing w:before="45" w:after="5" w:line="250" w:lineRule="auto"/>
                </w:pPr>
                <w:defaultTabStop w:val="720"/>
                <w:r>
                  <w:rPr>
                    <w:lang w:bidi="he-IL"/>
                    <w:rFonts w:hint="cs" w:cs="Times New Roman"/>
                    <w:szCs w:val="24"/>
                    <w:rtl/>
                  </w:rPr>
                  <w:t xml:space="preserve">סעיף 31ד</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וביקורת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תלושים לרכישת 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32א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והגבלות בתלושים</w:t>
                </w:r>
              </w:p>
            </w:tc>
            <w:tc>
              <w:tcPr>
                <w:tcW w:w="800" w:type="pct"/>
              </w:tcPr>
              <w:p>
                <w:pPr>
                  <w:bidi/>
                  <w:spacing w:before="45" w:after="5" w:line="250" w:lineRule="auto"/>
                </w:pPr>
                <w:defaultTabStop w:val="720"/>
                <w:r>
                  <w:rPr>
                    <w:lang w:bidi="he-IL"/>
                    <w:rFonts w:hint="cs" w:cs="Times New Roman"/>
                    <w:szCs w:val="24"/>
                    <w:rtl/>
                  </w:rPr>
                  <w:t xml:space="preserve">סעיף 32ב</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32ג</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הגבלה, הדגרה ומכירה של 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32ד</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תלושים והיתרים</w:t>
                </w:r>
              </w:p>
            </w:tc>
            <w:tc>
              <w:tcPr>
                <w:tcW w:w="800" w:type="pct"/>
              </w:tcPr>
              <w:p>
                <w:pPr>
                  <w:bidi/>
                  <w:spacing w:before="45" w:after="5" w:line="250" w:lineRule="auto"/>
                </w:pPr>
                <w:defaultTabStop w:val="720"/>
                <w:r>
                  <w:rPr>
                    <w:lang w:bidi="he-IL"/>
                    <w:rFonts w:hint="cs" w:cs="Times New Roman"/>
                    <w:szCs w:val="24"/>
                    <w:rtl/>
                  </w:rPr>
                  <w:t xml:space="preserve">סעיף 32ה</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מכסות</w:t>
                </w:r>
              </w:p>
            </w:tc>
            <w:tc>
              <w:tcPr>
                <w:tcW w:w="800" w:type="pct"/>
              </w:tcPr>
              <w:p>
                <w:pPr>
                  <w:bidi/>
                  <w:spacing w:before="45" w:after="5" w:line="250" w:lineRule="auto"/>
                </w:pPr>
                <w:defaultTabStop w:val="720"/>
                <w:r>
                  <w:rPr>
                    <w:lang w:bidi="he-IL"/>
                    <w:rFonts w:hint="cs" w:cs="Times New Roman"/>
                    <w:szCs w:val="24"/>
                    <w:rtl/>
                  </w:rPr>
                  <w:t xml:space="preserve">סעיף 32ו</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ג'1:הסדר פיקוח וטרינרי</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32ז</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וטרינר ופקחים</w:t>
                </w:r>
              </w:p>
            </w:tc>
            <w:tc>
              <w:tcPr>
                <w:tcW w:w="800" w:type="pct"/>
              </w:tcPr>
              <w:p>
                <w:pPr>
                  <w:bidi/>
                  <w:spacing w:before="45" w:after="5" w:line="250" w:lineRule="auto"/>
                </w:pPr>
                <w:defaultTabStop w:val="720"/>
                <w:r>
                  <w:rPr>
                    <w:lang w:bidi="he-IL"/>
                    <w:rFonts w:hint="cs" w:cs="Times New Roman"/>
                    <w:szCs w:val="24"/>
                    <w:rtl/>
                  </w:rPr>
                  <w:t xml:space="preserve">סעיף 32ח</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העסקת רופאים</w:t>
                </w:r>
              </w:p>
            </w:tc>
            <w:tc>
              <w:tcPr>
                <w:tcW w:w="800" w:type="pct"/>
              </w:tcPr>
              <w:p>
                <w:pPr>
                  <w:bidi/>
                  <w:spacing w:before="45" w:after="5" w:line="250" w:lineRule="auto"/>
                </w:pPr>
                <w:defaultTabStop w:val="720"/>
                <w:r>
                  <w:rPr>
                    <w:lang w:bidi="he-IL"/>
                    <w:rFonts w:hint="cs" w:cs="Times New Roman"/>
                    <w:szCs w:val="24"/>
                    <w:rtl/>
                  </w:rPr>
                  <w:t xml:space="preserve">סעיף 32ט</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אגרת פיקוח</w:t>
                </w:r>
              </w:p>
            </w:tc>
            <w:tc>
              <w:tcPr>
                <w:tcW w:w="800" w:type="pct"/>
              </w:tcPr>
              <w:p>
                <w:pPr>
                  <w:bidi/>
                  <w:spacing w:before="45" w:after="5" w:line="250" w:lineRule="auto"/>
                </w:pPr>
                <w:defaultTabStop w:val="720"/>
                <w:r>
                  <w:rPr>
                    <w:lang w:bidi="he-IL"/>
                    <w:rFonts w:hint="cs" w:cs="Times New Roman"/>
                    <w:szCs w:val="24"/>
                    <w:rtl/>
                  </w:rPr>
                  <w:t xml:space="preserve">סעיף 32י</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ד':הסדר הזמנות</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הזמנות תוצרת מקבלנים מורשים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על-ידי קבלן מורשה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הוראות תקנות הפיקוח</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משלוח</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הובלה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משקל בחדשי קיץ</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להזמנה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לספק תוצרת שנפסלה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תעודות ומסמכים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החסנה ואריזה ליצוא</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סימון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ה':תעודות משלוח</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הובלה בלי תעודות משלוח</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פנקסי תעודות המשלוח</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תעודות משלוח למוביל ולקונה תרנגולי הודו</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בדרכים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תעודות משלוח לקבלן מורשה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תעודות משלוח של אפרוחים בני-יומם</w:t>
                </w:r>
              </w:p>
            </w:tc>
            <w:tc>
              <w:tcPr>
                <w:tcW w:w="800" w:type="pct"/>
              </w:tcPr>
              <w:p>
                <w:pPr>
                  <w:bidi/>
                  <w:spacing w:before="45" w:after="5" w:line="250" w:lineRule="auto"/>
                </w:pPr>
                <w:defaultTabStop w:val="720"/>
                <w:r>
                  <w:rPr>
                    <w:lang w:bidi="he-IL"/>
                    <w:rFonts w:hint="cs" w:cs="Times New Roman"/>
                    <w:szCs w:val="24"/>
                    <w:rtl/>
                  </w:rPr>
                  <w:t xml:space="preserve">סעיף 49א</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פעמיים ואיסור תיקון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לביקורת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פנקסים למועצה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ו':סימון בשר עוף</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שימוש במלה עופכן</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לסימון</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ההיתר</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סמכות</w:t>
                </w:r>
              </w:p>
            </w:tc>
            <w:tc>
              <w:tcPr>
                <w:tcW w:w="800" w:type="pct"/>
              </w:tcPr>
              <w:p>
                <w:pPr>
                  <w:bidi/>
                  <w:spacing w:before="45" w:after="5" w:line="250" w:lineRule="auto"/>
                </w:pPr>
                <w:defaultTabStop w:val="720"/>
                <w:r>
                  <w:rPr>
                    <w:lang w:bidi="he-IL"/>
                    <w:rFonts w:hint="cs" w:cs="Times New Roman"/>
                    <w:szCs w:val="24"/>
                    <w:rtl/>
                  </w:rPr>
                  <w:t xml:space="preserve">סעיף 58א</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(הסדרת ייצור, מיון ושיווק), תשכ"ח-1968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 31, 37, 44, 47, 50, 53, 67 ו-70 לחוק המועצה לענף הלול (ייצור ושיווק), תשכ"ד-1963, קובעת המועצה לענף הלול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"אפרוחים בני-יומם" – אפרוחים משעת בקיעתם מהביצה ועד גיל שבעה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"ביצי מאכל" – ביצי תרנגולות בקליפה שאינן ביצי דגירה;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מדגרה" – לרבות מי שהמדגרה נמצאת בהחזקתו או בניהולו;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"גזעים קלים", לענין תרנגולים וביצים – גזע לגהורן או כל הצלבה שבין גזע לגהורן וגזע אחר וביצי דגירה שהוטלו על-ידי תרנגולות מגזע לגהורן או כל הצלבה שבין גזע לגהורן וגזע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"גזעים כבדים", לגבי תרנגולים וביצים – שאינם גזעים קלים;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לענף הלול שהוקמה על 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"טונה" ו-"ק"ג" – משקל חי במשמע;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 – אדם המעביר ביצה לשם עסק מקבלן מורשה לקמעונאי או לצרכן;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"מטילות" – תרנגולות שגילן יותר מחמישה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"פטמים" – תרנגולים ותרנגולות בגיל שאינו עולה על חמישה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הפיקוח" – תקנות לפיקוח על יצוא של בעלי חיים ושל תוצרת מן החי (ביצים), 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המועצה שמונה לפי סעיף 26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"מבקר" – מבקר שמונה לפי סעיף 67(א)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"מכונת מיון" – מכונה המשמשת לשיקוף, למיון ולהחתמת ביצי מאכל;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מיון" – מבנה המשמש למיון, אריזה והחתמה של ביצי מאכל;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"קבלן מורשה" – קבלן מורשה לשיווק ביצי מאכל.</w:t>
      </w:r>
    </w:p>
    <w:p>
      <w:pPr>
        <w:bidi/>
        <w:spacing w:before="70" w:after="5" w:line="250" w:lineRule="auto"/>
        <w:jc w:val="center"/>
      </w:pPr>
      <w:defaultTabStop w:val="720"/>
      <w:r>
        <w:rPr>
          <w:lang w:bidi="he-IL"/>
          <w:rFonts w:hint="cs" w:cs="FrankRuehl"/>
          <w:szCs w:val="26"/>
          <w:b/>
          <w:bCs/>
          <w:rtl/>
        </w:rPr>
        <w:t xml:space="preserve">פרק ב':שיווק ביצים ועופות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בידי המועצה</w:t>
                </w:r>
              </w:p>
            </w:txbxContent>
          </v:textbox>
        </v:rect>
      </w:pict>
      <w:r>
        <w:rPr>
          <w:lang w:bidi="he-IL"/>
          <w:rFonts w:hint="cs" w:cs="FrankRuehl"/>
          <w:szCs w:val="34"/>
          <w:rtl/>
        </w:rPr>
        <w:t xml:space="preserve">2.</w:t>
      </w:r>
      <w:r>
        <w:rPr>
          <w:lang w:bidi="he-IL"/>
          <w:rFonts w:hint="cs" w:cs="FrankRuehl"/>
          <w:szCs w:val="26"/>
          <w:rtl/>
        </w:rPr>
        <w:tab/>
        <w:t xml:space="preserve">שיווק כל תוצרת הלול של המגדלים יהיה בידי המועצה בלבד.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קבלנים מורשים קיימים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כל משווק שהיה מוסמך כקבלן מורשה לשיווק מין מסויים של תוצרת הלול ביום תחילתם של כללים אלה מוסמך בזה כקבלן מורשה לגבי אותו מין של תוצרת הלול.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רשאית המועצה בכל עת לדרוש מכל קבלן שהוסמך לפי סעיף קטן (א) להוכיח, להנחת דעתה, קיום הדרישות הכלולות בסעיף 4(2) עד (6).</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קבלנים מורשים חדשים</w:t>
                </w:r>
              </w:p>
            </w:txbxContent>
          </v:textbox>
        </v:rect>
      </w:pict>
      <w:r>
        <w:rPr>
          <w:lang w:bidi="he-IL"/>
          <w:rFonts w:hint="cs" w:cs="FrankRuehl"/>
          <w:szCs w:val="34"/>
          <w:rtl/>
        </w:rPr>
        <w:t xml:space="preserve">4.</w:t>
      </w:r>
      <w:r>
        <w:rPr>
          <w:lang w:bidi="he-IL"/>
          <w:rFonts w:hint="cs" w:cs="FrankRuehl"/>
          <w:szCs w:val="26"/>
          <w:rtl/>
        </w:rPr>
        <w:tab/>
        <w:t xml:space="preserve">משווק שלא הוסמך כקבלן מורשה כאמור בסעיף 3, תסמיכו המועצה כקבלן מורשה, לשיווק כל תוצרת הלול, או מין מסויים של תוצרת הלול, לאחר שיגיש למועצה בקשה להסמכה תוך חודש פברואר ויוכיח להנחת דעתה כי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היקף המכסות האישיות לשיווק של המגדלים שייצמדו למבקש, לאחר הסמכתו לצורך שיווק תוצרת הלול בשנת הכספים שלאחר הגשת בקשה כאמור, מגיע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ל-4000 טונות בשר עוף לשנה – אם הבקשה היא להסמכה כקבלן מורשה לשיווק בשר עוף למעט כבד אווזים;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ל-5 מיליון ביצי דגירה לשנה – אם הבקשה היא להסמכה כקבלן מורשה לשיווק חומר רביה;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ל-33,000 אווזים מפוטמים לשנה – אם הבקשה היא להסמכה כקבלן מורשה לשיווק כבד אווז;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תנאי הגיהות במיתקני המבקש מניחים דעתן של הרשויות המוסמכות;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עומדים לרשותו בעלי המקצוע הדרושים;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הון עצמי ויכולת מימון ואשראי התואמים את היקף שיווקו והתחייבויותיו הכספיות;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עומדים לרשות המבקש מיתקנים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אם הבקשה היא להסמכה כקבלן מורשה לשיווק בשר עוף, למעט אווזים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מחסן מאוורר ומקורר לקבלת עופות, והמיועד למטרה זו בלבד, כשהגישה למחסן נוחה לפריקה והעמסת עופות;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מחסן מיוחד על יד המחסן הכללי המיועד להחסנת כלובי עופות ובו מיתקני רחצה לכלובים;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מיתקנים לשקילת עופות והובלתם במחסן;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מיתקנים לרחיצה וחיטוי כלובי עופות;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הבקשה היא להסמכה כקבלן מורשה לשיווק חומר רביה – מדגרות שלגביהן מוצא היתר על-ידי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המבקש מנהל מערכת חשבונות נאותה וממלא אחר הוראות 1 עד 7, 9 עד 12 ו-14 לתוספת להוראות מס הכנסה (ניהול חשבונות ע"י סוחרים וסוכנים), תש"ך-1960.</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w:t>
                </w:r>
              </w:p>
            </w:txbxContent>
          </v:textbox>
        </v:rect>
      </w:pict>
      <w:r>
        <w:rPr>
          <w:lang w:bidi="he-IL"/>
          <w:rFonts w:hint="cs" w:cs="FrankRuehl"/>
          <w:szCs w:val="34"/>
          <w:rtl/>
        </w:rPr>
        <w:t xml:space="preserve">5.</w:t>
      </w:r>
      <w:r>
        <w:rPr>
          <w:lang w:bidi="he-IL"/>
          <w:rFonts w:hint="cs" w:cs="FrankRuehl"/>
          <w:szCs w:val="26"/>
          <w:rtl/>
        </w:rPr>
        <w:tab/>
        <w:t xml:space="preserve">המועצה רשאית להתנות הסמכת אדם כקבלן מורשה במתן ערבות, להנחת דעתה, לקיום חובותיו והתחייבויותיו הכספיות כקבלן מורשה.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הסמכה</w:t>
                </w:r>
              </w:p>
            </w:txbxContent>
          </v:textbox>
        </v:rect>
      </w:pict>
      <w:r>
        <w:rPr>
          <w:lang w:bidi="he-IL"/>
          <w:rFonts w:hint="cs" w:cs="FrankRuehl"/>
          <w:szCs w:val="34"/>
          <w:rtl/>
        </w:rPr>
        <w:t xml:space="preserve">6.</w:t>
      </w:r>
      <w:r>
        <w:rPr>
          <w:lang w:bidi="he-IL"/>
          <w:rFonts w:hint="cs" w:cs="FrankRuehl"/>
          <w:szCs w:val="26"/>
          <w:rtl/>
        </w:rPr>
        <w:tab/>
        <w:t xml:space="preserve">המועצה רשאית לבטל הסמכת אדם כקבלן מורשה אם נתקיים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 כלל מכללי המועצה או הוראה מהוראותיה;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אינו ממלא אחר דרישה לפי סעיף 3(ב) או חל שינוי לרעה באחד הנתונים ששימשו יסוד להסמכתו, בהתאם לסעיף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אין לו או בוטל היתר או רשיון הדרוש לעיסוקו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עבר עבירה שיש עמה קלון או הקשורה בעיסוקו כקבלן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מונה נאמן או כונס נכסים על נכסיו או הגיש בקשה להכריזו פושט רגל או הוכרז פושט רגל, ובמקרה שהקבלן המורשה הוא תאגיד – מונה כונס נכסים ומנהל לתאגיד או לנכס כלשהו של התאגיד, אם החליט התאגיד על פירוקו או אם הוצא צו פירוק נגדו.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העברה</w:t>
                </w:r>
              </w:p>
            </w:txbxContent>
          </v:textbox>
        </v:rect>
      </w:pict>
      <w:r>
        <w:rPr>
          <w:lang w:bidi="he-IL"/>
          <w:rFonts w:hint="cs" w:cs="FrankRuehl"/>
          <w:szCs w:val="34"/>
          <w:rtl/>
        </w:rPr>
        <w:t xml:space="preserve">7.</w:t>
      </w:r>
      <w:r>
        <w:rPr>
          <w:lang w:bidi="he-IL"/>
          <w:rFonts w:hint="cs" w:cs="FrankRuehl"/>
          <w:szCs w:val="26"/>
          <w:rtl/>
        </w:rPr>
        <w:tab/>
        <w:t xml:space="preserve">הסמכה כקבלן מורשה אינה ניתנת להעברה ללא אישור בכתב של המועצה.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הצמדה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מגדל לא ישווק תוצרת הלול אלא לקבלן מורשה המוסמך לאותו מין של תוצרת הלול, או באמצעות קבלן כאמור, אליו צמוד המגדל בהתאם לסעיפים 9 עד 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קבלן מורשה לא יקבל לשיווק ולא ישווק תוצרת הלול אלא ממין תוצרת הלול שלגביו הוא הוסמך ומאותם מגדלים הצמודים אליו בהתאם לסעיפים 9 עד 14.</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קיימת</w:t>
                </w:r>
              </w:p>
            </w:txbxContent>
          </v:textbox>
        </v:rect>
      </w:pict>
      <w:r>
        <w:rPr>
          <w:lang w:bidi="he-IL"/>
          <w:rFonts w:hint="cs" w:cs="FrankRuehl"/>
          <w:szCs w:val="34"/>
          <w:rtl/>
        </w:rPr>
        <w:t xml:space="preserve">9.</w:t>
      </w:r>
      <w:r>
        <w:rPr>
          <w:lang w:bidi="he-IL"/>
          <w:rFonts w:hint="cs" w:cs="FrankRuehl"/>
          <w:szCs w:val="26"/>
          <w:rtl/>
        </w:rPr>
        <w:tab/>
        <w:t xml:space="preserve">מגדל יהיה צמוד לאותו קבלן מורשה אליו היה צמוד ביום תחילתם של כללים אלה, בהתאם לרשום בספרי המועצה.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לקבלן מורשה אחד בלבד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מגדל יהיה צמוד לקבלן מורשה אחד לגבי שיווק תרנגולים ותרנגולות או תרנגולי הודו או ברווזים או אווזים, או ברברים ומולרדים או ביצי מאכל או חומר רביה ובלבד שהמועצה רשאית להתיר, באישור מיוחד, הצמדתו לשני קבלנים מורשים של מגדל אשר בשנת הכספים 1963/64 היה צמוד בשיווק מין מסויים של תוצרת הלול לשני קבלנים בהתאם לאישור מיוחד שהוצא בשעתו על-ידי המועצה לייצור ושיווק ביצים ועופות בע"מ וכן להתיר הצמדה כאמור של מגדל חומר רביה ושל מגדל שמיכסתו האישית – או בתקופה שבה לא נקבעו מכסות אישיות, היקף יצורו השנתי – עולה על שלושה מיליון ביצי מאכל או 300,000 ק"ג פטמים או 300,000 ק"ג תרנגולי הודו.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לבטל היתר שניתן לפי סעיף קטן (א) בכל עת.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הצמדת חבר אגודה שיתופית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על אף האמור בסעיפים 9 ו-12, מקום שנקבעה מכסה משותפת לאגודה שיתופית כאמור בסעיף 34 לחוק, יהיה צמוד חבר אותה אגודה בשיווק תוצרת ענף הלול לקבלן מורשה שנקבע על-ידי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אגודה שיתופית שנקבעה לה מכסה משותפת כאמור בסעיף 34 לחוק תמציא למועצה מפעם לפעם, תוך 15 יום מדרישת המועצה בכתב, פירוט מלא ונכון של שיווק תוצרת הלול על ידי חבריה, כפי שהמועצה תפרט בדרישה.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הצמדה</w:t>
                </w:r>
              </w:p>
            </w:txbxContent>
          </v:textbox>
        </v:rect>
      </w:pict>
      <w:r>
        <w:rPr>
          <w:lang w:bidi="he-IL"/>
          <w:rFonts w:hint="cs" w:cs="FrankRuehl"/>
          <w:szCs w:val="34"/>
          <w:rtl/>
        </w:rPr>
        <w:t xml:space="preserve">12.</w:t>
      </w:r>
      <w:r>
        <w:rPr>
          <w:lang w:bidi="he-IL"/>
          <w:rFonts w:hint="cs" w:cs="FrankRuehl"/>
          <w:szCs w:val="26"/>
          <w:rtl/>
        </w:rPr>
        <w:tab/>
        <w:t xml:space="preserve">מגדל רשאי לשנות את הצמדתו לקבלן מורשה כמפורט להלן, אולם אם הוגשה למועצה הודעה בכתב בנוסח שבתוספת הראשונה חתומה בידי קבלן מורשה ומגדל, בדבר תקופת הצמדה שעליה הם הסכימו, לא יהיה המגדל רשאי לשנות את הצמדתו ולהיצמד לקבלן מורשה אחר לפני תום אותה תקופה; התקופה כאמור לא תעלה על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מגדל שברצונו להיצמד לקבלן מורשה אחר יגיש למועצה הודעה בכתב על כך בשלושה עותקים (בסעיף זה – הודעת המגדל), בתקופה שבין האחד והחמישה בחודש;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המועצה תעביר בדואר רשום עותק אחד של הודעת המגדל לקבלן המורשה שאליו צמוד אותה שעה המגדל ועותק אחד לקבלן המורשה שאליו רוצה המגדל להיצמד, לפי מענם הרשום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מגדל רשאי לבטל את הודעת המגדל על ידי כתב ביטול שימסור למועצה לא יאוחר מאשר 30 ימים מיום הגשת ההודעה; מגדל אינו רשאי לחזור בו מכתב הביטול;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ביטל מגדל את הודעתו כאמור, יהיה צמוד לקבלן המורשה החדש החל באחד בחודש השני שלאחר חודש הגשת הודעתו לפי פסקה (2).</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על-ידי המועצה</w:t>
                </w:r>
              </w:p>
            </w:txbxContent>
          </v:textbox>
        </v:rect>
      </w:pict>
      <w:r>
        <w:rPr>
          <w:lang w:bidi="he-IL"/>
          <w:rFonts w:hint="cs" w:cs="FrankRuehl"/>
          <w:szCs w:val="34"/>
          <w:rtl/>
        </w:rPr>
        <w:t xml:space="preserve">13.</w:t>
      </w:r>
      <w:r>
        <w:rPr>
          <w:lang w:bidi="he-IL"/>
          <w:rFonts w:hint="cs" w:cs="FrankRuehl"/>
          <w:szCs w:val="26"/>
          <w:rtl/>
        </w:rPr>
        <w:tab/>
        <w:t xml:space="preserve">מגדל שאינו צמוד לקבלן מורשה תהיה המועצה רשאית להצמידו לקבלן מורשה לפי ראות עיניה והיא תודיע על כך בכתב למגדל ולאותו קבלן מורשה.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מגדל מקבלן מורשה</w:t>
                </w:r>
              </w:p>
            </w:txbxContent>
          </v:textbox>
        </v:rect>
      </w:pict>
      <w:r>
        <w:rPr>
          <w:lang w:bidi="he-IL"/>
          <w:rFonts w:hint="cs" w:cs="FrankRuehl"/>
          <w:szCs w:val="34"/>
          <w:rtl/>
        </w:rPr>
        <w:t xml:space="preserve">14.</w:t>
      </w:r>
      <w:r>
        <w:rPr>
          <w:lang w:bidi="he-IL"/>
          <w:rFonts w:hint="cs" w:cs="FrankRuehl"/>
          <w:szCs w:val="26"/>
          <w:rtl/>
        </w:rPr>
        <w:tab/>
        <w:t xml:space="preserve">רשאית המועצה, על פי החלטת הועד הפועל, להעביר מגדל הצמוד לקבלן מורשה פלוני ולהצמידו, לפי בקשתו, לקבלן מורשה אחר שיבחר בו.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תחנת המיון</w:t>
                </w:r>
              </w:p>
            </w:txbxContent>
          </v:textbox>
        </v:rect>
      </w:pict>
      <w:r>
        <w:rPr>
          <w:lang w:bidi="he-IL"/>
          <w:rFonts w:hint="cs" w:cs="FrankRuehl"/>
          <w:szCs w:val="34"/>
          <w:rtl/>
        </w:rPr>
        <w:t xml:space="preserve">14א.</w:t>
      </w:r>
      <w:r>
        <w:rPr>
          <w:lang w:bidi="he-IL"/>
          <w:rFonts w:hint="cs" w:cs="FrankRuehl"/>
          <w:szCs w:val="26"/>
          <w:rtl/>
        </w:rPr>
        <w:tab/>
        <w:t xml:space="preserve">לא יפעיל אדם תחנת מיון אלא במבנה המותאם, מבחינת מיקומו, החומרים שמהם הוא בנוי ומיתקניו, לכמות הביצים הממויינות בה, ושמיון הביצים בה נעשה בחדר מאוורר, מנוקז ומבודד, ואלא בהתאם לכללים שלהלן.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מכונת מיון</w:t>
                </w:r>
              </w:p>
            </w:txbxContent>
          </v:textbox>
        </v:rect>
      </w:pict>
      <w:r>
        <w:rPr>
          <w:lang w:bidi="he-IL"/>
          <w:rFonts w:hint="cs" w:cs="FrankRuehl"/>
          <w:szCs w:val="34"/>
          <w:rtl/>
        </w:rPr>
        <w:t xml:space="preserve">14ב.</w:t>
      </w:r>
      <w:r>
        <w:rPr>
          <w:lang w:bidi="he-IL"/>
          <w:rFonts w:hint="cs" w:cs="FrankRuehl"/>
          <w:szCs w:val="26"/>
          <w:rtl/>
        </w:rPr>
        <w:tab/>
        <w:t xml:space="preserve">מיון ביצים יבוצע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בתחנת מיון הממיינת מעל 10 מיליון ביצים לשנה – באמצעות מכונת מיון לאחיזה נפרדת של כל ביצה מדגם התואם את כמות הביצים הממויינות בתחנה, בעלת תא שיקוף מואר במידה הדרושה לצורך שיקוף הביצים ומחופה ביריעת נילון כהה;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בתחנת מיון שלא כאמור בפסקה (1) – באמצעות מכונת מיון מדגם התואם את כמות הביצים הממויינות בתחנה.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אריזות</w:t>
                </w:r>
              </w:p>
            </w:txbxContent>
          </v:textbox>
        </v:rect>
      </w:pict>
      <w:r>
        <w:rPr>
          <w:lang w:bidi="he-IL"/>
          <w:rFonts w:hint="cs" w:cs="FrankRuehl"/>
          <w:szCs w:val="34"/>
          <w:rtl/>
        </w:rPr>
        <w:t xml:space="preserve">14ג.</w:t>
      </w:r>
      <w:r>
        <w:rPr>
          <w:lang w:bidi="he-IL"/>
          <w:rFonts w:hint="cs" w:cs="FrankRuehl"/>
          <w:szCs w:val="26"/>
          <w:rtl/>
        </w:rPr>
        <w:tab/>
        <w:t xml:space="preserve">אריזות חדשות תאוחסנה בתחנת המיון בנפרד מאריזות משומשות או פגומות.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שיווק ביצי מאכל פגומות</w:t>
                </w:r>
              </w:p>
            </w:txbxContent>
          </v:textbox>
        </v:rect>
      </w:pict>
      <w:r>
        <w:rPr>
          <w:lang w:bidi="he-IL"/>
          <w:rFonts w:hint="cs" w:cs="FrankRuehl"/>
          <w:szCs w:val="34"/>
          <w:rtl/>
        </w:rPr>
        <w:t xml:space="preserve">14ד.</w:t>
        <w:tab/>
      </w:r>
      <w:r>
        <w:rPr>
          <w:lang w:bidi="he-IL"/>
          <w:rFonts w:hint="cs" w:cs="FrankRuehl"/>
          <w:szCs w:val="26"/>
          <w:rtl/>
        </w:rPr>
        <w:t xml:space="preserve">(א)</w:t>
      </w:r>
      <w:r>
        <w:rPr>
          <w:lang w:bidi="he-IL"/>
          <w:rFonts w:hint="cs" w:cs="FrankRuehl"/>
          <w:szCs w:val="26"/>
          <w:rtl/>
        </w:rPr>
        <w:tab/>
        <w:t xml:space="preserve">כל ביצת מאכל שנמסרה למיון בתחנה, הנחזית להיות שלמה ונקיה, תועבר, באמצעות עובד מיומן, במכונת המיון.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קבלן מורשה ביצת מאכל אשר לא מויינה בתחנת המיון, או שבמיון כאמור נתגלה בה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קליפה סידנית פגומה ללא קריעה של הקליפות העוריות הפנימיות (להלן – ביצה סדוקה);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קליפה סידנית שבורה וקליפות עוריות פגומות (להלן – ביצה שבורה);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שבורה באופן שחלק מתוכה נשפך (להלן – ביצה שפוכה);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קליפתה מלוכלכת בלשלשת או בדם, או מרוחה בחלבון או בחלמון;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מצוי בתוכה כתם דם או כתם בשר;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קליפתה בלתי תקינה כגון שמצויים עיוותי צורה;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עומק תא האוויר בה גדול מ-6 מילימטרים;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החלמון שבה נראה בבירור בעת סיבוב הביצה בתא השיקוף.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 קבלן מורשה לשווק ביצים סדוקות, ביצים שפוכות וביצים שבורות רק למפעלים לעיבוד ביצים, ובלבד שביצים כאמור ישווקו תוך 72 שעות מעת קבלתן בתחנת המיון.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יחזיק קבלן מורשה בתחום תחנת המיון ביצי מאכל לתקופה של יותר מ-72 שעות.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טמפרטורה</w:t>
                </w:r>
              </w:p>
            </w:txbxContent>
          </v:textbox>
        </v:rect>
      </w:pict>
      <w:r>
        <w:rPr>
          <w:lang w:bidi="he-IL"/>
          <w:rFonts w:hint="cs" w:cs="FrankRuehl"/>
          <w:szCs w:val="34"/>
          <w:rtl/>
        </w:rPr>
        <w:t xml:space="preserve">14ה.</w:t>
        <w:tab/>
      </w:r>
      <w:r>
        <w:rPr>
          <w:lang w:bidi="he-IL"/>
          <w:rFonts w:hint="cs" w:cs="FrankRuehl"/>
          <w:szCs w:val="26"/>
          <w:rtl/>
        </w:rPr>
        <w:t xml:space="preserve">(א)</w:t>
      </w:r>
      <w:r>
        <w:rPr>
          <w:lang w:bidi="he-IL"/>
          <w:rFonts w:hint="cs" w:cs="FrankRuehl"/>
          <w:szCs w:val="26"/>
          <w:rtl/>
        </w:rPr>
        <w:tab/>
        <w:t xml:space="preserve">הטמפרטורה במבנה תחנת המיון לא תעלה על 25 מעלות צלסיוס, או על טמפרטורה אחרת שקבע המנהל בהתייעצות עם מנהל השירותים הוטרינריים במשרד החקלאות.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הטמפרטורה בחדר הקירור או במקרר לא תעלה על 0 מעלות צלסיוס; חדר הקירור או המקרר ישמשו אך ורק לאחסנת ביצי מאכל סדוקות או שבורות או מכלים עם ביצים שפוכות.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נקיון ואיסוף אשפה</w:t>
                </w:r>
              </w:p>
            </w:txbxContent>
          </v:textbox>
        </v:rect>
      </w:pict>
      <w:r>
        <w:rPr>
          <w:lang w:bidi="he-IL"/>
          <w:rFonts w:hint="cs" w:cs="FrankRuehl"/>
          <w:szCs w:val="34"/>
          <w:rtl/>
        </w:rPr>
        <w:t xml:space="preserve">14ו.</w:t>
        <w:tab/>
      </w:r>
      <w:r>
        <w:rPr>
          <w:lang w:bidi="he-IL"/>
          <w:rFonts w:hint="cs" w:cs="FrankRuehl"/>
          <w:szCs w:val="26"/>
          <w:rtl/>
        </w:rPr>
        <w:t xml:space="preserve">(א)</w:t>
      </w:r>
      <w:r>
        <w:rPr>
          <w:lang w:bidi="he-IL"/>
          <w:rFonts w:hint="cs" w:cs="FrankRuehl"/>
          <w:szCs w:val="26"/>
          <w:rtl/>
        </w:rPr>
        <w:tab/>
        <w:t xml:space="preserve">תחנת המיון, מיתקניה וכל המצוי בה יהיו נקיים בכל עת וחופשיים מגרוטאות חומרי אריזה וציוד שאינו דרוש לעבודה; במכונת המיון יבוצע ניקוי יסודי בסיומו של יום העבודה, שיכלול הסרת שיירי ביצים, ניקוי במים וחומרי המסה וכן ייבוש בנייר סופג וחיטוי.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האשפה בתחנת המיון תיאסף לתוך מכלים אטומים; ביצים שפוכות וביצים שבורות תיאספנה לתוך מכלים אטומים נפרדים.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ביצים שפוכות, סדוקות או מלוכלכות, תתקבלנה בתחנת המיון כשהן מצויות על מגשים נפרדים הנושאים סימון מיוחד.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נשפכה ביצה בעת המיון, תופסק פעולת מכונת המיון לאלתר, והמקום ינוקה באמצעות נייר סופג חד-פעמי.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יוכנסו לתחנת המיון מכלים לאיסוף ביצים שפוכות וסדוקות ומכלי אשפה, אלא אם כן הם נקיים ומחוטאים.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זיהום</w:t>
                </w:r>
              </w:p>
            </w:txbxContent>
          </v:textbox>
        </v:rect>
      </w:pict>
      <w:r>
        <w:rPr>
          <w:lang w:bidi="he-IL"/>
          <w:rFonts w:hint="cs" w:cs="FrankRuehl"/>
          <w:szCs w:val="34"/>
          <w:rtl/>
        </w:rPr>
        <w:t xml:space="preserve">14ז.</w:t>
        <w:tab/>
      </w:r>
      <w:r>
        <w:rPr>
          <w:lang w:bidi="he-IL"/>
          <w:rFonts w:hint="cs" w:cs="FrankRuehl"/>
          <w:szCs w:val="26"/>
          <w:rtl/>
        </w:rPr>
        <w:t xml:space="preserve">(א)</w:t>
      </w:r>
      <w:r>
        <w:rPr>
          <w:lang w:bidi="he-IL"/>
          <w:rFonts w:hint="cs" w:cs="FrankRuehl"/>
          <w:szCs w:val="26"/>
          <w:rtl/>
        </w:rPr>
        <w:tab/>
        <w:t xml:space="preserve">לא יפעיל אדם בתחום תחנת המיון מכונות בעלות מנוע שריפה.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יעשן אדם בתחנת המיון.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14ח.</w:t>
      </w:r>
      <w:r>
        <w:rPr>
          <w:lang w:bidi="he-IL"/>
          <w:rFonts w:hint="cs" w:cs="FrankRuehl"/>
          <w:szCs w:val="26"/>
          <w:rtl/>
        </w:rPr>
        <w:tab/>
        <w:t xml:space="preserve">קבלן מורשה ינהל רישום מדוייק של תנועת ביצי מאכל מהמגדלים לתחנת המיון ומתחנת המיון תוך 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 הביצים;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כמות הביצים;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מועדי קבלת הביצים והוצאתן;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כמות הביצים ששווקה למפעלים לעיבוד ביצים.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החתמת ביצים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יוציא קבלן מורשה מתחנת מיון ביצים, אלא אם כן כל ביצה ואריזה קמעונאית של ביצים מוחתמת בחותמת שאינה ניתנת למחיקה, הכוללת באותיות ברורות את שמו של הקבלן המורשה או את הסימן המסחרי שלו הרשום כדין ואת סוג הביצה בהתאם לסעיף 16, כשהביצים ארוזות באריזה קמעונאית מסוג שאישר המנהל ועליה מוטבע תאריך מיונן של הביצים הארוזות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קבלן מורשה לא יחזיק בתחנת המיון שלו ביצי מאכל מוחתמות אלא אם החותמת שעל כל ביצה היא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מחלק או קמעונאי לא יחזיק ולא יוציא מחזקתו ביצי מאכל אלא אם הוחתמה כל ביצה בהתאם להוראות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החתמת ביצי מאכל לפי סעיף זה תיעשה במכונה העומדת לרשות הקבלן המורשה כאמור בסעיף 14ב, בעת ובעונה אחת עם סיווג הביצים לפי סעיף 16, וקבלן מורשה לא יחתים ביצי מאכל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יחזיק אדם ביצה שאינה מוחתמת כאמור בסעיף קטן (א) פרט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למגדל במשקו;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לקבלן מורשה במחסנו;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לביצים המובלות או המועברות ממקום למקום בליווי תעודת משלוח על פי פרק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יחתים אדם ביצי מאכל ולא יסווג אדם ביצי מאכל אלא אם הוא עושה כן מטעמו של קבלן מורשה לשיווק ביצי מאכל באופן המפורט בסעיף קטן (ד) ובבנין כאמור בסעיף 4(5)(א)(1).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יחזיק אדם ביצה מוחתמת שסיווגה אינו בהתאם להוראות סעיף 16.</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ביצי מאכל</w:t>
                </w:r>
              </w:p>
            </w:txbxContent>
          </v:textbox>
        </v:rect>
      </w:pict>
      <w:r>
        <w:rPr>
          <w:lang w:bidi="he-IL"/>
          <w:rFonts w:hint="cs" w:cs="FrankRuehl"/>
          <w:szCs w:val="34"/>
          <w:rtl/>
        </w:rPr>
        <w:t xml:space="preserve">16.</w:t>
      </w:r>
      <w:r>
        <w:rPr>
          <w:lang w:bidi="he-IL"/>
          <w:rFonts w:hint="cs" w:cs="FrankRuehl"/>
          <w:szCs w:val="26"/>
          <w:rtl/>
        </w:rPr>
        <w:tab/>
        <w:t xml:space="preserve">ביצה תסווג לפי משקלה באחד הסוגים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ענק (XL) – למשקל 73 גרם ויותר;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גדול (L) – למשקל 63 גרם ויותר אך פחות מ-73 גרם;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בינוני (M) – למשקל 53 גרם ויותר אך פחות מ-63 גרם;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קטן (S) – למשקל מתחת ל-53 גרם.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 לגבי יצוא, איסום והקפאה</w:t>
                </w:r>
              </w:p>
            </w:txbxContent>
          </v:textbox>
        </v:rect>
      </w:pict>
      <w:r>
        <w:rPr>
          <w:lang w:bidi="he-IL"/>
          <w:rFonts w:hint="cs" w:cs="FrankRuehl"/>
          <w:szCs w:val="34"/>
          <w:rtl/>
        </w:rPr>
        <w:t xml:space="preserve">17.</w:t>
      </w:r>
      <w:r>
        <w:rPr>
          <w:lang w:bidi="he-IL"/>
          <w:rFonts w:hint="cs" w:cs="FrankRuehl"/>
          <w:szCs w:val="26"/>
          <w:rtl/>
        </w:rPr>
        <w:tab/>
        <w:t xml:space="preserve">הוראות סעיפים 15 ו-16 לא יחולו לגבי ביצי מאכל שנרכשו על-ידי המועצה מאת קבלנים מורשים למטרת יצוא, איסום או הקפאה.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ביצה שמשקלה פחות מ-30 גרם</w:t>
                </w:r>
              </w:p>
            </w:txbxContent>
          </v:textbox>
        </v:rect>
      </w:pict>
      <w:r>
        <w:rPr>
          <w:lang w:bidi="he-IL"/>
          <w:rFonts w:hint="cs" w:cs="FrankRuehl"/>
          <w:szCs w:val="34"/>
          <w:rtl/>
        </w:rPr>
        <w:t xml:space="preserve">18.</w:t>
      </w:r>
      <w:r>
        <w:rPr>
          <w:lang w:bidi="he-IL"/>
          <w:rFonts w:hint="cs" w:cs="FrankRuehl"/>
          <w:szCs w:val="26"/>
          <w:rtl/>
        </w:rPr>
        <w:tab/>
        <w:t xml:space="preserve">לא יוציא אדם מחזקתו ביצת מאכל שמשקלה פחות מ-30 גרם אלא על פי היתר מאת המועצה ובהתאם לתנאי ההיתר.</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ביצי מאכל לקבלן מורשה</w:t>
                </w:r>
              </w:p>
            </w:txbxContent>
          </v:textbox>
        </v:rect>
      </w:pict>
      <w:r>
        <w:rPr>
          <w:lang w:bidi="he-IL"/>
          <w:rFonts w:hint="cs" w:cs="FrankRuehl"/>
          <w:szCs w:val="34"/>
          <w:rtl/>
        </w:rPr>
        <w:t xml:space="preserve">18א.</w:t>
      </w:r>
      <w:r>
        <w:rPr>
          <w:lang w:bidi="he-IL"/>
          <w:rFonts w:hint="cs" w:cs="FrankRuehl"/>
          <w:szCs w:val="26"/>
          <w:rtl/>
        </w:rPr>
        <w:tab/>
        <w:t xml:space="preserve">על מגדל למסור לפחות 3 פעמים בשבוע לקבלן מורשה שאליו הוא צמוד בשיווק ביצי מאכל את ביצי המאכל שהוטלו בלולו ועל קבלן מורשה לאסוף את ביצי המאכל מהמגדל במועדים האמורים, אך רשאי המנהל הכללי של המועצה להתיר למגדל למסרן פעמיים בשבוע כאמור, אם לדעת המנהל הכללי אין נסיבותיו המיוחדות של המגדל מאפשרות מסירה 3 פעמים.</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ביצי מאכל על ידי קבלן מורשה</w:t>
                </w:r>
              </w:p>
            </w:txbxContent>
          </v:textbox>
        </v:rect>
      </w:pict>
      <w:r>
        <w:rPr>
          <w:lang w:bidi="he-IL"/>
          <w:rFonts w:hint="cs" w:cs="FrankRuehl"/>
          <w:szCs w:val="34"/>
          <w:rtl/>
        </w:rPr>
        <w:t xml:space="preserve">18ב.</w:t>
      </w:r>
      <w:r>
        <w:rPr>
          <w:lang w:bidi="he-IL"/>
          <w:rFonts w:hint="cs" w:cs="FrankRuehl"/>
          <w:szCs w:val="26"/>
          <w:rtl/>
        </w:rPr>
        <w:tab/>
        <w:t xml:space="preserve">קבלן מורשה בשיווק ביצי מאכל ישווק את ביצי המאכל שהוא מקבל מהמגדלים הצמודים אליו לפי סדר קבלתן בתחנת המיון שלו.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הובלת עופות חיים בכלובים</w:t>
                </w:r>
              </w:p>
            </w:txbxContent>
          </v:textbox>
        </v:rect>
      </w:pict>
      <w:r>
        <w:rPr>
          <w:lang w:bidi="he-IL"/>
          <w:rFonts w:hint="cs" w:cs="FrankRuehl"/>
          <w:szCs w:val="34"/>
          <w:rtl/>
        </w:rPr>
        <w:t xml:space="preserve">19.</w:t>
      </w:r>
      <w:r>
        <w:rPr>
          <w:lang w:bidi="he-IL"/>
          <w:rFonts w:hint="cs" w:cs="FrankRuehl"/>
          <w:szCs w:val="26"/>
          <w:rtl/>
        </w:rPr>
        <w:tab/>
        <w:t xml:space="preserve">לא יוביל אדם, לא ימסור להובלה, לא יקבל, לא יחזיק, לא יעביר ולא יוציא מחזקתו בכל דרך שהיא עופות חיים בכלובים אלא אם כל כלוב הוא מפלסטיק, נקי, בבעלותו של אותו אדם, או שהוא הורשה בכתב מטעם בעליו של הכלוב להשתמש בו ובתנאי כי כל כלוב נושא את שם בעליו או סימן היכר של בעליו כפי שהסימן רשום במועצה.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חד-פעמי במגשי קרטון</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קבלן מורשה לא ימסור למגדל הצמוד אליו בשיווק ביצי מאכל מגשי קרטון לאריזת ביצי מאכל שנעשה בהם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ישתמש מגדל במגשי קרטון לאריזת ביצי מאכל שנעשה בהם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יחזיק אדם, לא יקבל, לא ימסור להובלה, לא יוביל ולא יעביר ביצי מאכל ארוזות במגשי קרטון שנעשה בהם שימוש, או את החזקה בהן, למעט ביצי מאכל ארוזות כאמור בסעיף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קבלן מורשה לשיווק ביצי מאכל רשאי לארוז ביצי מאכל שסופקו לו למטרת שיווק במגשי קרטון שנעשה בהם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זה רשאי המנהל הכללי של המועצה או ממלא מקומו להתיר בכתב, בנסיבות מיוחדות, שימוש חוזר במגשי קרטון לאריזת ביצי מאכל.</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שטיפה וחיטוי כלובים להובלת אווזים</w:t>
                </w:r>
              </w:p>
            </w:txbxContent>
          </v:textbox>
        </v:rect>
      </w:pict>
      <w:r>
        <w:rPr>
          <w:lang w:bidi="he-IL"/>
          <w:rFonts w:hint="cs" w:cs="FrankRuehl"/>
          <w:szCs w:val="34"/>
          <w:rtl/>
        </w:rPr>
        <w:t xml:space="preserve">19ב.</w:t>
      </w:r>
      <w:r>
        <w:rPr>
          <w:lang w:bidi="he-IL"/>
          <w:rFonts w:hint="cs" w:cs="FrankRuehl"/>
          <w:szCs w:val="26"/>
          <w:rtl/>
        </w:rPr>
        <w:tab/>
        <w:t xml:space="preserve">לא יחזיר קבלן מורשה לשיווק אווזים כלוב להובלת אווזים למגדל אלא אם הוא עבר שטיפה ותהליך חיטוי.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הובלת ביצי דגירה של אווזים</w:t>
                </w:r>
              </w:p>
            </w:txbxContent>
          </v:textbox>
        </v:rect>
      </w:pict>
      <w:r>
        <w:rPr>
          <w:lang w:bidi="he-IL"/>
          <w:rFonts w:hint="cs" w:cs="FrankRuehl"/>
          <w:szCs w:val="34"/>
          <w:rtl/>
        </w:rPr>
        <w:t xml:space="preserve">19ג.</w:t>
      </w:r>
      <w:r>
        <w:rPr>
          <w:lang w:bidi="he-IL"/>
          <w:rFonts w:hint="cs" w:cs="FrankRuehl"/>
          <w:szCs w:val="26"/>
          <w:rtl/>
        </w:rPr>
        <w:tab/>
        <w:t xml:space="preserve">לא יוביל אדם, לא ימסור להובלה, לא יקבל, לא יחזיק, לא יעביר  ולא יוציא מחזקתו בכל דרך שהיא ביצי דגירה של אווזים שאינן נקיות.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החזקת עופות ואפרוחים בני-יומם</w:t>
                </w:r>
              </w:p>
            </w:txbxContent>
          </v:textbox>
        </v:rect>
      </w:pict>
      <w:r>
        <w:rPr>
          <w:lang w:bidi="he-IL"/>
          <w:rFonts w:hint="cs" w:cs="FrankRuehl"/>
          <w:szCs w:val="34"/>
          <w:rtl/>
        </w:rPr>
        <w:t xml:space="preserve">20.</w:t>
      </w:r>
      <w:r>
        <w:rPr>
          <w:lang w:bidi="he-IL"/>
          <w:rFonts w:hint="cs" w:cs="FrankRuehl"/>
          <w:szCs w:val="26"/>
          <w:rtl/>
        </w:rPr>
        <w:tab/>
        <w:t xml:space="preserve">מגדל לא יחזיק עופות ואפרוחים בני-יומם מעל לכמות, המינים והסוגים שנקבעו לו כדין למטרת ייצור מכסתו האישית, בהתאם לתקופות ולמועדים כאמור בסעיף 22.</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תוצרת עצמית של מגדל</w:t>
                </w:r>
              </w:p>
            </w:txbxContent>
          </v:textbox>
        </v:rect>
      </w:pict>
      <w:r>
        <w:rPr>
          <w:lang w:bidi="he-IL"/>
          <w:rFonts w:hint="cs" w:cs="FrankRuehl"/>
          <w:szCs w:val="34"/>
          <w:rtl/>
        </w:rPr>
        <w:t xml:space="preserve">21.</w:t>
      </w:r>
      <w:r>
        <w:rPr>
          <w:lang w:bidi="he-IL"/>
          <w:rFonts w:hint="cs" w:cs="FrankRuehl"/>
          <w:szCs w:val="26"/>
          <w:rtl/>
        </w:rPr>
        <w:tab/>
        <w:t xml:space="preserve">לא ימסור מגדל לשיווק אלא תוצרת לול מתוצרתו הוא ולא מעל למכסה לייצור כפי שנקבעה לו כדין.</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המכסה</w:t>
                </w:r>
              </w:p>
            </w:txbxContent>
          </v:textbox>
        </v:rect>
      </w:pict>
      <w:r>
        <w:rPr>
          <w:lang w:bidi="he-IL"/>
          <w:rFonts w:hint="cs" w:cs="FrankRuehl"/>
          <w:szCs w:val="34"/>
          <w:rtl/>
        </w:rPr>
        <w:t xml:space="preserve">22.</w:t>
      </w:r>
      <w:r>
        <w:rPr>
          <w:lang w:bidi="he-IL"/>
          <w:rFonts w:hint="cs" w:cs="FrankRuehl"/>
          <w:szCs w:val="26"/>
          <w:rtl/>
        </w:rPr>
        <w:tab/>
        <w:t xml:space="preserve">המועצה רשאית לחלק את המכסה האישית של מגדל לפי תקופות ומועדים שייקבעו על-ידיה ומגדל לא יהיה רשאי לייצר או לשווק את מכסתו האישית אלא בהתאם לתקופות ולמועדים שנקבעו כאמור.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העברה</w:t>
                </w:r>
              </w:p>
            </w:txbxContent>
          </v:textbox>
        </v:rect>
      </w:pict>
      <w:r>
        <w:rPr>
          <w:lang w:bidi="he-IL"/>
          <w:rFonts w:hint="cs" w:cs="FrankRuehl"/>
          <w:szCs w:val="34"/>
          <w:rtl/>
        </w:rPr>
        <w:t xml:space="preserve">23.</w:t>
      </w:r>
      <w:r>
        <w:rPr>
          <w:lang w:bidi="he-IL"/>
          <w:rFonts w:hint="cs" w:cs="FrankRuehl"/>
          <w:szCs w:val="26"/>
          <w:rtl/>
        </w:rPr>
        <w:tab/>
        <w:t xml:space="preserve">מכסה אישית של מגדל אינה ניתנת להעברה ללא אישור בכתב של המועצה.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מקום הגידול</w:t>
                </w:r>
              </w:p>
            </w:txbxContent>
          </v:textbox>
        </v:rect>
      </w:pict>
      <w:r>
        <w:rPr>
          <w:lang w:bidi="he-IL"/>
          <w:rFonts w:hint="cs" w:cs="FrankRuehl"/>
          <w:szCs w:val="34"/>
          <w:rtl/>
        </w:rPr>
        <w:t xml:space="preserve">23א.</w:t>
      </w:r>
      <w:r>
        <w:rPr>
          <w:lang w:bidi="he-IL"/>
          <w:rFonts w:hint="cs" w:cs="FrankRuehl"/>
          <w:szCs w:val="26"/>
          <w:rtl/>
        </w:rPr>
        <w:tab/>
        <w:t xml:space="preserve">מגדל אשר אינו מגדל את מיכסתו האישית, כולה או חלקה, במשקו המצוי במען הרשום שלו, ימסור למועצה, בכתב, בתחילת כל שנה או בתחילת מחזור גידול, לפי הענין, הודעה בדבר מקום הגידול.</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מכסות</w:t>
                </w:r>
              </w:p>
            </w:txbxContent>
          </v:textbox>
        </v:rect>
      </w:pict>
      <w:r>
        <w:rPr>
          <w:lang w:bidi="he-IL"/>
          <w:rFonts w:hint="cs" w:cs="FrankRuehl"/>
          <w:szCs w:val="34"/>
          <w:rtl/>
        </w:rPr>
        <w:t xml:space="preserve">24.</w:t>
      </w:r>
      <w:r>
        <w:rPr>
          <w:lang w:bidi="he-IL"/>
          <w:rFonts w:hint="cs" w:cs="FrankRuehl"/>
          <w:szCs w:val="26"/>
          <w:rtl/>
        </w:rPr>
        <w:tab/>
        <w:t xml:space="preserve">נטש מגדל ייצור מין כלשהו של תוצרת הלול, רשאית המועצה לבטל את מכסתו לגבי מין התוצרת האמור.</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ודיווח</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קבלן מורשה ינהל רישום נכון ומפורט של תוצרת הלול שהוא מקבל ושל מכירתה.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הרישומים יתנהלו בשלושה עתקים, ולפי הפירוט שייקבע על-ידי המועצה מדי פעם בפעם.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קבלן מורשה יעביר למועצה מדי חודש בחדשו, עד חמישה בחודש לגבי החודש החולף, שני עתקים נכונים של הרישומים האמורים.</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25א.</w:t>
      </w:r>
      <w:r>
        <w:rPr>
          <w:lang w:bidi="he-IL"/>
          <w:rFonts w:hint="cs" w:cs="FrankRuehl"/>
          <w:szCs w:val="26"/>
          <w:rtl/>
        </w:rPr>
        <w:tab/>
        <w:t xml:space="preserve">לא ימכור ולא ימסור אדם פרגיות או הודנים אלא אם כן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הפרגיות או ההודנים נמכרו או נמסרו לאותו מגדל שנתן לו את התלושים לאפרוחות שאותו אדם קיבל מן המדגרה;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המכירה או המסירה תואמת את הפרטים הנקובים בתלושים.</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r>
        <w:rPr>
          <w:lang w:bidi="he-IL"/>
          <w:rFonts w:hint="cs" w:cs="FrankRuehl"/>
          <w:szCs w:val="34"/>
          <w:rtl/>
        </w:rPr>
        <w:t xml:space="preserve">25ב.</w:t>
        <w:tab/>
      </w:r>
      <w:r>
        <w:rPr>
          <w:lang w:bidi="he-IL"/>
          <w:rFonts w:hint="cs" w:cs="FrankRuehl"/>
          <w:szCs w:val="26"/>
          <w:rtl/>
        </w:rPr>
        <w:t xml:space="preserve">(א)</w:t>
      </w:r>
      <w:r>
        <w:rPr>
          <w:lang w:bidi="he-IL"/>
          <w:rFonts w:hint="cs" w:cs="FrankRuehl"/>
          <w:szCs w:val="26"/>
          <w:rtl/>
        </w:rPr>
        <w:tab/>
        <w:t xml:space="preserve">מגדל פרגיות או הודנים ינהל ספר כפי שתורה המועצה מפעם לפעם במתכונת ולפי פירוט וירשום באופן ברור ונכון את כל הפרטים הנקובים 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מגדל כאמור יחזיק את הספר במקום הגידול וימציא עותקים ממנו לפי דרישת המבקר.</w:t>
      </w:r>
    </w:p>
    <w:p>
      <w:pPr>
        <w:bidi/>
        <w:spacing w:before="70" w:after="5" w:line="250" w:lineRule="auto"/>
        <w:jc w:val="center"/>
      </w:pPr>
      <w:defaultTabStop w:val="720"/>
      <w:r>
        <w:rPr>
          <w:lang w:bidi="he-IL"/>
          <w:rFonts w:hint="cs" w:cs="FrankRuehl"/>
          <w:szCs w:val="26"/>
          <w:b/>
          <w:bCs/>
          <w:rtl/>
        </w:rPr>
        <w:t xml:space="preserve">פרק ג':הסדר הדגרה</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למדגרה</w:t>
                </w:r>
              </w:p>
            </w:txbxContent>
          </v:textbox>
        </v:rect>
      </w:pict>
      <w:r>
        <w:rPr>
          <w:lang w:bidi="he-IL"/>
          <w:rFonts w:hint="cs" w:cs="FrankRuehl"/>
          <w:szCs w:val="34"/>
          <w:rtl/>
        </w:rPr>
        <w:t xml:space="preserve">26.</w:t>
      </w:r>
      <w:r>
        <w:rPr>
          <w:lang w:bidi="he-IL"/>
          <w:rFonts w:hint="cs" w:cs="FrankRuehl"/>
          <w:szCs w:val="26"/>
          <w:rtl/>
        </w:rPr>
        <w:tab/>
        <w:t xml:space="preserve">לא יפעיל אדם מדגרה אלא לפי היתר בכתב מאת המועצה ובתנאים שייקבעו בו על-ידיה.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w:t>
                </w:r>
              </w:p>
            </w:txbxContent>
          </v:textbox>
        </v:rect>
      </w:pict>
      <w:r>
        <w:rPr>
          <w:lang w:bidi="he-IL"/>
          <w:rFonts w:hint="cs" w:cs="FrankRuehl"/>
          <w:szCs w:val="34"/>
          <w:rtl/>
        </w:rPr>
        <w:t xml:space="preserve">27.</w:t>
      </w:r>
      <w:r>
        <w:rPr>
          <w:lang w:bidi="he-IL"/>
          <w:rFonts w:hint="cs" w:cs="FrankRuehl"/>
          <w:szCs w:val="26"/>
          <w:rtl/>
        </w:rPr>
        <w:tab/>
        <w:t xml:space="preserve">המועצה רשאית לבטל היתר שניתן לפי סעיף 26 לפני תום תקפו אם בעל המדגרה הפר כלל מכללי המועצה או הוראה מהוראותיה.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אפרוחים  בני-יומם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בעל מדגרה לא ישווק אפרוחים בני-יומם אלא לקבלן מורשה המוסמך לשווקם ואשר אליו הוא צמוד בהתאם לסעיף 29 או באמצעות אותו קבלן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אדם לקנות אפרוחים בני-יומם במדגרה מסויימת והסכים בעל אותה מדגרה לספקם לאותו קונה, חייב הקבלן המורשה, אליו צמוד אותו בעל מדגרה, לספק את האפרוחים לאותו קונה מהמדגרה כאמור; אם אותו קבלן הוא אגודה שיתופית רואים אותו מוסמך מטעם בעלי המדגרות החברים באגודה להסכים או לא להסכים להספקת אפרוחים בני-יומם לקונה כאמור. הוראות סעיף קטן זה לא יחולו על אפרוחי אווזים.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קבלן מורשה שהוסמך לשווק חומר רביה לא יקבל לשיווק אפרוחים בני-יומם אלא מידי בעל מדגרה הצמוד אליו בהתאם לסעיף 29.</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הצמדת מדגרות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בעל מדגרה יהיה צמוד לקבלן המורשה אליו היה צמוד ביום תחילתם של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12, 13 ו-14 יחולו לגבי בעל מדגרה,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הדגרה</w:t>
                </w:r>
              </w:p>
            </w:txbxContent>
          </v:textbox>
        </v:rect>
      </w:pict>
      <w:r>
        <w:rPr>
          <w:lang w:bidi="he-IL"/>
          <w:rFonts w:hint="cs" w:cs="FrankRuehl"/>
          <w:szCs w:val="34"/>
          <w:rtl/>
        </w:rPr>
        <w:t xml:space="preserve">30.</w:t>
      </w:r>
      <w:r>
        <w:rPr>
          <w:lang w:bidi="he-IL"/>
          <w:rFonts w:hint="cs" w:cs="FrankRuehl"/>
          <w:szCs w:val="26"/>
          <w:rtl/>
        </w:rPr>
        <w:tab/>
        <w:t xml:space="preserve">לא יכניס בעל מדגרה ביצים למדגרה אלא לפי הזמנת הקבלן המורשה אליו הוא צמוד, בכפוף להוראות סעיף 28(ב).</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אי-חידוש להקות בעל מדגרה</w:t>
                </w:r>
              </w:p>
            </w:txbxContent>
          </v:textbox>
        </v:rect>
      </w:pict>
      <w:r>
        <w:rPr>
          <w:lang w:bidi="he-IL"/>
          <w:rFonts w:hint="cs" w:cs="FrankRuehl"/>
          <w:szCs w:val="34"/>
          <w:rtl/>
        </w:rPr>
        <w:t xml:space="preserve">31.</w:t>
      </w:r>
      <w:r>
        <w:rPr>
          <w:lang w:bidi="he-IL"/>
          <w:rFonts w:hint="cs" w:cs="FrankRuehl"/>
          <w:szCs w:val="26"/>
          <w:rtl/>
        </w:rPr>
        <w:tab/>
        <w:t xml:space="preserve">לא ישתמש בעל מדגרה באפרוחים ממדגרתו לחידוש להקותיו אלא על פי אישור בכתב מטעם המועצה.</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מכסות הדגרה</w:t>
                </w:r>
              </w:p>
            </w:txbxContent>
          </v:textbox>
        </v:rect>
      </w:pict>
      <w:r>
        <w:rPr>
          <w:lang w:bidi="he-IL"/>
          <w:rFonts w:hint="cs" w:cs="FrankRuehl"/>
          <w:szCs w:val="34"/>
          <w:rtl/>
        </w:rPr>
        <w:t xml:space="preserve">31א.</w:t>
        <w:tab/>
      </w:r>
      <w:r>
        <w:rPr>
          <w:lang w:bidi="he-IL"/>
          <w:rFonts w:hint="cs" w:cs="FrankRuehl"/>
          <w:szCs w:val="26"/>
          <w:rtl/>
        </w:rPr>
        <w:t xml:space="preserve">(א)</w:t>
      </w:r>
      <w:r>
        <w:rPr>
          <w:lang w:bidi="he-IL"/>
          <w:rFonts w:hint="cs" w:cs="FrankRuehl"/>
          <w:szCs w:val="26"/>
          <w:rtl/>
        </w:rPr>
        <w:tab/>
        <w:t xml:space="preserve">המועצה רשאית לקבוע מפעם לפעם מכסה ארצית להדגרה (להלן – מכסת הדגרה ארצית) לתקופה או לתקופות שהיא תקבע ולחלקה בין בעלי מדגרות שקיבלו היתר לפי סעיף 26 (להלן – מכסת הדגרה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בקבעה מכסת הדגרה ארצית תתחשב המועצה בכמות האפרוחים בני יומם שתהיה דרושה, לפי תחזיתה, בתקופה שלגביה נקבעת המכסה.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בקבעה מכסת הדגרה אישית תתחשב המועצה בהצמדת מגדלים לרכישת אפרוחים בני-יומם על פי סעיף 32ד(א)(1)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תמסור לכל בעל מדגרה הרשאה בכתב להדגרת מכסת ההדגרה האישית שלו; המועצה רשאית לקבוע בהרשאה תנאים בדבר תקופת ההדגרה, מספר הביצים שיודגרו וגזעיהם, ויעוד האפרוחים – אם לשיווק מקומי, ואם לחידוש להקות או ליצוא.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של המועצה או ממלא מקומו רשאי להתיר, באופן כללי או במיוחד, לבעלי מדגרות מסויימים, העברת הרשאות שנמסרו לפי סעיף קטן (ד) לבעלי מדגרות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יכניס בעל מדגרה ביצי דגירה למדגרה אלא לפי הזמנת הקבלן המורשה שאליו הוא צמוד, בכפוף להוראות סעיף 28(ב) ובהתאם להרשאות שהוציאה המועצה לפי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ימסור בעל מדגרה אפרוחים בני-יומם מן המדגרה אלא בהתאם להרשאת המועצה ותנאיה.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הודיעה המועצה בכתב לבעל המדגרה כי מגדל ביצי דגירה עבר על מכסתו האישית כפי שנקבעה על פי סעיף 32 לחוק, לא יקבל בעל המדגרה ולא יכניס למדגרה ביצי דגירה של מגדל כאמור.</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השמדת אפרוחים  בני-יומם</w:t>
                </w:r>
              </w:p>
            </w:txbxContent>
          </v:textbox>
        </v:rect>
      </w:pict>
      <w:r>
        <w:rPr>
          <w:lang w:bidi="he-IL"/>
          <w:rFonts w:hint="cs" w:cs="FrankRuehl"/>
          <w:szCs w:val="34"/>
          <w:rtl/>
        </w:rPr>
        <w:t xml:space="preserve">31ב.</w:t>
        <w:tab/>
      </w:r>
      <w:r>
        <w:rPr>
          <w:lang w:bidi="he-IL"/>
          <w:rFonts w:hint="cs" w:cs="FrankRuehl"/>
          <w:szCs w:val="26"/>
          <w:rtl/>
        </w:rPr>
        <w:t xml:space="preserve">(א)</w:t>
      </w:r>
      <w:r>
        <w:rPr>
          <w:lang w:bidi="he-IL"/>
          <w:rFonts w:hint="cs" w:cs="FrankRuehl"/>
          <w:szCs w:val="26"/>
          <w:rtl/>
        </w:rPr>
        <w:tab/>
        <w:t xml:space="preserve">בעל מדגרה חייב להשמיד, בנוכחות מבקר שמינתה המועצה לפי סעיף 67 לחוק (להלן, בפרק זה – מבקר), את כל האפרוחים בני-יומם ממין זכר של גזעים קלים שבקעו במדגרה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להתיר לבעל מדגרה לא להשמיד אפרוחים בני-יומם ממין זכר של גזעים קלים, בהתאם לתנאים שהמועצה קבעה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מדגרה לא ישמיד אפרוחים בני-יומם מגזעים כבדים או אפרוחים בני-יומם ממין נקבה מגזעים קלים אלא בנוכחות מבקר.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מדגרה יודיע למועצה בכתב בטופס שקבעה על מועד כל בקיעה במדגרתו לפחות שבע יממות שלמות לפני שעת הבקיעה הצפויה, תוך מילוי כל הפרטים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בא מבקר למדגרה עד תום שלושים שעות משעת הבקיעה הצפויה שהודיע עליה בעל המדגרה לפי סעיף קטן (ד), כדי להיות נוכח בהשמדת האפרוחים בני-יומם, רשאי בעל המדגרה להשמיד את האפרוחים בני-יומם ממין זכר של גזעים קלים, או האפרוחים של גזעים כבדים, שלא בנוכחות מבקר, מיד לאחר תום 30 השעות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השמיד בעל מדגרה אפרוחים בני-יומם כאמור בסעיף קטן (ה), יודיע על כך למועצה בטופס שקבעה המועצה, לא יאוחר משלושה ימים לאחר השמדתם, תוך מילוי כל הפרטים 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מיד לאחר בקיעתם יארוז בעל מדגרה את האפרוחים בני-יומם המיועדים להשמדה ביחידות אריזה אחידות כשבכל אחת מהן מספר שווה של אפרוחים.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מספר האפרוחים בני-יומם ממין זכר של גזעים קלים המיועדים להשמדה ושהושמדו בפועל לא יקטן מהמספר הכולל של אפרוחים בני-יומם ממין זכר שבקעו באותו מידגר ולא יפחת מ-37.5% ממספר ביצי הדגירה שהוכנסו למדגרה באותו מידגר, אלא אם הוכיח בעל המדגרה להנחת דעתה של המועצה, כי החסר נגרם מסיבות שלא בשליטתו.</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הדגרה</w:t>
                </w:r>
              </w:p>
            </w:txbxContent>
          </v:textbox>
        </v:rect>
      </w:pict>
      <w:r>
        <w:rPr>
          <w:lang w:bidi="he-IL"/>
          <w:rFonts w:hint="cs" w:cs="FrankRuehl"/>
          <w:szCs w:val="34"/>
          <w:rtl/>
        </w:rPr>
        <w:t xml:space="preserve">31ג.</w:t>
        <w:tab/>
      </w:r>
      <w:r>
        <w:rPr>
          <w:lang w:bidi="he-IL"/>
          <w:rFonts w:hint="cs" w:cs="FrankRuehl"/>
          <w:szCs w:val="26"/>
          <w:rtl/>
        </w:rPr>
        <w:t xml:space="preserve">(א)</w:t>
      </w:r>
      <w:r>
        <w:rPr>
          <w:lang w:bidi="he-IL"/>
          <w:rFonts w:hint="cs" w:cs="FrankRuehl"/>
          <w:szCs w:val="26"/>
          <w:rtl/>
        </w:rPr>
        <w:tab/>
        <w:t xml:space="preserve">ראתה המועצה כי עודף היצע של תוצרת ענף הלול מחייב הפסקה זמנית או הגבלה זמנית של הדגרה, רשאית היא מפעם לפעם לאסור או להגביל הדגרה של ביצי דגירה במדגרות לתקופות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על איסור או הגבלה בהדגרה כאמור בסעיף קטן (א), לא יכניס בעל מדגרה ביצים למדגרה בניגוד להחלטה האמורה.</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ביצי דגירה של אווזים</w:t>
                </w:r>
              </w:p>
            </w:txbxContent>
          </v:textbox>
        </v:rect>
      </w:pict>
      <w:r>
        <w:rPr>
          <w:lang w:bidi="he-IL"/>
          <w:rFonts w:hint="cs" w:cs="FrankRuehl"/>
          <w:szCs w:val="34"/>
          <w:rtl/>
        </w:rPr>
        <w:t xml:space="preserve">31ד.</w:t>
        <w:tab/>
      </w:r>
      <w:r>
        <w:rPr>
          <w:lang w:bidi="he-IL"/>
          <w:rFonts w:hint="cs" w:cs="FrankRuehl"/>
          <w:szCs w:val="26"/>
          <w:rtl/>
        </w:rPr>
        <w:t xml:space="preserve">(א)</w:t>
      </w:r>
      <w:r>
        <w:rPr>
          <w:lang w:bidi="he-IL"/>
          <w:rFonts w:hint="cs" w:cs="FrankRuehl"/>
          <w:szCs w:val="26"/>
          <w:rtl/>
        </w:rPr>
        <w:tab/>
        <w:t xml:space="preserve">לא יכניס בעל מדגרה למדגרה ולא יחזיק בה ביצי דגירה של אווזים שאינן נקיות.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ימסור מדגיר תאים משומשים להעברת ביצי דגירה של אווזים או אפרוחי אווזים אלא אם הם רחוצים ועברו תהליך של חיטוי.</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וביקורת</w:t>
                </w:r>
              </w:p>
            </w:txbxContent>
          </v:textbox>
        </v:rect>
      </w:pict>
      <w:r>
        <w:rPr>
          <w:lang w:bidi="he-IL"/>
          <w:rFonts w:hint="cs" w:cs="FrankRuehl"/>
          <w:szCs w:val="34"/>
          <w:rtl/>
        </w:rPr>
        <w:t xml:space="preserve">32.</w:t>
      </w:r>
      <w:r>
        <w:rPr>
          <w:lang w:bidi="he-IL"/>
          <w:rFonts w:hint="cs" w:cs="FrankRuehl"/>
          <w:szCs w:val="26"/>
          <w:rtl/>
        </w:rPr>
        <w:tab/>
        <w:t xml:space="preserve">בעל מדגרה ינהל ספר וירשום בו באופן ברור ונכון את כל פעולות ההדגרה לרבות פרטים בדבר רכישת ביצי דגירה וקבלתן במדגרה בטופס ובמספר עתקים כפי שהמועצה תורה מדי פעם בפעם ויחזיקנו במקום המדגרה וימסור עתקים ממנו לפי דרישת מבקר שמונה על פי סעיף 67(א) לחוק.</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תלושים לרכישת אפרוחים בני-יומם</w:t>
                </w:r>
              </w:p>
            </w:txbxContent>
          </v:textbox>
        </v:rect>
      </w:pict>
      <w:r>
        <w:rPr>
          <w:lang w:bidi="he-IL"/>
          <w:rFonts w:hint="cs" w:cs="FrankRuehl"/>
          <w:szCs w:val="34"/>
          <w:rtl/>
        </w:rPr>
        <w:t xml:space="preserve">32א.</w:t>
        <w:tab/>
      </w:r>
      <w:r>
        <w:rPr>
          <w:lang w:bidi="he-IL"/>
          <w:rFonts w:hint="cs" w:cs="FrankRuehl"/>
          <w:szCs w:val="26"/>
          <w:rtl/>
        </w:rPr>
        <w:t xml:space="preserve">(א)</w:t>
      </w:r>
      <w:r>
        <w:rPr>
          <w:lang w:bidi="he-IL"/>
          <w:rFonts w:hint="cs" w:cs="FrankRuehl"/>
          <w:szCs w:val="26"/>
          <w:rtl/>
        </w:rPr>
        <w:tab/>
        <w:t xml:space="preserve">המועצה רשאית לנפק תלושים בטופס שקבעה, שישמשו למגדלים לרכישת אפרוחים בני-יומם מקבלן מורשה לשיווק חומר רבייה (להלן – קבלן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התלושים יהיו לצורך גידול מין או מינים של תוצרת הלול, כפי שהמועצה תקבע מפעם לפעם.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יעביר בכל דרך מדרכי ההעברה ולא ימסור מגדל תלושים שקיבל כאמור בסעיף קטן (א) אלא בהתאם להוראות כללים אלה.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והגבלות בתלושים</w:t>
                </w:r>
              </w:p>
            </w:txbxContent>
          </v:textbox>
        </v:rect>
      </w:pict>
      <w:r>
        <w:rPr>
          <w:lang w:bidi="he-IL"/>
          <w:rFonts w:hint="cs" w:cs="FrankRuehl"/>
          <w:szCs w:val="34"/>
          <w:rtl/>
        </w:rPr>
        <w:t xml:space="preserve">32ב.</w:t>
      </w:r>
      <w:r>
        <w:rPr>
          <w:lang w:bidi="he-IL"/>
          <w:rFonts w:hint="cs" w:cs="FrankRuehl"/>
          <w:szCs w:val="26"/>
          <w:rtl/>
        </w:rPr>
        <w:tab/>
        <w:t xml:space="preserve">המועצה רשאית לנפק מפעם לפעם את התלושים ולקבוע בהם תנאים והגבלות לגבי השימוש בהם לרבות הגבלת תקופת תקפם.</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אפרוחים  בני-יומם</w:t>
                </w:r>
              </w:p>
            </w:txbxContent>
          </v:textbox>
        </v:rect>
      </w:pict>
      <w:r>
        <w:rPr>
          <w:lang w:bidi="he-IL"/>
          <w:rFonts w:hint="cs" w:cs="FrankRuehl"/>
          <w:szCs w:val="34"/>
          <w:rtl/>
        </w:rPr>
        <w:t xml:space="preserve">32ג.</w:t>
        <w:tab/>
      </w:r>
      <w:r>
        <w:rPr>
          <w:lang w:bidi="he-IL"/>
          <w:rFonts w:hint="cs" w:cs="FrankRuehl"/>
          <w:szCs w:val="26"/>
          <w:rtl/>
        </w:rPr>
        <w:t xml:space="preserve">(א)</w:t>
      </w:r>
      <w:r>
        <w:rPr>
          <w:lang w:bidi="he-IL"/>
          <w:rFonts w:hint="cs" w:cs="FrankRuehl"/>
          <w:szCs w:val="26"/>
          <w:rtl/>
        </w:rPr>
        <w:tab/>
        <w:t xml:space="preserve">מספר אפרוחים בני-יומם שלגביהם יוקצו תלושים למגדל ייקבע בהתחשב במכסה האישית לייצור ושיווק אותו מין של תוצרת הלול שאליו מתייחס התלוש, כפי שנקבעה למגדל על פי סעיפים 32 או 34 לחוק, על בסיס המפתח שקבעה המועצה מפעם לפעם בכללים.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נקבעו מכסות אישיות לייצור ושיווק מין פלוני של תוצרת לול, לפי סעיפים 32 או 34 לחוק, ייקבע מספר האפרוחים בני יומם, שלגביהם יוקצו תלושים, למגדל אותו מין של תוצרת לול בהתחשב עם היקף ייצור שתקבע המועצה בהתחשב בתחזית ההיצע והביקוש.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מגדל המבקש הקצאת תלושים ישיב למועצה בכתב, לפי דרישתה בכתב, על כל שאלותיה בדבר מספר העופות במשקו, סוגיהם, מועד חיסולם וחידושם וכל הכרוך בכך.</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הגבלה, הדגרה ומכירה של אפרוחים בני-יומם</w:t>
                </w:r>
              </w:p>
            </w:txbxContent>
          </v:textbox>
        </v:rect>
      </w:pict>
      <w:r>
        <w:rPr>
          <w:lang w:bidi="he-IL"/>
          <w:rFonts w:hint="cs" w:cs="FrankRuehl"/>
          <w:szCs w:val="34"/>
          <w:rtl/>
        </w:rPr>
        <w:t xml:space="preserve">32ד.</w:t>
        <w:tab/>
      </w:r>
      <w:r>
        <w:rPr>
          <w:lang w:bidi="he-IL"/>
          <w:rFonts w:hint="cs" w:cs="FrankRuehl"/>
          <w:szCs w:val="26"/>
          <w:rtl/>
        </w:rPr>
        <w:t xml:space="preserve">(א)</w:t>
      </w:r>
      <w:r>
        <w:rPr>
          <w:lang w:bidi="he-IL"/>
          <w:rFonts w:hint="cs" w:cs="FrankRuehl"/>
          <w:szCs w:val="26"/>
          <w:rtl/>
        </w:rPr>
        <w:tab/>
        <w:t xml:space="preserve">הנפיקה המועצה תלושים כאמור לגבי גידול מין פלוני של תוצרת הלול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קבלן מורשה ובעל מדגרה לא יתנו, ומגדל או אדם אחר לא יקבל, אפרוחים בני-יומם לגידול המין המסויים של תוצרת הלול אלא על פי תלושים שיימסרו לו, בתקופה, בכמות ובהתאמה לפרטים הנקובים בתלושים;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קבלן מורשה ימסור את התלושים המתאימים לבעל מדגרה שאצלו הוא הזמין בעד המגדל את האפרוחים בני-יומם לגידול אותו מין של תוצרת הלול;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מדגרה לא יכניס ביצי דגירה למדגרה להדגרת אפרוחים בני-יומם לגידול המין המסוים של תוצרת הלול, לא ידגיר ביצי דגירה ולא ימשיך להדגירם ולא ימסור אפרוחים בני-יומם ממדגרתו אלא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לפי הזמנת הקבלן שאליו הוא צמוד בשיווק אפרוחיו ובהתאם לתלושים שזה מסר לו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 פי תלושים, בתקופה, בכמות, בתנאים ולמגדל, הכל כמצויין בתלושים, או לפי הזמנת מגדל שקבלן מורשה הפנה אליו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המועצה רשאית לא להקצות תלושים למגדל לגידול המין המסוים של תוצרת הלול, אם היא מצאה שאותו מגדל עבר, או עתיד לעבור, את מכסתו כפי שנקבעה לו על פי סעיפים 32 או 34 לחוק או את היקף הייצור שנקבע לו לפי סעיף 32ג(ב);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המועצה תמציא למגדל החלטה מנומקת בדבר סירובה להקצות לו תלושים על פי פסקה (4) ואם נשלחה אליו בדואר רשום לפי מענו, כפי שזה רשום במועצה, יראוה כאילו הומצאה לו בתום 7 ימים מהיום שנמסרה בדואר, זולת אם יוכיח המגדל שלא הומצאה.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שר החקלאות ימנה לענין סעיף קטן (א)(4) ועדת ערר אחת או יותר, לרבות היושב ראש של הועדה, שלא מבין חברי המועצה; כל ועדת ערר תהיה בת שלושה חברים;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מגדל רשאי לערור על החלטת המועצה לפני ועדת הערר תוך 15 ימים מיום שההחלטה לפי סעיף קטן (א)(5) הומצאה לו; החלטת ועדת הערר תהא סופית.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תלושים והיתרים</w:t>
                </w:r>
              </w:p>
            </w:txbxContent>
          </v:textbox>
        </v:rect>
      </w:pict>
      <w:r>
        <w:rPr>
          <w:lang w:bidi="he-IL"/>
          <w:rFonts w:hint="cs" w:cs="FrankRuehl"/>
          <w:szCs w:val="34"/>
          <w:rtl/>
        </w:rPr>
        <w:t xml:space="preserve">32ה.</w:t>
      </w:r>
      <w:r>
        <w:rPr>
          <w:lang w:bidi="he-IL"/>
          <w:rFonts w:hint="cs" w:cs="FrankRuehl"/>
          <w:szCs w:val="26"/>
          <w:rtl/>
        </w:rPr>
        <w:tab/>
        <w:t xml:space="preserve">בעל מדגרה יחזיק במקום בו נמצאת המדגרה את התלושים שקיבל בהתאם לסעיף 32ד(א)﻿(2) ועותק של היתר שהוצא, אם הוצא, מכוח כללי המועצה לענף הלול (הסדרת יצוא חומר רביה), התשל"ד-1974 (להלן – כללי היצוא), לקבלן המורשה שאליו הוא צמוד, ואשר לפיו הוא מסר אפרוחים, וזאת במשך שלושה חדשים לפחות מיום הכנסת ביצים למדגרה, ויציג או ימסור אותם בכל עת לפי דרישת מבקר המועצה.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מכסות</w:t>
                </w:r>
              </w:p>
            </w:txbxContent>
          </v:textbox>
        </v:rect>
      </w:pict>
      <w:r>
        <w:rPr>
          <w:lang w:bidi="he-IL"/>
          <w:rFonts w:hint="cs" w:cs="FrankRuehl"/>
          <w:szCs w:val="34"/>
          <w:rtl/>
        </w:rPr>
        <w:t xml:space="preserve">32ו.</w:t>
      </w:r>
      <w:r>
        <w:rPr>
          <w:lang w:bidi="he-IL"/>
          <w:rFonts w:hint="cs" w:cs="FrankRuehl"/>
          <w:szCs w:val="26"/>
          <w:rtl/>
        </w:rPr>
        <w:tab/>
        <w:t xml:space="preserve">קבלת תלושים לרכישת אפרוחים בני-יומם אינה מזכה מגדל לייצר יותר ממכסתו שנקבעה לו על פי סעיפים 32 או 34 לחוק או מהיקף הייצור שנקבע לו לפי סעיף 32ג(ב).</w:t>
      </w:r>
    </w:p>
    <w:p>
      <w:pPr>
        <w:bidi/>
        <w:spacing w:before="70" w:after="5" w:line="250" w:lineRule="auto"/>
        <w:jc w:val="center"/>
      </w:pPr>
      <w:defaultTabStop w:val="720"/>
      <w:r>
        <w:rPr>
          <w:lang w:bidi="he-IL"/>
          <w:rFonts w:hint="cs" w:cs="FrankRuehl"/>
          <w:szCs w:val="26"/>
          <w:b/>
          <w:bCs/>
          <w:rtl/>
        </w:rPr>
        <w:t xml:space="preserve">פרק ג'1:הסדר פיקוח וטרינרי</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32ז.</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"אגרת פיקוח" – אגרת פיקוח וטרינרי שנקבעה בצו פיקוח על מחירי מצרכים ושירותים (אגרת שירותים בענף הלול), התשנ"ח-1998 (להלן – הצו);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משחטה" – לרבות בעל הזכות להפעילה;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השירותים הווטרינריים במשרד החקלאות או רופא וטרינר עובד משרד החקלאות ופיתוח הכפר שהוא הסמיכו בכתב;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"התקנות" – תקנות מחלות בעלי חיים (בתי שחיטה לעופות), התש"ך-1960, ותקנות פיקוח על ייצוא של בעלי חיים ושל תוצרת מן החי (מוצרי עוף),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"וטרינר" – רופא וטרינר עובד המועצה שהמנהל הסמיכו בכתב להיות הרופא הווטרינר או וטרינר מפקח כהגדרתם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"משחטה" – בית שחיטה או משחטה כהגדרתם בתקנות שניתן אישור להפעלתם לפי התקנות;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"פיקוח וטרינרי" – כמשמעותו בתקנות;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"פקח" – עובד המועצה שהמנהל הסמיכו בכתב.</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וטרינר ופקחים</w:t>
                </w:r>
              </w:p>
            </w:txbxContent>
          </v:textbox>
        </v:rect>
      </w:pict>
      <w:r>
        <w:rPr>
          <w:lang w:bidi="he-IL"/>
          <w:rFonts w:hint="cs" w:cs="FrankRuehl"/>
          <w:szCs w:val="34"/>
          <w:rtl/>
        </w:rPr>
        <w:t xml:space="preserve">32ח.</w:t>
      </w:r>
      <w:r>
        <w:rPr>
          <w:lang w:bidi="he-IL"/>
          <w:rFonts w:hint="cs" w:cs="FrankRuehl"/>
          <w:szCs w:val="26"/>
          <w:rtl/>
        </w:rPr>
        <w:tab/>
        <w:t xml:space="preserve">תוך 30 ימים מקבלת בקשה על כך בכתב מאת משחטה, תציב המועצה במשחטה וטרינר ופקחים לביצוע פיקוח וטרינרי, כפי שיורה המנהל מפעם לפעם בהתאם לאמות מידה וכללים שקבע ושהופקדו לעיון הציבור במשרד החקלאות.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העסקת רופאים</w:t>
                </w:r>
              </w:p>
            </w:txbxContent>
          </v:textbox>
        </v:rect>
      </w:pict>
      <w:r>
        <w:rPr>
          <w:lang w:bidi="he-IL"/>
          <w:rFonts w:hint="cs" w:cs="FrankRuehl"/>
          <w:szCs w:val="34"/>
          <w:rtl/>
        </w:rPr>
        <w:t xml:space="preserve">32ט.</w:t>
      </w:r>
      <w:r>
        <w:rPr>
          <w:lang w:bidi="he-IL"/>
          <w:rFonts w:hint="cs" w:cs="FrankRuehl"/>
          <w:szCs w:val="26"/>
          <w:rtl/>
        </w:rPr>
        <w:tab/>
        <w:t xml:space="preserve">משחטה רשאית, באישור המנהל, לסיים הצבתם של וטרינרים או פקחים במשחטה, כולם או מקצתם, על ידי הודעה בכתב למועצה; הודעה כאמור תימסר חודש ימים לפחות לפני סיום ההצבה.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אגרת פיקוח</w:t>
                </w:r>
              </w:p>
            </w:txbxContent>
          </v:textbox>
        </v:rect>
      </w:pict>
      <w:r>
        <w:rPr>
          <w:lang w:bidi="he-IL"/>
          <w:rFonts w:hint="cs" w:cs="FrankRuehl"/>
          <w:szCs w:val="34"/>
          <w:rtl/>
        </w:rPr>
        <w:t xml:space="preserve">32י.</w:t>
        <w:tab/>
      </w:r>
      <w:r>
        <w:rPr>
          <w:lang w:bidi="he-IL"/>
          <w:rFonts w:hint="cs" w:cs="FrankRuehl"/>
          <w:szCs w:val="26"/>
          <w:rtl/>
        </w:rPr>
        <w:t xml:space="preserve">(א)</w:t>
      </w:r>
      <w:r>
        <w:rPr>
          <w:lang w:bidi="he-IL"/>
          <w:rFonts w:hint="cs" w:cs="FrankRuehl"/>
          <w:szCs w:val="26"/>
          <w:rtl/>
        </w:rPr>
        <w:tab/>
        <w:t xml:space="preserve">בעל משחטה שהמועצה הציבה וטרינר ופקחים במשחטתו כאמור בסעיף 32ח, ישלם למועצה אגרת פיקוח.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שילם בעל משחטה את האגרה תוך 7 ימים מקבלת חשבון המועצה, רשאית המועצה להפסיק את הצבתם של הווטרינרים והפקחים, מבלי שיהא בכך כדי לפגוע בסמכויותיה לגביית האגרה לפי כל דין.</w:t>
      </w:r>
    </w:p>
    <w:p>
      <w:pPr>
        <w:bidi/>
        <w:spacing w:before="70" w:after="5" w:line="250" w:lineRule="auto"/>
        <w:jc w:val="center"/>
      </w:pPr>
      <w:defaultTabStop w:val="720"/>
      <w:r>
        <w:rPr>
          <w:lang w:bidi="he-IL"/>
          <w:rFonts w:hint="cs" w:cs="FrankRuehl"/>
          <w:szCs w:val="26"/>
          <w:b/>
          <w:bCs/>
          <w:rtl/>
        </w:rPr>
        <w:t xml:space="preserve">פרק ד':הסדר הזמנות</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הזמנות תוצרת מקבלנים מורשים</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רשאית המועצה להזמין מדי פעם בפעם בכתב, אצל קבלן מורשה, את תוצרת הלול שהוא מקבל מכל מקור, כולה או מקצתה, והקבלן המורשה ימסור למועצה או למי שהמועצה תורה את תוצרת הלול המוזמנת לפי סוגים ומינים, בטיב, באריזה, בכמויות, במועדים ובמקומות, כשהתוצרת מתאימה לשיווק לרבות ליצוא, והיא ארוזה ומסומנת, הכל לפי כללי המועצה והוראותיה.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יכולה להיות כללית, בלי הגבלת כמויות או תקופה, ויכולה היא להיות מיוחדת לכמות מסויימת, לתקופה מסויימת או למספר פעמים מסויים.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למנוע את המועצה מלשווק באמצעות קבלנים מורשים את תוצרת הלול שהיא הזמינה על פי כללים אלה, כולה או מקצתה.</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על-ידי קבלן מורשה</w:t>
                </w:r>
              </w:p>
            </w:txbxContent>
          </v:textbox>
        </v:rect>
      </w:pict>
      <w:r>
        <w:rPr>
          <w:lang w:bidi="he-IL"/>
          <w:rFonts w:hint="cs" w:cs="FrankRuehl"/>
          <w:szCs w:val="34"/>
          <w:rtl/>
        </w:rPr>
        <w:t xml:space="preserve">34.</w:t>
      </w:r>
      <w:r>
        <w:rPr>
          <w:lang w:bidi="he-IL"/>
          <w:rFonts w:hint="cs" w:cs="FrankRuehl"/>
          <w:szCs w:val="26"/>
          <w:rtl/>
        </w:rPr>
        <w:tab/>
        <w:t xml:space="preserve">רשאי קבלן מורשה לשווק על אחריותו תוצרת הלול שהמועצה לא הזמינה, בתנאים שהסכימו עליהם הקבלן והמגדל, בפירוש או מכללא, בתנאי כי קבלן מורשה לא ידרוש ולא יקבל בעדה מחיר העולה על המחיר הסיטוני שנקבע כדין.</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הוראות תקנות הפיקוח</w:t>
                </w:r>
              </w:p>
            </w:txbxContent>
          </v:textbox>
        </v:rect>
      </w:pict>
      <w:r>
        <w:rPr>
          <w:lang w:bidi="he-IL"/>
          <w:rFonts w:hint="cs" w:cs="FrankRuehl"/>
          <w:szCs w:val="34"/>
          <w:rtl/>
        </w:rPr>
        <w:t xml:space="preserve">35.</w:t>
      </w:r>
      <w:r>
        <w:rPr>
          <w:lang w:bidi="he-IL"/>
          <w:rFonts w:hint="cs" w:cs="FrankRuehl"/>
          <w:szCs w:val="26"/>
          <w:rtl/>
        </w:rPr>
        <w:tab/>
        <w:t xml:space="preserve">לגבי ביצים שנועדו בהזמנה ליצוא, יקיים הקבלן המורשה נוסף להוראות המועצה וכלליה גם את הוראות תקנות הפיקוח.</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משלוח</w:t>
                </w:r>
              </w:p>
            </w:txbxContent>
          </v:textbox>
        </v:rect>
      </w:pict>
      <w:r>
        <w:rPr>
          <w:lang w:bidi="he-IL"/>
          <w:rFonts w:hint="cs" w:cs="FrankRuehl"/>
          <w:szCs w:val="34"/>
          <w:rtl/>
        </w:rPr>
        <w:t xml:space="preserve">36.</w:t>
      </w:r>
      <w:r>
        <w:rPr>
          <w:lang w:bidi="he-IL"/>
          <w:rFonts w:hint="cs" w:cs="FrankRuehl"/>
          <w:szCs w:val="26"/>
          <w:rtl/>
        </w:rPr>
        <w:tab/>
        <w:t xml:space="preserve">נפסל משלוח תוצרת הלול על פי ההזמנה, אם על-ידי המועצה ואם על-ידי מבקר על פי תקנות הפיקוח, רשאית המועצה להחזיר את המשלוח לקבלן המורשה שסיפקו, וכן לנהוג לגביו כמפורט בזה: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היה המשלוח ביצי מאכל – להעבירו לאיסום או למפעל הקפאה;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היה המשלוח ביצי דגירה – למכור את ביצי הדגירה כביצי מאכל;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היה המשלוח אפרוחים בני-יומם – להשמידו;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היה המשלוח מיועד ליצוא – לשווקו בשוק המקומי.</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הובלה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הובלת תוצרת הלול על פי הזמנה תיעשה במכוניות המכוסות בכיסוי שלם ובלתי חדיר לגשם בחורף ובכיסוי אוורירי המגן בפני השמש בקיץ.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תוצרת הלול תוגן בפני מים ושמש בזמן טעינתה להובלה ופריקתה.</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משקל בחדשי קיץ</w:t>
                </w:r>
              </w:p>
            </w:txbxContent>
          </v:textbox>
        </v:rect>
      </w:pict>
      <w:r>
        <w:rPr>
          <w:lang w:bidi="he-IL"/>
          <w:rFonts w:hint="cs" w:cs="FrankRuehl"/>
          <w:szCs w:val="34"/>
          <w:rtl/>
        </w:rPr>
        <w:t xml:space="preserve">38.</w:t>
      </w:r>
      <w:r>
        <w:rPr>
          <w:lang w:bidi="he-IL"/>
          <w:rFonts w:hint="cs" w:cs="FrankRuehl"/>
          <w:szCs w:val="26"/>
          <w:rtl/>
        </w:rPr>
        <w:tab/>
        <w:t xml:space="preserve">בחדשים אפריל עד אוקטובר רשאית המועצה לדרוש מקבלן מורשה כי ביצי המאכל המוזמנות יהיו במשקל העולה בגרם אחד על המשקל התואם את סוגן על פי סעיף 16.</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להזמנה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רשאית המועצה לפסול תוצרת הלול המיועדת להישלח על פי הזמנה עוד בהיותה במחסנו של קבלן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תפסול המועצה משלוח כלשהו של תוצרת הלול, אלא על פי התוצאה הממוצעת של בדיקת 5% לפחות של התיבות שבמשלוח, כל סוג בפני עצמו; הוראה זו לא תפגע בסמכות המועצה לערוך בדיקות ללא הגבלה.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הקבלן המורשה או נציגו זכאי להיות נוכח בשעת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לפטור קבלן מורשה מאחריות להתאמת המשלוח כולו למותנה בהזמנה.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לספק תוצרת שנפסלה</w:t>
                </w:r>
              </w:p>
            </w:txbxContent>
          </v:textbox>
        </v:rect>
      </w:pict>
      <w:r>
        <w:rPr>
          <w:lang w:bidi="he-IL"/>
          <w:rFonts w:hint="cs" w:cs="FrankRuehl"/>
          <w:szCs w:val="34"/>
          <w:rtl/>
        </w:rPr>
        <w:t xml:space="preserve">40.</w:t>
      </w:r>
      <w:r>
        <w:rPr>
          <w:lang w:bidi="he-IL"/>
          <w:rFonts w:hint="cs" w:cs="FrankRuehl"/>
          <w:szCs w:val="26"/>
          <w:rtl/>
        </w:rPr>
        <w:tab/>
        <w:t xml:space="preserve">לא יספק קבלן מורשה על פי הזמנה, תוצרת הלול שנפסלה.</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תעודות ומסמכים</w:t>
                </w:r>
              </w:p>
            </w:txbxContent>
          </v:textbox>
        </v:rect>
      </w:pict>
      <w:r>
        <w:rPr>
          <w:lang w:bidi="he-IL"/>
          <w:rFonts w:hint="cs" w:cs="FrankRuehl"/>
          <w:szCs w:val="34"/>
          <w:rtl/>
        </w:rPr>
        <w:t xml:space="preserve">41.</w:t>
      </w:r>
      <w:r>
        <w:rPr>
          <w:lang w:bidi="he-IL"/>
          <w:rFonts w:hint="cs" w:cs="FrankRuehl"/>
          <w:szCs w:val="26"/>
          <w:rtl/>
        </w:rPr>
        <w:tab/>
        <w:t xml:space="preserve">כל משלוח תוצרת הלול, שיישלח על-ידי קבלן מורשה על פי הזמנה, ילווה בתעודות ובמסמכים כפי שהמועצה תורה מדי פעם בפעם.</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החסנה ואריזה ליצוא</w:t>
                </w:r>
              </w:p>
            </w:txbxContent>
          </v:textbox>
        </v:rect>
      </w:pict>
      <w:r>
        <w:rPr>
          <w:lang w:bidi="he-IL"/>
          <w:rFonts w:hint="cs" w:cs="FrankRuehl"/>
          <w:szCs w:val="34"/>
          <w:rtl/>
        </w:rPr>
        <w:t xml:space="preserve">42.</w:t>
      </w:r>
      <w:r>
        <w:rPr>
          <w:lang w:bidi="he-IL"/>
          <w:rFonts w:hint="cs" w:cs="FrankRuehl"/>
          <w:szCs w:val="26"/>
          <w:rtl/>
        </w:rPr>
        <w:tab/>
        <w:t xml:space="preserve">ביצים ואפרוחים בני-יומם המיועדים ליצוא יוחסנו על-ידי קבלן מורשה במחסנו, בנפרד מביצים ואפרוחים בני-יומם שאינם מיועדים ליצוא, ואריזתם ליצוא תיעשה אצל הקבלן המורשה המספקם על פי ההזמנה אלא אם כן נעשתה האריזה אצל המגדל.</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סימון</w:t>
                </w:r>
              </w:p>
            </w:txbxContent>
          </v:textbox>
        </v:rect>
      </w:pict>
      <w:r>
        <w:rPr>
          <w:lang w:bidi="he-IL"/>
          <w:rFonts w:hint="cs" w:cs="FrankRuehl"/>
          <w:szCs w:val="34"/>
          <w:rtl/>
        </w:rPr>
        <w:t xml:space="preserve">43.</w:t>
      </w:r>
      <w:r>
        <w:rPr>
          <w:lang w:bidi="he-IL"/>
          <w:rFonts w:hint="cs" w:cs="FrankRuehl"/>
          <w:szCs w:val="26"/>
          <w:rtl/>
        </w:rPr>
        <w:tab/>
        <w:t xml:space="preserve">לא יסמן אדם משלוח או תיבות תוצרת הלול ליצוא אלא על פי הוראות המועצה ובהתאם להן.</w:t>
      </w:r>
    </w:p>
    <w:p>
      <w:pPr>
        <w:bidi/>
        <w:spacing w:before="70" w:after="5" w:line="250" w:lineRule="auto"/>
        <w:jc w:val="center"/>
      </w:pPr>
      <w:defaultTabStop w:val="720"/>
      <w:r>
        <w:rPr>
          <w:lang w:bidi="he-IL"/>
          <w:rFonts w:hint="cs" w:cs="FrankRuehl"/>
          <w:szCs w:val="26"/>
          <w:b/>
          <w:bCs/>
          <w:rtl/>
        </w:rPr>
        <w:t xml:space="preserve">פרק ה':תעודות משלוח</w:t>
      </w:r>
      <w:bookmarkStart w:name="h79" w:id="79"/>
      <w:bookmarkEnd w:id="79"/>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44.</w:t>
      </w:r>
      <w:r>
        <w:rPr>
          <w:lang w:bidi="he-IL"/>
          <w:rFonts w:hint="cs" w:cs="FrankRuehl"/>
          <w:szCs w:val="26"/>
          <w:rtl/>
        </w:rPr>
        <w:tab/>
        <w:t xml:space="preserve">בפרק זה, "עוף חי" – לרבות אפרוחים בני-יומם.</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הובלה בלי תעודות משלוח</w:t>
                </w:r>
              </w:p>
            </w:txbxContent>
          </v:textbox>
        </v:rect>
      </w:pict>
      <w:r>
        <w:rPr>
          <w:lang w:bidi="he-IL"/>
          <w:rFonts w:hint="cs" w:cs="FrankRuehl"/>
          <w:szCs w:val="34"/>
          <w:rtl/>
        </w:rPr>
        <w:t xml:space="preserve">45.</w:t>
      </w:r>
      <w:r>
        <w:rPr>
          <w:lang w:bidi="he-IL"/>
          <w:rFonts w:hint="cs" w:cs="FrankRuehl"/>
          <w:szCs w:val="26"/>
          <w:rtl/>
        </w:rPr>
        <w:tab/>
        <w:t xml:space="preserve">לא יוביל אדם ולא יעביר ממקום למקום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ביצי מאכל שלא נחתמו וסווגו בהתאם לסעיף 15 (להלן – ביצים בלתי מוחתמות) בכמות העולה על 60 ביצים המיועדות לצריכה עצמית של יחיד ובני 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עוף חי בכמות העולה על 5 עופות המיועדים לצריכה עצמית של יחיד ובני משפחתו;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ביצי דגירה, לרבות ביצי דגירה בלתי פוריות;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אלא בהתאמה גמורה לפרטים הרשומים בתעודת המשלוח שהוצאה על פי כללים אלה או בהיתר שהוצא לו לפי כללי היצוא, אם הוצא, ושהוא חייב לשאתם עמו עד הגיע המשלוח ליעדו.</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פנקסי תעודות המשלוח</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המועצה תכין פנקסים של טפסי תעודות משלוח בהתאם לסוגי המשלוחים; נוסח התעודות ומספר עותקיהן ייקבעו בידי המועצה מפעם לפעם.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התעודות יהיו ממוספרות בדפוס ומראש במספר שוטף.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תמסור פנקסים של טפסי תעודות המשלוח המוחתמים בחותמת המועצה למגדלים במישרין או לקבלנים המורשים כפי שהמועצה תקבע מפעם לפעם לשיווק ביצי מאכל, בשר עוף וביצי דגירה, פרט לאמור בסעיף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מגדלי פרגיות והודנים יהיו רשאים לקבל במשרדי המועצה תעודות משלוח המיועדות לפרגיות והודנים; בעלי מדגרות יהיו רשאים לקבל במשרדי המועצה שלושה פנקסים של טפסי תעודות משלוח המיועדות לאפרוחים בני-יומם, פנקס נוסף יימסר לבעל מדגרה רק כנגד החזרת פנקס קודם לאחר סיום השימוש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קבלן מורשה בעל מדגרה ומגדל המקבלים פנקסים של טפסי תעודת משלוח על פי סעיף קטן (ג) או (ד) ישלמו למועצה סכום לכיסוי הוצאות הדפסת והכנת הפנקסים כפי שהמועצה תקבע מפעם לפעם.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קבלן מורשה ימסור לכל מגדל הצמוד אליו בשיווק תוצרתו, כנגד קבלה לפי דוגמה ובמספר עתקים כפי שייקבע בידי המועצה מפעם לפעם, פנקסים של טפסי תעודות משלוח לפי הצורך והוא רשאי לגבות מהמגדל את הסכום שהקבלן המורשה שילם למועצה כאמור בסעיף קטן (ה), למעט לגבי מגדל שקיבל פנקסים כאמור במישרין מאת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קבלן מורשה ינהל ספר מסירת פנקסים של טפסי תעודות משלוח למגדלים לפי דוגמה ובמספר עתקים כפי שייקבעו בידי המועצה מפעם לפעם; קבלן מורשה יעביר למועצה כל חודש, בין ה-1 וה-15 בו, את הדפים המקוריים של הספר האמור המתייחסים למסירת הפנקסים של ספרי תעודות משלוח בחודש החולף, בצירוף עתקי הקבלות שנחתמו בידי מגדלים על פי סעיף קטן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עם סיום השימוש בטפסי תעודות משלוח שבפנקס, יהא חייב הקבלן המורשה שקיבל אותו פנקס מאת המועצה וכן מגדל או בעל מדגרה שקיבל אותו פנקס על-פי סעיפים קטנים (ג) או (ד), להחזירו למועצה עד תום 30 יום מתאריך השימוש בטופס תעודת המשלוח האחרון שבאותו פנקס, כאשר הוא במצב המתחייב משימוש בטפסים על 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קבלן מורשה שמסר פנקס של טפסי תעודות המשלוח למגדל לא ימסור לו פנקס נוסף, אלא כנגד החזרת הפנקס הקודם לאחר סיום השימוש 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על קבלן מורשה להחזיר למועצה, ביחד עם הדפים של ספר מסירת פנקסים על פי סעיף קטן (ז), את כל הפנקסים שהוא מקבל בחזרה מאת המגדלים עם סיום השימוש בטפסי תעודות המשלוח שבפנקס.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מגדל וכל בעל מדגרה שקיבל פנקס טפסי תעודות משלוח על פי כללים אלה יחזיק אותו אצלו, לא ימסור אותו לאחר ויעשה בו שימוש אך ורק לפי הוראות כללים אלה.</w:t>
      </w:r>
    </w:p>
    <w:p>
      <w:pPr>
        <w:bidi/>
        <w:spacing w:before="45" w:after="50" w:line="250" w:lineRule="auto"/>
        <w:ind/>
        <w:jc w:val="both"/>
        <w:tabs>
          <w:tab w:pos="720"/>
          <w:tab w:pos="1440"/>
          <w:tab w:pos="2160"/>
          <w:tab w:pos="2880"/>
          <w:tab w:pos="3600"/>
        </w:tabs>
        <w:ind w:start="2160" w:hanging="216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תעודות משלוח למוביל ולקונה תרנגולי הודו</w:t>
                </w:r>
              </w:p>
            </w:txbxContent>
          </v:textbox>
        </v:rect>
      </w:pict>
      <w:r>
        <w:rPr>
          <w:lang w:bidi="he-IL"/>
          <w:rFonts w:hint="cs" w:cs="FrankRuehl"/>
          <w:szCs w:val="34"/>
          <w:rtl/>
        </w:rPr>
        <w:t xml:space="preserve">47.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בעת מסירת כל משלוח של תוצרת המפורטת בסעיף 45 למוביל, או בסמוך לכך, ימלא מגדל או בעל מדגרה, לפי הענין, באופן ברור ונכון את כל הפרטים בטופס תעודת המשלוח על כל עותקיו, כאשר העותקים ממולאים בעת ובעונה אחת באופן קריא באמצעות נייר העתקה, יחתום עליהם ויחתים עליהם את המוביל וכן ידביק המגדל במקום המיועד לכך בטופס תעודת המשלוח מדבקה שתונפק לו על-ידי המועצה, הנושאת את שמו, שם משפחתו, שם הישוב של משקו ואת מספר היצרן שלו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היום והחודש של המשלוח בכל טופס תעודת משלוח, וכן כמות הכלובים לגבי משלוח עופות, יירשמו גם במלים.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המגדל או בעל מדגרה, לפי הענין, ימסור למוביל ארבעה עתקים ממולאים וחתומים כאמור ואת העותק המסומן "מיועד למגדל" או מיועד לבעל מדגרה, לפי הענין, ישאיר בפנקס כשהוא בלתי נתלש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במקרה של מכירת תרנגולי הודו במכרז של המועצה, ימסור המגדל את תרנגולי ההודו נשוא המכרז ישר לקונה, ימלא בעת המסירה או בסמוך לכך את טפסי תעודות המשלוח כאמור בסעיף קטן (א) אך יחתים עליהם את הקונה, וימסור לקונה שני עותקים, זה המסומן "מיועד לקונה" ואת זה המסומן "מיועד לבקורת בדרכים", ואילו את העותק המסומן "מיועד למגדל" ישאיר בפנקס כשהוא בלתי נתלש; את שאר העותקים יעביר המגדל לקבלן המורשה שאליו הוא צמוד בשיווק תרנגולי הודו.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במכירת תרנגולי הודו על ידי מגדלים לקבלן מורשה שאליו הוא צמוד בשיווק תרנגולי הודו, ישאיר המגדל בפנקס תעודות משלוח את הטופס המסומן "מיועד לקונה במכרז" כשהוא בלתי נתלש.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בעת מסירת משלוח של חומר רביה המיועד ליצוא יצרף בעל מדגרה לתעודת המשלוח שהוא מוסר למוביל כאמור בסעיף קטן (ב), העתק צילומי של ההיתר שהוציאה המועצה ליצוא אותו משלוח על-פי כללי היצוא, או יציין על גבי תעודת המשלוח, באופן שיורה לו המנהל מזמן לזמן, את קיומו של היתר כאמור.</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בדרכים</w:t>
                </w:r>
              </w:p>
            </w:txbxContent>
          </v:textbox>
        </v:rect>
      </w:pict>
      <w:r>
        <w:rPr>
          <w:lang w:bidi="he-IL"/>
          <w:rFonts w:hint="cs" w:cs="FrankRuehl"/>
          <w:szCs w:val="34"/>
          <w:rtl/>
        </w:rPr>
        <w:t xml:space="preserve">48.</w:t>
      </w:r>
      <w:r>
        <w:rPr>
          <w:lang w:bidi="he-IL"/>
          <w:rFonts w:hint="cs" w:cs="FrankRuehl"/>
          <w:szCs w:val="26"/>
          <w:rtl/>
        </w:rPr>
        <w:tab/>
        <w:t xml:space="preserve">נעצר המוביל של התוצרת או קונה תרנגולי הודו שנמכרו במכרז של המועצה על ידי מבקר מטעם המועצה, חייב הוא להמציא לו את כל הפרטים הנדרשים על ידיו ולמסור לו את העותק של תעודת המשלוח המסומן "מיועד לביקורת בדרכים", ואם התוצרת מיועדת ליצוא – את העתק ההיתר האמור בסעיף 47(ה).</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תעודות משלוח לקבלן מורשה</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קבלן מורשה המקבל משלוח של תוצרת המפורטת בסעיף 45 מבלי שנמסרו לו יחד עם המשלוח עותקים של תעודת המשלוח כדרוש על פי כללים אלה, יודיע על כך מיד למועצה וימסור לה על הפרטים המתייחסים לאותו משלוח בטופס שייקבע מפעם לפעם בידי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המוביל ימסור לקבלן המורשה ביחד עם המשלוח את כל העותקים של תעודת המשלוח שהוא קיבל מהמגדל לגבי אותו משלוח והקבלן המורשה יחתום במקום המיועד לכך על כל העותקים.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קבלן מורשה יחזיר מיד למגדל את העותק המסומן "מיועד להחזרה למגדל", יעביר מיד למועצה את העותק המסומן "מיועד למועצה לענף הלול", כולל העותק המסומן "מיועד לפיקוח בדרכים" אם לא נלקח ממנו אותו טופס על ידי מבקר בדרכים, וישמור בידיו את העותק המסומן "מיועד לקבלן מורשה".</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תעודות משלוח של אפרוחים בני-יומם</w:t>
                </w:r>
              </w:p>
            </w:txbxContent>
          </v:textbox>
        </v:rect>
      </w:pict>
      <w:r>
        <w:rPr>
          <w:lang w:bidi="he-IL"/>
          <w:rFonts w:hint="cs" w:cs="FrankRuehl"/>
          <w:szCs w:val="34"/>
          <w:rtl/>
        </w:rPr>
        <w:t xml:space="preserve">49א.</w:t>
        <w:tab/>
      </w:r>
      <w:r>
        <w:rPr>
          <w:lang w:bidi="he-IL"/>
          <w:rFonts w:hint="cs" w:cs="FrankRuehl"/>
          <w:szCs w:val="26"/>
          <w:rtl/>
        </w:rPr>
        <w:t xml:space="preserve">(א)</w:t>
      </w:r>
      <w:r>
        <w:rPr>
          <w:lang w:bidi="he-IL"/>
          <w:rFonts w:hint="cs" w:cs="FrankRuehl"/>
          <w:szCs w:val="26"/>
          <w:rtl/>
        </w:rPr>
        <w:tab/>
        <w:t xml:space="preserve">מוביל של אפרוחים בני-יומם ימסור למגדל, ביחד עם המשלוח, את העותק המיועד למגדל של תעודת המשלוח שהוא קיבל מבעל מדגרה לגבי אותו משלוח, והמגדל יחתום על כל עותקי תעודות המשלוח.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מוביל של אפרוחים בני-יומם יחזיר מיד לבעל מדגרה את כל עותקי תעודת המשלוח, למעט העותק שנשאר בידי המגדל.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מדגרה יעביר מיד למועצה את העותק המסומן "מיועד למועצה לענף הלול" כולל העותק המסומן "מיועד לפיקוח בדרכים" אם לא נלקח ממנו אותו טופס על ידי מבקר בדרכים וישמור בידיו את העותק המסומן "מיועד לבעל מדגרה".</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פעמיים ואיסור תיקון</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לא ייעשה שימוש בתעודת משלוח יותר מפעם אחת ולא ייעשה תיקון בפרטים שמולאו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נתגלה צורך לתקן פרט בתעודת משלוח, תבוטל התעודה על ידי כתיבת המלה "מבוטל" באותיות גדולות על כל עותקיה, ותוכן תעודת משלוח חדשה;
אם כבר נתלשה התעודה בשעת גילוי הצורך בתיקונה, יוצמדו מחדש העותקים של התעודה המבוטלת לפנקס תעודות המשלוח במקומה בהתאם למספרה השוטף.</w:t>
      </w:r>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לביקורת</w:t>
                </w:r>
              </w:p>
            </w:txbxContent>
          </v:textbox>
        </v:rect>
      </w:pict>
      <w:r>
        <w:rPr>
          <w:lang w:bidi="he-IL"/>
          <w:rFonts w:hint="cs" w:cs="FrankRuehl"/>
          <w:szCs w:val="34"/>
          <w:rtl/>
        </w:rPr>
        <w:t xml:space="preserve">51.</w:t>
      </w:r>
      <w:r>
        <w:rPr>
          <w:lang w:bidi="he-IL"/>
          <w:rFonts w:hint="cs" w:cs="FrankRuehl"/>
          <w:szCs w:val="26"/>
          <w:rtl/>
        </w:rPr>
        <w:tab/>
        <w:t xml:space="preserve">כל המחזיק בידיו תעודות משלוח או היתר ליצוא חומר רביה, יציגן למועצה או למבקר לפי דרישתם הראשונה.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פנקסים למועצה</w:t>
                </w:r>
              </w:p>
            </w:txbxContent>
          </v:textbox>
        </v:rect>
      </w:pict>
      <w:r>
        <w:rPr>
          <w:lang w:bidi="he-IL"/>
          <w:rFonts w:hint="cs" w:cs="FrankRuehl"/>
          <w:szCs w:val="34"/>
          <w:rtl/>
        </w:rPr>
        <w:t xml:space="preserve">52.</w:t>
      </w:r>
      <w:r>
        <w:rPr>
          <w:lang w:bidi="he-IL"/>
          <w:rFonts w:hint="cs" w:cs="FrankRuehl"/>
          <w:szCs w:val="26"/>
          <w:rtl/>
        </w:rPr>
        <w:tab/>
        <w:t xml:space="preserve">קבלן מורשה ומגדל ובעל מדגרה שקיבלו פנקסי תעודות משלוח יחזירום למועצה לפי דרישתה הראשונה.</w:t>
      </w:r>
    </w:p>
    <w:p>
      <w:pPr>
        <w:bidi/>
        <w:spacing w:before="70" w:after="5" w:line="250" w:lineRule="auto"/>
        <w:jc w:val="center"/>
      </w:pPr>
      <w:defaultTabStop w:val="720"/>
      <w:r>
        <w:rPr>
          <w:lang w:bidi="he-IL"/>
          <w:rFonts w:hint="cs" w:cs="FrankRuehl"/>
          <w:szCs w:val="26"/>
          <w:b/>
          <w:bCs/>
          <w:rtl/>
        </w:rPr>
        <w:t xml:space="preserve">פרק ו':סימון בשר עוף</w:t>
      </w:r>
      <w:bookmarkStart w:name="h90" w:id="90"/>
      <w:bookmarkEnd w:id="90"/>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שימוש במלה עופכן</w:t>
                </w:r>
              </w:p>
            </w:txbxContent>
          </v:textbox>
        </v:rect>
      </w:pict>
      <w:r>
        <w:rPr>
          <w:lang w:bidi="he-IL"/>
          <w:rFonts w:hint="cs" w:cs="FrankRuehl"/>
          <w:szCs w:val="34"/>
          <w:rtl/>
        </w:rPr>
        <w:t xml:space="preserve">53.</w:t>
      </w:r>
      <w:r>
        <w:rPr>
          <w:lang w:bidi="he-IL"/>
          <w:rFonts w:hint="cs" w:cs="FrankRuehl"/>
          <w:szCs w:val="26"/>
          <w:rtl/>
        </w:rPr>
        <w:tab/>
        <w:t xml:space="preserve">לא יסמן אדם בשר עוף במלה עופכן או בסמל המופיעים בתוספת השניה או בשניהם, אלא על פי היתר בכתב מאת המועצה ולפי תנאי ההיתר.</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לסימון</w:t>
                </w:r>
              </w:p>
            </w:txbxContent>
          </v:textbox>
        </v:rect>
      </w:pict>
      <w:r>
        <w:rPr>
          <w:lang w:bidi="he-IL"/>
          <w:rFonts w:hint="cs" w:cs="FrankRuehl"/>
          <w:szCs w:val="34"/>
          <w:rtl/>
        </w:rPr>
        <w:t xml:space="preserve">54.</w:t>
      </w:r>
      <w:r>
        <w:rPr>
          <w:lang w:bidi="he-IL"/>
          <w:rFonts w:hint="cs" w:cs="FrankRuehl"/>
          <w:szCs w:val="26"/>
          <w:rtl/>
        </w:rPr>
        <w:tab/>
        <w:t xml:space="preserve">המועצה תתיר לסמן בשר עוף כאמור בסעיף 53 לאחר שהוגשה לה בקשה על-ידי מבקש המפעיל מיתקן המשמש לשחיטת עופות ולמריטה, ניקוי, צינון, קירור והקפאה של בשר עוף (להלן – משחטה) אשר הוכיח, להנחת דעתה, כי קויימו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המשחטה נמצאת בפיקוחו הקבוע של השירות הוטרינרי של משרד החקלאות וממלאת אחר כל דרישות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המשחטה מצויידת בציוד חדיש ומתאים לעיבוד בשר עוף;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המשחטה מצויידת במיתקנים מתאימים לצינון, קירור והקפאה לרבות מיתקנים לכל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להקפאה בטמפרטורה של 40 מעלות צלזיוס מתחת לאפס;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להחסנת בשר עוף קפוא בטמפרטורה של 18 מעלות צלזיוס מתחת לאפס;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לקירור ולצינון בשר עוף בטמפרטורה של 4 מעלות צלזיוס מתחת לאפס;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לייצור פתיתי קרח;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המשחטה מצויידת באמצעי תובלה להובלה ולחלוקה של בשר עוף בתנאים נאותים מבחינה תברואית להנחת דעתו של מנהל השירותים הוטרינריים או מי שהוסמך על ידיו ומבחינת קירורו של בשר העוף;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הפעלת המשחטה ואופן ביצוע הליכי הייצור מותאמים לייצור ממוכן בכמויות, באופן שנתקיימו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שאין מבצעים במשחטה כל טיפול בעופות או בבשר עוף ליחידים;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שאין גישה למקומות הייצור לציבור, לרבות לקוחות.</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ההיתר</w:t>
                </w:r>
              </w:p>
            </w:txbxContent>
          </v:textbox>
        </v:rect>
      </w:pict>
      <w:r>
        <w:rPr>
          <w:lang w:bidi="he-IL"/>
          <w:rFonts w:hint="cs" w:cs="FrankRuehl"/>
          <w:szCs w:val="34"/>
          <w:rtl/>
        </w:rPr>
        <w:t xml:space="preserve">55.</w:t>
      </w:r>
      <w:r>
        <w:rPr>
          <w:lang w:bidi="he-IL"/>
          <w:rFonts w:hint="cs" w:cs="FrankRuehl"/>
          <w:szCs w:val="26"/>
          <w:rtl/>
        </w:rPr>
        <w:tab/>
        <w:t xml:space="preserve">בעל היתר לא יסמן בשר עוף אלא אם קויימו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העופות מהם מיוצר בשר העוף מסופקים למשחטה ישירות מלולו של מגדל עופות;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בשר העוף מכיל את כל חלקי העוף, מרוטים ונקיים, ללא חלקי פנים בלתי אכילים וללא ראשים; בשר העוף יכול שיכיל את הרגליים, הכבד והקורקבן – בתנאי כי הרגליים יהיו קצוצות צפרניים והקורקבן יהיה פתוח ומנוקה;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בשר העוף יהיה ארוז בשקיות ניילון, שקית נפרדת לכל עוף ואם מצורפים הכבד והקורקבן ייארזו אלה בשקית ניילון נפרדת המחוברת לשקית של בשר העוף;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התנאים שנקבעו על-ידי המועצה מדי פעם בפעם לגבי אופן השימוש בסימן.</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w:t>
                </w:r>
              </w:p>
            </w:txbxContent>
          </v:textbox>
        </v:rect>
      </w:pict>
      <w:r>
        <w:rPr>
          <w:lang w:bidi="he-IL"/>
          <w:rFonts w:hint="cs" w:cs="FrankRuehl"/>
          <w:szCs w:val="34"/>
          <w:rtl/>
        </w:rPr>
        <w:t xml:space="preserve">56.</w:t>
      </w:r>
      <w:r>
        <w:rPr>
          <w:lang w:bidi="he-IL"/>
          <w:rFonts w:hint="cs" w:cs="FrankRuehl"/>
          <w:szCs w:val="26"/>
          <w:rtl/>
        </w:rPr>
        <w:tab/>
        <w:t xml:space="preserve">המועצה רשאית לבטל היתר לסמן בשר עוף אם הפר בעל ההיתר תנאי מתנאיו, כלל מכללי המועצה, הוראה מהוראותיה או אם לא מתקיימת עוד דרישה הכלולה בסעיף 54.</w:t>
      </w:r>
    </w:p>
    <w:p>
      <w:pPr>
        <w:bidi/>
        <w:spacing w:before="70" w:after="5" w:line="250" w:lineRule="auto"/>
        <w:jc w:val="center"/>
      </w:pPr>
      <w:defaultTabStop w:val="720"/>
      <w:r>
        <w:rPr>
          <w:lang w:bidi="he-IL"/>
          <w:rFonts w:hint="cs" w:cs="FrankRuehl"/>
          <w:szCs w:val="26"/>
          <w:b/>
          <w:bCs/>
          <w:rtl/>
        </w:rPr>
        <w:t xml:space="preserve">פרק ז':שונות</w:t>
      </w:r>
      <w:bookmarkStart w:name="h95" w:id="95"/>
      <w:bookmarkEnd w:id="95"/>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57.</w:t>
      </w:r>
      <w:r>
        <w:rPr>
          <w:lang w:bidi="he-IL"/>
          <w:rFonts w:hint="cs" w:cs="FrankRuehl"/>
          <w:szCs w:val="26"/>
          <w:rtl/>
        </w:rPr>
        <w:tab/>
        <w:t xml:space="preserve">בטלים:
סעיפים 4 עד 6, 8 עד 12, 16 עד 20, 21(ב) עד 24 ו-28 עד 31 לכללי המועצה לענף הלול (הסדרת ייצור ושיווק), תשכ"ד-1964;
סעיפים 6 עד 11 לכללי המועצה לענף הלול (הסדרת ייצור ושיווק), תשכ"ה-1964;
סעיף 1 לכללי המועצה לענף הלול (הסדרת ייצור ושיווק) (תיקון), תשכ"ו-1966;
סעיפים 10, 11 ו-13 עד 35 לכללי המועצה לענף הלול (הסדרת ייצור ושיווק), תשכ"ז-1967.</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58.</w:t>
      </w:r>
      <w:r>
        <w:rPr>
          <w:lang w:bidi="he-IL"/>
          <w:rFonts w:hint="cs" w:cs="FrankRuehl"/>
          <w:szCs w:val="26"/>
          <w:rtl/>
        </w:rPr>
        <w:tab/>
        <w:t xml:space="preserve">אין בכללים אלה כדי לגרוע מהוראות כל דין אחר.</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סמכות</w:t>
                </w:r>
              </w:p>
            </w:txbxContent>
          </v:textbox>
        </v:rect>
      </w:pict>
      <w:r>
        <w:rPr>
          <w:lang w:bidi="he-IL"/>
          <w:rFonts w:hint="cs" w:cs="FrankRuehl"/>
          <w:szCs w:val="34"/>
          <w:rtl/>
        </w:rPr>
        <w:t xml:space="preserve">58א.</w:t>
      </w:r>
      <w:r>
        <w:rPr>
          <w:lang w:bidi="he-IL"/>
          <w:rFonts w:hint="cs" w:cs="FrankRuehl"/>
          <w:szCs w:val="26"/>
          <w:rtl/>
        </w:rPr>
        <w:tab/>
        <w:t xml:space="preserve">המועצה אוצלת בזה לועד הפועל את סמכויותיה על פי כללים אלה.</w:t>
      </w:r>
    </w:p>
    <w:p>
      <w:pPr>
        <w:bidi/>
        <w:spacing w:before="45" w:after="50" w:line="250" w:lineRule="auto"/>
        <w:ind/>
        <w:jc w:val="both"/>
        <w:tabs>
          <w:tab w:pos="720"/>
          <w:tab w:pos="1440"/>
          <w:tab w:pos="2160"/>
          <w:tab w:pos="2880"/>
          <w:tab w:pos="3600"/>
        </w:tabs>
        <w:ind w:start="720" w:hanging="720"/>
      </w:pPr>
      <w:defaultTabStop w:val="720"/>
      <w:bookmarkStart w:name="h99" w:id="99"/>
      <w:bookmarkEnd w:id="99"/>
      <w:r>
        <w:rPr>
          <w:lang w:bidi="he-IL"/>
          <w:rFonts w:hint="cs" w:cs="FrankRuehl"/>
          <w:szCs w:val="34"/>
          <w:rtl/>
        </w:rPr>
        <w:t xml:space="preserve">59.</w:t>
      </w:r>
      <w:r>
        <w:rPr>
          <w:lang w:bidi="he-IL"/>
          <w:rFonts w:hint="cs" w:cs="FrankRuehl"/>
          <w:szCs w:val="26"/>
          <w:rtl/>
        </w:rPr>
        <w:tab/>
        <w:t xml:space="preserve">(בוטל)</w:t>
      </w:r>
    </w:p>
    <w:p>
      <w:pPr>
        <w:bidi/>
        <w:spacing w:before="70" w:after="5" w:line="250" w:lineRule="auto"/>
        <w:jc w:val="center"/>
      </w:pPr>
      <w:defaultTabStop w:val="720"/>
      <w:bookmarkStart w:name="h100" w:id="100"/>
      <w:bookmarkEnd w:id="10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12)</w:t>
      </w:r>
    </w:p>
    <w:p>
      <w:pPr>
        <w:bidi/>
        <w:spacing w:before="45" w:after="5" w:line="250" w:lineRule="auto"/>
        <w:jc w:val="center"/>
      </w:pPr>
      <w:defaultTabStop w:val="720"/>
      <w:r>
        <w:rPr>
          <w:lang w:bidi="he-IL"/>
          <w:rFonts w:hint="cs" w:cs="FrankRuehl"/>
          <w:szCs w:val="26"/>
          <w:rtl/>
        </w:rPr>
        <w:t xml:space="preserve">נוסח ההודעה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6ee8b32dce147c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01" w:id="101"/>
      <w:bookmarkEnd w:id="10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a9a1cd62208432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דורון</w:t>
                </w:r>
              </w:p>
              <w:p>
                <w:pPr>
                  <w:bidi/>
                  <w:spacing w:before="45" w:after="3" w:line="250" w:lineRule="auto"/>
                  <w:jc w:val="center"/>
                </w:pPr>
                <w:defaultTabStop w:val="720"/>
                <w:r>
                  <w:rPr>
                    <w:lang w:bidi="he-IL"/>
                    <w:rFonts w:hint="cs" w:cs="FrankRuehl"/>
                    <w:szCs w:val="22"/>
                    <w:rtl/>
                  </w:rPr>
                  <w:t xml:space="preserve">יושב ראש המועצה לענף הלול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זאב שרף</w:t>
                </w:r>
              </w:p>
              <w:p>
                <w:pPr>
                  <w:bidi/>
                  <w:spacing w:before="45" w:after="3" w:line="250" w:lineRule="auto"/>
                  <w:jc w:val="center"/>
                </w:pPr>
                <w:defaultTabStop w:val="720"/>
                <w:r>
                  <w:rPr>
                    <w:lang w:bidi="he-IL"/>
                    <w:rFonts w:hint="cs" w:cs="FrankRuehl"/>
                    <w:szCs w:val="22"/>
                    <w:rtl/>
                  </w:rPr>
                  <w:t xml:space="preserve">שר המסחר והתעשיה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גבתי</w:t>
                </w:r>
              </w:p>
              <w:p>
                <w:pPr>
                  <w:bidi/>
                  <w:spacing w:before="45" w:after="3" w:line="250" w:lineRule="auto"/>
                  <w:jc w:val="center"/>
                </w:pPr>
                <w:defaultTabStop w:val="720"/>
                <w:r>
                  <w:rPr>
                    <w:lang w:bidi="he-IL"/>
                    <w:rFonts w:hint="cs" w:cs="FrankRuehl"/>
                    <w:szCs w:val="22"/>
                    <w:rtl/>
                  </w:rPr>
                  <w:t xml:space="preserve">שר החקלאות</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(הסדרת ייצור, מיון ושיווק), תשכ"ח-1968,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9fee05291a4bdb" /><Relationship Type="http://schemas.openxmlformats.org/officeDocument/2006/relationships/hyperlink" Target="https://www.nevo.co.il/laws/#/62421cbd0cc93d73957e3c6c/clause/62a06344bf3f6a7ba58bf9dc" TargetMode="External" Id="R66ee8b32dce147cb" /><Relationship Type="http://schemas.openxmlformats.org/officeDocument/2006/relationships/hyperlink" Target="https://www.nevo.co.il/laws/#/62421cbd0cc93d73957e3c6c/clause/6242a8660cc93d73957e4089" TargetMode="External" Id="Rea9a1cd622084323" /><Relationship Type="http://schemas.openxmlformats.org/officeDocument/2006/relationships/header" Target="/word/header1.xml" Id="r97" /><Relationship Type="http://schemas.openxmlformats.org/officeDocument/2006/relationships/footer" Target="/word/footer1.xml" Id="r98" /></Relationships>
</file>