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8201e594d74e9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העובדים הסוציאליים (תפקידים ומשרות אשר רק עובד סוציאלי רשאי לעסוק בהם), תשס"א-2001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ייחוד תפקידים ומשרות לעובד סוציאלי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הוראת מעבר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העובדים הסוציאליים (תפקידים ומשרות אשר רק עובד סוציאלי רשאי לעסוק בהם), תשס"א-2001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6(ב) ו-61(א) לחוק העובדים הסוציאליים, התשנ"ו-1996, לאחר התייעצות עם מועצת העובדים הסוציאליים,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ייחוד תפקידים ומשרות לעובד סוציאלי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תפקידים ומשרות המפורטים להלן, אשר רק בחלקם הינם עיסוק בעבודה סוציאלית, יהיה רשאי לעסוק בהם רק עובד סוציאלי: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א.</w:t>
      </w:r>
      <w:r>
        <w:rPr>
          <w:lang w:bidi="he-IL"/>
          <w:rFonts w:hint="cs" w:cs="FrankRuehl"/>
          <w:szCs w:val="26"/>
          <w:rtl/>
        </w:rPr>
        <w:tab/>
        <w:t xml:space="preserve">ברשויות מקומיות – שירותים חברתיים: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מנהל מחלקה לשירותים חברתיים;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מדריך ראש צוות;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מרכז נושא סמך מקצועיים;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מרכז נושא עבודה קהילתית;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מרכז פרויקט חברתי (שיקום שכונות);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מרכז נושא טיפול במפגרים;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מרכז נושא שיקום;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מרכז נושא משפחות במשבר ובסיכון גבוה;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מרכז נושא המניעה והטיפול באלימות במשפחה;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מרכז נושא אומנה ופעולות קהילתיות;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(11)</w:t>
      </w:r>
      <w:r>
        <w:rPr>
          <w:lang w:bidi="he-IL"/>
          <w:rFonts w:hint="cs" w:cs="FrankRuehl"/>
          <w:szCs w:val="26"/>
          <w:rtl/>
        </w:rPr>
        <w:tab/>
        <w:t xml:space="preserve">מרכז נושא ועדת החלטה;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(12)</w:t>
      </w:r>
      <w:r>
        <w:rPr>
          <w:lang w:bidi="he-IL"/>
          <w:rFonts w:hint="cs" w:cs="FrankRuehl"/>
          <w:szCs w:val="26"/>
          <w:rtl/>
        </w:rPr>
        <w:tab/>
        <w:t xml:space="preserve">מרכז ועדת חוק ביטוח סיעוד;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(13)</w:t>
      </w:r>
      <w:r>
        <w:rPr>
          <w:lang w:bidi="he-IL"/>
          <w:rFonts w:hint="cs" w:cs="FrankRuehl"/>
          <w:szCs w:val="26"/>
          <w:rtl/>
        </w:rPr>
        <w:tab/>
        <w:t xml:space="preserve">מנחה משפחות אומנה;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(14)</w:t>
      </w:r>
      <w:r>
        <w:rPr>
          <w:lang w:bidi="he-IL"/>
          <w:rFonts w:hint="cs" w:cs="FrankRuehl"/>
          <w:szCs w:val="26"/>
          <w:rtl/>
        </w:rPr>
        <w:tab/>
        <w:t xml:space="preserve">אחראי תחנה לייעוץ ולטיפול בחיי משפחה ונישואין (שט"י);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(15)</w:t>
      </w:r>
      <w:r>
        <w:rPr>
          <w:lang w:bidi="he-IL"/>
          <w:rFonts w:hint="cs" w:cs="FrankRuehl"/>
          <w:szCs w:val="26"/>
          <w:rtl/>
        </w:rPr>
        <w:tab/>
        <w:t xml:space="preserve">אחראי מדור לזקן;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(16)</w:t>
      </w:r>
      <w:r>
        <w:rPr>
          <w:lang w:bidi="he-IL"/>
          <w:rFonts w:hint="cs" w:cs="FrankRuehl"/>
          <w:szCs w:val="26"/>
          <w:rtl/>
        </w:rPr>
        <w:tab/>
        <w:t xml:space="preserve">אחראי לתכניות לזקן בקהילה;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ב.</w:t>
      </w:r>
      <w:r>
        <w:rPr>
          <w:lang w:bidi="he-IL"/>
          <w:rFonts w:hint="cs" w:cs="FrankRuehl"/>
          <w:szCs w:val="26"/>
          <w:rtl/>
        </w:rPr>
        <w:tab/>
        <w:t xml:space="preserve">במשרד הרווחה: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מנהל השירות לזקן;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מנהל השירות לרווחת הפרט והמשפחה;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מנהל השירות לילד ונוער;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מנהל השירות למען הילד;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מנהל השירות לעבודה הקהילתית;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מנהל השירות לעיוור;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מנהל השירות לשיקום;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מנהל השירות לטיפול באדם המפגר בקהילה;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מנהל השירות לטיפול באדם המפגר במעונות;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(נמחקה)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(11)</w:t>
      </w:r>
      <w:r>
        <w:rPr>
          <w:lang w:bidi="he-IL"/>
          <w:rFonts w:hint="cs" w:cs="FrankRuehl"/>
          <w:szCs w:val="26"/>
          <w:rtl/>
        </w:rPr>
        <w:tab/>
        <w:t xml:space="preserve">מנהל השירות לנוער וצעירים;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(12)</w:t>
      </w:r>
      <w:r>
        <w:rPr>
          <w:lang w:bidi="he-IL"/>
          <w:rFonts w:hint="cs" w:cs="FrankRuehl"/>
          <w:szCs w:val="26"/>
          <w:rtl/>
        </w:rPr>
        <w:tab/>
        <w:t xml:space="preserve">מנהל השירות לנשים ולנערות;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(13)</w:t>
      </w:r>
      <w:r>
        <w:rPr>
          <w:lang w:bidi="he-IL"/>
          <w:rFonts w:hint="cs" w:cs="FrankRuehl"/>
          <w:szCs w:val="26"/>
          <w:rtl/>
        </w:rPr>
        <w:tab/>
        <w:t xml:space="preserve">מנהל שירות מבחן למבוגרים;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(14)</w:t>
      </w:r>
      <w:r>
        <w:rPr>
          <w:lang w:bidi="he-IL"/>
          <w:rFonts w:hint="cs" w:cs="FrankRuehl"/>
          <w:szCs w:val="26"/>
          <w:rtl/>
        </w:rPr>
        <w:tab/>
        <w:t xml:space="preserve">מנהל שירות מבחן לנוער;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(15)</w:t>
      </w:r>
      <w:r>
        <w:rPr>
          <w:lang w:bidi="he-IL"/>
          <w:rFonts w:hint="cs" w:cs="FrankRuehl"/>
          <w:szCs w:val="26"/>
          <w:rtl/>
        </w:rPr>
        <w:tab/>
        <w:t xml:space="preserve">קצין מבחן (למבוגרים ולנוער);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(16)</w:t>
      </w:r>
      <w:r>
        <w:rPr>
          <w:lang w:bidi="he-IL"/>
          <w:rFonts w:hint="cs" w:cs="FrankRuehl"/>
          <w:szCs w:val="26"/>
          <w:rtl/>
        </w:rPr>
        <w:tab/>
        <w:t xml:space="preserve">מנהל אגף (שירותי רווחה ושיקום);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ג.</w:t>
      </w:r>
      <w:r>
        <w:rPr>
          <w:lang w:bidi="he-IL"/>
          <w:rFonts w:hint="cs" w:cs="FrankRuehl"/>
          <w:szCs w:val="26"/>
          <w:rtl/>
        </w:rPr>
        <w:tab/>
        <w:t xml:space="preserve">במשרד הבריאות: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מנהל השירות הארצי לעבודה סוציאלית במשרד הבריאות;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מנהל שירות סוציאלי בבית חולים;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ד.</w:t>
      </w:r>
      <w:r>
        <w:rPr>
          <w:lang w:bidi="he-IL"/>
          <w:rFonts w:hint="cs" w:cs="FrankRuehl"/>
          <w:szCs w:val="26"/>
          <w:rtl/>
        </w:rPr>
        <w:tab/>
        <w:t xml:space="preserve">במשרד הביטחון: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ראש היחידה הארצית לשירותי שיקום במשרד הביטחון;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מפקח על ההתערבות המקצועית של עובדי שיקום במשרד הביטחון;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ה.</w:t>
      </w:r>
      <w:r>
        <w:rPr>
          <w:lang w:bidi="he-IL"/>
          <w:rFonts w:hint="cs" w:cs="FrankRuehl"/>
          <w:szCs w:val="26"/>
          <w:rtl/>
        </w:rPr>
        <w:tab/>
        <w:t xml:space="preserve">במוסד לביטוח לאומי (להלן – המוסד):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מנהל אגף שיקום וסיעוד;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מנהל תחום שיקום;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מפקח ארצי בתחום השיקום;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מנהל מחלקה/תחום שיקום בסניף של המוסד;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מדריך מפקח בכיר (שיקום) בסניף של המוסד;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מדריך מפקח (שיקום) בסניף של המוסד;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מרכז נושא בתחום שיקום;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פקיד שיקום בסניף של המוסד;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מנהל מחלקה לפיתוח שירותים לנכים;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רכז מקצועי לפיתוח שירותים לנכים;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(11)</w:t>
      </w:r>
      <w:r>
        <w:rPr>
          <w:lang w:bidi="he-IL"/>
          <w:rFonts w:hint="cs" w:cs="FrankRuehl"/>
          <w:szCs w:val="26"/>
          <w:rtl/>
        </w:rPr>
        <w:tab/>
        <w:t xml:space="preserve">מנהל השירות לייעוץ לקשיש;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(12)</w:t>
      </w:r>
      <w:r>
        <w:rPr>
          <w:lang w:bidi="he-IL"/>
          <w:rFonts w:hint="cs" w:cs="FrankRuehl"/>
          <w:szCs w:val="26"/>
          <w:rtl/>
        </w:rPr>
        <w:tab/>
        <w:t xml:space="preserve">מנהל מחלקה לייעוץ לקשיש.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30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הוראת מעבר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על אף האמור בתקנות אלה, אדם שערב תחילתן של התקנות עסק במשרה או בתפקיד מן המפורטים בתקנה 1, רשאי להמשיך ולעסוק בהם גם אם אינו עובד סוציאלי.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רענן כהן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העובדים הסוציאליים (תפקידים ומשרות אשר רק עובד סוציאלי רשאי לעסוק בהם), תשס"א-2001,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c1bd1761ff3453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