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15a7a14eaa3445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התכנון והבניה (העתקים צילומיים צבעוניים של תשריטים), תשנ"א-1990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עותק של תכנית להפקדה או אחרי אישור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התכנון והבניה (העתקים צילומיים צבעוניים של תשריטים), תשנ"א-1990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265 לחוק התכנון והבניה, התשכ"ה-1965 (להלן – החוק), ולאחר התייעצות עם המועצה הארצית לתכנון ולבניה,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עותק של תכנית להפקדה או אחרי אישור</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החליט מוסד תכנון, מכוח סמכויותיו לפי החוק, להפקיד תכנית או לאשרה, לאחר שהופקדה, לפי הענין, יאשר יושב ראש המוסד בגוף התכנית וכן בתשריט שצורף לה את דבר הפקדתה או אישורה, ואת מועד ההפקדה או האישור, הכל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תכנית שלפי פרק ג' לחוק תופקד או תימצא לאחר אישורה ביותר ממקום אחד, ישא כל אחד מעותקיה שיופקדו או יימצאו במקומות אלה והתשריטים המצורפים להם, את האישור של יושב ראש מוסד התכנון לפי תקנה זו, בחתימת ידו הוא, ומשנעשה כן, יהא דינו של כל עותק כאמור כדין מקור.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לערוך את אישורו של תשריט, לענין תקנה זו, על העתק צילומי צבעוני מהתשריט באותו גודל, ובלבד שכל העותקים הצילומיים כאמור שיופקדו או יימצאו ביותר ממקום אחד, יהיו מאושרים כאמור.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w:t>
      </w:r>
      <w:r>
        <w:rPr>
          <w:lang w:bidi="he-IL"/>
          <w:rFonts w:hint="cs" w:cs="FrankRuehl"/>
          <w:szCs w:val="26"/>
          <w:rtl/>
        </w:rPr>
        <w:tab/>
        <w:t xml:space="preserve">תקנות אלה לא יגרעו מהוראות פרק ב' לפקודת הראיות [נוסח חדש], התשל"א-1971, בדבר השימוש בהעתקים צילומיים של תשריטים למטרות אחרות מאלה המפורטות בתקנה 1.</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w:t>
      </w:r>
      <w:r>
        <w:rPr>
          <w:lang w:bidi="he-IL"/>
          <w:rFonts w:hint="cs" w:cs="FrankRuehl"/>
          <w:szCs w:val="26"/>
          <w:rtl/>
        </w:rPr>
        <w:tab/>
        <w:t xml:space="preserve">תחילתן של תקנות אלה בתום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התכנון והבניה (העתקים צילומיים צבעוניים של תשריטים), תשנ"א-1990,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80b03634cdc4715" /><Relationship Type="http://schemas.openxmlformats.org/officeDocument/2006/relationships/header" Target="/word/header1.xml" Id="r97" /><Relationship Type="http://schemas.openxmlformats.org/officeDocument/2006/relationships/footer" Target="/word/footer1.xml" Id="r98" /></Relationships>
</file>