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2ab439b194b0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(שירותים מקובלים), תשי"א-1950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שירותים מקובלים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(שירותים מקובלים), תשי"א-1950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6(ב) ו-15 לחוק לימוד חובה, תש"ט-1949,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שירותים מקובלים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השירותים המנויים להלן יהיו שירותים מקובלים לצרכי סעיף 6(ב)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שיעורי השלמה לעולים חדשים;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חדרי קריאה;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שירות היגיינה כלהלן: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חינוך להרגלי בריאות;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עזרה ראשונה במוסד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הנהלת כרטיסי בריאות;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ביקורי בית בקשר לעניני הגיינה ובריאות ויעוץ להורים בעניני היגיינה של ילדיהם;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פיקוח סניטרי על מוסד החינוך;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יעוץ פסיכוהיגייני;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טיפול מונע – עבודת עובדים סוציאליים למניעת חיסורים ונשירה במוסד החינוך ולעידוד הביקור;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יעוץ מקצועי.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תקפן של תקנות אלה הוא מיום י"ח באלול תש"י (31 באוגוסט 1950).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לימוד חובה (שירותים מקובלים), תשי"א-1950".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זלמן שזר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לימוד חובה (שירותים מקובלים), תשי"א-1950,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a16e4ec2d374c4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