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d8f9a9817cdc4bfc"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תקנות עבודת הנוער (פנקס עבודה), תשנ"ו-1995</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טופס בקשה לפנקס עבודה</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הגשת הבקשה</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הצגת מסמך</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דרך מסירת פנקס העבודה לנער</w:t>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החזקת פנקס העבודה בידי</w:t>
                </w:r>
              </w:p>
            </w:tc>
            <w:tc>
              <w:tcPr>
                <w:tcW w:w="800" w:type="pct"/>
              </w:tcPr>
              <w:p>
                <w:pPr>
                  <w:bidi/>
                  <w:spacing w:before="45" w:after="5" w:line="250" w:lineRule="auto"/>
                </w:pPr>
                <w:defaultTabStop w:val="720"/>
                <w:r>
                  <w:rPr>
                    <w:lang w:bidi="he-IL"/>
                    <w:rFonts w:hint="cs" w:cs="Times New Roman"/>
                    <w:szCs w:val="24"/>
                    <w:rtl/>
                  </w:rPr>
                  <w:t xml:space="preserve">סעיף 5</w:t>
                </w:r>
              </w:p>
            </w:tc>
          </w:tr>
          <w:tr>
            <w:tc>
              <w:p>
                <w:pPr>
                  <w:bidi/>
                  <w:spacing w:before="45" w:after="5" w:line="250" w:lineRule="auto"/>
                </w:pPr>
                <w:defaultTabStop w:val="720"/>
                <w:hyperlink w:anchor="h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החזקת פנקס העבודה בידי נער העובד מחוץ למפעל</w:t>
                </w:r>
              </w:p>
            </w:tc>
            <w:tc>
              <w:tcPr>
                <w:tcW w:w="800" w:type="pct"/>
              </w:tcPr>
              <w:p>
                <w:pPr>
                  <w:bidi/>
                  <w:spacing w:before="45" w:after="5" w:line="250" w:lineRule="auto"/>
                </w:pPr>
                <w:defaultTabStop w:val="720"/>
                <w:r>
                  <w:rPr>
                    <w:lang w:bidi="he-IL"/>
                    <w:rFonts w:hint="cs" w:cs="Times New Roman"/>
                    <w:szCs w:val="24"/>
                    <w:rtl/>
                  </w:rPr>
                  <w:t xml:space="preserve">סעיף 6</w:t>
                </w:r>
              </w:p>
            </w:tc>
          </w:tr>
          <w:tr>
            <w:tc>
              <w:p>
                <w:pPr>
                  <w:bidi/>
                  <w:spacing w:before="45" w:after="5" w:line="250" w:lineRule="auto"/>
                </w:pPr>
                <w:defaultTabStop w:val="720"/>
                <w:hyperlink w:anchor="h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מסירת פנקס העבודה לידי נער לשם רישומים</w:t>
                </w:r>
              </w:p>
            </w:tc>
            <w:tc>
              <w:tcPr>
                <w:tcW w:w="800" w:type="pct"/>
              </w:tcPr>
              <w:p>
                <w:pPr>
                  <w:bidi/>
                  <w:spacing w:before="45" w:after="5" w:line="250" w:lineRule="auto"/>
                </w:pPr>
                <w:defaultTabStop w:val="720"/>
                <w:r>
                  <w:rPr>
                    <w:lang w:bidi="he-IL"/>
                    <w:rFonts w:hint="cs" w:cs="Times New Roman"/>
                    <w:szCs w:val="24"/>
                    <w:rtl/>
                  </w:rPr>
                  <w:t xml:space="preserve">סעיף 7</w:t>
                </w:r>
              </w:p>
            </w:tc>
          </w:tr>
          <w:tr>
            <w:tc>
              <w:p>
                <w:pPr>
                  <w:bidi/>
                  <w:spacing w:before="45" w:after="5" w:line="250" w:lineRule="auto"/>
                </w:pPr>
                <w:defaultTabStop w:val="720"/>
                <w:hyperlink w:anchor="h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רישום מעבידים בפנקס העבודה</w:t>
                </w:r>
              </w:p>
            </w:tc>
            <w:tc>
              <w:tcPr>
                <w:tcW w:w="800" w:type="pct"/>
              </w:tcPr>
              <w:p>
                <w:pPr>
                  <w:bidi/>
                  <w:spacing w:before="45" w:after="5" w:line="250" w:lineRule="auto"/>
                </w:pPr>
                <w:defaultTabStop w:val="720"/>
                <w:r>
                  <w:rPr>
                    <w:lang w:bidi="he-IL"/>
                    <w:rFonts w:hint="cs" w:cs="Times New Roman"/>
                    <w:szCs w:val="24"/>
                    <w:rtl/>
                  </w:rPr>
                  <w:t xml:space="preserve">סעיף 8</w:t>
                </w:r>
              </w:p>
            </w:tc>
          </w:tr>
          <w:tr>
            <w:tc>
              <w:p>
                <w:pPr>
                  <w:bidi/>
                  <w:spacing w:before="45" w:after="5" w:line="250" w:lineRule="auto"/>
                </w:pPr>
                <w:defaultTabStop w:val="720"/>
                <w:hyperlink w:anchor="h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החזרת פנקס העבודה</w:t>
                </w:r>
              </w:p>
            </w:tc>
            <w:tc>
              <w:tcPr>
                <w:tcW w:w="800" w:type="pct"/>
              </w:tcPr>
              <w:p>
                <w:pPr>
                  <w:bidi/>
                  <w:spacing w:before="45" w:after="5" w:line="250" w:lineRule="auto"/>
                </w:pPr>
                <w:defaultTabStop w:val="720"/>
                <w:r>
                  <w:rPr>
                    <w:lang w:bidi="he-IL"/>
                    <w:rFonts w:hint="cs" w:cs="Times New Roman"/>
                    <w:szCs w:val="24"/>
                    <w:rtl/>
                  </w:rPr>
                  <w:t xml:space="preserve">סעיף 9</w:t>
                </w:r>
              </w:p>
            </w:tc>
          </w:tr>
          <w:tr>
            <w:tc>
              <w:p>
                <w:pPr>
                  <w:bidi/>
                  <w:spacing w:before="45" w:after="5" w:line="250" w:lineRule="auto"/>
                </w:pPr>
                <w:defaultTabStop w:val="720"/>
                <w:hyperlink w:anchor="h1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החזקת פנקס עבודה</w:t>
                </w:r>
              </w:p>
            </w:tc>
            <w:tc>
              <w:tcPr>
                <w:tcW w:w="800" w:type="pct"/>
              </w:tcPr>
              <w:p>
                <w:pPr>
                  <w:bidi/>
                  <w:spacing w:before="45" w:after="5" w:line="250" w:lineRule="auto"/>
                </w:pPr>
                <w:defaultTabStop w:val="720"/>
                <w:r>
                  <w:rPr>
                    <w:lang w:bidi="he-IL"/>
                    <w:rFonts w:hint="cs" w:cs="Times New Roman"/>
                    <w:szCs w:val="24"/>
                    <w:rtl/>
                  </w:rPr>
                  <w:t xml:space="preserve">סעיף 10</w:t>
                </w:r>
              </w:p>
            </w:tc>
          </w:tr>
          <w:tr>
            <w:tc>
              <w:p>
                <w:pPr>
                  <w:bidi/>
                  <w:spacing w:before="45" w:after="5" w:line="250" w:lineRule="auto"/>
                </w:pPr>
                <w:defaultTabStop w:val="720"/>
                <w:hyperlink w:anchor="h1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הצגת פנקס עבודה ומסירתו</w:t>
                </w:r>
              </w:p>
            </w:tc>
            <w:tc>
              <w:tcPr>
                <w:tcW w:w="800" w:type="pct"/>
              </w:tcPr>
              <w:p>
                <w:pPr>
                  <w:bidi/>
                  <w:spacing w:before="45" w:after="5" w:line="250" w:lineRule="auto"/>
                </w:pPr>
                <w:defaultTabStop w:val="720"/>
                <w:r>
                  <w:rPr>
                    <w:lang w:bidi="he-IL"/>
                    <w:rFonts w:hint="cs" w:cs="Times New Roman"/>
                    <w:szCs w:val="24"/>
                    <w:rtl/>
                  </w:rPr>
                  <w:t xml:space="preserve">סעיף 11</w:t>
                </w:r>
              </w:p>
            </w:tc>
          </w:tr>
          <w:tr>
            <w:tc>
              <w:p>
                <w:pPr>
                  <w:bidi/>
                  <w:spacing w:before="45" w:after="5" w:line="250" w:lineRule="auto"/>
                </w:pPr>
                <w:defaultTabStop w:val="720"/>
                <w:hyperlink w:anchor="h1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ביטול</w:t>
                </w:r>
              </w:p>
            </w:tc>
            <w:tc>
              <w:tcPr>
                <w:tcW w:w="800" w:type="pct"/>
              </w:tcPr>
              <w:p>
                <w:pPr>
                  <w:bidi/>
                  <w:spacing w:before="45" w:after="5" w:line="250" w:lineRule="auto"/>
                </w:pPr>
                <w:defaultTabStop w:val="720"/>
                <w:r>
                  <w:rPr>
                    <w:lang w:bidi="he-IL"/>
                    <w:rFonts w:hint="cs" w:cs="Times New Roman"/>
                    <w:szCs w:val="24"/>
                    <w:rtl/>
                  </w:rPr>
                  <w:t xml:space="preserve">סעיף 12</w:t>
                </w:r>
              </w:p>
            </w:tc>
          </w:tr>
        </w:tbl>
        <w:br w:type="page"/>
      </w:r>
    </w:p>
    <w:p>
      <w:pPr>
        <w:bidi/>
        <w:spacing w:before="45" w:after="70" w:line="250" w:lineRule="auto"/>
        <w:jc w:val="center"/>
      </w:pPr>
      <w:defaultTabStop w:val="720"/>
      <w:r>
        <w:rPr>
          <w:lang w:bidi="he-IL"/>
          <w:rFonts w:hint="cs" w:cs="FrankRuehl"/>
          <w:szCs w:val="32"/>
          <w:rtl/>
        </w:rPr>
        <w:t xml:space="preserve">תקנות עבודת הנוער (פנקס עבודה), תשנ"ו-1995</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בתוקף סמכותי לפי סעיפים 28(ב) ו-42 לחוק עבודת הנוער, התשי"ג-1953 (להלן – החוק), ולאחר התייעצות עם המועצה לעניני נוער עובד, אני מתקינה תקנות אלה:</w:t>
      </w:r>
    </w:p>
    <w:p>
      <w:pPr>
        <w:bidi/>
        <w:spacing w:before="45" w:after="50" w:line="250" w:lineRule="auto"/>
        <w:ind/>
        <w:jc w:val="both"/>
        <w:tabs>
          <w:tab w:pos="720"/>
          <w:tab w:pos="1440"/>
          <w:tab w:pos="2160"/>
          <w:tab w:pos="2880"/>
          <w:tab w:pos="3600"/>
        </w:tabs>
        <w:ind w:start="720" w:hanging="720"/>
      </w:pPr>
      <w:defaultTabStop w:val="720"/>
      <w:bookmarkStart w:name="h1" w:id="1"/>
      <w:bookmarkEnd w:id="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טופס בקשה לפנקס עבודה</w:t>
                </w:r>
              </w:p>
            </w:txbxContent>
          </v:textbox>
        </v:rect>
      </w:pict>
      <w:r>
        <w:rPr>
          <w:lang w:bidi="he-IL"/>
          <w:rFonts w:hint="cs" w:cs="FrankRuehl"/>
          <w:szCs w:val="34"/>
          <w:rtl/>
        </w:rPr>
        <w:t xml:space="preserve">1.</w:t>
      </w:r>
      <w:r>
        <w:rPr>
          <w:lang w:bidi="he-IL"/>
          <w:rFonts w:hint="cs" w:cs="FrankRuehl"/>
          <w:szCs w:val="26"/>
          <w:rtl/>
        </w:rPr>
        <w:tab/>
        <w:t xml:space="preserve">בקשה של נער לפנקס עבודה (להלן – הבקשה), תוגש בכתב ותכלול את הפרטים הבאים: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שם הנער;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תאריך לידתו;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מספר הרישום של הנער במרשם התושבים;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(4)</w:t>
      </w:r>
      <w:r>
        <w:rPr>
          <w:lang w:bidi="he-IL"/>
          <w:rFonts w:hint="cs" w:cs="FrankRuehl"/>
          <w:szCs w:val="26"/>
          <w:rtl/>
        </w:rPr>
        <w:tab/>
        <w:t xml:space="preserve">שמות הוריו או אפוטרופסו;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(5)</w:t>
      </w:r>
      <w:r>
        <w:rPr>
          <w:lang w:bidi="he-IL"/>
          <w:rFonts w:hint="cs" w:cs="FrankRuehl"/>
          <w:szCs w:val="26"/>
          <w:rtl/>
        </w:rPr>
        <w:tab/>
        <w:t xml:space="preserve">כתובתו;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(6)</w:t>
      </w:r>
      <w:r>
        <w:rPr>
          <w:lang w:bidi="he-IL"/>
          <w:rFonts w:hint="cs" w:cs="FrankRuehl"/>
          <w:szCs w:val="26"/>
          <w:rtl/>
        </w:rPr>
        <w:tab/>
        <w:t xml:space="preserve">השכלתו;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(7)</w:t>
      </w:r>
      <w:r>
        <w:rPr>
          <w:lang w:bidi="he-IL"/>
          <w:rFonts w:hint="cs" w:cs="FrankRuehl"/>
          <w:szCs w:val="26"/>
          <w:rtl/>
        </w:rPr>
        <w:tab/>
        <w:t xml:space="preserve">חברותו בקופת חולים.</w:t>
      </w:r>
    </w:p>
    <w:p>
      <w:pPr>
        <w:bidi/>
        <w:spacing w:before="45" w:after="50" w:line="250" w:lineRule="auto"/>
        <w:ind/>
        <w:jc w:val="both"/>
        <w:tabs>
          <w:tab w:pos="720"/>
          <w:tab w:pos="1440"/>
          <w:tab w:pos="2160"/>
          <w:tab w:pos="2880"/>
          <w:tab w:pos="3600"/>
        </w:tabs>
        <w:ind w:start="1440" w:hanging="144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הגשת הבקשה</w:t>
                </w:r>
              </w:p>
            </w:txbxContent>
          </v:textbox>
        </v:rect>
      </w:pict>
      <w:r>
        <w:rPr>
          <w:lang w:bidi="he-IL"/>
          <w:rFonts w:hint="cs" w:cs="FrankRuehl"/>
          <w:szCs w:val="34"/>
          <w:rtl/>
        </w:rPr>
        <w:t xml:space="preserve">2.</w:t>
        <w:tab/>
      </w:r>
      <w:r>
        <w:rPr>
          <w:lang w:bidi="he-IL"/>
          <w:rFonts w:hint="cs" w:cs="FrankRuehl"/>
          <w:szCs w:val="26"/>
          <w:rtl/>
        </w:rPr>
        <w:t xml:space="preserve">(א)</w:t>
      </w:r>
      <w:r>
        <w:rPr>
          <w:lang w:bidi="he-IL"/>
          <w:rFonts w:hint="cs" w:cs="FrankRuehl"/>
          <w:szCs w:val="26"/>
          <w:rtl/>
        </w:rPr>
        <w:tab/>
        <w:t xml:space="preserve">הבקשה בצירוף שני תצלומי הנער תוגש באמצעות לשכת עבודה כללית לנוער, אשר באזורה הוא מועבד.</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נערה מוסלמית או דרוזית אשר מטעמי דת או מסורת נמנעת מלהצטלם, רשאית להגיש בקשה כאמור בתקנת משנה (א) אף שלא בצירוף תצלומים.</w:t>
      </w:r>
    </w:p>
    <w:p>
      <w:pPr>
        <w:bidi/>
        <w:spacing w:before="45" w:after="50" w:line="250" w:lineRule="auto"/>
        <w:ind/>
        <w:jc w:val="both"/>
        <w:tabs>
          <w:tab w:pos="720"/>
          <w:tab w:pos="1440"/>
          <w:tab w:pos="2160"/>
          <w:tab w:pos="2880"/>
          <w:tab w:pos="3600"/>
        </w:tabs>
        <w:ind w:start="720" w:hanging="720"/>
      </w:pPr>
      <w:defaultTabStop w:val="720"/>
      <w:bookmarkStart w:name="h3" w:id="3"/>
      <w:bookmarkEnd w:id="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הצגת מסמך</w:t>
                </w:r>
              </w:p>
            </w:txbxContent>
          </v:textbox>
        </v:rect>
      </w:pict>
      <w:r>
        <w:rPr>
          <w:lang w:bidi="he-IL"/>
          <w:rFonts w:hint="cs" w:cs="FrankRuehl"/>
          <w:szCs w:val="34"/>
          <w:rtl/>
        </w:rPr>
        <w:t xml:space="preserve">3.</w:t>
      </w:r>
      <w:r>
        <w:rPr>
          <w:lang w:bidi="he-IL"/>
          <w:rFonts w:hint="cs" w:cs="FrankRuehl"/>
          <w:szCs w:val="26"/>
          <w:rtl/>
        </w:rPr>
        <w:tab/>
        <w:t xml:space="preserve">בעת הגשת הבקשה יציג המבקש תעודת זהות או אישור מלשכת מרשם לפי חוק מרשם האוכלוסין, התשכ"ה-1965, שמהם אפשר ללמוד על גילו של הנער; מקבל הבקשה יאשר בגוף הבקשה כי הפרטים שבה, המתייחסים לגיל הנער, מתאימים לנאמר בתעודה או באישור האמורים.</w:t>
      </w:r>
    </w:p>
    <w:p>
      <w:pPr>
        <w:bidi/>
        <w:spacing w:before="45" w:after="50" w:line="250" w:lineRule="auto"/>
        <w:ind/>
        <w:jc w:val="both"/>
        <w:tabs>
          <w:tab w:pos="720"/>
          <w:tab w:pos="1440"/>
          <w:tab w:pos="2160"/>
          <w:tab w:pos="2880"/>
          <w:tab w:pos="3600"/>
        </w:tabs>
        <w:ind w:start="720" w:hanging="720"/>
      </w:pPr>
      <w:defaultTabStop w:val="720"/>
      <w:bookmarkStart w:name="h4" w:id="4"/>
      <w:bookmarkEnd w:id="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דרך מסירת פנקס העבודה לנער</w:t>
                </w:r>
              </w:p>
            </w:txbxContent>
          </v:textbox>
        </v:rect>
      </w:pict>
      <w:r>
        <w:rPr>
          <w:lang w:bidi="he-IL"/>
          <w:rFonts w:hint="cs" w:cs="FrankRuehl"/>
          <w:szCs w:val="34"/>
          <w:rtl/>
        </w:rPr>
        <w:t xml:space="preserve">4.</w:t>
      </w:r>
      <w:r>
        <w:rPr>
          <w:lang w:bidi="he-IL"/>
          <w:rFonts w:hint="cs" w:cs="FrankRuehl"/>
          <w:szCs w:val="26"/>
          <w:rtl/>
        </w:rPr>
        <w:tab/>
        <w:t xml:space="preserve">פנקס העבודה יימסר לנער באמצעות מי שקיבל את הבקשה או יישלח לו בדואר רשום לפי כתובתו הרשומה בפנקס העבודה.</w:t>
      </w:r>
    </w:p>
    <w:p>
      <w:pPr>
        <w:bidi/>
        <w:spacing w:before="45" w:after="50" w:line="250" w:lineRule="auto"/>
        <w:ind/>
        <w:jc w:val="both"/>
        <w:tabs>
          <w:tab w:pos="720"/>
          <w:tab w:pos="1440"/>
          <w:tab w:pos="2160"/>
          <w:tab w:pos="2880"/>
          <w:tab w:pos="3600"/>
        </w:tabs>
        <w:ind w:start="1440" w:hanging="1440"/>
      </w:pPr>
      <w:defaultTabStop w:val="720"/>
      <w:bookmarkStart w:name="h5" w:id="5"/>
      <w:bookmarkEnd w:id="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החזקת פנקס העבודה בידי</w:t>
                </w:r>
              </w:p>
            </w:txbxContent>
          </v:textbox>
        </v:rect>
      </w:pict>
      <w:r>
        <w:rPr>
          <w:lang w:bidi="he-IL"/>
          <w:rFonts w:hint="cs" w:cs="FrankRuehl"/>
          <w:szCs w:val="34"/>
          <w:rtl/>
        </w:rPr>
        <w:t xml:space="preserve">5.</w:t>
        <w:tab/>
      </w:r>
      <w:r>
        <w:rPr>
          <w:lang w:bidi="he-IL"/>
          <w:rFonts w:hint="cs" w:cs="FrankRuehl"/>
          <w:szCs w:val="26"/>
          <w:rtl/>
        </w:rPr>
        <w:t xml:space="preserve">(א)</w:t>
      </w:r>
      <w:r>
        <w:rPr>
          <w:lang w:bidi="he-IL"/>
          <w:rFonts w:hint="cs" w:cs="FrankRuehl"/>
          <w:szCs w:val="26"/>
          <w:rtl/>
        </w:rPr>
        <w:tab/>
        <w:t xml:space="preserve">נער עובד ימסור את פנקס העבודה למעבידו שיחזיקו במקום העבודה, כל עוד הנער עובד אצלו; היה לנער יותר ממעביד אחד, יציג את פנקס העבודה בפני כל אחד ממעבידיו וימסור אותו להחזקת אחד מהם.</w:t>
      </w:r>
    </w:p>
    <w:p>
      <w:pPr>
        <w:bidi/>
        <w:spacing w:before="45" w:after="50" w:line="250" w:lineRule="auto"/>
        <w:ind/>
        <w:jc w:val="both"/>
        <w:tabs>
          <w:tab w:pos="720"/>
          <w:tab w:pos="1440"/>
          <w:tab w:pos="2160"/>
          <w:tab w:pos="2880"/>
          <w:tab w:pos="3600"/>
        </w:tabs>
        <w:ind w:start="1440" w:hanging="1440"/>
      </w:pPr>
      <w:defaultTabStop w:val="720"/>
      <w:bookmarkStart w:name="h6" w:id="6"/>
      <w:bookmarkEnd w:id="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החזקת פנקס העבודה בידי נער העובד מחוץ למפעל</w:t>
                </w:r>
              </w:p>
            </w:txbxContent>
          </v:textbox>
        </v:rect>
      </w:pict>
      <w:r>
        <w:rPr>
          <w:lang w:bidi="he-IL"/>
          <w:rFonts w:hint="cs" w:cs="FrankRuehl"/>
          <w:szCs w:val="34"/>
          <w:rtl/>
        </w:rPr>
        <w:t xml:space="preserve">6.</w:t>
        <w:tab/>
      </w:r>
      <w:r>
        <w:rPr>
          <w:lang w:bidi="he-IL"/>
          <w:rFonts w:hint="cs" w:cs="FrankRuehl"/>
          <w:szCs w:val="26"/>
          <w:rtl/>
        </w:rPr>
        <w:t xml:space="preserve">(א)</w:t>
      </w:r>
      <w:r>
        <w:rPr>
          <w:lang w:bidi="he-IL"/>
          <w:rFonts w:hint="cs" w:cs="FrankRuehl"/>
          <w:szCs w:val="26"/>
          <w:rtl/>
        </w:rPr>
        <w:tab/>
        <w:t xml:space="preserve">מעביד של נער שעבודתו מחוץ למפעל או למקום העסקים של מעבידו, ימסור את הפנקס לנער אשר יחזיקו אצלו.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תקנת משנה (א) לא תחול על עבודה כאמור שהיא ארעית בלבד.</w:t>
      </w:r>
    </w:p>
    <w:p>
      <w:pPr>
        <w:bidi/>
        <w:spacing w:before="45" w:after="50" w:line="250" w:lineRule="auto"/>
        <w:ind/>
        <w:jc w:val="both"/>
        <w:tabs>
          <w:tab w:pos="720"/>
          <w:tab w:pos="1440"/>
          <w:tab w:pos="2160"/>
          <w:tab w:pos="2880"/>
          <w:tab w:pos="3600"/>
        </w:tabs>
        <w:ind w:start="720" w:hanging="720"/>
      </w:pPr>
      <w:defaultTabStop w:val="720"/>
      <w:bookmarkStart w:name="h7" w:id="7"/>
      <w:bookmarkEnd w:id="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מסירת פנקס העבודה לידי נער לשם רישומים</w:t>
                </w:r>
              </w:p>
            </w:txbxContent>
          </v:textbox>
        </v:rect>
      </w:pict>
      <w:r>
        <w:rPr>
          <w:lang w:bidi="he-IL"/>
          <w:rFonts w:hint="cs" w:cs="FrankRuehl"/>
          <w:szCs w:val="34"/>
          <w:rtl/>
        </w:rPr>
        <w:t xml:space="preserve">7.</w:t>
      </w:r>
      <w:r>
        <w:rPr>
          <w:lang w:bidi="he-IL"/>
          <w:rFonts w:hint="cs" w:cs="FrankRuehl"/>
          <w:szCs w:val="26"/>
          <w:rtl/>
        </w:rPr>
        <w:tab/>
        <w:t xml:space="preserve">נער עובד הזקוק לפנקס העבודה בקשר לבדיקה רפואית או לשם עשיית רישום אחר בפנקס, ימסור לו המעביד את הפנקס לזמן הדרוש לרישום בידי המוסד הרפואי המוסמך או הרשות האחרת.</w:t>
      </w:r>
    </w:p>
    <w:p>
      <w:pPr>
        <w:bidi/>
        <w:spacing w:before="45" w:after="50" w:line="250" w:lineRule="auto"/>
        <w:ind/>
        <w:jc w:val="both"/>
        <w:tabs>
          <w:tab w:pos="720"/>
          <w:tab w:pos="1440"/>
          <w:tab w:pos="2160"/>
          <w:tab w:pos="2880"/>
          <w:tab w:pos="3600"/>
        </w:tabs>
        <w:ind w:start="720" w:hanging="720"/>
      </w:pPr>
      <w:defaultTabStop w:val="720"/>
      <w:bookmarkStart w:name="h8" w:id="8"/>
      <w:bookmarkEnd w:id="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רישום מעבידים בפנקס העבודה</w:t>
                </w:r>
              </w:p>
            </w:txbxContent>
          </v:textbox>
        </v:rect>
      </w:pict>
      <w:r>
        <w:rPr>
          <w:lang w:bidi="he-IL"/>
          <w:rFonts w:hint="cs" w:cs="FrankRuehl"/>
          <w:szCs w:val="34"/>
          <w:rtl/>
        </w:rPr>
        <w:t xml:space="preserve">8.</w:t>
      </w:r>
      <w:r>
        <w:rPr>
          <w:lang w:bidi="he-IL"/>
          <w:rFonts w:hint="cs" w:cs="FrankRuehl"/>
          <w:szCs w:val="26"/>
          <w:rtl/>
        </w:rPr>
        <w:tab/>
        <w:t xml:space="preserve">מי שמעביד נער חודש ימים לפחות, ירשום במדור "מעבידים" שבפנקס העבודה את הפרטים כאמור באותו מדור, ואם המעביד הוא מפעל מסוג כאמור בסעיף 1(ב)(3) לחוק, יירשם כשם המעביד שמו של מנהל המפעל ולא שמו של המפעל.</w:t>
      </w:r>
    </w:p>
    <w:p>
      <w:pPr>
        <w:bidi/>
        <w:spacing w:before="45" w:after="50" w:line="250" w:lineRule="auto"/>
        <w:ind/>
        <w:jc w:val="both"/>
        <w:tabs>
          <w:tab w:pos="720"/>
          <w:tab w:pos="1440"/>
          <w:tab w:pos="2160"/>
          <w:tab w:pos="2880"/>
          <w:tab w:pos="3600"/>
        </w:tabs>
        <w:ind w:start="720" w:hanging="720"/>
      </w:pPr>
      <w:defaultTabStop w:val="720"/>
      <w:bookmarkStart w:name="h9" w:id="9"/>
      <w:bookmarkEnd w:id="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החזרת פנקס העבודה</w:t>
                </w:r>
              </w:p>
            </w:txbxContent>
          </v:textbox>
        </v:rect>
      </w:pict>
      <w:r>
        <w:rPr>
          <w:lang w:bidi="he-IL"/>
          <w:rFonts w:hint="cs" w:cs="FrankRuehl"/>
          <w:szCs w:val="34"/>
          <w:rtl/>
        </w:rPr>
        <w:t xml:space="preserve">9.</w:t>
      </w:r>
      <w:r>
        <w:rPr>
          <w:lang w:bidi="he-IL"/>
          <w:rFonts w:hint="cs" w:cs="FrankRuehl"/>
          <w:szCs w:val="26"/>
          <w:rtl/>
        </w:rPr>
        <w:tab/>
        <w:t xml:space="preserve">מעביד יחזיר לנער עובד את פנקס העבודה ביום האחרון לעבודתו.</w:t>
      </w:r>
    </w:p>
    <w:p>
      <w:pPr>
        <w:bidi/>
        <w:spacing w:before="45" w:after="50" w:line="250" w:lineRule="auto"/>
        <w:ind/>
        <w:jc w:val="both"/>
        <w:tabs>
          <w:tab w:pos="720"/>
          <w:tab w:pos="1440"/>
          <w:tab w:pos="2160"/>
          <w:tab w:pos="2880"/>
          <w:tab w:pos="3600"/>
        </w:tabs>
        <w:ind w:start="720" w:hanging="720"/>
      </w:pPr>
      <w:defaultTabStop w:val="720"/>
      <w:bookmarkStart w:name="h10" w:id="10"/>
      <w:bookmarkEnd w:id="1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החזקת פנקס עבודה</w:t>
                </w:r>
              </w:p>
            </w:txbxContent>
          </v:textbox>
        </v:rect>
      </w:pict>
      <w:r>
        <w:rPr>
          <w:lang w:bidi="he-IL"/>
          <w:rFonts w:hint="cs" w:cs="FrankRuehl"/>
          <w:szCs w:val="34"/>
          <w:rtl/>
        </w:rPr>
        <w:t xml:space="preserve">10.</w:t>
      </w:r>
      <w:r>
        <w:rPr>
          <w:lang w:bidi="he-IL"/>
          <w:rFonts w:hint="cs" w:cs="FrankRuehl"/>
          <w:szCs w:val="26"/>
          <w:rtl/>
        </w:rPr>
        <w:tab/>
        <w:t xml:space="preserve">נער רוכל יחזיק אתו את פנקס העבודה בכל עת התעסקותו ברוכלות.</w:t>
      </w:r>
    </w:p>
    <w:p>
      <w:pPr>
        <w:bidi/>
        <w:spacing w:before="45" w:after="50" w:line="250" w:lineRule="auto"/>
        <w:ind/>
        <w:jc w:val="both"/>
        <w:tabs>
          <w:tab w:pos="720"/>
          <w:tab w:pos="1440"/>
          <w:tab w:pos="2160"/>
          <w:tab w:pos="2880"/>
          <w:tab w:pos="3600"/>
        </w:tabs>
        <w:ind w:start="720" w:hanging="720"/>
      </w:pPr>
      <w:defaultTabStop w:val="720"/>
      <w:bookmarkStart w:name="h11" w:id="11"/>
      <w:bookmarkEnd w:id="1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הצגת פנקס עבודה ומסירתו</w:t>
                </w:r>
              </w:p>
            </w:txbxContent>
          </v:textbox>
        </v:rect>
      </w:pict>
      <w:r>
        <w:rPr>
          <w:lang w:bidi="he-IL"/>
          <w:rFonts w:hint="cs" w:cs="FrankRuehl"/>
          <w:szCs w:val="34"/>
          <w:rtl/>
        </w:rPr>
        <w:t xml:space="preserve">11.</w:t>
      </w:r>
      <w:r>
        <w:rPr>
          <w:lang w:bidi="he-IL"/>
          <w:rFonts w:hint="cs" w:cs="FrankRuehl"/>
          <w:szCs w:val="26"/>
          <w:rtl/>
        </w:rPr>
        <w:tab/>
        <w:t xml:space="preserve">נער או מעביד המחזיק פנקס עבודה חייב להציגו, לפי דרישה, למפקח עבודה ולאפשר לו להעתיק ממנו, או למסור לו את פנקס העבודה זמנית תמורת אישור בכתב.</w:t>
      </w:r>
    </w:p>
    <w:p>
      <w:pPr>
        <w:bidi/>
        <w:spacing w:before="45" w:after="50" w:line="250" w:lineRule="auto"/>
        <w:ind/>
        <w:jc w:val="both"/>
        <w:tabs>
          <w:tab w:pos="720"/>
          <w:tab w:pos="1440"/>
          <w:tab w:pos="2160"/>
          <w:tab w:pos="2880"/>
          <w:tab w:pos="3600"/>
        </w:tabs>
        <w:ind w:start="720" w:hanging="720"/>
      </w:pPr>
      <w:defaultTabStop w:val="720"/>
      <w:bookmarkStart w:name="h12" w:id="12"/>
      <w:bookmarkEnd w:id="1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ביטול</w:t>
                </w:r>
              </w:p>
            </w:txbxContent>
          </v:textbox>
        </v:rect>
      </w:pict>
      <w:r>
        <w:rPr>
          <w:lang w:bidi="he-IL"/>
          <w:rFonts w:hint="cs" w:cs="FrankRuehl"/>
          <w:szCs w:val="34"/>
          <w:rtl/>
        </w:rPr>
        <w:t xml:space="preserve">12.</w:t>
      </w:r>
      <w:r>
        <w:rPr>
          <w:lang w:bidi="he-IL"/>
          <w:rFonts w:hint="cs" w:cs="FrankRuehl"/>
          <w:szCs w:val="26"/>
          <w:rtl/>
        </w:rPr>
        <w:tab/>
        <w:t xml:space="preserve">תקנות עבודת הנוער (פנקס עבודה), התשי"ד-1954 – בטלות.</w:t>
      </w:r>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אורה נמיר</w:t>
                </w:r>
              </w:p>
              <w:p>
                <w:pPr>
                  <w:bidi/>
                  <w:spacing w:before="45" w:after="3" w:line="250" w:lineRule="auto"/>
                  <w:jc w:val="center"/>
                </w:pPr>
                <w:defaultTabStop w:val="720"/>
                <w:r>
                  <w:rPr>
                    <w:lang w:bidi="he-IL"/>
                    <w:rFonts w:hint="cs" w:cs="FrankRuehl"/>
                    <w:szCs w:val="22"/>
                    <w:rtl/>
                  </w:rPr>
                  <w:t xml:space="preserve">שרת העבודה והרווחה</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תקנות עבודת הנוער (פנקס עבודה), תשנ"ו-1995, נוסח עדכני נכון ליום 10.08.2022</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0fb50fe425f3456b" /><Relationship Type="http://schemas.openxmlformats.org/officeDocument/2006/relationships/header" Target="/word/header1.xml" Id="r97" /><Relationship Type="http://schemas.openxmlformats.org/officeDocument/2006/relationships/footer" Target="/word/footer1.xml" Id="r98" /></Relationships>
</file>