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9dd805a9285474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שירות אזרחי (עקרונות השירות הלאומי וההתנדבות הקהילתית), תשפ"א-2020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א':כללי</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ב':מתנדב שאינו אזרח ישראלי או תושב קבע</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לשירות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ג':זכאות למגורים</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זכאות למגורים בדירת שירות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ויתור על זכאות לדירת שירות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ד':עבודה ולימודים</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לעבודה מחוץ לשעות השירות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לימודים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שילוב עבודה ולימודים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ה':הכשרה לשירות</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הכשרה לשירות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ו':התעריף</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רכיבי התעריף החודשי</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סיכום סכומי התעריף ותשלומים למתנדב</w:t>
                </w:r>
              </w:p>
            </w:tc>
            <w:tc>
              <w:tcPr>
                <w:tcW w:w="800" w:type="pct"/>
              </w:tcPr>
              <w:p>
                <w:pPr>
                  <w:bidi/>
                  <w:spacing w:before="45" w:after="5" w:line="250" w:lineRule="auto"/>
                </w:pPr>
                <w:defaultTabStop w:val="720"/>
                <w:r>
                  <w:rPr>
                    <w:lang w:bidi="he-IL"/>
                    <w:rFonts w:hint="cs" w:cs="Times New Roman"/>
                    <w:szCs w:val="24"/>
                    <w:rtl/>
                  </w:rPr>
                  <w:t xml:space="preserve">סעיף 8ב</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תשלומי הרשות</w:t>
                </w:r>
              </w:p>
            </w:tc>
            <w:tc>
              <w:tcPr>
                <w:tcW w:w="800" w:type="pct"/>
              </w:tcPr>
              <w:p>
                <w:pPr>
                  <w:bidi/>
                  <w:spacing w:before="45" w:after="5" w:line="250" w:lineRule="auto"/>
                </w:pPr>
                <w:defaultTabStop w:val="720"/>
                <w:r>
                  <w:rPr>
                    <w:lang w:bidi="he-IL"/>
                    <w:rFonts w:hint="cs" w:cs="Times New Roman"/>
                    <w:szCs w:val="24"/>
                    <w:rtl/>
                  </w:rPr>
                  <w:t xml:space="preserve">סעיף 8ג</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סכומים</w:t>
                </w:r>
              </w:p>
            </w:tc>
            <w:tc>
              <w:tcPr>
                <w:tcW w:w="800" w:type="pct"/>
              </w:tcPr>
              <w:p>
                <w:pPr>
                  <w:bidi/>
                  <w:spacing w:before="45" w:after="5" w:line="250" w:lineRule="auto"/>
                </w:pPr>
                <w:defaultTabStop w:val="720"/>
                <w:r>
                  <w:rPr>
                    <w:lang w:bidi="he-IL"/>
                    <w:rFonts w:hint="cs" w:cs="Times New Roman"/>
                    <w:szCs w:val="24"/>
                    <w:rtl/>
                  </w:rPr>
                  <w:t xml:space="preserve">סעיף 8ד</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ז':מתנדבים בשירות מחוץ לישראל</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תעריף בעד מתנדב בשירות מחוץ לישראל</w:t>
                </w:r>
              </w:p>
            </w:tc>
            <w:tc>
              <w:tcPr>
                <w:tcW w:w="800" w:type="pct"/>
              </w:tcPr>
              <w:p>
                <w:pPr>
                  <w:bidi/>
                  <w:spacing w:before="45" w:after="5" w:line="250" w:lineRule="auto"/>
                </w:pPr>
                <w:defaultTabStop w:val="720"/>
                <w:r>
                  <w:rPr>
                    <w:lang w:bidi="he-IL"/>
                    <w:rFonts w:hint="cs" w:cs="Times New Roman"/>
                    <w:szCs w:val="24"/>
                    <w:rtl/>
                  </w:rPr>
                  <w:t xml:space="preserve">סעיף 8ה</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גוף מפעיל זר כלפי מתנדב בשירות מחוץ לישראל</w:t>
                </w:r>
              </w:p>
            </w:tc>
            <w:tc>
              <w:tcPr>
                <w:tcW w:w="800" w:type="pct"/>
              </w:tcPr>
              <w:p>
                <w:pPr>
                  <w:bidi/>
                  <w:spacing w:before="45" w:after="5" w:line="250" w:lineRule="auto"/>
                </w:pPr>
                <w:defaultTabStop w:val="720"/>
                <w:r>
                  <w:rPr>
                    <w:lang w:bidi="he-IL"/>
                    <w:rFonts w:hint="cs" w:cs="Times New Roman"/>
                    <w:szCs w:val="24"/>
                    <w:rtl/>
                  </w:rPr>
                  <w:t xml:space="preserve">סעיף 8ו</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ח':תחילה</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שירות אזרחי (עקרונות השירות הלאומי וההתנדבות הקהילתית), תשפ"א-2020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3(ב), 9(א)(3), 12(א) ו-(ב), 13(ב) ו-(ד) ו-105(א) ו-(ג) לחוק שירות אזרחי, התשע"ז-2017, בהתייעצות עם שר הפנים לעניין פרק ב', בהתייעצות עם המועצה, ובאישור ועדת העבודה הרווחה והבריאות של הכנסת לעניין תקנות אלה, למעט פרק ה', אני מתקין תקנות אלה:</w:t>
      </w:r>
    </w:p>
    <w:p>
      <w:pPr>
        <w:bidi/>
        <w:spacing w:before="70" w:after="5" w:line="250" w:lineRule="auto"/>
        <w:jc w:val="center"/>
      </w:pPr>
      <w:defaultTabStop w:val="720"/>
      <w:r>
        <w:rPr>
          <w:lang w:bidi="he-IL"/>
          <w:rFonts w:hint="cs" w:cs="FrankRuehl"/>
          <w:szCs w:val="26"/>
          <w:b/>
          <w:bCs/>
          <w:rtl/>
        </w:rPr>
        <w:t xml:space="preserve">פרק א':כללי</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מפעיל זר" ו"שירות מחוץ לישראל" – כהגדרתם בתקנות השירות מחוץ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"דמי כיס" – כמשמעותם בסעיף 9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"לימודים סדירים" – לימודים בהיקף העולה על שעתיים שבועיות;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חינוך", "מוסד להשכלה או להכשרה" – כהגדרתם בסעיף 12(ד)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המגורים" – מקום המגורים הקבוע של מתנדב, כפי שהוא מופיע בתעודת הזהות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"מתנדב בודד" – מתנדב שהתייתם משני הוריו או מתנדב שהוריו מתגוררים מחוץ לישראל דרך קבע, בין שעלה לישראל בגפו ובין שהוריו היגרו אל מחוץ לישראל או שיצאו לשליחות אל מחוץ לישראל, לתקופה של חצי שנה או יותר;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"מתנדב מיוחד" – מתנדב שמתקיים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עיוור או מקבל קצבת נכות;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מינהל מוגבלויות במשרד הרווחה והביטחון החברתי הכיר בו כבעל מוגבלות;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הרשות הכירה בו כבעל מוגבלות על פי אמות מידה שגיבשה בתיאום עם אגף החינוך המיוחד במשרד החינוך; אמות המידה יפורסמו באתר האינטרנט של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צעיר בסיכון;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"עיוור" – מי שמחזיק בתעודת עיוור מאת משרד הרווחה והביטחון החברתי;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"קצבת נכות" – קצבת נכות המשולמת לפי חוק הביטוח הלאומי [נוסח משולב],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"השירות" – שירות לאומי או התנדבות קהילתית.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השירות מחוץ לישראל" – תקנות שירות אזרחי (שירות מחוץ לישראל ולאזור), התשע"ט-2019.</w:t>
      </w:r>
    </w:p>
    <w:p>
      <w:pPr>
        <w:bidi/>
        <w:spacing w:before="70" w:after="5" w:line="250" w:lineRule="auto"/>
        <w:jc w:val="center"/>
      </w:pPr>
      <w:defaultTabStop w:val="720"/>
      <w:r>
        <w:rPr>
          <w:lang w:bidi="he-IL"/>
          <w:rFonts w:hint="cs" w:cs="FrankRuehl"/>
          <w:szCs w:val="26"/>
          <w:b/>
          <w:bCs/>
          <w:rtl/>
        </w:rPr>
        <w:t xml:space="preserve">פרק ב':מתנדב שאינו אזרח ישראלי או תושב קבע</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לשירות</w:t>
                </w:r>
              </w:p>
            </w:txbxContent>
          </v:textbox>
        </v:rect>
      </w:pict>
      <w:r>
        <w:rPr>
          <w:lang w:bidi="he-IL"/>
          <w:rFonts w:hint="cs" w:cs="FrankRuehl"/>
          <w:szCs w:val="34"/>
          <w:rtl/>
        </w:rPr>
        <w:t xml:space="preserve">2.</w:t>
      </w:r>
      <w:r>
        <w:rPr>
          <w:lang w:bidi="he-IL"/>
          <w:rFonts w:hint="cs" w:cs="FrankRuehl"/>
          <w:szCs w:val="26"/>
          <w:rtl/>
        </w:rPr>
        <w:tab/>
        <w:t xml:space="preserve">המנהל רשאי להתיר למי שאינו אזרח ישראלי או תושב קבע להתנדב לשירות, ובלבד שיתקיימו במבקש כאמור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נקבע על ידי מי שהוסמך לכך כי המבקש זכאי לאשרת עולה או לתעודת עולה לפי חוק השבות, התש"י-1950, או שהמבקש משתתף בתכנית זהות כמשמעותה בתקנות הכניסה לישראל (פטור מקבלת היתר למתן אשרה ורישיון ישיבה לעובד זר למשתתף בתכנית זהות), התשע"ו-2016;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מעמדו ושהייתו בישראל הוסדרו כדין ומאפשרים שהות לשם ביצוע שירות לפרק זמן של 12 חודשים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השירות יבוצע בישראל או באזור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בפרק זה, "תושב קבע" – כהגדרתו בסעיף 3(א)(1) לחוק.</w:t>
      </w:r>
    </w:p>
    <w:p>
      <w:pPr>
        <w:bidi/>
        <w:spacing w:before="70" w:after="5" w:line="250" w:lineRule="auto"/>
        <w:jc w:val="center"/>
      </w:pPr>
      <w:defaultTabStop w:val="720"/>
      <w:r>
        <w:rPr>
          <w:lang w:bidi="he-IL"/>
          <w:rFonts w:hint="cs" w:cs="FrankRuehl"/>
          <w:szCs w:val="26"/>
          <w:b/>
          <w:bCs/>
          <w:rtl/>
        </w:rPr>
        <w:t xml:space="preserve">פרק ג':זכאות למגורים</w:t>
      </w:r>
      <w:bookmarkStart w:name="h5" w:id="5"/>
      <w:bookmarkEnd w:id="5"/>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זכאות למגורים בדירת שירות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מתנדב שהתקבל לשירות זכאי לקבל מאת הגוף המוכר שעמו הוא קשור בהסכם התקשרות, כמשמעותו בסעיף 58 לחוק, מגורים בדירת שירות למשך כל תקופת השירות שבה מתקיים לגביו אחד מהתנאים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מען המגורים של המתנדב נמצא במרחק נסיעה של 60 ק"מ ומעלה ממקום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המתנדב קיבל היתר לשירות לפי תקנה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הגוף המוכר אישר מגורים בדירת שירות לנוכח צורכי המתנדב, צורכי הגוף המפעיל, או אופי פעילות המתנדב בגוף המפעיל.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בזכותו של מתנדב כאמור בתקנת משנה (א)(1) או (2), כדי למנוע מגוף מפעיל להודיע לגוף המוכר מראש כי לא יקבל לשירות אצלו מועמדים לשירות הזכאים כאמור באותה תקנת משנה, בכלל או מעל למכסה שיקבע, ואם הודיע כאמור לא יראו רק בשל כך אי-קבלת מועמד להתנדבות הזכאי כאמור, כאפליה בשל מקום מגורים כמשמעה בסעיף 18(א) לחוק.</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ויתור על זכאות לדירת שירות</w:t>
                </w:r>
              </w:p>
            </w:txbxContent>
          </v:textbox>
        </v:rect>
      </w:pict>
      <w:r>
        <w:rPr>
          <w:lang w:bidi="he-IL"/>
          <w:rFonts w:hint="cs" w:cs="FrankRuehl"/>
          <w:szCs w:val="34"/>
          <w:rtl/>
        </w:rPr>
        <w:t xml:space="preserve">4.</w:t>
      </w:r>
      <w:r>
        <w:rPr>
          <w:lang w:bidi="he-IL"/>
          <w:rFonts w:hint="cs" w:cs="FrankRuehl"/>
          <w:szCs w:val="26"/>
          <w:rtl/>
        </w:rPr>
        <w:tab/>
        <w:t xml:space="preserve">מתנדב שזכאי למגורים בדירת שירות לפי תקנה 3(א) רשאי לוותר על הזכאות האמורה, ובלבד שהגוף המפעיל אישר כי הוויתור האמור לא יפגע בשירות; מתנדב שוויתר על הזכאות כאמור, יחתום על כתב ויתור שתוקפו עד תום השירות של המתנדב בגוף המפעיל.</w:t>
      </w:r>
    </w:p>
    <w:p>
      <w:pPr>
        <w:bidi/>
        <w:spacing w:before="70" w:after="5" w:line="250" w:lineRule="auto"/>
        <w:jc w:val="center"/>
      </w:pPr>
      <w:defaultTabStop w:val="720"/>
      <w:r>
        <w:rPr>
          <w:lang w:bidi="he-IL"/>
          <w:rFonts w:hint="cs" w:cs="FrankRuehl"/>
          <w:szCs w:val="26"/>
          <w:b/>
          <w:bCs/>
          <w:rtl/>
        </w:rPr>
        <w:t xml:space="preserve">פרק ד':עבודה ולימודים</w:t>
      </w:r>
      <w:bookmarkStart w:name="h8" w:id="8"/>
      <w:bookmarkEnd w:id="8"/>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לעבודה מחוץ לשעות השירות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מתנדב לא יועסק כעובד ולא יעסוק בעסק או במשלח יד (בפרק זה – העבודה), אלא אם כן קיבל אישור לעבודה מחוץ לשעות השירות מאת הגוף המוכר שעמו הוא קשור בהסכם, לפי 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הגוף המוכר ייתן את אישורו לפי תקנה זו אם אחד מהגורמים שלהלן, לפי העניין, מצא כי העבודה נחוצה בשל קושי כלכלי של המתנדב או משפחתו, והגוף המפעיל שבו משרת המתנדב נתן את הסכמתו בכתב לעבודה: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רכז של הגוף המוכר – לעניין עבודה בהיקף של עד 12 שעות שבועיות;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 סוציאלי של הגוף המוכר – לעניין עבודה בהיקף של יותר מ-12 שעות שבועיות.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יימנע גוף מפעיל ממתן הסכמתו לעבודה הנחוצה כאמור למתנדב בשל קושי כלכלי שלו או של משפחתו אלא אם כן סבר כי יש בעבודה הפרעה ממשית לשירות ונימק את אי-הסכמתו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גוף מפעיל שנתן את הסכמתו לעבודה של מתנדב, רשאי לחזור בו מהסכמתו רק בהתקיים טעמים מיוחדים לכך, לאחר שנתן למתנדב הזדמנות להשמיע את טענותיו, בהתראה של 30 ימים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אישור לעבודה יהיה להיקף שלא יעלה על 25 שעות שבועיות בשנה הראשונה לשירות ועל 30 שעות שבועיות בשנה השנייה לשירות; תוקף האישור יוגבל עד לסוף כל שנת שירות, ואולם במקרים חריגים המנהל או מי שהוא הסמיך לכך, רשאי להתיר כי אישור לעבודה יינתן לפרק זמן העולה על האמור בתקנת משנה זו.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לימודים</w:t>
                </w:r>
              </w:p>
            </w:txbxContent>
          </v:textbox>
        </v:rect>
      </w:pict>
      <w:r>
        <w:rPr>
          <w:lang w:bidi="he-IL"/>
          <w:rFonts w:hint="cs" w:cs="FrankRuehl"/>
          <w:szCs w:val="34"/>
          <w:rtl/>
        </w:rPr>
        <w:t xml:space="preserve">6.</w:t>
      </w:r>
      <w:r>
        <w:rPr>
          <w:lang w:bidi="he-IL"/>
          <w:rFonts w:hint="cs" w:cs="FrankRuehl"/>
          <w:szCs w:val="26"/>
          <w:rtl/>
        </w:rPr>
        <w:tab/>
        <w:t xml:space="preserve">מתנדב רשאי ללמוד, מחוץ לשעות השירות, לימודים סדירים במוסד חינוך או במוסד להשכלה או להכשרה (בפרק זה – הלימודים), ובלבד שמתקיימים לגביו כל התנאים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הגוף המפעיל שבו משרת המתנדב נתן את הסכמתו בכתב לכך שהמתנדב ילמד, ובלבד שלא יימנע הגוף המפעיל ממתן הסכמתו אלא אם כן סבר כי יש בלימודים הפרעה ממשית לשירות ונימק את אי-הסכמתו בכתב; גוף מפעיל ימסור לגוף המוכר העתק מההודעה על הסכמתו;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גוף מפעיל שנתן את הסכמתו ללימודים של מתנדב, רשאי לחזור בו מהסכמתו רק בהתקיים טעמים מיוחדים לכך, לאחר שנתן למתנדב הזדמנות להשמיע את טענותיו, בהתראה של 30 ימים מראש ובאישור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שעות הלימודים לא יעלו בשנה הראשונה לשירות – על 10 שעות שבועיות, ובשנה השנייה לשירות – על 15 שעות שבועיות, ואולם מנהל הרשות או מי שהוא הסמיך לכך יוכל לאשר לימודים בהיקף העולה על כך, במקרים חריגים או בתכניות לימוד מיוחדות שאישרה הרשות.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שילוב עבודה ולימודים</w:t>
                </w:r>
              </w:p>
            </w:txbxContent>
          </v:textbox>
        </v:rect>
      </w:pict>
      <w:r>
        <w:rPr>
          <w:lang w:bidi="he-IL"/>
          <w:rFonts w:hint="cs" w:cs="FrankRuehl"/>
          <w:szCs w:val="34"/>
          <w:rtl/>
        </w:rPr>
        <w:t xml:space="preserve">7.</w:t>
      </w:r>
      <w:r>
        <w:rPr>
          <w:lang w:bidi="he-IL"/>
          <w:rFonts w:hint="cs" w:cs="FrankRuehl"/>
          <w:szCs w:val="26"/>
          <w:rtl/>
        </w:rPr>
        <w:tab/>
        <w:t xml:space="preserve">על אף האמור בתקנות 5 ו-6, בחר המתנדב לשלב עבודה ולימודים כאמור באותן תקנות, לא יעלו שעות העבודה והלימודים של אותו מתנדב, במצטבר, על הקבוע בתקנה 5(ה).</w:t>
      </w:r>
    </w:p>
    <w:p>
      <w:pPr>
        <w:bidi/>
        <w:spacing w:before="70" w:after="5" w:line="250" w:lineRule="auto"/>
        <w:jc w:val="center"/>
      </w:pPr>
      <w:defaultTabStop w:val="720"/>
      <w:r>
        <w:rPr>
          <w:lang w:bidi="he-IL"/>
          <w:rFonts w:hint="cs" w:cs="FrankRuehl"/>
          <w:szCs w:val="26"/>
          <w:b/>
          <w:bCs/>
          <w:rtl/>
        </w:rPr>
        <w:t xml:space="preserve">פרק ה':הכשרה לשירות</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הכשרה לשירות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גוף מוכר ייתן לכל מתנדב שהפנה לשירות הכשרה כללית לשירות (בפרק זה – ההכשרה), בתחומים אלה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הכנה לשירות;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זכויות וחובות של מתנדב;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התנהגות מתנדב במהלך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העצמת מתנדב מבחינה אישית ואזרחית;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הכרת המורשת והחברה הישראלית;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התנהלות בשעת חירום ויסודות עזרה 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מניעת הטרדה מינית;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השתלבות בשוק התעסוקה לאחר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נושאים נוספים שיתרמו למתנדב ולהתנדבותו.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ההכשרה תיערך במשך ארבעה ימים לפחות, בהיקף כולל שלא יפחת מ-32 שעות; באחד מימי ההכשרה ייערך סיור לימודי להכרת המורשת והחברה הישראלית (בתקנה זו – הסיור הלימודי), בהיקף שלא יפחת מ-8 שעות.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ההכשרה תינתן במהלך תקופת השירות של המתנדב, בין ברציפות ובין במצטבר.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מספר המשתתפים בכל שיעור במסגרת ההכשרה לא יעלה על חמישים מתנדבים; על אף האמור, מספר המשתתפים בסיור הלימודי אינו מוגבל.</w:t>
      </w:r>
    </w:p>
    <w:p>
      <w:pPr>
        <w:bidi/>
        <w:spacing w:before="70" w:after="5" w:line="250" w:lineRule="auto"/>
        <w:jc w:val="center"/>
      </w:pPr>
      <w:defaultTabStop w:val="720"/>
      <w:r>
        <w:rPr>
          <w:lang w:bidi="he-IL"/>
          <w:rFonts w:hint="cs" w:cs="FrankRuehl"/>
          <w:szCs w:val="26"/>
          <w:b/>
          <w:bCs/>
          <w:rtl/>
        </w:rPr>
        <w:t xml:space="preserve">פרק ו':התעריף</w:t>
      </w:r>
      <w:bookmarkStart w:name="h14" w:id="14"/>
      <w:bookmarkEnd w:id="14"/>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רכיבי התעריף החודשי</w:t>
                </w:r>
              </w:p>
            </w:txbxContent>
          </v:textbox>
        </v:rect>
      </w:pict>
      <w:r>
        <w:rPr>
          <w:lang w:bidi="he-IL"/>
          <w:rFonts w:hint="cs" w:cs="FrankRuehl"/>
          <w:szCs w:val="34"/>
          <w:rtl/>
        </w:rPr>
        <w:t xml:space="preserve">8א.</w:t>
      </w:r>
      <w:r>
        <w:rPr>
          <w:lang w:bidi="he-IL"/>
          <w:rFonts w:hint="cs" w:cs="FrankRuehl"/>
          <w:szCs w:val="26"/>
          <w:rtl/>
        </w:rPr>
        <w:tab/>
        <w:t xml:space="preserve">אלה רכיבי התעריף שישלם גוף מפעיל לגוף מוכר בעד הפעלת מתנדב, בכל 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דמי כיס למתנדב בסך של 810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החזר הוצאות למתנדב לפי אחד מאלה,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למתנדב המתגורר בביתו ונושא בעצמו בהוצאות תזונתו בהיקף של שתי ארוחות ביום לפחות – 247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למתנדב המתגורר בביתו ונושא בעצמו בהוצאות של ארוחה אחת ביום לכל היותר – 123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למתנדב המתגורר בדירת שירות ונושא בעצמו בהוצאות תזונתו בהיקף של שתי ארוחות ביום לפחות – 335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למתנדב המתגורר בדירת שירות ונושא בעצמו בהוצאות של ארוחה אחת ביום לכל היותר – 177 שקלים חדשים; על אף האמור, למתנדב המתגורר בדירה שמחזיק הגוף המפעיל והגוף המפעיל נושא בהוצאות תזונתו, לא ישולם החזר הוצאות לפי פסקה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למתנדב נשוי בלא תלות במקום מגוריו – 335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למתנדב מיוחד – 247 שקלים חדשים, ואם הוא מתגורר בדירת שירות – 335 שקלים חדשים, אף אם הוא אינו נושא בהוצאות תזונתו, כולן או חלקן;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דמי ביטוחים, לפי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בעד מתנדב המתגורר בביתו או בדירה שמחזיק הגוף המפעיל – 8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בעד מתנדב המתגורר בדירת שירות, למעט דירה שמחזיק הגוף המפעיל – 16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שכר רכזים והוצאות נלוות, לפי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בעד מתנדב המתגורר בביתו – 187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בעד מתנדב המתגורר בדירה שמחזיק הגוף המפעיל – 250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בעד מתנדב המתגורר בדירת שירות, למעט דירה שמחזיק הגוף המפעיל – 325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בעד מתנדב מיוחד, בלא תלות במקום מגוריו – 753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הוצאות דיור בעד מתנדב המתגורר בדירת שירות, למעט דירה שמחזיק הגוף המפעיל,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שכר דירה – 558 שקלים חדשים, ולגבי מתנדב מיוחד – 585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הוצאות שוטפות לאחזקת דירה – 196 שקלים חדשים, ולגבי מתנדב מיוחד – 205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רהיטים וציוד, כמפורט בתוספת השנייה – 47 שקלים חדשים, ולגבי מתנדב מיוחד – 49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מתחזקי דירות – 22 שקלים חדשים, ולגבי מתנדב מיוחד – 23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הוצאות נוספות בעד הפעלת מתנדב, בלא תלות במקום מגוריו,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נסיעות – 186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ביטוח לאומי וביטוח בריאות – 128 שקלים חדשים, ולעניין מתנדב מיוחד שאינו צעיר בסיכון – 104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סיוע כספי או סיוע בעין למתנדבים נזקקים – 15 שקלים חדשים; לעניין זה, "מתנדב נזקק" – מתנדב שעומד באמות המידה לפי החלטת הגוף המוכר; הרשות תגבש אמות מידה לקביעת הזכאות לסיוע למתנדבים נזקקים לעניין סעיף קטן זה, תפקח על מימוש הכספים ששולמו לפי סעיף קטן זה בתום כל שנה קלנדרית, לגבי השנה שחלפה, ותיידע את המתנדבים פעמיים בשנה לגבי האפשרות לבקש סיוע ולגבי אמות המידה למתן הסיוע;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מימון מתנדבים שמשלימים תקופה החסרה להשלמת תקופת השירות שלהם – 12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השתתפות בשכר עובדים סוציאליים המועסקים בגוף המוכר – 17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השתתפות בשכר משבצים המועסקים בגוף המוכר – 19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השתתפות בשכר של מנהלי אזורים ומחוזות המועסקים בגוף המוכר – 29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הכשרות של מתנדבים לפי החוק – 47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תוספת תקורה בסכום של 200 שקלים חדשים, בעד כל מתנדב, ולגבי מתנדב מיוחד – 274 שקלים חדשים.</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סיכום סכומי התעריף ותשלומים למתנדב</w:t>
                </w:r>
              </w:p>
            </w:txbxContent>
          </v:textbox>
        </v:rect>
      </w:pict>
      <w:r>
        <w:rPr>
          <w:lang w:bidi="he-IL"/>
          <w:rFonts w:hint="cs" w:cs="FrankRuehl"/>
          <w:szCs w:val="34"/>
          <w:rtl/>
        </w:rPr>
        <w:t xml:space="preserve">8ב.</w:t>
        <w:tab/>
      </w:r>
      <w:r>
        <w:rPr>
          <w:lang w:bidi="he-IL"/>
          <w:rFonts w:hint="cs" w:cs="FrankRuehl"/>
          <w:szCs w:val="26"/>
          <w:rtl/>
        </w:rPr>
        <w:t xml:space="preserve">(א)</w:t>
      </w:r>
      <w:r>
        <w:rPr>
          <w:lang w:bidi="he-IL"/>
          <w:rFonts w:hint="cs" w:cs="FrankRuehl"/>
          <w:szCs w:val="26"/>
          <w:rtl/>
        </w:rPr>
        <w:tab/>
        <w:t xml:space="preserve">סיכום סכומי התעריף שישלם גוף מפעיל לגוף מוכר בעד הפעלת מתנדב, כמפורט בתקנה 8א, יהיה כמפורט 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מתוך סכומי התעריף כאמור בתקנה 8א, הגוף המוכר ישלם ישירות לידי המתנדב את הרכיבים הנקובים בתקנה 8א(1) ו-(2).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תשלח למתנדבים, אחת לשנה, פירוט בכתב של הסכומים של דמי הכיס והחזר ההוצאות המעודכנים לפי תקנה 8א(1) ו-(2).</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תשלומי הרשות</w:t>
                </w:r>
              </w:p>
            </w:txbxContent>
          </v:textbox>
        </v:rect>
      </w:pict>
      <w:r>
        <w:rPr>
          <w:lang w:bidi="he-IL"/>
          <w:rFonts w:hint="cs" w:cs="FrankRuehl"/>
          <w:szCs w:val="34"/>
          <w:rtl/>
        </w:rPr>
        <w:t xml:space="preserve">8ג.</w:t>
        <w:tab/>
      </w:r>
      <w:r>
        <w:rPr>
          <w:lang w:bidi="he-IL"/>
          <w:rFonts w:hint="cs" w:cs="FrankRuehl"/>
          <w:szCs w:val="26"/>
          <w:rtl/>
        </w:rPr>
        <w:t xml:space="preserve">(א)</w:t>
      </w:r>
      <w:r>
        <w:rPr>
          <w:lang w:bidi="he-IL"/>
          <w:rFonts w:hint="cs" w:cs="FrankRuehl"/>
          <w:szCs w:val="26"/>
          <w:rtl/>
        </w:rPr>
        <w:tab/>
        <w:t xml:space="preserve">הרשות תעביר לגוף המוכר תשלום בעד ההוצאות המפורטות להלן, בסכום הנקוב לצידן: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הוצאות נוספות בשל מתנדב החולה בצליאק – 200 שקלים חדשים למתנדב המתגורר בביתו ו-370 שקלים חדשים למתנדב בדירת שירות; התשלום הוא חודשי ונוסף על דמי כיס והחזר הוצאות;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החזר בעד כרטיס טיסה הלוך ושוב למקום מגוריו של המתנדב במהלך החודש האחרון של שנת השירות הראשונה או במהלך שנת השירות השנייה של מתנדב בודד שהגיע מחוץ לישראל – עד 3,500 שקלים חדשים; התשלום האמור מותנה בהצגת כרטיס טיסה וישולם פעם אחת בלבד לכל מתנדב כאמור, בסוף שנת השירות השנייה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תוספת לדמי כיס והחזר הוצאות בעבור מתנדב בודד – 720 שקלים חדשים לחודש;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ביטוחים, רהיטים וציוד, וכן השתתפות בשכר רכזות והוצאות נלוות בעבור מתנדב בודד – 423 שקלים חדשים לחודש.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הגוף המוכר יעביר למתנדב, ישירות, את התשלומים שקיבל מהרשות לפי תקנת משנה (א)(1) עד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תעדכן בכתב את המתנדבים על כך ששולמו בעדם הסכומים האמורים בפסקאות (1) עד (3) לתקנת משנה (א), לפי העניין, וכי הם זכאים לקבל את הסכומים האמורים מהגוף המוכר.</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סכומים</w:t>
                </w:r>
              </w:p>
            </w:txbxContent>
          </v:textbox>
        </v:rect>
      </w:pict>
      <w:r>
        <w:rPr>
          <w:lang w:bidi="he-IL"/>
          <w:rFonts w:hint="cs" w:cs="FrankRuehl"/>
          <w:szCs w:val="34"/>
          <w:rtl/>
        </w:rPr>
        <w:t xml:space="preserve">8ד.</w:t>
        <w:tab/>
      </w:r>
      <w:r>
        <w:rPr>
          <w:lang w:bidi="he-IL"/>
          <w:rFonts w:hint="cs" w:cs="FrankRuehl"/>
          <w:szCs w:val="26"/>
          <w:rtl/>
        </w:rPr>
        <w:t xml:space="preserve">(א)</w:t>
      </w:r>
      <w:r>
        <w:rPr>
          <w:lang w:bidi="he-IL"/>
          <w:rFonts w:hint="cs" w:cs="FrankRuehl"/>
          <w:szCs w:val="26"/>
          <w:rtl/>
        </w:rPr>
        <w:tab/>
        <w:t xml:space="preserve">הסכומים הנקובים בתקנות 8א, 8ג ו-8ה יתעדכנו ב-1 בספטמבר של כל שנה (להלן – יום העדכון) לפי שיעור שינוי המדד החדש לעומת המדד הבסיסי; ואולם הסכומים הנקובים בתקנה 8א(1) ו-(2) ישתנו רק אם חלה עלייה במדד כאמור; סכום שעודכן כאמור יעוגל לשקל החדש השלם הקרוב, וסכום של מחצית השקל החדש יעוגל כלפי מעלה; עדכון הסכום כאמור, ייעשה על בסיס הסכום שנקבע ליום העדכון הקודם, לפני שעוגל כאמור; לעניין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 אחד מאלה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לעניין הסכומים הנקובים בתקנות 8א(1), (2), (3), (5)(ב) ו-(ג), (6)(א), (ג), (ד) ו-(ח), 8ג ו-8ה(1) עד (5) ו-(8)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לעניין הסכומים הנקובים בתקנה 8א(5)(א) – מדד שכר הדירה שמפרסמת הלשכה המרכזית לסטטיסטיקה;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לעניין הסכומים הנקובים בתקנה 8א(4), (5)(ד), (6)(ה) עד (ז) ו-8ה(6) – מדד השכר הממוצע במשק במגזר הציבורי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העדכון;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הבסיסי" – המדד שפורסם לאחרונה לפני יום העדכון הקודם, ולעניין יום העדכון הראשון – המדד שפורסם בחודש אוגוסט 2021.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הסכומים הנקובים בתקנות 8א(6)(ב) ו-8ה(7) יתעדכנו מזמן לזמן לפי הסכומים שנקבעו לפי פרק ט"ו לחוק הביטוח הלאומי [נוסח משולב], התשנ"ה-1995, או לפי סעיף 14 לחוק ביטוח בריאות ממלכתי, התשנ"ד-1994,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הסכומים הנקובים בתקנה 8א(7) יתעדכנו ב-1 בספטמבר של כל שנה כמפורט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סכום תוספת התקורה לגבי מתנדב, למעט מתנדב מיוחד, יהיה 10% מהממוצע של הסכומים הנקובים בפרטים (1) עד (6) לתוספת הראשונה לאחר שמכל סכום מהסכומים שבפרטים האמורים הופחת הסכום הנקוב בתקנה 8א(7) לפני עדכונו כאמור בפסקת משנה זו;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סכום תוספת התקורה לגבי מתנדב מיוחד יהיה 10% מהממוצע של הסכומים הנקובים בפרטים (7) עד (10) לתוספת הראשונה לאחר שמכל סכום מהסכומים שבפרטים האמורים הופחת הסכום הנקוב בתקנה 8א(7) לפני עדכונו כאמור בפסקת משנה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יפרסם ברשומות, מדי שנה בשנה, את הסכומים הנקובים בתקנות 8א(1) ו-(2) ו-8ג, את סכום התשלום השנתי הקבוע ברישה של תקנה 8ה ואת הסכומים הנקובים בתוספת הראשונה, כפי שעודכנו לפי תקנה זו.</w:t>
      </w:r>
    </w:p>
    <w:p>
      <w:pPr>
        <w:bidi/>
        <w:spacing w:before="70" w:after="5" w:line="250" w:lineRule="auto"/>
        <w:jc w:val="center"/>
      </w:pPr>
      <w:defaultTabStop w:val="720"/>
      <w:r>
        <w:rPr>
          <w:lang w:bidi="he-IL"/>
          <w:rFonts w:hint="cs" w:cs="FrankRuehl"/>
          <w:szCs w:val="26"/>
          <w:b/>
          <w:bCs/>
          <w:rtl/>
        </w:rPr>
        <w:t xml:space="preserve">פרק ז':מתנדבים בשירות מחוץ לישראל</w:t>
      </w:r>
      <w:bookmarkStart w:name="h19" w:id="19"/>
      <w:bookmarkEnd w:id="19"/>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תעריף בעד מתנדב בשירות מחוץ לישראל</w:t>
                </w:r>
              </w:p>
            </w:txbxContent>
          </v:textbox>
        </v:rect>
      </w:pict>
      <w:r>
        <w:rPr>
          <w:lang w:bidi="he-IL"/>
          <w:rFonts w:hint="cs" w:cs="FrankRuehl"/>
          <w:szCs w:val="34"/>
          <w:rtl/>
        </w:rPr>
        <w:t xml:space="preserve">8ה.</w:t>
      </w:r>
      <w:r>
        <w:rPr>
          <w:lang w:bidi="he-IL"/>
          <w:rFonts w:hint="cs" w:cs="FrankRuehl"/>
          <w:szCs w:val="26"/>
          <w:rtl/>
        </w:rPr>
        <w:tab/>
        <w:t xml:space="preserve">על אף האמור בתקנות 8א ו-8ב, גוף מפעיל זר ישלם לגוף המוכר שהפנה אליו מתנדב לשירות מחוץ לישראל, תשלום שנתי בסך של 17,993 שקלים חדשים, לכל מתנדב, בעד רכיבי ההוצאות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טיסות עובדים, הוצאות אכילה, שתייה ולינה (אש"ל) והוצאות שהייה – 328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מיונים של מועמדים להתנדבות בשירות מחוץ לישראל – 700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טיסה של מתנדב לשירות מחוץ לישראל המחליף מתנדב ששירותו מחוץ לישראל הופסק לפני תום תקופת השירות – 59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הביטוחים שלהלן, לגבי כל תקופת השירות של המתנדב מחוץ לישראל, בידי תאגיד ביטוח מורשה בישראל: ביטוח נסיעות מחוץ לישראל הכולל ביטוח רפואי וכבודה, ביטוח חיים, ביטוח תאונות אישיות וביטוח צד ג' – 5,253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קיום סמינרים בישראל ומחוץ לישראל – 2,374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שכר עבודה של עובדי הגוף המוכר – 6,108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ביטוח לאומי וביטוח בריאות למתנדבים – 1,536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הוצאות הנהלה וכלליות – 1,636 שקלים חדשים.</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גוף מפעיל זר כלפי מתנדב בשירות מחוץ לישראל</w:t>
                </w:r>
              </w:p>
            </w:txbxContent>
          </v:textbox>
        </v:rect>
      </w:pict>
      <w:r>
        <w:rPr>
          <w:lang w:bidi="he-IL"/>
          <w:rFonts w:hint="cs" w:cs="FrankRuehl"/>
          <w:szCs w:val="34"/>
          <w:rtl/>
        </w:rPr>
        <w:t xml:space="preserve">8ו.</w:t>
        <w:tab/>
      </w:r>
      <w:r>
        <w:rPr>
          <w:lang w:bidi="he-IL"/>
          <w:rFonts w:hint="cs" w:cs="FrankRuehl"/>
          <w:szCs w:val="26"/>
          <w:rtl/>
        </w:rPr>
        <w:t xml:space="preserve">(א)</w:t>
      </w:r>
      <w:r>
        <w:rPr>
          <w:lang w:bidi="he-IL"/>
          <w:rFonts w:hint="cs" w:cs="FrankRuehl"/>
          <w:szCs w:val="26"/>
          <w:rtl/>
        </w:rPr>
        <w:tab/>
        <w:t xml:space="preserve">בלי לגרוע מתקנה 8ה, גוף מפעיל זר יספק למתנדבים מחוץ לישראל את כל תנאי השירות שלהלן, בעין או בדרך של מימון ההוצאות הכרוכות בהם, והכול בהתחשב במקום ביצוע השירות מחוץ לישראל ובתנאי השירות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סידורי הנסיעה למקום השירות מחוץ לישראל ובחזרה לישראל, לרבות כרטיסי טיסה בתחילת שנת השירות ובסיומה, וכן אשרות לכניסה, שהייה או התנדבות; נפטר קרוב משפחה מדרגה ראשונה של המתנדב – יממן הגוף המפעיל הזר עלות כרטיס טיסה נוסף, אל ישראל וממנה בחזרה למקום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מקום מגורים ראוי והולם, כולל חיבור לתשתיות, כגון חשמל, מים וגז, וכן מימון של מיסים ותשלומים החלים על מקום המגורים או על השהות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סידורי נסיעה ממקום המגורים למקום השירות, ובחזרה;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חבילת תקשורת סלולרית מקומית, וכן חיבור בדירת המגורים לרשת האינטרנט ותשתית אלחוטית (WiFi);</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שירותי כביסה;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ציוד ורהיטים שישמשו את המתנדב במהלך השירות מחוץ לישראל, כמפורט 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מפעיל זר רשאי לשכן מתנדב בדירת מגורים של משפחה מקומית, ובלבד שמגורים כאמור אינם פוגעים בפרטיות המתנדב, והמתנדב נתן את הסכמתו לכך מראש לפני יציאתו מישראל לשירות; כללה דירת המגורים כאמור תנאי מתנאי השירות המנויים בתקנת משנה (א), לא יידרש הגוף המפעיל הזר לספקם למתנדב.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הגוף המפעיל הזר ישלם למתנדב דמי כיס חודשיים ויחולו לעניין זה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הגוף המפעיל הזר ישלם למתנדב בשירות מחוץ לישראל, מדי חודש בחודשו, דמי כיס והחזר הוצאות בסכום של 500 דולר של ארצות הברית של אמריקה; דמי הכיס ישולמו במטבע המקומי של המדינה שבה מתנבצע השירות מחוץ לישראל, לפי השער היציג של אותו מטבע ביום התשלום בפועל; הגוף המפעיל הזר יישא בתשלומי מס ובחיובים נוספים, אם הוטלו על דמי הכיס במדינת השירות; המנהל רשאי להורות לגוף מפעיל להעלות את דמי הכיס לסכום של עד 600 דולר של ארצות הברית של אמריקה, או להפחית את דמי הכיס לסכום של עד 400 דולר של ארצות הברית של אמריקה, בהתחשב ביוקר המחיה במדינה או בעיר שבה משרת המתנדב; חובת הגוף המפעיל לשלם את הסכום המוגדל או המופחת, לפי העניין, תחול החל מהחודש העוקב שלאחר מתן הוראת המנהל כאמור, ובלבד שלא יפחת הסכום המשולם למתנדב כלשהו במהלך השירות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דמי הכיס יועברו באמצעות העברה בנקאית לחשבון בנק על שמו של המתנדב המנוהל במדינה שבה מתבצע השירות מחוץ לישראל, או בהמחאה לפקודת המתנדב;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אף האמור בפסקה (2) לעניין העברה בנקאית, הגוף המפעיל רשאי להעביר למתנדב את דמי הכיס במזומן, בהתקיים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המתנדב אינו זכאי לפתוח חשבון בנק במדינה שבה מתבצע השירות מחוץ לישראל;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הגוף המוכר אישר לגוף המפעיל להעביר למתנדב את דמי הכיס במזומן, לאחר שנוכח כי מתקיים האמור בפסקת משנה (א); הגוף המוכר יעדכן את הרשות בדבר אישור כאמור, בסמוך לאחר שניתן, ויפרט בהודעתו לרשות את הנימוקים למתן האישור;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המתנדב יאשר בחתימתו, מדי חודש בחודשו, את קבלת הסכום במזומן ואת התאריך שבו התקבל, והגוף המפעיל הזר ישלח לגוף המוכר את העתק האישור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רשאי להתנות אישור לגוף מפעיל זר לשמש גוף מפעיל במדינת השירות, במימוש החובות החלות עליו לפי תקנות משנה (א) ו-(ג).</w:t>
      </w:r>
    </w:p>
    <w:p>
      <w:pPr>
        <w:bidi/>
        <w:spacing w:before="70" w:after="5" w:line="250" w:lineRule="auto"/>
        <w:jc w:val="center"/>
      </w:pPr>
      <w:defaultTabStop w:val="720"/>
      <w:r>
        <w:rPr>
          <w:lang w:bidi="he-IL"/>
          <w:rFonts w:hint="cs" w:cs="FrankRuehl"/>
          <w:szCs w:val="26"/>
          <w:b/>
          <w:bCs/>
          <w:rtl/>
        </w:rPr>
        <w:t xml:space="preserve">פרק ח':תחילה</w:t>
      </w:r>
      <w:bookmarkStart w:name="h22" w:id="22"/>
      <w:bookmarkEnd w:id="22"/>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w:t>
      </w:r>
      <w:r>
        <w:rPr>
          <w:lang w:bidi="he-IL"/>
          <w:rFonts w:hint="cs" w:cs="FrankRuehl"/>
          <w:szCs w:val="26"/>
          <w:rtl/>
        </w:rPr>
        <w:tab/>
        <w:t xml:space="preserve">תחילתן של תקנות אלה ביום כ"ד באלול התשפ"א (1 בספטמבר 2021).</w:t>
      </w:r>
    </w:p>
    <w:p>
      <w:pPr>
        <w:bidi/>
        <w:spacing w:before="70" w:after="5" w:line="250" w:lineRule="auto"/>
        <w:jc w:val="center"/>
      </w:pPr>
      <w:defaultTabStop w:val="720"/>
      <w:bookmarkStart w:name="h24" w:id="24"/>
      <w:bookmarkEnd w:id="24"/>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8ב)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e7b6b8ca9ba4290">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25" w:id="25"/>
      <w:bookmarkEnd w:id="25"/>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(תקנות 8א(5)(ג) ו-8ו(א)(6))</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(1)</w:t>
      </w:r>
      <w:r>
        <w:rPr>
          <w:lang w:bidi="he-IL"/>
          <w:rFonts w:hint="cs" w:cs="FrankRuehl"/>
          <w:szCs w:val="26"/>
          <w:rtl/>
        </w:rPr>
        <w:tab/>
        <w:t xml:space="preserve">רהיטים – מיטה, מזרן, כיסא, ארון, שולחן;</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(2)</w:t>
      </w:r>
      <w:r>
        <w:rPr>
          <w:lang w:bidi="he-IL"/>
          <w:rFonts w:hint="cs" w:cs="FrankRuehl"/>
          <w:szCs w:val="26"/>
          <w:rtl/>
        </w:rPr>
        <w:tab/>
        <w:t xml:space="preserve">מוצרי חשמל – מקרר, תנור בישול, כיריים, מיקרוגל, קומקום חשמלי, מזגן;</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(3)</w:t>
      </w:r>
      <w:r>
        <w:rPr>
          <w:lang w:bidi="he-IL"/>
          <w:rFonts w:hint="cs" w:cs="FrankRuehl"/>
          <w:szCs w:val="26"/>
          <w:rtl/>
        </w:rPr>
        <w:tab/>
        <w:t xml:space="preserve">כלי אוכל ובישול – סיר, מחבת, צלחות, כוסות, סכו"ם – חלביים ובשריים, פלטת חימום, מיחם מים;</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(4)</w:t>
      </w:r>
      <w:r>
        <w:rPr>
          <w:lang w:bidi="he-IL"/>
          <w:rFonts w:hint="cs" w:cs="FrankRuehl"/>
          <w:szCs w:val="26"/>
          <w:rtl/>
        </w:rPr>
        <w:tab/>
        <w:t xml:space="preserve">כלי ניקוי – מגב, מטאטא, דלי, סמרטוט רצפה, מברשת לשירותים, פחי אשפה, מגבות מטבח, נייר טואלט, חומרי ניקוי;</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(5)</w:t>
      </w:r>
      <w:r>
        <w:rPr>
          <w:lang w:bidi="he-IL"/>
          <w:rFonts w:hint="cs" w:cs="FrankRuehl"/>
          <w:szCs w:val="26"/>
          <w:rtl/>
        </w:rPr>
        <w:tab/>
        <w:t xml:space="preserve">מטף כיבוי אש.</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צחי הנגבי</w:t>
                </w:r>
              </w:p>
              <w:p>
                <w:pPr>
                  <w:bidi/>
                  <w:spacing w:before="45" w:after="3" w:line="250" w:lineRule="auto"/>
                  <w:jc w:val="center"/>
                </w:pPr>
                <w:defaultTabStop w:val="720"/>
                <w:r>
                  <w:rPr>
                    <w:lang w:bidi="he-IL"/>
                    <w:rFonts w:hint="cs" w:cs="FrankRuehl"/>
                    <w:szCs w:val="22"/>
                    <w:rtl/>
                  </w:rPr>
                  <w:t xml:space="preserve">שר ההתיישבותהממונה על ביצוע החוק</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שירות אזרחי (עקרונות השירות הלאומי וההתנדבות הקהילתית), תשפ"א-2020, נוסח עדכני נכון ליום 20.03.2023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26270be4bd4436f" /><Relationship Type="http://schemas.openxmlformats.org/officeDocument/2006/relationships/hyperlink" Target="https://www.nevo.co.il/laws/#/62cbb549f7f5c27f261463ac/clause/62cfba45f7f5c27f2614788e" TargetMode="External" Id="R1e7b6b8ca9ba4290" /><Relationship Type="http://schemas.openxmlformats.org/officeDocument/2006/relationships/header" Target="/word/header1.xml" Id="r97" /><Relationship Type="http://schemas.openxmlformats.org/officeDocument/2006/relationships/footer" Target="/word/footer1.xml" Id="r98" /></Relationships>
</file>