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3e246be9bf438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המנוחה השבועית (עבודה במשמרות) (מס' 2), תשי"ב-1952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תחום המנוחה השבועית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שעות המנוחה השבועית (עבודה במשמרות) (מס' 2), תשי"ב-1952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 לחוק שעות עבודה ומנוחה, תשי"א-1951,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תחום המנוחה השבועית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מותר שהמנוחה השבועית לעובדים במשמרות תהיה: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במפעלים בהם נעשית העבודה בשלוש משמרות – בתחום של פחות מ-36 שעות רצופות, אך לא פחות מ-25 שעות רצופות;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במפעלים בהם נעשית העבודה בשתי משמרות – אחת לשבועיים – בתחום של פחות מ-36 שעות רצופות, אך לא פחות מ-25 שעות רצופות.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שעות המנוחה השבועית (עבודה במשמרות), תשי"ב-1952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שעות המנוחה השבועית (עבודה במשמרות) (מס' 2), תשי"ב-1952".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גולדה מאירסון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שעות המנוחה השבועית (עבודה במשמרות) (מס' 2), תשי"ב-1952,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4636d1c752747e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