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3AF" w:rsidRDefault="002053AF">
      <w:pPr>
        <w:pStyle w:val="big-header"/>
        <w:ind w:left="0" w:right="1134"/>
        <w:rPr>
          <w:rFonts w:cs="FrankRuehl" w:hint="cs"/>
          <w:sz w:val="32"/>
          <w:rtl/>
        </w:rPr>
      </w:pPr>
      <w:r>
        <w:rPr>
          <w:rFonts w:cs="FrankRuehl" w:hint="cs"/>
          <w:sz w:val="32"/>
          <w:rtl/>
        </w:rPr>
        <w:t>יהודה והשומרון</w:t>
      </w:r>
    </w:p>
    <w:p w:rsidR="002053AF" w:rsidRDefault="00051719" w:rsidP="00317907">
      <w:pPr>
        <w:pStyle w:val="big-header"/>
        <w:ind w:left="0" w:right="1134"/>
        <w:rPr>
          <w:rFonts w:cs="FrankRuehl" w:hint="cs"/>
          <w:sz w:val="32"/>
          <w:rtl/>
        </w:rPr>
      </w:pPr>
      <w:r w:rsidRPr="00051719">
        <w:rPr>
          <w:rFonts w:cs="FrankRuehl" w:hint="cs"/>
          <w:sz w:val="32"/>
          <w:rtl/>
        </w:rPr>
        <w:t>הוראת בריאות הציבור החדשה (נגיף הקורונה) (בידוד בית והוראות שונות) (הוראת שעה), תשפ"ב-2021</w:t>
      </w:r>
    </w:p>
    <w:p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90903" w:rsidRPr="00190903" w:rsidTr="00190903">
        <w:tblPrEx>
          <w:tblCellMar>
            <w:top w:w="0" w:type="dxa"/>
            <w:bottom w:w="0" w:type="dxa"/>
          </w:tblCellMar>
        </w:tblPrEx>
        <w:tc>
          <w:tcPr>
            <w:tcW w:w="1247" w:type="dxa"/>
          </w:tcPr>
          <w:p w:rsidR="00190903" w:rsidRPr="00190903" w:rsidRDefault="00190903" w:rsidP="00190903">
            <w:pPr>
              <w:rPr>
                <w:rFonts w:cs="Frankruhel" w:hint="cs"/>
                <w:rtl/>
              </w:rPr>
            </w:pPr>
            <w:r>
              <w:rPr>
                <w:rtl/>
              </w:rPr>
              <w:t xml:space="preserve">סעיף 1 </w:t>
            </w:r>
          </w:p>
        </w:tc>
        <w:tc>
          <w:tcPr>
            <w:tcW w:w="5669" w:type="dxa"/>
          </w:tcPr>
          <w:p w:rsidR="00190903" w:rsidRPr="00190903" w:rsidRDefault="00190903" w:rsidP="00190903">
            <w:pPr>
              <w:rPr>
                <w:rFonts w:cs="Frankruhel" w:hint="cs"/>
                <w:rtl/>
              </w:rPr>
            </w:pPr>
            <w:r>
              <w:rPr>
                <w:rtl/>
              </w:rPr>
              <w:t>הגדרות</w:t>
            </w:r>
          </w:p>
        </w:tc>
        <w:tc>
          <w:tcPr>
            <w:tcW w:w="567" w:type="dxa"/>
          </w:tcPr>
          <w:p w:rsidR="00190903" w:rsidRPr="00190903" w:rsidRDefault="00190903" w:rsidP="00190903">
            <w:pPr>
              <w:rPr>
                <w:rStyle w:val="Hyperlink"/>
                <w:rFonts w:hint="cs"/>
                <w:rtl/>
              </w:rPr>
            </w:pPr>
            <w:hyperlink w:anchor="Seif1" w:tooltip="הגדרות" w:history="1">
              <w:r w:rsidRPr="00190903">
                <w:rPr>
                  <w:rStyle w:val="Hyperlink"/>
                </w:rPr>
                <w:t>Go</w:t>
              </w:r>
            </w:hyperlink>
          </w:p>
        </w:tc>
        <w:tc>
          <w:tcPr>
            <w:tcW w:w="850" w:type="dxa"/>
          </w:tcPr>
          <w:p w:rsidR="00190903" w:rsidRPr="00190903" w:rsidRDefault="00190903" w:rsidP="001909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90903" w:rsidRPr="00190903" w:rsidTr="00190903">
        <w:tblPrEx>
          <w:tblCellMar>
            <w:top w:w="0" w:type="dxa"/>
            <w:bottom w:w="0" w:type="dxa"/>
          </w:tblCellMar>
        </w:tblPrEx>
        <w:tc>
          <w:tcPr>
            <w:tcW w:w="1247" w:type="dxa"/>
          </w:tcPr>
          <w:p w:rsidR="00190903" w:rsidRPr="00190903" w:rsidRDefault="00190903" w:rsidP="00190903">
            <w:pPr>
              <w:rPr>
                <w:rFonts w:cs="Frankruhel" w:hint="cs"/>
                <w:rtl/>
              </w:rPr>
            </w:pPr>
            <w:r>
              <w:rPr>
                <w:rtl/>
              </w:rPr>
              <w:t xml:space="preserve">סעיף 2 </w:t>
            </w:r>
          </w:p>
        </w:tc>
        <w:tc>
          <w:tcPr>
            <w:tcW w:w="5669" w:type="dxa"/>
          </w:tcPr>
          <w:p w:rsidR="00190903" w:rsidRPr="00190903" w:rsidRDefault="00190903" w:rsidP="00190903">
            <w:pPr>
              <w:rPr>
                <w:rFonts w:cs="Frankruhel" w:hint="cs"/>
                <w:rtl/>
              </w:rPr>
            </w:pPr>
            <w:r>
              <w:rPr>
                <w:rtl/>
              </w:rPr>
              <w:t>חובת בידוד בית ותנאי בידוד לאדם המצוי בבידוד</w:t>
            </w:r>
          </w:p>
        </w:tc>
        <w:tc>
          <w:tcPr>
            <w:tcW w:w="567" w:type="dxa"/>
          </w:tcPr>
          <w:p w:rsidR="00190903" w:rsidRPr="00190903" w:rsidRDefault="00190903" w:rsidP="00190903">
            <w:pPr>
              <w:rPr>
                <w:rStyle w:val="Hyperlink"/>
                <w:rFonts w:hint="cs"/>
                <w:rtl/>
              </w:rPr>
            </w:pPr>
            <w:hyperlink w:anchor="Seif3" w:tooltip="חובת בידוד בית ותנאי בידוד לאדם המצוי בבידוד" w:history="1">
              <w:r w:rsidRPr="00190903">
                <w:rPr>
                  <w:rStyle w:val="Hyperlink"/>
                </w:rPr>
                <w:t>Go</w:t>
              </w:r>
            </w:hyperlink>
          </w:p>
        </w:tc>
        <w:tc>
          <w:tcPr>
            <w:tcW w:w="850" w:type="dxa"/>
          </w:tcPr>
          <w:p w:rsidR="00190903" w:rsidRPr="00190903" w:rsidRDefault="00190903" w:rsidP="001909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190903" w:rsidRPr="00190903" w:rsidTr="00190903">
        <w:tblPrEx>
          <w:tblCellMar>
            <w:top w:w="0" w:type="dxa"/>
            <w:bottom w:w="0" w:type="dxa"/>
          </w:tblCellMar>
        </w:tblPrEx>
        <w:tc>
          <w:tcPr>
            <w:tcW w:w="1247" w:type="dxa"/>
          </w:tcPr>
          <w:p w:rsidR="00190903" w:rsidRPr="00190903" w:rsidRDefault="00190903" w:rsidP="00190903">
            <w:pPr>
              <w:rPr>
                <w:rFonts w:cs="Frankruhel" w:hint="cs"/>
                <w:rtl/>
              </w:rPr>
            </w:pPr>
            <w:r>
              <w:rPr>
                <w:rtl/>
              </w:rPr>
              <w:t xml:space="preserve">סעיף 2א </w:t>
            </w:r>
          </w:p>
        </w:tc>
        <w:tc>
          <w:tcPr>
            <w:tcW w:w="5669" w:type="dxa"/>
          </w:tcPr>
          <w:p w:rsidR="00190903" w:rsidRPr="00190903" w:rsidRDefault="00190903" w:rsidP="00190903">
            <w:pPr>
              <w:rPr>
                <w:rFonts w:cs="Frankruhel" w:hint="cs"/>
                <w:rtl/>
              </w:rPr>
            </w:pPr>
            <w:r>
              <w:rPr>
                <w:rtl/>
              </w:rPr>
              <w:t>חובת בידוד בית ותנאי בידוד לחולה</w:t>
            </w:r>
          </w:p>
        </w:tc>
        <w:tc>
          <w:tcPr>
            <w:tcW w:w="567" w:type="dxa"/>
          </w:tcPr>
          <w:p w:rsidR="00190903" w:rsidRPr="00190903" w:rsidRDefault="00190903" w:rsidP="00190903">
            <w:pPr>
              <w:rPr>
                <w:rStyle w:val="Hyperlink"/>
                <w:rFonts w:hint="cs"/>
                <w:rtl/>
              </w:rPr>
            </w:pPr>
            <w:hyperlink w:anchor="Seif6" w:tooltip="חובת בידוד בית ותנאי בידוד לחולה" w:history="1">
              <w:r w:rsidRPr="00190903">
                <w:rPr>
                  <w:rStyle w:val="Hyperlink"/>
                </w:rPr>
                <w:t>Go</w:t>
              </w:r>
            </w:hyperlink>
          </w:p>
        </w:tc>
        <w:tc>
          <w:tcPr>
            <w:tcW w:w="850" w:type="dxa"/>
          </w:tcPr>
          <w:p w:rsidR="00190903" w:rsidRPr="00190903" w:rsidRDefault="00190903" w:rsidP="001909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8</w:t>
            </w:r>
            <w:r>
              <w:rPr>
                <w:rFonts w:cs="Frankruhel"/>
                <w:rtl/>
              </w:rPr>
              <w:fldChar w:fldCharType="end"/>
            </w:r>
          </w:p>
        </w:tc>
      </w:tr>
      <w:tr w:rsidR="00190903" w:rsidRPr="00190903" w:rsidTr="00190903">
        <w:tblPrEx>
          <w:tblCellMar>
            <w:top w:w="0" w:type="dxa"/>
            <w:bottom w:w="0" w:type="dxa"/>
          </w:tblCellMar>
        </w:tblPrEx>
        <w:tc>
          <w:tcPr>
            <w:tcW w:w="1247" w:type="dxa"/>
          </w:tcPr>
          <w:p w:rsidR="00190903" w:rsidRPr="00190903" w:rsidRDefault="00190903" w:rsidP="00190903">
            <w:pPr>
              <w:rPr>
                <w:rFonts w:cs="Frankruhel" w:hint="cs"/>
                <w:rtl/>
              </w:rPr>
            </w:pPr>
            <w:r>
              <w:rPr>
                <w:rtl/>
              </w:rPr>
              <w:t xml:space="preserve">סעיף 3 </w:t>
            </w:r>
          </w:p>
        </w:tc>
        <w:tc>
          <w:tcPr>
            <w:tcW w:w="5669" w:type="dxa"/>
          </w:tcPr>
          <w:p w:rsidR="00190903" w:rsidRPr="00190903" w:rsidRDefault="00190903" w:rsidP="00190903">
            <w:pPr>
              <w:rPr>
                <w:rFonts w:cs="Frankruhel" w:hint="cs"/>
                <w:rtl/>
              </w:rPr>
            </w:pPr>
            <w:r>
              <w:rPr>
                <w:rtl/>
              </w:rPr>
              <w:t>דיווח</w:t>
            </w:r>
          </w:p>
        </w:tc>
        <w:tc>
          <w:tcPr>
            <w:tcW w:w="567" w:type="dxa"/>
          </w:tcPr>
          <w:p w:rsidR="00190903" w:rsidRPr="00190903" w:rsidRDefault="00190903" w:rsidP="00190903">
            <w:pPr>
              <w:rPr>
                <w:rStyle w:val="Hyperlink"/>
                <w:rFonts w:hint="cs"/>
                <w:rtl/>
              </w:rPr>
            </w:pPr>
            <w:hyperlink w:anchor="Seif4" w:tooltip="דיווח" w:history="1">
              <w:r w:rsidRPr="00190903">
                <w:rPr>
                  <w:rStyle w:val="Hyperlink"/>
                </w:rPr>
                <w:t>Go</w:t>
              </w:r>
            </w:hyperlink>
          </w:p>
        </w:tc>
        <w:tc>
          <w:tcPr>
            <w:tcW w:w="850" w:type="dxa"/>
          </w:tcPr>
          <w:p w:rsidR="00190903" w:rsidRPr="00190903" w:rsidRDefault="00190903" w:rsidP="001909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9</w:t>
            </w:r>
            <w:r>
              <w:rPr>
                <w:rFonts w:cs="Frankruhel"/>
                <w:rtl/>
              </w:rPr>
              <w:fldChar w:fldCharType="end"/>
            </w:r>
          </w:p>
        </w:tc>
      </w:tr>
      <w:tr w:rsidR="00190903" w:rsidRPr="00190903" w:rsidTr="00190903">
        <w:tblPrEx>
          <w:tblCellMar>
            <w:top w:w="0" w:type="dxa"/>
            <w:bottom w:w="0" w:type="dxa"/>
          </w:tblCellMar>
        </w:tblPrEx>
        <w:tc>
          <w:tcPr>
            <w:tcW w:w="1247" w:type="dxa"/>
          </w:tcPr>
          <w:p w:rsidR="00190903" w:rsidRPr="00190903" w:rsidRDefault="00190903" w:rsidP="00190903">
            <w:pPr>
              <w:rPr>
                <w:rFonts w:cs="Frankruhel" w:hint="cs"/>
                <w:rtl/>
              </w:rPr>
            </w:pPr>
            <w:r>
              <w:rPr>
                <w:rtl/>
              </w:rPr>
              <w:t xml:space="preserve">סעיף 3ב </w:t>
            </w:r>
          </w:p>
        </w:tc>
        <w:tc>
          <w:tcPr>
            <w:tcW w:w="5669" w:type="dxa"/>
          </w:tcPr>
          <w:p w:rsidR="00190903" w:rsidRPr="00190903" w:rsidRDefault="00190903" w:rsidP="00190903">
            <w:pPr>
              <w:rPr>
                <w:rFonts w:cs="Frankruhel" w:hint="cs"/>
                <w:rtl/>
              </w:rPr>
            </w:pPr>
            <w:r>
              <w:rPr>
                <w:rtl/>
              </w:rPr>
              <w:t>הגנה על שוהים במוסדות בריאות ורווחה</w:t>
            </w:r>
          </w:p>
        </w:tc>
        <w:tc>
          <w:tcPr>
            <w:tcW w:w="567" w:type="dxa"/>
          </w:tcPr>
          <w:p w:rsidR="00190903" w:rsidRPr="00190903" w:rsidRDefault="00190903" w:rsidP="00190903">
            <w:pPr>
              <w:rPr>
                <w:rStyle w:val="Hyperlink"/>
                <w:rFonts w:hint="cs"/>
                <w:rtl/>
              </w:rPr>
            </w:pPr>
            <w:hyperlink w:anchor="Seif8" w:tooltip="הגנה על שוהים במוסדות בריאות ורווחה" w:history="1">
              <w:r w:rsidRPr="00190903">
                <w:rPr>
                  <w:rStyle w:val="Hyperlink"/>
                </w:rPr>
                <w:t>Go</w:t>
              </w:r>
            </w:hyperlink>
          </w:p>
        </w:tc>
        <w:tc>
          <w:tcPr>
            <w:tcW w:w="850" w:type="dxa"/>
          </w:tcPr>
          <w:p w:rsidR="00190903" w:rsidRPr="00190903" w:rsidRDefault="00190903" w:rsidP="001909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9</w:t>
            </w:r>
            <w:r>
              <w:rPr>
                <w:rFonts w:cs="Frankruhel"/>
                <w:rtl/>
              </w:rPr>
              <w:fldChar w:fldCharType="end"/>
            </w:r>
          </w:p>
        </w:tc>
      </w:tr>
      <w:tr w:rsidR="00190903" w:rsidRPr="00190903" w:rsidTr="00190903">
        <w:tblPrEx>
          <w:tblCellMar>
            <w:top w:w="0" w:type="dxa"/>
            <w:bottom w:w="0" w:type="dxa"/>
          </w:tblCellMar>
        </w:tblPrEx>
        <w:tc>
          <w:tcPr>
            <w:tcW w:w="1247" w:type="dxa"/>
          </w:tcPr>
          <w:p w:rsidR="00190903" w:rsidRPr="00190903" w:rsidRDefault="00190903" w:rsidP="00190903">
            <w:pPr>
              <w:rPr>
                <w:rFonts w:cs="Frankruhel" w:hint="cs"/>
                <w:rtl/>
              </w:rPr>
            </w:pPr>
            <w:r>
              <w:rPr>
                <w:rtl/>
              </w:rPr>
              <w:t xml:space="preserve">סעיף 3ג </w:t>
            </w:r>
          </w:p>
        </w:tc>
        <w:tc>
          <w:tcPr>
            <w:tcW w:w="5669" w:type="dxa"/>
          </w:tcPr>
          <w:p w:rsidR="00190903" w:rsidRPr="00190903" w:rsidRDefault="00190903" w:rsidP="00190903">
            <w:pPr>
              <w:rPr>
                <w:rFonts w:cs="Frankruhel" w:hint="cs"/>
                <w:rtl/>
              </w:rPr>
            </w:pPr>
            <w:r>
              <w:rPr>
                <w:rtl/>
              </w:rPr>
              <w:t>חובת עטיית מסכה</w:t>
            </w:r>
          </w:p>
        </w:tc>
        <w:tc>
          <w:tcPr>
            <w:tcW w:w="567" w:type="dxa"/>
          </w:tcPr>
          <w:p w:rsidR="00190903" w:rsidRPr="00190903" w:rsidRDefault="00190903" w:rsidP="00190903">
            <w:pPr>
              <w:rPr>
                <w:rStyle w:val="Hyperlink"/>
                <w:rFonts w:hint="cs"/>
                <w:rtl/>
              </w:rPr>
            </w:pPr>
            <w:hyperlink w:anchor="Seif9" w:tooltip="חובת עטיית מסכה" w:history="1">
              <w:r w:rsidRPr="00190903">
                <w:rPr>
                  <w:rStyle w:val="Hyperlink"/>
                </w:rPr>
                <w:t>Go</w:t>
              </w:r>
            </w:hyperlink>
          </w:p>
        </w:tc>
        <w:tc>
          <w:tcPr>
            <w:tcW w:w="850" w:type="dxa"/>
          </w:tcPr>
          <w:p w:rsidR="00190903" w:rsidRPr="00190903" w:rsidRDefault="00190903" w:rsidP="001909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9</w:t>
            </w:r>
            <w:r>
              <w:rPr>
                <w:rFonts w:cs="Frankruhel"/>
                <w:rtl/>
              </w:rPr>
              <w:fldChar w:fldCharType="end"/>
            </w:r>
          </w:p>
        </w:tc>
      </w:tr>
      <w:tr w:rsidR="00190903" w:rsidRPr="00190903" w:rsidTr="00190903">
        <w:tblPrEx>
          <w:tblCellMar>
            <w:top w:w="0" w:type="dxa"/>
            <w:bottom w:w="0" w:type="dxa"/>
          </w:tblCellMar>
        </w:tblPrEx>
        <w:tc>
          <w:tcPr>
            <w:tcW w:w="1247" w:type="dxa"/>
          </w:tcPr>
          <w:p w:rsidR="00190903" w:rsidRPr="00190903" w:rsidRDefault="00190903" w:rsidP="00190903">
            <w:pPr>
              <w:rPr>
                <w:rFonts w:cs="Frankruhel" w:hint="cs"/>
                <w:rtl/>
              </w:rPr>
            </w:pPr>
            <w:r>
              <w:rPr>
                <w:rtl/>
              </w:rPr>
              <w:t xml:space="preserve">סעיף 4 </w:t>
            </w:r>
          </w:p>
        </w:tc>
        <w:tc>
          <w:tcPr>
            <w:tcW w:w="5669" w:type="dxa"/>
          </w:tcPr>
          <w:p w:rsidR="00190903" w:rsidRPr="00190903" w:rsidRDefault="00190903" w:rsidP="00190903">
            <w:pPr>
              <w:rPr>
                <w:rFonts w:cs="Frankruhel" w:hint="cs"/>
                <w:rtl/>
              </w:rPr>
            </w:pPr>
            <w:r>
              <w:rPr>
                <w:rtl/>
              </w:rPr>
              <w:t>תחילה ותוקף</w:t>
            </w:r>
          </w:p>
        </w:tc>
        <w:tc>
          <w:tcPr>
            <w:tcW w:w="567" w:type="dxa"/>
          </w:tcPr>
          <w:p w:rsidR="00190903" w:rsidRPr="00190903" w:rsidRDefault="00190903" w:rsidP="00190903">
            <w:pPr>
              <w:rPr>
                <w:rStyle w:val="Hyperlink"/>
                <w:rFonts w:hint="cs"/>
                <w:rtl/>
              </w:rPr>
            </w:pPr>
            <w:hyperlink w:anchor="Seif2" w:tooltip="תחילה ותוקף" w:history="1">
              <w:r w:rsidRPr="00190903">
                <w:rPr>
                  <w:rStyle w:val="Hyperlink"/>
                </w:rPr>
                <w:t>Go</w:t>
              </w:r>
            </w:hyperlink>
          </w:p>
        </w:tc>
        <w:tc>
          <w:tcPr>
            <w:tcW w:w="850" w:type="dxa"/>
          </w:tcPr>
          <w:p w:rsidR="00190903" w:rsidRPr="00190903" w:rsidRDefault="00190903" w:rsidP="001909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10</w:t>
            </w:r>
            <w:r>
              <w:rPr>
                <w:rFonts w:cs="Frankruhel"/>
                <w:rtl/>
              </w:rPr>
              <w:fldChar w:fldCharType="end"/>
            </w:r>
          </w:p>
        </w:tc>
      </w:tr>
      <w:tr w:rsidR="00190903" w:rsidRPr="00190903" w:rsidTr="00190903">
        <w:tblPrEx>
          <w:tblCellMar>
            <w:top w:w="0" w:type="dxa"/>
            <w:bottom w:w="0" w:type="dxa"/>
          </w:tblCellMar>
        </w:tblPrEx>
        <w:tc>
          <w:tcPr>
            <w:tcW w:w="1247" w:type="dxa"/>
          </w:tcPr>
          <w:p w:rsidR="00190903" w:rsidRPr="00190903" w:rsidRDefault="00190903" w:rsidP="00190903">
            <w:pPr>
              <w:rPr>
                <w:rFonts w:cs="Frankruhel" w:hint="cs"/>
                <w:rtl/>
              </w:rPr>
            </w:pPr>
            <w:r>
              <w:rPr>
                <w:rtl/>
              </w:rPr>
              <w:t xml:space="preserve">סעיף 5 </w:t>
            </w:r>
          </w:p>
        </w:tc>
        <w:tc>
          <w:tcPr>
            <w:tcW w:w="5669" w:type="dxa"/>
          </w:tcPr>
          <w:p w:rsidR="00190903" w:rsidRPr="00190903" w:rsidRDefault="00190903" w:rsidP="00190903">
            <w:pPr>
              <w:rPr>
                <w:rFonts w:cs="Frankruhel" w:hint="cs"/>
                <w:rtl/>
              </w:rPr>
            </w:pPr>
            <w:r>
              <w:rPr>
                <w:rtl/>
              </w:rPr>
              <w:t>תחולה</w:t>
            </w:r>
          </w:p>
        </w:tc>
        <w:tc>
          <w:tcPr>
            <w:tcW w:w="567" w:type="dxa"/>
          </w:tcPr>
          <w:p w:rsidR="00190903" w:rsidRPr="00190903" w:rsidRDefault="00190903" w:rsidP="00190903">
            <w:pPr>
              <w:rPr>
                <w:rStyle w:val="Hyperlink"/>
                <w:rFonts w:hint="cs"/>
                <w:rtl/>
              </w:rPr>
            </w:pPr>
            <w:hyperlink w:anchor="Seif5" w:tooltip="תחולה" w:history="1">
              <w:r w:rsidRPr="00190903">
                <w:rPr>
                  <w:rStyle w:val="Hyperlink"/>
                </w:rPr>
                <w:t>Go</w:t>
              </w:r>
            </w:hyperlink>
          </w:p>
        </w:tc>
        <w:tc>
          <w:tcPr>
            <w:tcW w:w="850" w:type="dxa"/>
          </w:tcPr>
          <w:p w:rsidR="00190903" w:rsidRPr="00190903" w:rsidRDefault="00190903" w:rsidP="001909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10</w:t>
            </w:r>
            <w:r>
              <w:rPr>
                <w:rFonts w:cs="Frankruhel"/>
                <w:rtl/>
              </w:rPr>
              <w:fldChar w:fldCharType="end"/>
            </w:r>
          </w:p>
        </w:tc>
      </w:tr>
      <w:tr w:rsidR="00190903" w:rsidRPr="00190903" w:rsidTr="00190903">
        <w:tblPrEx>
          <w:tblCellMar>
            <w:top w:w="0" w:type="dxa"/>
            <w:bottom w:w="0" w:type="dxa"/>
          </w:tblCellMar>
        </w:tblPrEx>
        <w:tc>
          <w:tcPr>
            <w:tcW w:w="1247" w:type="dxa"/>
          </w:tcPr>
          <w:p w:rsidR="00190903" w:rsidRPr="00190903" w:rsidRDefault="00190903" w:rsidP="00190903">
            <w:pPr>
              <w:rPr>
                <w:rFonts w:cs="Frankruhel" w:hint="cs"/>
                <w:rtl/>
              </w:rPr>
            </w:pPr>
            <w:r>
              <w:rPr>
                <w:rtl/>
              </w:rPr>
              <w:t xml:space="preserve">סעיף 6 </w:t>
            </w:r>
          </w:p>
        </w:tc>
        <w:tc>
          <w:tcPr>
            <w:tcW w:w="5669" w:type="dxa"/>
          </w:tcPr>
          <w:p w:rsidR="00190903" w:rsidRPr="00190903" w:rsidRDefault="00190903" w:rsidP="00190903">
            <w:pPr>
              <w:rPr>
                <w:rFonts w:cs="Frankruhel" w:hint="cs"/>
                <w:rtl/>
              </w:rPr>
            </w:pPr>
            <w:r>
              <w:rPr>
                <w:rtl/>
              </w:rPr>
              <w:t>השם</w:t>
            </w:r>
          </w:p>
        </w:tc>
        <w:tc>
          <w:tcPr>
            <w:tcW w:w="567" w:type="dxa"/>
          </w:tcPr>
          <w:p w:rsidR="00190903" w:rsidRPr="00190903" w:rsidRDefault="00190903" w:rsidP="00190903">
            <w:pPr>
              <w:rPr>
                <w:rStyle w:val="Hyperlink"/>
                <w:rFonts w:hint="cs"/>
                <w:rtl/>
              </w:rPr>
            </w:pPr>
            <w:hyperlink w:anchor="Seif10" w:tooltip="השם" w:history="1">
              <w:r w:rsidRPr="00190903">
                <w:rPr>
                  <w:rStyle w:val="Hyperlink"/>
                </w:rPr>
                <w:t>Go</w:t>
              </w:r>
            </w:hyperlink>
          </w:p>
        </w:tc>
        <w:tc>
          <w:tcPr>
            <w:tcW w:w="850" w:type="dxa"/>
          </w:tcPr>
          <w:p w:rsidR="00190903" w:rsidRPr="00190903" w:rsidRDefault="00190903" w:rsidP="0019090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10</w:t>
            </w:r>
            <w:r>
              <w:rPr>
                <w:rFonts w:cs="Frankruhel"/>
                <w:rtl/>
              </w:rPr>
              <w:fldChar w:fldCharType="end"/>
            </w:r>
          </w:p>
        </w:tc>
      </w:tr>
    </w:tbl>
    <w:p w:rsidR="002053AF" w:rsidRDefault="002053AF">
      <w:pPr>
        <w:pStyle w:val="big-header"/>
        <w:ind w:left="0" w:right="1134"/>
        <w:rPr>
          <w:rFonts w:cs="FrankRuehl" w:hint="cs"/>
          <w:sz w:val="32"/>
          <w:rtl/>
        </w:rPr>
      </w:pPr>
    </w:p>
    <w:p w:rsidR="00172C7F" w:rsidRDefault="002053AF" w:rsidP="00172C7F">
      <w:pPr>
        <w:pStyle w:val="big-header"/>
        <w:ind w:left="0" w:right="1134"/>
        <w:rPr>
          <w:rFonts w:cs="FrankRuehl" w:hint="cs"/>
          <w:sz w:val="32"/>
          <w:rtl/>
        </w:rPr>
      </w:pPr>
      <w:r>
        <w:rPr>
          <w:rFonts w:cs="FrankRuehl"/>
          <w:sz w:val="32"/>
          <w:rtl/>
        </w:rPr>
        <w:br w:type="page"/>
      </w:r>
      <w:r w:rsidR="00172C7F">
        <w:rPr>
          <w:rFonts w:cs="FrankRuehl" w:hint="cs"/>
          <w:sz w:val="32"/>
          <w:rtl/>
        </w:rPr>
        <w:lastRenderedPageBreak/>
        <w:t>יהודה והשומרון</w:t>
      </w:r>
    </w:p>
    <w:p w:rsidR="002053AF" w:rsidRDefault="00051719" w:rsidP="00923799">
      <w:pPr>
        <w:pStyle w:val="big-header"/>
        <w:ind w:left="0" w:right="1134"/>
        <w:rPr>
          <w:rStyle w:val="default"/>
          <w:rFonts w:hint="cs"/>
          <w:sz w:val="22"/>
          <w:szCs w:val="22"/>
          <w:rtl/>
        </w:rPr>
      </w:pPr>
      <w:r w:rsidRPr="00051719">
        <w:rPr>
          <w:rFonts w:cs="FrankRuehl" w:hint="cs"/>
          <w:sz w:val="32"/>
          <w:rtl/>
        </w:rPr>
        <w:t>הוראת בריאות הציבור החדשה (נגיף הקורונה) (בידוד בית והוראות שונות) (הוראת שעה), תשפ"ב-2021</w:t>
      </w:r>
      <w:r w:rsidR="002053AF">
        <w:rPr>
          <w:rStyle w:val="default"/>
          <w:sz w:val="22"/>
          <w:szCs w:val="22"/>
          <w:rtl/>
        </w:rPr>
        <w:footnoteReference w:customMarkFollows="1" w:id="1"/>
        <w:t>*</w:t>
      </w:r>
    </w:p>
    <w:p w:rsidR="002053AF" w:rsidRDefault="002053AF" w:rsidP="00317907">
      <w:pPr>
        <w:pStyle w:val="P00"/>
        <w:spacing w:before="72"/>
        <w:ind w:left="0" w:right="1134"/>
        <w:rPr>
          <w:rStyle w:val="default"/>
          <w:rFonts w:cs="FrankRuehl"/>
          <w:rtl/>
        </w:rPr>
      </w:pPr>
      <w:r>
        <w:rPr>
          <w:rStyle w:val="default"/>
          <w:rFonts w:cs="FrankRuehl" w:hint="cs"/>
          <w:rtl/>
        </w:rPr>
        <w:tab/>
      </w:r>
      <w:r w:rsidR="006E7860">
        <w:rPr>
          <w:rStyle w:val="default"/>
          <w:rFonts w:cs="FrankRuehl" w:hint="cs"/>
          <w:rtl/>
        </w:rPr>
        <w:t xml:space="preserve">בתוקף </w:t>
      </w:r>
      <w:r w:rsidR="00F92576">
        <w:rPr>
          <w:rStyle w:val="default"/>
          <w:rFonts w:cs="FrankRuehl" w:hint="cs"/>
          <w:rtl/>
        </w:rPr>
        <w:t xml:space="preserve">סמכותי </w:t>
      </w:r>
      <w:r w:rsidR="00DA6A4A">
        <w:rPr>
          <w:rStyle w:val="default"/>
          <w:rFonts w:cs="FrankRuehl" w:hint="cs"/>
          <w:rtl/>
        </w:rPr>
        <w:t>לפי סעיפים 10 ו-15 לחוק בריאות הציבור, חוק זמני מס' 43 לשנת 1966, ועל פי הצו בדבר הקמת מינהל אזרחי (יהודה והשומרון) (מס' 947), התשמ"א-1981 הריני מתקין הוראות אל</w:t>
      </w:r>
      <w:r w:rsidR="00051719">
        <w:rPr>
          <w:rStyle w:val="default"/>
          <w:rFonts w:cs="FrankRuehl" w:hint="cs"/>
          <w:rtl/>
        </w:rPr>
        <w:t>ו</w:t>
      </w:r>
      <w:r>
        <w:rPr>
          <w:rStyle w:val="default"/>
          <w:rFonts w:cs="FrankRuehl" w:hint="cs"/>
          <w:rtl/>
        </w:rPr>
        <w:t>:</w:t>
      </w:r>
    </w:p>
    <w:p w:rsidR="002053AF" w:rsidRDefault="002053AF" w:rsidP="00023674">
      <w:pPr>
        <w:pStyle w:val="P00"/>
        <w:spacing w:before="72"/>
        <w:ind w:left="0" w:right="1134"/>
        <w:rPr>
          <w:rStyle w:val="default"/>
          <w:rFonts w:cs="FrankRuehl"/>
          <w:rtl/>
        </w:rPr>
      </w:pPr>
      <w:bookmarkStart w:id="0" w:name="Seif1"/>
      <w:bookmarkEnd w:id="0"/>
      <w:r>
        <w:rPr>
          <w:rFonts w:cs="Miriam"/>
          <w:lang w:val="he-IL"/>
        </w:rPr>
        <w:pict>
          <v:rect id="_x0000_s2050" style="position:absolute;left:0;text-align:left;margin-left:468pt;margin-top:7.1pt;width:71.4pt;height:9.85pt;z-index:251627520" o:allowincell="f" filled="f" stroked="f" strokecolor="lime" strokeweight=".25pt">
            <v:textbox style="mso-next-textbox:#_x0000_s2050" inset="0,0,0,0">
              <w:txbxContent>
                <w:p w:rsidR="00636CFA" w:rsidRDefault="00636CFA">
                  <w:pPr>
                    <w:spacing w:line="160" w:lineRule="exac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93E9E">
        <w:rPr>
          <w:rStyle w:val="default"/>
          <w:rFonts w:cs="FrankRuehl" w:hint="cs"/>
          <w:rtl/>
        </w:rPr>
        <w:t xml:space="preserve">בהוראה זו </w:t>
      </w:r>
      <w:r w:rsidR="00893E9E">
        <w:rPr>
          <w:rStyle w:val="default"/>
          <w:rFonts w:cs="FrankRuehl"/>
          <w:rtl/>
        </w:rPr>
        <w:t>–</w:t>
      </w:r>
    </w:p>
    <w:p w:rsidR="00EF60EB" w:rsidRPr="00EF60EB" w:rsidRDefault="00EF60EB" w:rsidP="00EF60EB">
      <w:pPr>
        <w:pStyle w:val="P00"/>
        <w:spacing w:before="72"/>
        <w:ind w:left="0" w:right="1134"/>
        <w:rPr>
          <w:rStyle w:val="default"/>
          <w:rFonts w:cs="FrankRuehl"/>
          <w:rtl/>
        </w:rPr>
      </w:pPr>
      <w:r w:rsidRPr="000061C1">
        <w:rPr>
          <w:rStyle w:val="default"/>
          <w:rFonts w:cs="FrankRuehl"/>
          <w:rtl/>
        </w:rPr>
        <w:pict>
          <v:shapetype id="_x0000_t202" coordsize="21600,21600" o:spt="202" path="m,l,21600r21600,l21600,xe">
            <v:stroke joinstyle="miter"/>
            <v:path gradientshapeok="t" o:connecttype="rect"/>
          </v:shapetype>
          <v:shape id="_x0000_s2635" type="#_x0000_t202" style="position:absolute;left:0;text-align:left;margin-left:461.8pt;margin-top:7.1pt;width:80.45pt;height:24.1pt;z-index:251655168" filled="f" stroked="f">
            <v:textbox inset="1mm,0,1mm,0">
              <w:txbxContent>
                <w:p w:rsidR="00EF60EB" w:rsidRDefault="00EF60EB" w:rsidP="00EF60EB">
                  <w:pPr>
                    <w:spacing w:line="160" w:lineRule="exact"/>
                    <w:rPr>
                      <w:rFonts w:cs="Miriam"/>
                      <w:noProof/>
                      <w:szCs w:val="18"/>
                      <w:rtl/>
                    </w:rPr>
                  </w:pPr>
                  <w:r>
                    <w:rPr>
                      <w:rFonts w:cs="Miriam" w:hint="cs"/>
                      <w:szCs w:val="18"/>
                      <w:rtl/>
                    </w:rPr>
                    <w:t xml:space="preserve">(תיקון מס' 6) </w:t>
                  </w:r>
                  <w:r>
                    <w:rPr>
                      <w:rFonts w:cs="Miriam"/>
                      <w:szCs w:val="18"/>
                      <w:rtl/>
                    </w:rPr>
                    <w:br/>
                  </w:r>
                  <w:r>
                    <w:rPr>
                      <w:rFonts w:cs="Miriam" w:hint="cs"/>
                      <w:szCs w:val="18"/>
                      <w:rtl/>
                    </w:rPr>
                    <w:t>תשפ"ב-2022 הוראת שעה</w:t>
                  </w:r>
                </w:p>
              </w:txbxContent>
            </v:textbox>
          </v:shape>
        </w:pict>
      </w:r>
      <w:r>
        <w:rPr>
          <w:rStyle w:val="default"/>
          <w:rFonts w:cs="FrankRuehl"/>
          <w:rtl/>
        </w:rPr>
        <w:tab/>
      </w:r>
      <w:r>
        <w:rPr>
          <w:rStyle w:val="default"/>
          <w:rFonts w:cs="FrankRuehl" w:hint="cs"/>
          <w:rtl/>
        </w:rPr>
        <w:t>"</w:t>
      </w:r>
      <w:r w:rsidRPr="00EF60EB">
        <w:rPr>
          <w:rStyle w:val="default"/>
          <w:rFonts w:cs="FrankRuehl" w:hint="cs"/>
          <w:rtl/>
        </w:rPr>
        <w:t xml:space="preserve">אדם סיכון" </w:t>
      </w:r>
      <w:r w:rsidRPr="00EF60EB">
        <w:rPr>
          <w:rStyle w:val="default"/>
          <w:rFonts w:cs="FrankRuehl"/>
          <w:rtl/>
        </w:rPr>
        <w:t>–</w:t>
      </w:r>
      <w:r w:rsidRPr="00EF60EB">
        <w:rPr>
          <w:rStyle w:val="default"/>
          <w:rFonts w:cs="FrankRuehl" w:hint="cs"/>
          <w:rtl/>
        </w:rPr>
        <w:t xml:space="preserve"> </w:t>
      </w:r>
      <w:r w:rsidR="003F5DA0">
        <w:rPr>
          <w:rStyle w:val="default"/>
          <w:rFonts w:cs="FrankRuehl" w:hint="cs"/>
          <w:rtl/>
        </w:rPr>
        <w:t>(פקעה)</w:t>
      </w:r>
      <w:r w:rsidRPr="00EF60EB">
        <w:rPr>
          <w:rStyle w:val="default"/>
          <w:rFonts w:cs="FrankRuehl" w:hint="cs"/>
          <w:rtl/>
        </w:rPr>
        <w:t>;</w:t>
      </w:r>
    </w:p>
    <w:p w:rsidR="00EF60EB" w:rsidRPr="00AF5986" w:rsidRDefault="00EF60EB" w:rsidP="00EF60EB">
      <w:pPr>
        <w:pStyle w:val="P00"/>
        <w:spacing w:before="0"/>
        <w:ind w:left="0" w:right="1134"/>
        <w:rPr>
          <w:rStyle w:val="default"/>
          <w:rFonts w:cs="FrankRuehl"/>
          <w:vanish/>
          <w:color w:val="FF0000"/>
          <w:sz w:val="20"/>
          <w:szCs w:val="20"/>
          <w:shd w:val="clear" w:color="auto" w:fill="FFFF99"/>
          <w:rtl/>
        </w:rPr>
      </w:pPr>
      <w:bookmarkStart w:id="1" w:name="Rov23"/>
      <w:r w:rsidRPr="00AF5986">
        <w:rPr>
          <w:rStyle w:val="default"/>
          <w:rFonts w:cs="FrankRuehl" w:hint="cs"/>
          <w:vanish/>
          <w:color w:val="FF0000"/>
          <w:sz w:val="20"/>
          <w:szCs w:val="20"/>
          <w:shd w:val="clear" w:color="auto" w:fill="FFFF99"/>
          <w:rtl/>
        </w:rPr>
        <w:t>מיום 7.1.2022 עד יום 27.1.2022</w:t>
      </w:r>
    </w:p>
    <w:p w:rsidR="00EF60EB" w:rsidRPr="00AF5986" w:rsidRDefault="00EF60EB" w:rsidP="00EF60EB">
      <w:pPr>
        <w:pStyle w:val="P00"/>
        <w:spacing w:before="0"/>
        <w:ind w:left="0" w:right="1134"/>
        <w:rPr>
          <w:rStyle w:val="default"/>
          <w:rFonts w:cs="FrankRuehl"/>
          <w:b/>
          <w:bCs/>
          <w:vanish/>
          <w:sz w:val="20"/>
          <w:szCs w:val="20"/>
          <w:shd w:val="clear" w:color="auto" w:fill="FFFF99"/>
          <w:rtl/>
        </w:rPr>
      </w:pPr>
      <w:r w:rsidRPr="00AF5986">
        <w:rPr>
          <w:rStyle w:val="default"/>
          <w:rFonts w:cs="FrankRuehl" w:hint="cs"/>
          <w:b/>
          <w:bCs/>
          <w:vanish/>
          <w:sz w:val="20"/>
          <w:szCs w:val="20"/>
          <w:shd w:val="clear" w:color="auto" w:fill="FFFF99"/>
          <w:rtl/>
        </w:rPr>
        <w:t>(תיקון מס' 6) תשפ"ב-2022 הוראת שעה</w:t>
      </w:r>
    </w:p>
    <w:p w:rsidR="00A36C74" w:rsidRPr="00AF5986" w:rsidRDefault="00A36C74" w:rsidP="00A36C74">
      <w:pPr>
        <w:pStyle w:val="P00"/>
        <w:spacing w:before="0"/>
        <w:ind w:left="0" w:right="1134"/>
        <w:rPr>
          <w:rStyle w:val="default"/>
          <w:rFonts w:cs="FrankRuehl"/>
          <w:vanish/>
          <w:sz w:val="20"/>
          <w:szCs w:val="20"/>
          <w:shd w:val="clear" w:color="auto" w:fill="FFFF99"/>
          <w:rtl/>
        </w:rPr>
      </w:pPr>
      <w:hyperlink r:id="rId7"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1194</w:t>
      </w:r>
      <w:r w:rsidR="001B6E50" w:rsidRPr="00AF5986">
        <w:rPr>
          <w:rStyle w:val="default"/>
          <w:rFonts w:cs="FrankRuehl" w:hint="cs"/>
          <w:vanish/>
          <w:sz w:val="20"/>
          <w:szCs w:val="20"/>
          <w:shd w:val="clear" w:color="auto" w:fill="FFFF99"/>
          <w:rtl/>
        </w:rPr>
        <w:t>2</w:t>
      </w:r>
    </w:p>
    <w:p w:rsidR="00EF60EB" w:rsidRPr="00AF5986" w:rsidRDefault="00EF60EB" w:rsidP="00EF60EB">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הוספת הגדרת "אדם סיכון"</w:t>
      </w:r>
    </w:p>
    <w:p w:rsidR="00EF60EB" w:rsidRPr="00AF5986" w:rsidRDefault="00EF60EB" w:rsidP="00EF60EB">
      <w:pPr>
        <w:pStyle w:val="P00"/>
        <w:ind w:left="0"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w:t>
      </w:r>
    </w:p>
    <w:p w:rsidR="00EF60EB" w:rsidRPr="00EF60EB" w:rsidRDefault="00EF60EB" w:rsidP="00EF60EB">
      <w:pPr>
        <w:pStyle w:val="P00"/>
        <w:spacing w:before="0"/>
        <w:ind w:left="0" w:right="1134"/>
        <w:rPr>
          <w:rStyle w:val="default"/>
          <w:rFonts w:cs="FrankRuehl"/>
          <w:sz w:val="2"/>
          <w:szCs w:val="2"/>
          <w:shd w:val="clear" w:color="auto" w:fill="FFFF99"/>
          <w:rtl/>
        </w:rPr>
      </w:pP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 xml:space="preserve">"אדם סיכון" </w:t>
      </w:r>
      <w:r w:rsidRPr="00AF5986">
        <w:rPr>
          <w:rStyle w:val="default"/>
          <w:rFonts w:cs="FrankRuehl"/>
          <w:vanish/>
          <w:sz w:val="22"/>
          <w:szCs w:val="22"/>
          <w:shd w:val="clear" w:color="auto" w:fill="FFFF99"/>
          <w:rtl/>
        </w:rPr>
        <w:t>–</w:t>
      </w:r>
      <w:r w:rsidRPr="00AF5986">
        <w:rPr>
          <w:rStyle w:val="default"/>
          <w:rFonts w:cs="FrankRuehl" w:hint="cs"/>
          <w:vanish/>
          <w:sz w:val="22"/>
          <w:szCs w:val="22"/>
          <w:shd w:val="clear" w:color="auto" w:fill="FFFF99"/>
          <w:rtl/>
        </w:rPr>
        <w:t xml:space="preserve"> אדם בן 60 ומעלה, או אדם שקיבל אישור מקופת החולים או גורם מבטח אחר כי הוא בסיכון; אישור כאמור יינתן לפי הוראות המנהל;</w:t>
      </w:r>
      <w:bookmarkEnd w:id="1"/>
    </w:p>
    <w:p w:rsidR="00A16470" w:rsidRDefault="00A16470" w:rsidP="00A16470">
      <w:pPr>
        <w:pStyle w:val="P00"/>
        <w:spacing w:before="72"/>
        <w:ind w:left="0" w:right="1134"/>
        <w:rPr>
          <w:rStyle w:val="default"/>
          <w:rFonts w:cs="FrankRuehl"/>
          <w:rtl/>
        </w:rPr>
      </w:pPr>
      <w:r w:rsidRPr="005B1D6F">
        <w:rPr>
          <w:rStyle w:val="default"/>
          <w:rFonts w:cs="FrankRuehl"/>
          <w:rtl/>
        </w:rPr>
        <w:tab/>
        <w:t>"</w:t>
      </w:r>
      <w:r>
        <w:rPr>
          <w:rStyle w:val="default"/>
          <w:rFonts w:cs="FrankRuehl" w:hint="cs"/>
          <w:rtl/>
        </w:rPr>
        <w:t xml:space="preserve">אורח" </w:t>
      </w:r>
      <w:r>
        <w:rPr>
          <w:rStyle w:val="default"/>
          <w:rFonts w:cs="FrankRuehl"/>
          <w:rtl/>
        </w:rPr>
        <w:t>–</w:t>
      </w:r>
      <w:r>
        <w:rPr>
          <w:rStyle w:val="default"/>
          <w:rFonts w:cs="FrankRuehl" w:hint="cs"/>
          <w:rtl/>
        </w:rPr>
        <w:t xml:space="preserve"> מי שאינו דייר או שוהה קבוע במוסד רווחה או בריאות, שאינו עובד המוסד, שאינו עובד זר המתגורר בדיור מוגן יחד עם דייר, שאינו מפקח מטעם משרד העבודה הרווחה והשירותים החברתיים בישראל או מטעם משרד הבריאות בישראל ושאינו נותן שירותים סדירים ומתוכננים למוסד;</w:t>
      </w:r>
    </w:p>
    <w:p w:rsidR="00893E9E" w:rsidRDefault="00893E9E" w:rsidP="00023674">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"אזור" </w:t>
      </w:r>
      <w:r w:rsidR="00274204">
        <w:rPr>
          <w:rStyle w:val="default"/>
          <w:rFonts w:cs="FrankRuehl"/>
          <w:rtl/>
        </w:rPr>
        <w:t>–</w:t>
      </w:r>
      <w:r>
        <w:rPr>
          <w:rStyle w:val="default"/>
          <w:rFonts w:cs="FrankRuehl" w:hint="cs"/>
          <w:rtl/>
        </w:rPr>
        <w:t xml:space="preserve"> </w:t>
      </w:r>
      <w:r w:rsidR="00274204">
        <w:rPr>
          <w:rStyle w:val="default"/>
          <w:rFonts w:cs="FrankRuehl" w:hint="cs"/>
          <w:rtl/>
        </w:rPr>
        <w:t>אזור יהודה ושומרון;</w:t>
      </w:r>
    </w:p>
    <w:p w:rsidR="00774F77" w:rsidRDefault="00774F77" w:rsidP="00774F77">
      <w:pPr>
        <w:pStyle w:val="P00"/>
        <w:spacing w:before="72"/>
        <w:ind w:left="0" w:right="1134"/>
        <w:rPr>
          <w:rStyle w:val="default"/>
          <w:rFonts w:cs="FrankRuehl"/>
          <w:rtl/>
        </w:rPr>
      </w:pPr>
      <w:r w:rsidRPr="005B1D6F">
        <w:rPr>
          <w:rStyle w:val="default"/>
          <w:rFonts w:cs="FrankRuehl"/>
          <w:rtl/>
        </w:rPr>
        <w:tab/>
        <w:t>"</w:t>
      </w:r>
      <w:r>
        <w:rPr>
          <w:rStyle w:val="default"/>
          <w:rFonts w:cs="FrankRuehl" w:hint="cs"/>
          <w:rtl/>
        </w:rPr>
        <w:t xml:space="preserve">אנשים הגרים באותו מקום" </w:t>
      </w:r>
      <w:r>
        <w:rPr>
          <w:rStyle w:val="default"/>
          <w:rFonts w:cs="FrankRuehl"/>
          <w:rtl/>
        </w:rPr>
        <w:t>–</w:t>
      </w:r>
      <w:r>
        <w:rPr>
          <w:rStyle w:val="default"/>
          <w:rFonts w:cs="FrankRuehl" w:hint="cs"/>
          <w:rtl/>
        </w:rPr>
        <w:t xml:space="preserve"> בני אותו תא משפחתי או יחידים השוהים יחד במקום מגורים אחד;</w:t>
      </w:r>
    </w:p>
    <w:p w:rsidR="00400D96" w:rsidRDefault="00400D96" w:rsidP="00400D96">
      <w:pPr>
        <w:pStyle w:val="P00"/>
        <w:spacing w:before="72"/>
        <w:ind w:left="0" w:right="1134"/>
        <w:rPr>
          <w:rStyle w:val="default"/>
          <w:rFonts w:cs="FrankRuehl"/>
          <w:rtl/>
        </w:rPr>
      </w:pPr>
      <w:r w:rsidRPr="000061C1">
        <w:rPr>
          <w:rStyle w:val="default"/>
          <w:rFonts w:cs="FrankRuehl"/>
          <w:rtl/>
        </w:rPr>
        <w:pict>
          <v:shape id="_x0000_s2627" type="#_x0000_t202" style="position:absolute;left:0;text-align:left;margin-left:461.8pt;margin-top:7.1pt;width:80.45pt;height:15.6pt;z-index:251649024" filled="f" stroked="f">
            <v:textbox inset="1mm,0,1mm,0">
              <w:txbxContent>
                <w:p w:rsidR="00400D96" w:rsidRDefault="00400D96" w:rsidP="00400D96">
                  <w:pPr>
                    <w:spacing w:line="160" w:lineRule="exac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תשפ"ב-2021</w:t>
                  </w:r>
                </w:p>
              </w:txbxContent>
            </v:textbox>
          </v:shape>
        </w:pict>
      </w:r>
      <w:r>
        <w:rPr>
          <w:rStyle w:val="default"/>
          <w:rFonts w:cs="FrankRuehl"/>
          <w:rtl/>
        </w:rPr>
        <w:tab/>
      </w:r>
      <w:r>
        <w:rPr>
          <w:rStyle w:val="default"/>
          <w:rFonts w:cs="FrankRuehl" w:hint="cs"/>
          <w:rtl/>
        </w:rPr>
        <w:t xml:space="preserve">"הנחיות קליניות" </w:t>
      </w:r>
      <w:r>
        <w:rPr>
          <w:rStyle w:val="default"/>
          <w:rFonts w:cs="FrankRuehl"/>
          <w:rtl/>
        </w:rPr>
        <w:t>–</w:t>
      </w:r>
      <w:r>
        <w:rPr>
          <w:rStyle w:val="default"/>
          <w:rFonts w:cs="FrankRuehl" w:hint="cs"/>
          <w:rtl/>
        </w:rPr>
        <w:t xml:space="preserve"> הנחיות קליניות של המנהל הכללי של משרד הבריאות בישראל, ראש שירותי בריאות הציבור במשרד הבריאות בישראל או סגנו לפי סעיף 20 לפקודת בריאות העם, 1940, כפי תוקפה בתקנון;</w:t>
      </w:r>
    </w:p>
    <w:p w:rsidR="00400D96" w:rsidRPr="00AF5986" w:rsidRDefault="00400D96" w:rsidP="00400D96">
      <w:pPr>
        <w:pStyle w:val="P00"/>
        <w:spacing w:before="0"/>
        <w:ind w:left="0" w:right="1134"/>
        <w:rPr>
          <w:rStyle w:val="default"/>
          <w:rFonts w:cs="FrankRuehl"/>
          <w:vanish/>
          <w:color w:val="FF0000"/>
          <w:sz w:val="20"/>
          <w:szCs w:val="20"/>
          <w:shd w:val="clear" w:color="auto" w:fill="FFFF99"/>
          <w:rtl/>
        </w:rPr>
      </w:pPr>
      <w:bookmarkStart w:id="2" w:name="Rov21"/>
      <w:r w:rsidRPr="00AF5986">
        <w:rPr>
          <w:rStyle w:val="default"/>
          <w:rFonts w:cs="FrankRuehl" w:hint="cs"/>
          <w:vanish/>
          <w:color w:val="FF0000"/>
          <w:sz w:val="20"/>
          <w:szCs w:val="20"/>
          <w:shd w:val="clear" w:color="auto" w:fill="FFFF99"/>
          <w:rtl/>
        </w:rPr>
        <w:t>מיום 27.12.2021</w:t>
      </w:r>
    </w:p>
    <w:p w:rsidR="00400D96" w:rsidRPr="00AF5986" w:rsidRDefault="00400D96" w:rsidP="00400D96">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4) תשפ"ב-2021</w:t>
      </w:r>
    </w:p>
    <w:p w:rsidR="001B6E50" w:rsidRPr="00AF5986" w:rsidRDefault="001B6E50" w:rsidP="001B6E50">
      <w:pPr>
        <w:pStyle w:val="P00"/>
        <w:spacing w:before="0"/>
        <w:ind w:left="0" w:right="1134"/>
        <w:rPr>
          <w:rStyle w:val="default"/>
          <w:rFonts w:cs="FrankRuehl"/>
          <w:vanish/>
          <w:sz w:val="20"/>
          <w:szCs w:val="20"/>
          <w:shd w:val="clear" w:color="auto" w:fill="FFFF99"/>
          <w:rtl/>
        </w:rPr>
      </w:pPr>
      <w:hyperlink r:id="rId8"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11932</w:t>
      </w:r>
    </w:p>
    <w:p w:rsidR="00400D96" w:rsidRPr="00400D96" w:rsidRDefault="00400D96" w:rsidP="00400D96">
      <w:pPr>
        <w:pStyle w:val="P00"/>
        <w:spacing w:before="0"/>
        <w:ind w:left="0" w:right="1134"/>
        <w:rPr>
          <w:rStyle w:val="default"/>
          <w:rFonts w:cs="FrankRuehl"/>
          <w:sz w:val="2"/>
          <w:szCs w:val="2"/>
          <w:shd w:val="clear" w:color="auto" w:fill="FFFF99"/>
          <w:rtl/>
        </w:rPr>
      </w:pPr>
      <w:r w:rsidRPr="00AF5986">
        <w:rPr>
          <w:rStyle w:val="default"/>
          <w:rFonts w:cs="FrankRuehl" w:hint="cs"/>
          <w:b/>
          <w:bCs/>
          <w:vanish/>
          <w:sz w:val="20"/>
          <w:szCs w:val="20"/>
          <w:shd w:val="clear" w:color="auto" w:fill="FFFF99"/>
          <w:rtl/>
        </w:rPr>
        <w:t>הוספת הגדרת "הנחיות קליניות"</w:t>
      </w:r>
      <w:bookmarkEnd w:id="2"/>
    </w:p>
    <w:p w:rsidR="001A6321" w:rsidRDefault="001A6321" w:rsidP="001A6321">
      <w:pPr>
        <w:pStyle w:val="P00"/>
        <w:spacing w:before="72"/>
        <w:ind w:left="0" w:right="1134"/>
        <w:rPr>
          <w:rStyle w:val="default"/>
          <w:rFonts w:cs="FrankRuehl"/>
          <w:rtl/>
        </w:rPr>
      </w:pPr>
      <w:r w:rsidRPr="005B1D6F">
        <w:rPr>
          <w:rStyle w:val="default"/>
          <w:rFonts w:cs="FrankRuehl"/>
          <w:rtl/>
        </w:rPr>
        <w:tab/>
        <w:t>"</w:t>
      </w:r>
      <w:r w:rsidR="00863038">
        <w:rPr>
          <w:rStyle w:val="default"/>
          <w:rFonts w:cs="FrankRuehl" w:hint="cs"/>
          <w:rtl/>
        </w:rPr>
        <w:t>עטיית</w:t>
      </w:r>
      <w:r>
        <w:rPr>
          <w:rStyle w:val="default"/>
          <w:rFonts w:cs="FrankRuehl" w:hint="cs"/>
          <w:rtl/>
        </w:rPr>
        <w:t xml:space="preserve"> מסכה" </w:t>
      </w:r>
      <w:r>
        <w:rPr>
          <w:rStyle w:val="default"/>
          <w:rFonts w:cs="FrankRuehl"/>
          <w:rtl/>
        </w:rPr>
        <w:t>–</w:t>
      </w:r>
      <w:r>
        <w:rPr>
          <w:rStyle w:val="default"/>
          <w:rFonts w:cs="FrankRuehl" w:hint="cs"/>
          <w:rtl/>
        </w:rPr>
        <w:t xml:space="preserve"> כיסוי הפה והאף בבד, במסכה המיועדת לכך, או במסכה ביתית</w:t>
      </w:r>
      <w:r w:rsidR="00863038">
        <w:rPr>
          <w:rStyle w:val="default"/>
          <w:rFonts w:cs="FrankRuehl" w:hint="cs"/>
          <w:rtl/>
        </w:rPr>
        <w:t xml:space="preserve">, </w:t>
      </w:r>
      <w:r w:rsidR="00863038">
        <w:rPr>
          <w:rStyle w:val="default"/>
          <w:rFonts w:cs="FrankRuehl" w:hint="cs"/>
          <w:rtl/>
        </w:rPr>
        <w:lastRenderedPageBreak/>
        <w:t>הצמודים לפנים</w:t>
      </w:r>
      <w:r w:rsidR="00DC0406">
        <w:rPr>
          <w:rStyle w:val="default"/>
          <w:rFonts w:cs="FrankRuehl" w:hint="cs"/>
          <w:rtl/>
        </w:rPr>
        <w:t xml:space="preserve"> (בהוראה זו </w:t>
      </w:r>
      <w:r w:rsidR="00DC0406">
        <w:rPr>
          <w:rStyle w:val="default"/>
          <w:rFonts w:cs="FrankRuehl"/>
          <w:rtl/>
        </w:rPr>
        <w:t>–</w:t>
      </w:r>
      <w:r w:rsidR="00DC0406">
        <w:rPr>
          <w:rStyle w:val="default"/>
          <w:rFonts w:cs="FrankRuehl" w:hint="cs"/>
          <w:rtl/>
        </w:rPr>
        <w:t xml:space="preserve"> מסכה)</w:t>
      </w:r>
      <w:r>
        <w:rPr>
          <w:rStyle w:val="default"/>
          <w:rFonts w:cs="FrankRuehl" w:hint="cs"/>
          <w:rtl/>
        </w:rPr>
        <w:t>, בהתאם להוראות הגורם המוסמך במשרד הבריאות בישראל או מתא</w:t>
      </w:r>
      <w:r w:rsidR="00051719">
        <w:rPr>
          <w:rStyle w:val="default"/>
          <w:rFonts w:cs="FrankRuehl" w:hint="cs"/>
          <w:rtl/>
        </w:rPr>
        <w:t>ם</w:t>
      </w:r>
      <w:r>
        <w:rPr>
          <w:rStyle w:val="default"/>
          <w:rFonts w:cs="FrankRuehl" w:hint="cs"/>
          <w:rtl/>
        </w:rPr>
        <w:t xml:space="preserve"> הבריאות במינהל האזרחי;</w:t>
      </w:r>
    </w:p>
    <w:p w:rsidR="005059C0" w:rsidRDefault="005B1D6F" w:rsidP="005059C0">
      <w:pPr>
        <w:pStyle w:val="P00"/>
        <w:spacing w:before="72"/>
        <w:ind w:left="0" w:right="1134"/>
        <w:rPr>
          <w:rStyle w:val="default"/>
          <w:rFonts w:cs="FrankRuehl"/>
          <w:rtl/>
        </w:rPr>
      </w:pPr>
      <w:r w:rsidRPr="005B1D6F">
        <w:rPr>
          <w:rStyle w:val="default"/>
          <w:rFonts w:cs="FrankRuehl"/>
          <w:rtl/>
        </w:rPr>
        <w:tab/>
        <w:t>"</w:t>
      </w:r>
      <w:r>
        <w:rPr>
          <w:rStyle w:val="default"/>
          <w:rFonts w:cs="FrankRuehl" w:hint="cs"/>
          <w:rtl/>
        </w:rPr>
        <w:t xml:space="preserve">חוזר" </w:t>
      </w:r>
      <w:r>
        <w:rPr>
          <w:rStyle w:val="default"/>
          <w:rFonts w:cs="FrankRuehl"/>
          <w:rtl/>
        </w:rPr>
        <w:t>–</w:t>
      </w:r>
      <w:r>
        <w:rPr>
          <w:rStyle w:val="default"/>
          <w:rFonts w:cs="FrankRuehl" w:hint="cs"/>
          <w:rtl/>
        </w:rPr>
        <w:t xml:space="preserve"> מי </w:t>
      </w:r>
      <w:r w:rsidR="00274204">
        <w:rPr>
          <w:rStyle w:val="default"/>
          <w:rFonts w:cs="FrankRuehl" w:hint="cs"/>
          <w:rtl/>
        </w:rPr>
        <w:t>שהגיע לאזור</w:t>
      </w:r>
      <w:r w:rsidR="005059C0">
        <w:rPr>
          <w:rStyle w:val="default"/>
          <w:rFonts w:cs="FrankRuehl" w:hint="cs"/>
          <w:rtl/>
        </w:rPr>
        <w:t xml:space="preserve"> מחוצה לו</w:t>
      </w:r>
      <w:r w:rsidR="00274204">
        <w:rPr>
          <w:rStyle w:val="default"/>
          <w:rFonts w:cs="FrankRuehl" w:hint="cs"/>
          <w:rtl/>
        </w:rPr>
        <w:t>,</w:t>
      </w:r>
      <w:r w:rsidR="005059C0">
        <w:rPr>
          <w:rStyle w:val="default"/>
          <w:rFonts w:cs="FrankRuehl" w:hint="cs"/>
          <w:rtl/>
        </w:rPr>
        <w:t xml:space="preserve"> למעט מי שהגיע מישראל או מחבל עזה ולא היה במדינה אחרת במהלך 14 הימים האחרונים שלפני</w:t>
      </w:r>
      <w:r w:rsidR="00274204">
        <w:rPr>
          <w:rStyle w:val="default"/>
          <w:rFonts w:cs="FrankRuehl" w:hint="cs"/>
          <w:rtl/>
        </w:rPr>
        <w:t xml:space="preserve"> הגעתו לאזור;</w:t>
      </w:r>
    </w:p>
    <w:p w:rsidR="00274204" w:rsidRDefault="00EF60EB" w:rsidP="00EF60EB">
      <w:pPr>
        <w:pStyle w:val="P00"/>
        <w:spacing w:before="72"/>
        <w:ind w:left="0" w:right="1134"/>
        <w:rPr>
          <w:rStyle w:val="default"/>
          <w:rFonts w:cs="FrankRuehl"/>
          <w:sz w:val="20"/>
          <w:rtl/>
        </w:rPr>
      </w:pPr>
      <w:r w:rsidRPr="00EF60EB">
        <w:rPr>
          <w:rStyle w:val="default"/>
          <w:rFonts w:cs="FrankRuehl"/>
          <w:sz w:val="20"/>
          <w:rtl/>
        </w:rPr>
        <w:pict>
          <v:shape id="_x0000_s2636" type="#_x0000_t202" style="position:absolute;left:0;text-align:left;margin-left:461.8pt;margin-top:7.1pt;width:80.45pt;height:18.85pt;z-index:251656192" filled="f" stroked="f">
            <v:textbox inset="1mm,0,1mm,0">
              <w:txbxContent>
                <w:p w:rsidR="00EF60EB" w:rsidRDefault="00EF60EB" w:rsidP="00EF60EB">
                  <w:pPr>
                    <w:spacing w:line="160" w:lineRule="exact"/>
                    <w:rPr>
                      <w:rFonts w:cs="Miriam"/>
                      <w:noProof/>
                      <w:szCs w:val="18"/>
                      <w:rtl/>
                    </w:rPr>
                  </w:pPr>
                  <w:r>
                    <w:rPr>
                      <w:rFonts w:cs="Miriam" w:hint="cs"/>
                      <w:szCs w:val="18"/>
                      <w:rtl/>
                    </w:rPr>
                    <w:t xml:space="preserve">(תיקון מס' </w:t>
                  </w:r>
                  <w:r w:rsidR="006F54E1">
                    <w:rPr>
                      <w:rFonts w:cs="Miriam" w:hint="cs"/>
                      <w:szCs w:val="18"/>
                      <w:rtl/>
                    </w:rPr>
                    <w:t>14) תשפ"ב-2022</w:t>
                  </w:r>
                </w:p>
              </w:txbxContent>
            </v:textbox>
          </v:shape>
        </w:pict>
      </w:r>
      <w:r w:rsidRPr="00EF60EB">
        <w:rPr>
          <w:rStyle w:val="default"/>
          <w:rFonts w:cs="FrankRuehl"/>
          <w:sz w:val="20"/>
          <w:rtl/>
        </w:rPr>
        <w:tab/>
      </w:r>
      <w:r w:rsidRPr="00EF60EB">
        <w:rPr>
          <w:rStyle w:val="default"/>
          <w:rFonts w:cs="FrankRuehl" w:hint="cs"/>
          <w:sz w:val="20"/>
          <w:rtl/>
        </w:rPr>
        <w:t>"</w:t>
      </w:r>
      <w:r w:rsidR="00274204" w:rsidRPr="00EF60EB">
        <w:rPr>
          <w:rStyle w:val="default"/>
          <w:rFonts w:cs="FrankRuehl" w:hint="cs"/>
          <w:sz w:val="20"/>
          <w:rtl/>
        </w:rPr>
        <w:t xml:space="preserve">חולה" </w:t>
      </w:r>
      <w:r w:rsidR="00274204" w:rsidRPr="00EF60EB">
        <w:rPr>
          <w:rStyle w:val="default"/>
          <w:rFonts w:cs="FrankRuehl"/>
          <w:sz w:val="20"/>
          <w:rtl/>
        </w:rPr>
        <w:t>–</w:t>
      </w:r>
      <w:r w:rsidR="00274204" w:rsidRPr="00EF60EB">
        <w:rPr>
          <w:rStyle w:val="default"/>
          <w:rFonts w:cs="FrankRuehl" w:hint="cs"/>
          <w:sz w:val="20"/>
          <w:rtl/>
        </w:rPr>
        <w:t xml:space="preserve"> </w:t>
      </w:r>
      <w:r w:rsidR="003F5DA0" w:rsidRPr="003F5DA0">
        <w:rPr>
          <w:rStyle w:val="default"/>
          <w:rFonts w:cs="FrankRuehl" w:hint="cs"/>
          <w:sz w:val="20"/>
          <w:rtl/>
        </w:rPr>
        <w:t>חולה עם ממצא מעבדתי חיובי ל-</w:t>
      </w:r>
      <w:r w:rsidR="003F5DA0" w:rsidRPr="003F5DA0">
        <w:rPr>
          <w:rStyle w:val="default"/>
          <w:rFonts w:cs="FrankRuehl"/>
          <w:sz w:val="20"/>
        </w:rPr>
        <w:t>nCoV</w:t>
      </w:r>
      <w:r w:rsidR="003F5DA0" w:rsidRPr="003F5DA0">
        <w:rPr>
          <w:rStyle w:val="default"/>
          <w:rFonts w:cs="FrankRuehl" w:hint="cs"/>
          <w:sz w:val="20"/>
          <w:rtl/>
        </w:rPr>
        <w:t xml:space="preserve"> </w:t>
      </w:r>
      <w:r w:rsidR="006F54E1">
        <w:rPr>
          <w:rStyle w:val="default"/>
          <w:rFonts w:cs="FrankRuehl" w:hint="cs"/>
          <w:sz w:val="20"/>
          <w:rtl/>
        </w:rPr>
        <w:t xml:space="preserve">בבדיקה שבוצעה בשיטת </w:t>
      </w:r>
      <w:r w:rsidR="006F54E1">
        <w:rPr>
          <w:rStyle w:val="default"/>
          <w:rFonts w:cs="FrankRuehl"/>
          <w:sz w:val="20"/>
        </w:rPr>
        <w:t>PCR</w:t>
      </w:r>
      <w:r w:rsidR="006F54E1">
        <w:rPr>
          <w:rStyle w:val="default"/>
          <w:rFonts w:cs="FrankRuehl" w:hint="cs"/>
          <w:sz w:val="20"/>
          <w:rtl/>
        </w:rPr>
        <w:t xml:space="preserve"> או</w:t>
      </w:r>
      <w:r w:rsidR="003F5DA0" w:rsidRPr="003F5DA0">
        <w:rPr>
          <w:rStyle w:val="default"/>
          <w:rFonts w:cs="FrankRuehl" w:hint="cs"/>
          <w:sz w:val="20"/>
          <w:rtl/>
        </w:rPr>
        <w:t xml:space="preserve"> בבדיקת קורונה מיידית</w:t>
      </w:r>
      <w:r w:rsidR="00274204" w:rsidRPr="00EF60EB">
        <w:rPr>
          <w:rStyle w:val="default"/>
          <w:rFonts w:cs="FrankRuehl" w:hint="cs"/>
          <w:sz w:val="20"/>
          <w:rtl/>
        </w:rPr>
        <w:t>;</w:t>
      </w:r>
    </w:p>
    <w:p w:rsidR="00EF60EB" w:rsidRPr="00AF5986" w:rsidRDefault="00EF60EB" w:rsidP="00EF60EB">
      <w:pPr>
        <w:pStyle w:val="P00"/>
        <w:spacing w:before="0"/>
        <w:ind w:left="0" w:right="1134"/>
        <w:rPr>
          <w:rStyle w:val="default"/>
          <w:rFonts w:cs="FrankRuehl"/>
          <w:vanish/>
          <w:color w:val="FF0000"/>
          <w:sz w:val="20"/>
          <w:szCs w:val="20"/>
          <w:shd w:val="clear" w:color="auto" w:fill="FFFF99"/>
          <w:rtl/>
        </w:rPr>
      </w:pPr>
      <w:bookmarkStart w:id="3" w:name="Rov26"/>
      <w:r w:rsidRPr="00AF5986">
        <w:rPr>
          <w:rStyle w:val="default"/>
          <w:rFonts w:cs="FrankRuehl" w:hint="cs"/>
          <w:vanish/>
          <w:color w:val="FF0000"/>
          <w:sz w:val="20"/>
          <w:szCs w:val="20"/>
          <w:shd w:val="clear" w:color="auto" w:fill="FFFF99"/>
          <w:rtl/>
        </w:rPr>
        <w:t>מיום 7.1.2022 עד יום 27.1.2022</w:t>
      </w:r>
    </w:p>
    <w:p w:rsidR="00EF60EB" w:rsidRPr="00AF5986" w:rsidRDefault="00EF60EB" w:rsidP="00EF60EB">
      <w:pPr>
        <w:pStyle w:val="P00"/>
        <w:spacing w:before="0"/>
        <w:ind w:left="0" w:right="1134"/>
        <w:rPr>
          <w:rStyle w:val="default"/>
          <w:rFonts w:cs="FrankRuehl"/>
          <w:b/>
          <w:bCs/>
          <w:vanish/>
          <w:sz w:val="20"/>
          <w:szCs w:val="20"/>
          <w:shd w:val="clear" w:color="auto" w:fill="FFFF99"/>
          <w:rtl/>
        </w:rPr>
      </w:pPr>
      <w:r w:rsidRPr="00AF5986">
        <w:rPr>
          <w:rStyle w:val="default"/>
          <w:rFonts w:cs="FrankRuehl" w:hint="cs"/>
          <w:b/>
          <w:bCs/>
          <w:vanish/>
          <w:sz w:val="20"/>
          <w:szCs w:val="20"/>
          <w:shd w:val="clear" w:color="auto" w:fill="FFFF99"/>
          <w:rtl/>
        </w:rPr>
        <w:t>(תיקון מס' 6) תשפ"ב-2022 הוראת שעה</w:t>
      </w:r>
    </w:p>
    <w:p w:rsidR="00A36C74" w:rsidRPr="00AF5986" w:rsidRDefault="00A36C74" w:rsidP="00A36C74">
      <w:pPr>
        <w:pStyle w:val="P00"/>
        <w:spacing w:before="0"/>
        <w:ind w:left="0" w:right="1134"/>
        <w:rPr>
          <w:rStyle w:val="default"/>
          <w:rFonts w:cs="FrankRuehl"/>
          <w:vanish/>
          <w:sz w:val="20"/>
          <w:szCs w:val="20"/>
          <w:shd w:val="clear" w:color="auto" w:fill="FFFF99"/>
          <w:rtl/>
        </w:rPr>
      </w:pPr>
      <w:hyperlink r:id="rId9"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1194</w:t>
      </w:r>
      <w:r w:rsidR="001B6E50" w:rsidRPr="00AF5986">
        <w:rPr>
          <w:rStyle w:val="default"/>
          <w:rFonts w:cs="FrankRuehl" w:hint="cs"/>
          <w:vanish/>
          <w:sz w:val="20"/>
          <w:szCs w:val="20"/>
          <w:shd w:val="clear" w:color="auto" w:fill="FFFF99"/>
          <w:rtl/>
        </w:rPr>
        <w:t>2</w:t>
      </w:r>
    </w:p>
    <w:p w:rsidR="00EF60EB" w:rsidRPr="00AF5986" w:rsidRDefault="00EF60EB" w:rsidP="00EF60EB">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החלפת הגדרת "חולה"</w:t>
      </w:r>
    </w:p>
    <w:p w:rsidR="00EF60EB" w:rsidRPr="00AF5986" w:rsidRDefault="00EF60EB" w:rsidP="00EF60EB">
      <w:pPr>
        <w:pStyle w:val="P00"/>
        <w:ind w:left="0"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w:t>
      </w:r>
    </w:p>
    <w:p w:rsidR="006F54E1" w:rsidRPr="00AF5986" w:rsidRDefault="00EF60EB" w:rsidP="00EF60EB">
      <w:pPr>
        <w:pStyle w:val="P00"/>
        <w:spacing w:before="0"/>
        <w:ind w:left="0" w:right="1134"/>
        <w:rPr>
          <w:rStyle w:val="default"/>
          <w:rFonts w:cs="FrankRuehl"/>
          <w:vanish/>
          <w:sz w:val="16"/>
          <w:szCs w:val="22"/>
          <w:shd w:val="clear" w:color="auto" w:fill="FFFF99"/>
          <w:rtl/>
        </w:rPr>
      </w:pPr>
      <w:r w:rsidRPr="00AF5986">
        <w:rPr>
          <w:rStyle w:val="default"/>
          <w:rFonts w:cs="FrankRuehl"/>
          <w:vanish/>
          <w:sz w:val="16"/>
          <w:szCs w:val="22"/>
          <w:shd w:val="clear" w:color="auto" w:fill="FFFF99"/>
          <w:rtl/>
        </w:rPr>
        <w:tab/>
      </w:r>
      <w:r w:rsidRPr="00AF5986">
        <w:rPr>
          <w:rStyle w:val="default"/>
          <w:rFonts w:cs="FrankRuehl" w:hint="cs"/>
          <w:vanish/>
          <w:sz w:val="16"/>
          <w:szCs w:val="22"/>
          <w:shd w:val="clear" w:color="auto" w:fill="FFFF99"/>
          <w:rtl/>
        </w:rPr>
        <w:t xml:space="preserve">"חולה" </w:t>
      </w:r>
      <w:r w:rsidRPr="00AF5986">
        <w:rPr>
          <w:rStyle w:val="default"/>
          <w:rFonts w:cs="FrankRuehl"/>
          <w:vanish/>
          <w:sz w:val="16"/>
          <w:szCs w:val="22"/>
          <w:shd w:val="clear" w:color="auto" w:fill="FFFF99"/>
          <w:rtl/>
        </w:rPr>
        <w:t>–</w:t>
      </w:r>
      <w:r w:rsidRPr="00AF5986">
        <w:rPr>
          <w:rStyle w:val="default"/>
          <w:rFonts w:cs="FrankRuehl" w:hint="cs"/>
          <w:vanish/>
          <w:sz w:val="16"/>
          <w:szCs w:val="22"/>
          <w:shd w:val="clear" w:color="auto" w:fill="FFFF99"/>
          <w:rtl/>
        </w:rPr>
        <w:t xml:space="preserve"> חולה עם ממצא מעבדתי חיובי ל-</w:t>
      </w:r>
      <w:r w:rsidRPr="00AF5986">
        <w:rPr>
          <w:rStyle w:val="default"/>
          <w:rFonts w:cs="FrankRuehl"/>
          <w:vanish/>
          <w:sz w:val="16"/>
          <w:szCs w:val="22"/>
          <w:shd w:val="clear" w:color="auto" w:fill="FFFF99"/>
        </w:rPr>
        <w:t>nCoV</w:t>
      </w:r>
      <w:r w:rsidRPr="00AF5986">
        <w:rPr>
          <w:rStyle w:val="default"/>
          <w:rFonts w:cs="FrankRuehl" w:hint="cs"/>
          <w:vanish/>
          <w:sz w:val="16"/>
          <w:szCs w:val="22"/>
          <w:shd w:val="clear" w:color="auto" w:fill="FFFF99"/>
          <w:rtl/>
        </w:rPr>
        <w:t xml:space="preserve"> שבוצעה בשיטת </w:t>
      </w:r>
      <w:r w:rsidRPr="00AF5986">
        <w:rPr>
          <w:rStyle w:val="default"/>
          <w:rFonts w:cs="FrankRuehl"/>
          <w:vanish/>
          <w:sz w:val="16"/>
          <w:szCs w:val="22"/>
          <w:shd w:val="clear" w:color="auto" w:fill="FFFF99"/>
        </w:rPr>
        <w:t>PCR</w:t>
      </w:r>
      <w:r w:rsidRPr="00AF5986">
        <w:rPr>
          <w:rStyle w:val="default"/>
          <w:rFonts w:cs="FrankRuehl" w:hint="cs"/>
          <w:vanish/>
          <w:sz w:val="16"/>
          <w:szCs w:val="22"/>
          <w:shd w:val="clear" w:color="auto" w:fill="FFFF99"/>
          <w:rtl/>
        </w:rPr>
        <w:t xml:space="preserve"> או בבדיקת קורונה מיידית</w:t>
      </w:r>
      <w:r w:rsidR="006F54E1" w:rsidRPr="00AF5986">
        <w:rPr>
          <w:rStyle w:val="default"/>
          <w:rFonts w:cs="FrankRuehl" w:hint="cs"/>
          <w:vanish/>
          <w:sz w:val="16"/>
          <w:szCs w:val="22"/>
          <w:shd w:val="clear" w:color="auto" w:fill="FFFF99"/>
          <w:rtl/>
        </w:rPr>
        <w:t>;</w:t>
      </w:r>
    </w:p>
    <w:p w:rsidR="006F54E1" w:rsidRPr="00AF5986" w:rsidRDefault="006F54E1" w:rsidP="00EF60EB">
      <w:pPr>
        <w:pStyle w:val="P00"/>
        <w:spacing w:before="0"/>
        <w:ind w:left="0" w:right="1134"/>
        <w:rPr>
          <w:rStyle w:val="default"/>
          <w:rFonts w:cs="FrankRuehl"/>
          <w:vanish/>
          <w:sz w:val="14"/>
          <w:szCs w:val="20"/>
          <w:shd w:val="clear" w:color="auto" w:fill="FFFF99"/>
          <w:rtl/>
        </w:rPr>
      </w:pPr>
    </w:p>
    <w:p w:rsidR="006F54E1" w:rsidRPr="00AF5986" w:rsidRDefault="006F54E1" w:rsidP="00EF60EB">
      <w:pPr>
        <w:pStyle w:val="P00"/>
        <w:spacing w:before="0"/>
        <w:ind w:left="0" w:right="1134"/>
        <w:rPr>
          <w:rStyle w:val="default"/>
          <w:rFonts w:cs="FrankRuehl"/>
          <w:vanish/>
          <w:color w:val="FF0000"/>
          <w:sz w:val="14"/>
          <w:szCs w:val="20"/>
          <w:shd w:val="clear" w:color="auto" w:fill="FFFF99"/>
          <w:rtl/>
        </w:rPr>
      </w:pPr>
      <w:r w:rsidRPr="00AF5986">
        <w:rPr>
          <w:rStyle w:val="default"/>
          <w:rFonts w:cs="FrankRuehl" w:hint="cs"/>
          <w:vanish/>
          <w:color w:val="FF0000"/>
          <w:sz w:val="14"/>
          <w:szCs w:val="20"/>
          <w:shd w:val="clear" w:color="auto" w:fill="FFFF99"/>
          <w:rtl/>
        </w:rPr>
        <w:t>מיום 6.6.2022</w:t>
      </w:r>
    </w:p>
    <w:p w:rsidR="006F54E1" w:rsidRPr="00AF5986" w:rsidRDefault="006F54E1" w:rsidP="00EF60EB">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(תיקון מס' 14) תשפ"ב-2022</w:t>
      </w:r>
    </w:p>
    <w:p w:rsidR="00AD5C26" w:rsidRPr="00AF5986" w:rsidRDefault="00AD5C26" w:rsidP="00AD5C26">
      <w:pPr>
        <w:pStyle w:val="P00"/>
        <w:spacing w:before="0"/>
        <w:ind w:left="0" w:right="1134"/>
        <w:rPr>
          <w:rStyle w:val="default"/>
          <w:rFonts w:cs="FrankRuehl"/>
          <w:vanish/>
          <w:sz w:val="20"/>
          <w:szCs w:val="20"/>
          <w:shd w:val="clear" w:color="auto" w:fill="FFFF99"/>
          <w:rtl/>
        </w:rPr>
      </w:pPr>
      <w:hyperlink r:id="rId10"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12277</w:t>
      </w:r>
    </w:p>
    <w:p w:rsidR="006F54E1" w:rsidRPr="00AF5986" w:rsidRDefault="006F54E1" w:rsidP="006F54E1">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החלפת הגדרת "חולה"</w:t>
      </w:r>
    </w:p>
    <w:p w:rsidR="006F54E1" w:rsidRPr="00AF5986" w:rsidRDefault="006F54E1" w:rsidP="006F54E1">
      <w:pPr>
        <w:pStyle w:val="P00"/>
        <w:ind w:left="0"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 הקודם:</w:t>
      </w:r>
    </w:p>
    <w:p w:rsidR="00EF60EB" w:rsidRPr="00EF60EB" w:rsidRDefault="006F54E1" w:rsidP="006F54E1">
      <w:pPr>
        <w:pStyle w:val="P00"/>
        <w:spacing w:before="0"/>
        <w:ind w:left="0" w:right="1134"/>
        <w:rPr>
          <w:rStyle w:val="default"/>
          <w:rFonts w:cs="FrankRuehl" w:hint="cs"/>
          <w:sz w:val="2"/>
          <w:szCs w:val="2"/>
          <w:rtl/>
        </w:rPr>
      </w:pPr>
      <w:r w:rsidRPr="00AF5986">
        <w:rPr>
          <w:rStyle w:val="default"/>
          <w:rFonts w:cs="FrankRuehl"/>
          <w:vanish/>
          <w:sz w:val="18"/>
          <w:szCs w:val="22"/>
          <w:shd w:val="clear" w:color="auto" w:fill="FFFF99"/>
          <w:rtl/>
        </w:rPr>
        <w:tab/>
      </w:r>
      <w:r w:rsidRPr="00AF5986">
        <w:rPr>
          <w:rStyle w:val="default"/>
          <w:rFonts w:cs="FrankRuehl" w:hint="cs"/>
          <w:strike/>
          <w:vanish/>
          <w:sz w:val="18"/>
          <w:szCs w:val="22"/>
          <w:shd w:val="clear" w:color="auto" w:fill="FFFF99"/>
          <w:rtl/>
        </w:rPr>
        <w:t xml:space="preserve">"חולה" </w:t>
      </w:r>
      <w:r w:rsidRPr="00AF5986">
        <w:rPr>
          <w:rStyle w:val="default"/>
          <w:rFonts w:cs="FrankRuehl"/>
          <w:strike/>
          <w:vanish/>
          <w:sz w:val="18"/>
          <w:szCs w:val="22"/>
          <w:shd w:val="clear" w:color="auto" w:fill="FFFF99"/>
          <w:rtl/>
        </w:rPr>
        <w:t>–</w:t>
      </w:r>
      <w:r w:rsidRPr="00AF5986">
        <w:rPr>
          <w:rStyle w:val="default"/>
          <w:rFonts w:cs="FrankRuehl" w:hint="cs"/>
          <w:strike/>
          <w:vanish/>
          <w:sz w:val="18"/>
          <w:szCs w:val="22"/>
          <w:shd w:val="clear" w:color="auto" w:fill="FFFF99"/>
          <w:rtl/>
        </w:rPr>
        <w:t xml:space="preserve"> חולה עם ממצא מעבדתי חיובי ל-</w:t>
      </w:r>
      <w:r w:rsidRPr="00AF5986">
        <w:rPr>
          <w:rStyle w:val="default"/>
          <w:rFonts w:cs="FrankRuehl"/>
          <w:strike/>
          <w:vanish/>
          <w:sz w:val="18"/>
          <w:szCs w:val="22"/>
          <w:shd w:val="clear" w:color="auto" w:fill="FFFF99"/>
        </w:rPr>
        <w:t>nCoV</w:t>
      </w:r>
      <w:r w:rsidRPr="00AF5986">
        <w:rPr>
          <w:rStyle w:val="default"/>
          <w:rFonts w:cs="FrankRuehl" w:hint="cs"/>
          <w:strike/>
          <w:vanish/>
          <w:sz w:val="18"/>
          <w:szCs w:val="22"/>
          <w:shd w:val="clear" w:color="auto" w:fill="FFFF99"/>
          <w:rtl/>
        </w:rPr>
        <w:t xml:space="preserve"> למעט ממצא מעבדתי חיובי ל-</w:t>
      </w:r>
      <w:r w:rsidRPr="00AF5986">
        <w:rPr>
          <w:rStyle w:val="default"/>
          <w:rFonts w:cs="FrankRuehl"/>
          <w:strike/>
          <w:vanish/>
          <w:sz w:val="18"/>
          <w:szCs w:val="22"/>
          <w:shd w:val="clear" w:color="auto" w:fill="FFFF99"/>
        </w:rPr>
        <w:t>nCoV</w:t>
      </w:r>
      <w:r w:rsidRPr="00AF5986">
        <w:rPr>
          <w:rStyle w:val="default"/>
          <w:rFonts w:cs="FrankRuehl" w:hint="cs"/>
          <w:strike/>
          <w:vanish/>
          <w:sz w:val="18"/>
          <w:szCs w:val="22"/>
          <w:shd w:val="clear" w:color="auto" w:fill="FFFF99"/>
          <w:rtl/>
        </w:rPr>
        <w:t xml:space="preserve"> בבדיקת קורונה מיידית;</w:t>
      </w:r>
      <w:bookmarkEnd w:id="3"/>
    </w:p>
    <w:p w:rsidR="00051719" w:rsidRDefault="006F54E1" w:rsidP="006F54E1">
      <w:pPr>
        <w:pStyle w:val="P00"/>
        <w:spacing w:before="72"/>
        <w:ind w:left="0" w:right="1134"/>
        <w:rPr>
          <w:rStyle w:val="default"/>
          <w:rFonts w:cs="FrankRuehl"/>
          <w:sz w:val="20"/>
          <w:rtl/>
        </w:rPr>
      </w:pPr>
      <w:r w:rsidRPr="00EF60EB">
        <w:rPr>
          <w:rStyle w:val="default"/>
          <w:rFonts w:cs="FrankRuehl"/>
          <w:sz w:val="20"/>
          <w:rtl/>
        </w:rPr>
        <w:pict>
          <v:shape id="_x0000_s2661" type="#_x0000_t202" style="position:absolute;left:0;text-align:left;margin-left:461.8pt;margin-top:7.1pt;width:80.45pt;height:18.85pt;z-index:251674624" filled="f" stroked="f">
            <v:textbox inset="1mm,0,1mm,0">
              <w:txbxContent>
                <w:p w:rsidR="006F54E1" w:rsidRDefault="006F54E1" w:rsidP="006F54E1">
                  <w:pPr>
                    <w:spacing w:line="160" w:lineRule="exact"/>
                    <w:rPr>
                      <w:rFonts w:cs="Miriam"/>
                      <w:noProof/>
                      <w:szCs w:val="18"/>
                      <w:rtl/>
                    </w:rPr>
                  </w:pPr>
                  <w:r>
                    <w:rPr>
                      <w:rFonts w:cs="Miriam" w:hint="cs"/>
                      <w:szCs w:val="18"/>
                      <w:rtl/>
                    </w:rPr>
                    <w:t>(תיקון מס' 14) תשפ"ב-2022</w:t>
                  </w:r>
                </w:p>
              </w:txbxContent>
            </v:textbox>
          </v:shape>
        </w:pict>
      </w:r>
      <w:r w:rsidRPr="00EF60EB">
        <w:rPr>
          <w:rStyle w:val="default"/>
          <w:rFonts w:cs="FrankRuehl"/>
          <w:sz w:val="20"/>
          <w:rtl/>
        </w:rPr>
        <w:tab/>
      </w:r>
      <w:r w:rsidRPr="00EF60EB">
        <w:rPr>
          <w:rStyle w:val="default"/>
          <w:rFonts w:cs="FrankRuehl" w:hint="cs"/>
          <w:sz w:val="20"/>
          <w:rtl/>
        </w:rPr>
        <w:t>"</w:t>
      </w:r>
      <w:r w:rsidR="00051719">
        <w:rPr>
          <w:rStyle w:val="default"/>
          <w:rFonts w:cs="FrankRuehl" w:hint="cs"/>
          <w:sz w:val="20"/>
          <w:rtl/>
        </w:rPr>
        <w:t xml:space="preserve">חסר ישע" </w:t>
      </w:r>
      <w:r w:rsidR="00051719">
        <w:rPr>
          <w:rStyle w:val="default"/>
          <w:rFonts w:cs="FrankRuehl"/>
          <w:sz w:val="20"/>
          <w:rtl/>
        </w:rPr>
        <w:t>–</w:t>
      </w:r>
      <w:r w:rsidR="00051719">
        <w:rPr>
          <w:rStyle w:val="default"/>
          <w:rFonts w:cs="FrankRuehl" w:hint="cs"/>
          <w:sz w:val="20"/>
          <w:rtl/>
        </w:rPr>
        <w:t xml:space="preserve"> </w:t>
      </w:r>
      <w:r>
        <w:rPr>
          <w:rStyle w:val="default"/>
          <w:rFonts w:cs="FrankRuehl" w:hint="cs"/>
          <w:sz w:val="20"/>
          <w:rtl/>
        </w:rPr>
        <w:t>(נמחקה)</w:t>
      </w:r>
      <w:r w:rsidR="00051719">
        <w:rPr>
          <w:rStyle w:val="default"/>
          <w:rFonts w:cs="FrankRuehl" w:hint="cs"/>
          <w:sz w:val="20"/>
          <w:rtl/>
        </w:rPr>
        <w:t>;</w:t>
      </w:r>
    </w:p>
    <w:p w:rsidR="006F54E1" w:rsidRPr="00AF5986" w:rsidRDefault="006F54E1" w:rsidP="006F54E1">
      <w:pPr>
        <w:pStyle w:val="P00"/>
        <w:spacing w:before="0"/>
        <w:ind w:left="0" w:right="1134"/>
        <w:rPr>
          <w:rStyle w:val="default"/>
          <w:rFonts w:cs="FrankRuehl"/>
          <w:vanish/>
          <w:color w:val="FF0000"/>
          <w:sz w:val="14"/>
          <w:szCs w:val="20"/>
          <w:shd w:val="clear" w:color="auto" w:fill="FFFF99"/>
          <w:rtl/>
        </w:rPr>
      </w:pPr>
      <w:bookmarkStart w:id="4" w:name="Rov35"/>
      <w:r w:rsidRPr="00AF5986">
        <w:rPr>
          <w:rStyle w:val="default"/>
          <w:rFonts w:cs="FrankRuehl" w:hint="cs"/>
          <w:vanish/>
          <w:color w:val="FF0000"/>
          <w:sz w:val="14"/>
          <w:szCs w:val="20"/>
          <w:shd w:val="clear" w:color="auto" w:fill="FFFF99"/>
          <w:rtl/>
        </w:rPr>
        <w:t>מיום 6.6.2022</w:t>
      </w:r>
    </w:p>
    <w:p w:rsidR="006F54E1" w:rsidRPr="00AF5986" w:rsidRDefault="006F54E1" w:rsidP="006F54E1">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(תיקון מס' 14) תשפ"ב-2022</w:t>
      </w:r>
    </w:p>
    <w:p w:rsidR="00AD5C26" w:rsidRPr="00AF5986" w:rsidRDefault="00AD5C26" w:rsidP="00AD5C26">
      <w:pPr>
        <w:pStyle w:val="P00"/>
        <w:spacing w:before="0"/>
        <w:ind w:left="0" w:right="1134"/>
        <w:rPr>
          <w:rStyle w:val="default"/>
          <w:rFonts w:cs="FrankRuehl"/>
          <w:vanish/>
          <w:sz w:val="20"/>
          <w:szCs w:val="20"/>
          <w:shd w:val="clear" w:color="auto" w:fill="FFFF99"/>
          <w:rtl/>
        </w:rPr>
      </w:pPr>
      <w:hyperlink r:id="rId11"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12277</w:t>
      </w:r>
    </w:p>
    <w:p w:rsidR="006F54E1" w:rsidRPr="00AF5986" w:rsidRDefault="006F54E1" w:rsidP="006F54E1">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מחיקת הגדרת "חסר ישע"</w:t>
      </w:r>
    </w:p>
    <w:p w:rsidR="006F54E1" w:rsidRPr="00AF5986" w:rsidRDefault="006F54E1" w:rsidP="006F54E1">
      <w:pPr>
        <w:pStyle w:val="P00"/>
        <w:ind w:left="0"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 הקודם:</w:t>
      </w:r>
    </w:p>
    <w:p w:rsidR="006F54E1" w:rsidRPr="006F54E1" w:rsidRDefault="006F54E1" w:rsidP="006F54E1">
      <w:pPr>
        <w:pStyle w:val="P00"/>
        <w:spacing w:before="0"/>
        <w:ind w:left="0" w:right="1134"/>
        <w:rPr>
          <w:rStyle w:val="default"/>
          <w:rFonts w:cs="FrankRuehl"/>
          <w:strike/>
          <w:sz w:val="2"/>
          <w:szCs w:val="2"/>
          <w:shd w:val="clear" w:color="auto" w:fill="FFFF99"/>
          <w:rtl/>
        </w:rPr>
      </w:pPr>
      <w:r w:rsidRPr="00AF5986">
        <w:rPr>
          <w:rStyle w:val="default"/>
          <w:rFonts w:cs="FrankRuehl"/>
          <w:vanish/>
          <w:sz w:val="18"/>
          <w:szCs w:val="22"/>
          <w:shd w:val="clear" w:color="auto" w:fill="FFFF99"/>
          <w:rtl/>
        </w:rPr>
        <w:tab/>
      </w:r>
      <w:r w:rsidRPr="00AF5986">
        <w:rPr>
          <w:rStyle w:val="default"/>
          <w:rFonts w:cs="FrankRuehl" w:hint="cs"/>
          <w:strike/>
          <w:vanish/>
          <w:sz w:val="18"/>
          <w:szCs w:val="22"/>
          <w:shd w:val="clear" w:color="auto" w:fill="FFFF99"/>
          <w:rtl/>
        </w:rPr>
        <w:t xml:space="preserve">"חסר ישע" </w:t>
      </w:r>
      <w:r w:rsidRPr="00AF5986">
        <w:rPr>
          <w:rStyle w:val="default"/>
          <w:rFonts w:cs="FrankRuehl"/>
          <w:strike/>
          <w:vanish/>
          <w:sz w:val="18"/>
          <w:szCs w:val="22"/>
          <w:shd w:val="clear" w:color="auto" w:fill="FFFF99"/>
          <w:rtl/>
        </w:rPr>
        <w:t>–</w:t>
      </w:r>
      <w:r w:rsidRPr="00AF5986">
        <w:rPr>
          <w:rStyle w:val="default"/>
          <w:rFonts w:cs="FrankRuehl" w:hint="cs"/>
          <w:strike/>
          <w:vanish/>
          <w:sz w:val="18"/>
          <w:szCs w:val="22"/>
          <w:shd w:val="clear" w:color="auto" w:fill="FFFF99"/>
          <w:rtl/>
        </w:rPr>
        <w:t xml:space="preserve"> מי שמחמת גילו, מחלתו או מוגבלותו הגופנית או הנפשית, ליקויו השכלי או מכל סיבה אחרת, אינו יכול לדאוג לצורכי מחייתו, לבריאותו או לשלומו;</w:t>
      </w:r>
      <w:bookmarkEnd w:id="4"/>
    </w:p>
    <w:p w:rsidR="00051719" w:rsidRDefault="00051719" w:rsidP="00051719">
      <w:pPr>
        <w:pStyle w:val="P00"/>
        <w:spacing w:before="72"/>
        <w:ind w:left="0" w:right="1134"/>
        <w:rPr>
          <w:rStyle w:val="default"/>
          <w:rFonts w:cs="FrankRuehl"/>
          <w:sz w:val="20"/>
          <w:rtl/>
        </w:rPr>
      </w:pPr>
      <w:r w:rsidRPr="005B1D6F">
        <w:rPr>
          <w:rStyle w:val="default"/>
          <w:rFonts w:cs="FrankRuehl"/>
          <w:rtl/>
        </w:rPr>
        <w:tab/>
        <w:t>"</w:t>
      </w:r>
      <w:r>
        <w:rPr>
          <w:rStyle w:val="default"/>
          <w:rFonts w:cs="FrankRuehl" w:hint="cs"/>
          <w:sz w:val="20"/>
          <w:rtl/>
        </w:rPr>
        <w:t xml:space="preserve">מחלים" </w:t>
      </w:r>
      <w:r>
        <w:rPr>
          <w:rStyle w:val="default"/>
          <w:rFonts w:cs="FrankRuehl"/>
          <w:sz w:val="20"/>
          <w:rtl/>
        </w:rPr>
        <w:t>–</w:t>
      </w:r>
      <w:r>
        <w:rPr>
          <w:rStyle w:val="default"/>
          <w:rFonts w:cs="FrankRuehl" w:hint="cs"/>
          <w:sz w:val="20"/>
          <w:rtl/>
        </w:rPr>
        <w:t xml:space="preserve"> מי שקיבל ממשרד הבריאות בישראל או ממתאם הבריאות במינהל האזרחי אישור החלמה תקף, לרבות מי שקיבל תעודת מחוסן תקפה, שניתנו מיום 03 באוקטובר 2021 וטרם חלף מועד התוקף המצוין בהם; לעניין זה, "אישור החלמה תקף" </w:t>
      </w:r>
      <w:r>
        <w:rPr>
          <w:rStyle w:val="default"/>
          <w:rFonts w:cs="FrankRuehl"/>
          <w:sz w:val="20"/>
          <w:rtl/>
        </w:rPr>
        <w:t>–</w:t>
      </w:r>
      <w:r>
        <w:rPr>
          <w:rStyle w:val="default"/>
          <w:rFonts w:cs="FrankRuehl" w:hint="cs"/>
          <w:sz w:val="20"/>
          <w:rtl/>
        </w:rPr>
        <w:t xml:space="preserve"> אישור שניתן שלא על סמך מידע כוזב שמסר המטופל; אישור כאמור יינתן לפי הוראות המנהל;</w:t>
      </w:r>
    </w:p>
    <w:p w:rsidR="00274204" w:rsidRDefault="005D7147" w:rsidP="005D7147">
      <w:pPr>
        <w:pStyle w:val="P00"/>
        <w:spacing w:before="72"/>
        <w:ind w:left="0" w:right="1134"/>
        <w:rPr>
          <w:rStyle w:val="default"/>
          <w:rFonts w:cs="FrankRuehl"/>
          <w:sz w:val="20"/>
          <w:rtl/>
        </w:rPr>
      </w:pPr>
      <w:r w:rsidRPr="00EF60EB">
        <w:rPr>
          <w:rStyle w:val="default"/>
          <w:rFonts w:cs="FrankRuehl"/>
          <w:sz w:val="20"/>
          <w:rtl/>
        </w:rPr>
        <w:pict>
          <v:shape id="_x0000_s2663" type="#_x0000_t202" style="position:absolute;left:0;text-align:left;margin-left:461.8pt;margin-top:7.1pt;width:80.45pt;height:18.85pt;z-index:251675648" filled="f" stroked="f">
            <v:textbox inset="1mm,0,1mm,0">
              <w:txbxContent>
                <w:p w:rsidR="005D7147" w:rsidRDefault="005D7147" w:rsidP="005D7147">
                  <w:pPr>
                    <w:spacing w:line="160" w:lineRule="exact"/>
                    <w:rPr>
                      <w:rFonts w:cs="Miriam"/>
                      <w:noProof/>
                      <w:szCs w:val="18"/>
                      <w:rtl/>
                    </w:rPr>
                  </w:pPr>
                  <w:r>
                    <w:rPr>
                      <w:rFonts w:cs="Miriam" w:hint="cs"/>
                      <w:szCs w:val="18"/>
                      <w:rtl/>
                    </w:rPr>
                    <w:t>(תיקון מס' 14) תשפ"ב-2022</w:t>
                  </w:r>
                </w:p>
              </w:txbxContent>
            </v:textbox>
          </v:shape>
        </w:pict>
      </w:r>
      <w:r w:rsidRPr="00EF60EB">
        <w:rPr>
          <w:rStyle w:val="default"/>
          <w:rFonts w:cs="FrankRuehl"/>
          <w:sz w:val="20"/>
          <w:rtl/>
        </w:rPr>
        <w:tab/>
      </w:r>
      <w:r w:rsidRPr="00EF60EB">
        <w:rPr>
          <w:rStyle w:val="default"/>
          <w:rFonts w:cs="FrankRuehl" w:hint="cs"/>
          <w:sz w:val="20"/>
          <w:rtl/>
        </w:rPr>
        <w:t>"</w:t>
      </w:r>
      <w:r w:rsidR="00274204">
        <w:rPr>
          <w:rStyle w:val="default"/>
          <w:rFonts w:cs="FrankRuehl" w:hint="cs"/>
          <w:sz w:val="20"/>
          <w:rtl/>
        </w:rPr>
        <w:t xml:space="preserve">אדם המצוי בבידוד" </w:t>
      </w:r>
      <w:r w:rsidR="00274204">
        <w:rPr>
          <w:rStyle w:val="default"/>
          <w:rFonts w:cs="FrankRuehl"/>
          <w:sz w:val="20"/>
          <w:rtl/>
        </w:rPr>
        <w:t>–</w:t>
      </w:r>
      <w:r w:rsidR="00274204">
        <w:rPr>
          <w:rStyle w:val="default"/>
          <w:rFonts w:cs="FrankRuehl" w:hint="cs"/>
          <w:sz w:val="20"/>
          <w:rtl/>
        </w:rPr>
        <w:t xml:space="preserve"> אחד מאלה:</w:t>
      </w:r>
    </w:p>
    <w:p w:rsidR="00EF60EB" w:rsidRPr="00AF5986" w:rsidRDefault="00EF60EB" w:rsidP="00136624">
      <w:pPr>
        <w:pStyle w:val="P00"/>
        <w:spacing w:before="0"/>
        <w:ind w:left="1021" w:right="1134"/>
        <w:rPr>
          <w:rStyle w:val="default"/>
          <w:rFonts w:cs="FrankRuehl"/>
          <w:vanish/>
          <w:color w:val="FF0000"/>
          <w:sz w:val="20"/>
          <w:szCs w:val="20"/>
          <w:shd w:val="clear" w:color="auto" w:fill="FFFF99"/>
          <w:rtl/>
        </w:rPr>
      </w:pPr>
      <w:bookmarkStart w:id="5" w:name="Rov36"/>
      <w:r w:rsidRPr="00AF5986">
        <w:rPr>
          <w:rStyle w:val="default"/>
          <w:rFonts w:cs="FrankRuehl" w:hint="cs"/>
          <w:vanish/>
          <w:color w:val="FF0000"/>
          <w:sz w:val="20"/>
          <w:szCs w:val="20"/>
          <w:shd w:val="clear" w:color="auto" w:fill="FFFF99"/>
          <w:rtl/>
        </w:rPr>
        <w:t>מיום 7.1.2022 עד יום 27.1.2022</w:t>
      </w:r>
    </w:p>
    <w:p w:rsidR="00EF60EB" w:rsidRPr="00AF5986" w:rsidRDefault="00EF60EB" w:rsidP="00136624">
      <w:pPr>
        <w:pStyle w:val="P00"/>
        <w:spacing w:before="0"/>
        <w:ind w:left="1021" w:right="1134"/>
        <w:rPr>
          <w:rStyle w:val="default"/>
          <w:rFonts w:cs="FrankRuehl"/>
          <w:b/>
          <w:bCs/>
          <w:vanish/>
          <w:sz w:val="20"/>
          <w:szCs w:val="20"/>
          <w:shd w:val="clear" w:color="auto" w:fill="FFFF99"/>
          <w:rtl/>
        </w:rPr>
      </w:pPr>
      <w:r w:rsidRPr="00AF5986">
        <w:rPr>
          <w:rStyle w:val="default"/>
          <w:rFonts w:cs="FrankRuehl" w:hint="cs"/>
          <w:b/>
          <w:bCs/>
          <w:vanish/>
          <w:sz w:val="20"/>
          <w:szCs w:val="20"/>
          <w:shd w:val="clear" w:color="auto" w:fill="FFFF99"/>
          <w:rtl/>
        </w:rPr>
        <w:t>(תיקון מס' 6) תשפ"ב-2022 הוראת שעה</w:t>
      </w:r>
    </w:p>
    <w:p w:rsidR="00A36C74" w:rsidRPr="00AF5986" w:rsidRDefault="00A36C74" w:rsidP="00A36C74">
      <w:pPr>
        <w:pStyle w:val="P00"/>
        <w:spacing w:before="0"/>
        <w:ind w:left="1021" w:right="1134"/>
        <w:rPr>
          <w:rStyle w:val="default"/>
          <w:rFonts w:cs="FrankRuehl"/>
          <w:vanish/>
          <w:sz w:val="20"/>
          <w:szCs w:val="20"/>
          <w:shd w:val="clear" w:color="auto" w:fill="FFFF99"/>
          <w:rtl/>
        </w:rPr>
      </w:pPr>
      <w:hyperlink r:id="rId12"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1194</w:t>
      </w:r>
      <w:r w:rsidR="001B6E50" w:rsidRPr="00AF5986">
        <w:rPr>
          <w:rStyle w:val="default"/>
          <w:rFonts w:cs="FrankRuehl" w:hint="cs"/>
          <w:vanish/>
          <w:sz w:val="20"/>
          <w:szCs w:val="20"/>
          <w:shd w:val="clear" w:color="auto" w:fill="FFFF99"/>
          <w:rtl/>
        </w:rPr>
        <w:t>2</w:t>
      </w:r>
    </w:p>
    <w:p w:rsidR="00EF60EB" w:rsidRPr="00AF5986" w:rsidRDefault="00EF60EB" w:rsidP="00136624">
      <w:pPr>
        <w:pStyle w:val="P00"/>
        <w:spacing w:before="0"/>
        <w:ind w:left="1021"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מחיקת פסקה (4) להגדרת "אדם המצוי בבידוד"</w:t>
      </w:r>
    </w:p>
    <w:p w:rsidR="00EF60EB" w:rsidRPr="00AF5986" w:rsidRDefault="00EF60EB" w:rsidP="00136624">
      <w:pPr>
        <w:pStyle w:val="P00"/>
        <w:ind w:left="1021"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 הקודם:</w:t>
      </w:r>
    </w:p>
    <w:p w:rsidR="00EF60EB" w:rsidRPr="00AF5986" w:rsidRDefault="00EF60EB" w:rsidP="00136624">
      <w:pPr>
        <w:pStyle w:val="P00"/>
        <w:spacing w:before="0"/>
        <w:ind w:left="1021" w:right="1134"/>
        <w:rPr>
          <w:rStyle w:val="default"/>
          <w:rFonts w:cs="FrankRuehl"/>
          <w:strike/>
          <w:vanish/>
          <w:sz w:val="18"/>
          <w:szCs w:val="22"/>
          <w:shd w:val="clear" w:color="auto" w:fill="FFFF99"/>
          <w:rtl/>
        </w:rPr>
      </w:pPr>
      <w:r w:rsidRPr="00AF5986">
        <w:rPr>
          <w:rStyle w:val="default"/>
          <w:rFonts w:cs="FrankRuehl" w:hint="cs"/>
          <w:strike/>
          <w:vanish/>
          <w:sz w:val="18"/>
          <w:szCs w:val="22"/>
          <w:shd w:val="clear" w:color="auto" w:fill="FFFF99"/>
          <w:rtl/>
        </w:rPr>
        <w:t>(4)</w:t>
      </w:r>
      <w:r w:rsidRPr="00AF5986">
        <w:rPr>
          <w:rStyle w:val="default"/>
          <w:rFonts w:cs="FrankRuehl"/>
          <w:strike/>
          <w:vanish/>
          <w:sz w:val="18"/>
          <w:szCs w:val="22"/>
          <w:shd w:val="clear" w:color="auto" w:fill="FFFF99"/>
          <w:rtl/>
        </w:rPr>
        <w:tab/>
      </w:r>
      <w:r w:rsidRPr="00AF5986">
        <w:rPr>
          <w:rStyle w:val="default"/>
          <w:rFonts w:cs="FrankRuehl" w:hint="cs"/>
          <w:strike/>
          <w:vanish/>
          <w:sz w:val="18"/>
          <w:szCs w:val="22"/>
          <w:shd w:val="clear" w:color="auto" w:fill="FFFF99"/>
          <w:rtl/>
        </w:rPr>
        <w:t>מי שקיבל ממצא חיובי ל-</w:t>
      </w:r>
      <w:r w:rsidRPr="00AF5986">
        <w:rPr>
          <w:rStyle w:val="default"/>
          <w:rFonts w:cs="FrankRuehl"/>
          <w:strike/>
          <w:vanish/>
          <w:sz w:val="18"/>
          <w:szCs w:val="22"/>
          <w:shd w:val="clear" w:color="auto" w:fill="FFFF99"/>
        </w:rPr>
        <w:t>nCoV</w:t>
      </w:r>
      <w:r w:rsidRPr="00AF5986">
        <w:rPr>
          <w:rStyle w:val="default"/>
          <w:rFonts w:cs="FrankRuehl" w:hint="cs"/>
          <w:strike/>
          <w:vanish/>
          <w:sz w:val="18"/>
          <w:szCs w:val="22"/>
          <w:shd w:val="clear" w:color="auto" w:fill="FFFF99"/>
          <w:rtl/>
        </w:rPr>
        <w:t xml:space="preserve"> בבדיקת קורונה מיידית;</w:t>
      </w:r>
    </w:p>
    <w:p w:rsidR="006F54E1" w:rsidRPr="00AF5986" w:rsidRDefault="006F54E1" w:rsidP="006F54E1">
      <w:pPr>
        <w:pStyle w:val="P00"/>
        <w:spacing w:before="0"/>
        <w:ind w:left="0" w:right="1134"/>
        <w:rPr>
          <w:rStyle w:val="default"/>
          <w:rFonts w:cs="FrankRuehl"/>
          <w:vanish/>
          <w:sz w:val="14"/>
          <w:szCs w:val="20"/>
          <w:shd w:val="clear" w:color="auto" w:fill="FFFF99"/>
          <w:rtl/>
        </w:rPr>
      </w:pPr>
    </w:p>
    <w:p w:rsidR="006F54E1" w:rsidRPr="00AF5986" w:rsidRDefault="006F54E1" w:rsidP="006F54E1">
      <w:pPr>
        <w:pStyle w:val="P00"/>
        <w:spacing w:before="0"/>
        <w:ind w:left="0" w:right="1134"/>
        <w:rPr>
          <w:rStyle w:val="default"/>
          <w:rFonts w:cs="FrankRuehl"/>
          <w:vanish/>
          <w:color w:val="FF0000"/>
          <w:sz w:val="14"/>
          <w:szCs w:val="20"/>
          <w:shd w:val="clear" w:color="auto" w:fill="FFFF99"/>
          <w:rtl/>
        </w:rPr>
      </w:pPr>
      <w:r w:rsidRPr="00AF5986">
        <w:rPr>
          <w:rStyle w:val="default"/>
          <w:rFonts w:cs="FrankRuehl" w:hint="cs"/>
          <w:vanish/>
          <w:color w:val="FF0000"/>
          <w:sz w:val="14"/>
          <w:szCs w:val="20"/>
          <w:shd w:val="clear" w:color="auto" w:fill="FFFF99"/>
          <w:rtl/>
        </w:rPr>
        <w:t>מיום 6.6.2022</w:t>
      </w:r>
    </w:p>
    <w:p w:rsidR="006F54E1" w:rsidRPr="00AF5986" w:rsidRDefault="006F54E1" w:rsidP="006F54E1">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(תיקון מס' 14) תשפ"ב-2022</w:t>
      </w:r>
    </w:p>
    <w:p w:rsidR="00AD5C26" w:rsidRPr="00AF5986" w:rsidRDefault="00AD5C26" w:rsidP="00AD5C26">
      <w:pPr>
        <w:pStyle w:val="P00"/>
        <w:spacing w:before="0"/>
        <w:ind w:left="0" w:right="1134"/>
        <w:rPr>
          <w:rStyle w:val="default"/>
          <w:rFonts w:cs="FrankRuehl"/>
          <w:vanish/>
          <w:sz w:val="20"/>
          <w:szCs w:val="20"/>
          <w:shd w:val="clear" w:color="auto" w:fill="FFFF99"/>
          <w:rtl/>
        </w:rPr>
      </w:pPr>
      <w:hyperlink r:id="rId13"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12277</w:t>
      </w:r>
    </w:p>
    <w:p w:rsidR="006F54E1" w:rsidRPr="00AF5986" w:rsidRDefault="006F54E1" w:rsidP="006F54E1">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מחיקת הגדרת "אדם המצוי בבידוד"</w:t>
      </w:r>
    </w:p>
    <w:p w:rsidR="006F54E1" w:rsidRPr="00AF5986" w:rsidRDefault="006F54E1" w:rsidP="006F54E1">
      <w:pPr>
        <w:pStyle w:val="P00"/>
        <w:ind w:left="0"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 הקודם:</w:t>
      </w:r>
    </w:p>
    <w:p w:rsidR="006F54E1" w:rsidRPr="00AF5986" w:rsidRDefault="006F54E1" w:rsidP="005D7147">
      <w:pPr>
        <w:pStyle w:val="P00"/>
        <w:spacing w:before="0"/>
        <w:ind w:left="0" w:right="1134"/>
        <w:rPr>
          <w:rStyle w:val="default"/>
          <w:rFonts w:cs="FrankRuehl"/>
          <w:strike/>
          <w:vanish/>
          <w:sz w:val="18"/>
          <w:szCs w:val="22"/>
          <w:shd w:val="clear" w:color="auto" w:fill="FFFF99"/>
          <w:rtl/>
        </w:rPr>
      </w:pPr>
      <w:r w:rsidRPr="00AF5986">
        <w:rPr>
          <w:rStyle w:val="default"/>
          <w:rFonts w:cs="FrankRuehl"/>
          <w:vanish/>
          <w:sz w:val="18"/>
          <w:szCs w:val="22"/>
          <w:shd w:val="clear" w:color="auto" w:fill="FFFF99"/>
          <w:rtl/>
        </w:rPr>
        <w:tab/>
      </w:r>
      <w:r w:rsidRPr="00AF5986">
        <w:rPr>
          <w:rStyle w:val="default"/>
          <w:rFonts w:cs="FrankRuehl" w:hint="cs"/>
          <w:strike/>
          <w:vanish/>
          <w:sz w:val="18"/>
          <w:szCs w:val="22"/>
          <w:shd w:val="clear" w:color="auto" w:fill="FFFF99"/>
          <w:rtl/>
        </w:rPr>
        <w:t xml:space="preserve">"אדם המצוי בבידוד" </w:t>
      </w:r>
      <w:r w:rsidRPr="00AF5986">
        <w:rPr>
          <w:rStyle w:val="default"/>
          <w:rFonts w:cs="FrankRuehl"/>
          <w:strike/>
          <w:vanish/>
          <w:sz w:val="18"/>
          <w:szCs w:val="22"/>
          <w:shd w:val="clear" w:color="auto" w:fill="FFFF99"/>
          <w:rtl/>
        </w:rPr>
        <w:t>–</w:t>
      </w:r>
      <w:r w:rsidRPr="00AF5986">
        <w:rPr>
          <w:rStyle w:val="default"/>
          <w:rFonts w:cs="FrankRuehl" w:hint="cs"/>
          <w:strike/>
          <w:vanish/>
          <w:sz w:val="18"/>
          <w:szCs w:val="22"/>
          <w:shd w:val="clear" w:color="auto" w:fill="FFFF99"/>
          <w:rtl/>
        </w:rPr>
        <w:t xml:space="preserve"> אחד מאלה:</w:t>
      </w:r>
    </w:p>
    <w:p w:rsidR="005D7147" w:rsidRPr="00AF5986" w:rsidRDefault="005D7147" w:rsidP="005D7147">
      <w:pPr>
        <w:pStyle w:val="P00"/>
        <w:spacing w:before="0"/>
        <w:ind w:left="1021" w:right="1134"/>
        <w:rPr>
          <w:rStyle w:val="default"/>
          <w:rFonts w:cs="FrankRuehl"/>
          <w:strike/>
          <w:vanish/>
          <w:sz w:val="18"/>
          <w:szCs w:val="22"/>
          <w:shd w:val="clear" w:color="auto" w:fill="FFFF99"/>
          <w:rtl/>
        </w:rPr>
      </w:pPr>
      <w:r w:rsidRPr="00AF5986">
        <w:rPr>
          <w:rStyle w:val="default"/>
          <w:rFonts w:cs="FrankRuehl" w:hint="cs"/>
          <w:strike/>
          <w:vanish/>
          <w:sz w:val="18"/>
          <w:szCs w:val="22"/>
          <w:shd w:val="clear" w:color="auto" w:fill="FFFF99"/>
          <w:rtl/>
        </w:rPr>
        <w:t>(1)</w:t>
      </w:r>
      <w:r w:rsidRPr="00AF5986">
        <w:rPr>
          <w:rStyle w:val="default"/>
          <w:rFonts w:cs="FrankRuehl"/>
          <w:strike/>
          <w:vanish/>
          <w:sz w:val="18"/>
          <w:szCs w:val="22"/>
          <w:shd w:val="clear" w:color="auto" w:fill="FFFF99"/>
          <w:rtl/>
        </w:rPr>
        <w:tab/>
      </w:r>
      <w:r w:rsidRPr="00AF5986">
        <w:rPr>
          <w:rStyle w:val="default"/>
          <w:rFonts w:cs="FrankRuehl" w:hint="cs"/>
          <w:strike/>
          <w:vanish/>
          <w:sz w:val="18"/>
          <w:szCs w:val="22"/>
          <w:shd w:val="clear" w:color="auto" w:fill="FFFF99"/>
          <w:rtl/>
        </w:rPr>
        <w:t>חוזר;</w:t>
      </w:r>
    </w:p>
    <w:p w:rsidR="005D7147" w:rsidRPr="00AF5986" w:rsidRDefault="005D7147" w:rsidP="005D7147">
      <w:pPr>
        <w:pStyle w:val="P00"/>
        <w:spacing w:before="0"/>
        <w:ind w:left="1021" w:right="1134"/>
        <w:rPr>
          <w:rStyle w:val="default"/>
          <w:rFonts w:cs="FrankRuehl"/>
          <w:strike/>
          <w:vanish/>
          <w:sz w:val="18"/>
          <w:szCs w:val="22"/>
          <w:shd w:val="clear" w:color="auto" w:fill="FFFF99"/>
          <w:rtl/>
        </w:rPr>
      </w:pPr>
      <w:r w:rsidRPr="00AF5986">
        <w:rPr>
          <w:rStyle w:val="default"/>
          <w:rFonts w:cs="FrankRuehl" w:hint="cs"/>
          <w:strike/>
          <w:vanish/>
          <w:sz w:val="18"/>
          <w:szCs w:val="22"/>
          <w:shd w:val="clear" w:color="auto" w:fill="FFFF99"/>
          <w:rtl/>
        </w:rPr>
        <w:t>(2)</w:t>
      </w:r>
      <w:r w:rsidRPr="00AF5986">
        <w:rPr>
          <w:rStyle w:val="default"/>
          <w:rFonts w:cs="FrankRuehl"/>
          <w:strike/>
          <w:vanish/>
          <w:sz w:val="18"/>
          <w:szCs w:val="22"/>
          <w:shd w:val="clear" w:color="auto" w:fill="FFFF99"/>
          <w:rtl/>
        </w:rPr>
        <w:tab/>
      </w:r>
      <w:r w:rsidRPr="00AF5986">
        <w:rPr>
          <w:rStyle w:val="default"/>
          <w:rFonts w:cs="FrankRuehl" w:hint="cs"/>
          <w:strike/>
          <w:vanish/>
          <w:sz w:val="18"/>
          <w:szCs w:val="22"/>
          <w:shd w:val="clear" w:color="auto" w:fill="FFFF99"/>
          <w:rtl/>
        </w:rPr>
        <w:t>מי שהיה במגע הדוק עם חולה;</w:t>
      </w:r>
    </w:p>
    <w:p w:rsidR="005D7147" w:rsidRPr="00AF5986" w:rsidRDefault="005D7147" w:rsidP="005D7147">
      <w:pPr>
        <w:pStyle w:val="P00"/>
        <w:spacing w:before="0"/>
        <w:ind w:left="1021" w:right="1134"/>
        <w:rPr>
          <w:rStyle w:val="default"/>
          <w:rFonts w:cs="FrankRuehl"/>
          <w:strike/>
          <w:vanish/>
          <w:sz w:val="18"/>
          <w:szCs w:val="22"/>
          <w:shd w:val="clear" w:color="auto" w:fill="FFFF99"/>
          <w:rtl/>
        </w:rPr>
      </w:pPr>
      <w:r w:rsidRPr="00AF5986">
        <w:rPr>
          <w:rStyle w:val="default"/>
          <w:rFonts w:cs="FrankRuehl" w:hint="cs"/>
          <w:strike/>
          <w:vanish/>
          <w:sz w:val="18"/>
          <w:szCs w:val="22"/>
          <w:shd w:val="clear" w:color="auto" w:fill="FFFF99"/>
          <w:rtl/>
        </w:rPr>
        <w:t>(3)</w:t>
      </w:r>
      <w:r w:rsidRPr="00AF5986">
        <w:rPr>
          <w:rStyle w:val="default"/>
          <w:rFonts w:cs="FrankRuehl"/>
          <w:strike/>
          <w:vanish/>
          <w:sz w:val="18"/>
          <w:szCs w:val="22"/>
          <w:shd w:val="clear" w:color="auto" w:fill="FFFF99"/>
          <w:rtl/>
        </w:rPr>
        <w:tab/>
      </w:r>
      <w:r w:rsidRPr="00AF5986">
        <w:rPr>
          <w:rStyle w:val="default"/>
          <w:rFonts w:cs="FrankRuehl" w:hint="cs"/>
          <w:strike/>
          <w:vanish/>
          <w:sz w:val="18"/>
          <w:szCs w:val="22"/>
          <w:shd w:val="clear" w:color="auto" w:fill="FFFF99"/>
          <w:rtl/>
        </w:rPr>
        <w:t>מי שרופא קבע לגביו כי היה במגע הדוק עם חולה ב-14 הימים האחרונים;</w:t>
      </w:r>
    </w:p>
    <w:p w:rsidR="005D7147" w:rsidRPr="005D7147" w:rsidRDefault="005D7147" w:rsidP="005D7147">
      <w:pPr>
        <w:pStyle w:val="P00"/>
        <w:spacing w:before="0"/>
        <w:ind w:left="1021" w:right="1134"/>
        <w:rPr>
          <w:rStyle w:val="default"/>
          <w:rFonts w:cs="FrankRuehl" w:hint="cs"/>
          <w:sz w:val="2"/>
          <w:szCs w:val="2"/>
          <w:rtl/>
        </w:rPr>
      </w:pPr>
      <w:r w:rsidRPr="00AF5986">
        <w:rPr>
          <w:rStyle w:val="default"/>
          <w:rFonts w:cs="FrankRuehl" w:hint="cs"/>
          <w:strike/>
          <w:vanish/>
          <w:sz w:val="18"/>
          <w:szCs w:val="22"/>
          <w:shd w:val="clear" w:color="auto" w:fill="FFFF99"/>
          <w:rtl/>
        </w:rPr>
        <w:t>(4)</w:t>
      </w:r>
      <w:r w:rsidRPr="00AF5986">
        <w:rPr>
          <w:rStyle w:val="default"/>
          <w:rFonts w:cs="FrankRuehl"/>
          <w:strike/>
          <w:vanish/>
          <w:sz w:val="18"/>
          <w:szCs w:val="22"/>
          <w:shd w:val="clear" w:color="auto" w:fill="FFFF99"/>
          <w:rtl/>
        </w:rPr>
        <w:tab/>
      </w:r>
      <w:r w:rsidRPr="00AF5986">
        <w:rPr>
          <w:rStyle w:val="default"/>
          <w:rFonts w:cs="FrankRuehl" w:hint="cs"/>
          <w:strike/>
          <w:vanish/>
          <w:sz w:val="18"/>
          <w:szCs w:val="22"/>
          <w:shd w:val="clear" w:color="auto" w:fill="FFFF99"/>
          <w:rtl/>
        </w:rPr>
        <w:t>מי שקיבל ממצא חיובי ל-</w:t>
      </w:r>
      <w:r w:rsidRPr="00AF5986">
        <w:rPr>
          <w:rStyle w:val="default"/>
          <w:rFonts w:cs="FrankRuehl"/>
          <w:strike/>
          <w:vanish/>
          <w:sz w:val="18"/>
          <w:szCs w:val="22"/>
          <w:shd w:val="clear" w:color="auto" w:fill="FFFF99"/>
        </w:rPr>
        <w:t>nCoV</w:t>
      </w:r>
      <w:r w:rsidRPr="00AF5986">
        <w:rPr>
          <w:rStyle w:val="default"/>
          <w:rFonts w:cs="FrankRuehl" w:hint="cs"/>
          <w:strike/>
          <w:vanish/>
          <w:sz w:val="18"/>
          <w:szCs w:val="22"/>
          <w:shd w:val="clear" w:color="auto" w:fill="FFFF99"/>
          <w:rtl/>
        </w:rPr>
        <w:t xml:space="preserve"> בבדיקת קורונה מיידית;</w:t>
      </w:r>
      <w:bookmarkEnd w:id="5"/>
    </w:p>
    <w:p w:rsidR="00274204" w:rsidRDefault="00274204"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w:t>
      </w:r>
      <w:r w:rsidR="00051719">
        <w:rPr>
          <w:rStyle w:val="default"/>
          <w:rFonts w:cs="FrankRuehl" w:hint="cs"/>
          <w:sz w:val="20"/>
          <w:rtl/>
        </w:rPr>
        <w:t xml:space="preserve">אחראי על קטין" </w:t>
      </w:r>
      <w:r w:rsidR="00051719">
        <w:rPr>
          <w:rStyle w:val="default"/>
          <w:rFonts w:cs="FrankRuehl"/>
          <w:sz w:val="20"/>
          <w:rtl/>
        </w:rPr>
        <w:t>–</w:t>
      </w:r>
      <w:r w:rsidR="00051719">
        <w:rPr>
          <w:rStyle w:val="default"/>
          <w:rFonts w:cs="FrankRuehl" w:hint="cs"/>
          <w:sz w:val="20"/>
          <w:rtl/>
        </w:rPr>
        <w:t xml:space="preserve"> הורה, אפוטרופוס, אומן כהגדרתו בחוק אומנה לילדים, התשע"ו-2016, כפי תוקפו בתקנונים מעת לעת; או מי שהקטין נמצא במשמורתו או בהשגחתו</w:t>
      </w:r>
      <w:r>
        <w:rPr>
          <w:rStyle w:val="default"/>
          <w:rFonts w:cs="FrankRuehl" w:hint="cs"/>
          <w:sz w:val="20"/>
          <w:rtl/>
        </w:rPr>
        <w:t>;</w:t>
      </w:r>
    </w:p>
    <w:p w:rsidR="00051719" w:rsidRDefault="00136624" w:rsidP="00136624">
      <w:pPr>
        <w:pStyle w:val="P00"/>
        <w:spacing w:before="72"/>
        <w:ind w:left="0" w:right="1134"/>
        <w:rPr>
          <w:rStyle w:val="default"/>
          <w:rFonts w:cs="FrankRuehl"/>
          <w:sz w:val="20"/>
          <w:rtl/>
        </w:rPr>
      </w:pPr>
      <w:r w:rsidRPr="00EF60EB">
        <w:rPr>
          <w:rStyle w:val="default"/>
          <w:rFonts w:cs="FrankRuehl"/>
          <w:sz w:val="20"/>
          <w:rtl/>
        </w:rPr>
        <w:pict>
          <v:shape id="_x0000_s2638" type="#_x0000_t202" style="position:absolute;left:0;text-align:left;margin-left:461.8pt;margin-top:7.1pt;width:80.45pt;height:18.85pt;z-index:251657216" filled="f" stroked="f">
            <v:textbox inset="1mm,0,1mm,0">
              <w:txbxContent>
                <w:p w:rsidR="005D7147" w:rsidRDefault="005D7147" w:rsidP="005D7147">
                  <w:pPr>
                    <w:spacing w:line="160" w:lineRule="exact"/>
                    <w:rPr>
                      <w:rFonts w:cs="Miriam"/>
                      <w:noProof/>
                      <w:szCs w:val="18"/>
                      <w:rtl/>
                    </w:rPr>
                  </w:pPr>
                  <w:r>
                    <w:rPr>
                      <w:rFonts w:cs="Miriam" w:hint="cs"/>
                      <w:szCs w:val="18"/>
                      <w:rtl/>
                    </w:rPr>
                    <w:t>(תיקון מס' 14) תשפ"ב-2022</w:t>
                  </w:r>
                </w:p>
              </w:txbxContent>
            </v:textbox>
          </v:shape>
        </w:pict>
      </w:r>
      <w:r w:rsidRPr="00EF60EB">
        <w:rPr>
          <w:rStyle w:val="default"/>
          <w:rFonts w:cs="FrankRuehl"/>
          <w:sz w:val="20"/>
          <w:rtl/>
        </w:rPr>
        <w:tab/>
      </w:r>
      <w:r w:rsidRPr="00EF60EB">
        <w:rPr>
          <w:rStyle w:val="default"/>
          <w:rFonts w:cs="FrankRuehl" w:hint="cs"/>
          <w:sz w:val="20"/>
          <w:rtl/>
        </w:rPr>
        <w:t>"</w:t>
      </w:r>
      <w:r w:rsidR="00051719">
        <w:rPr>
          <w:rStyle w:val="default"/>
          <w:rFonts w:cs="FrankRuehl" w:hint="cs"/>
          <w:sz w:val="20"/>
          <w:rtl/>
        </w:rPr>
        <w:t xml:space="preserve">בדיקה" </w:t>
      </w:r>
      <w:r w:rsidR="00051719">
        <w:rPr>
          <w:rStyle w:val="default"/>
          <w:rFonts w:cs="FrankRuehl"/>
          <w:sz w:val="20"/>
          <w:rtl/>
        </w:rPr>
        <w:t>–</w:t>
      </w:r>
      <w:r w:rsidR="00051719">
        <w:rPr>
          <w:rStyle w:val="default"/>
          <w:rFonts w:cs="FrankRuehl" w:hint="cs"/>
          <w:sz w:val="20"/>
          <w:rtl/>
        </w:rPr>
        <w:t xml:space="preserve"> </w:t>
      </w:r>
      <w:r w:rsidR="005D7147">
        <w:rPr>
          <w:rStyle w:val="default"/>
          <w:rFonts w:cs="FrankRuehl" w:hint="cs"/>
          <w:sz w:val="20"/>
          <w:rtl/>
        </w:rPr>
        <w:t xml:space="preserve">בדיקת קורונה מיידית או </w:t>
      </w:r>
      <w:r w:rsidR="00BD7AFD" w:rsidRPr="00BD7AFD">
        <w:rPr>
          <w:rStyle w:val="default"/>
          <w:rFonts w:cs="FrankRuehl" w:hint="cs"/>
          <w:sz w:val="20"/>
          <w:rtl/>
        </w:rPr>
        <w:t>בדיקה ל-</w:t>
      </w:r>
      <w:r w:rsidR="00BD7AFD" w:rsidRPr="00BD7AFD">
        <w:rPr>
          <w:rStyle w:val="default"/>
          <w:rFonts w:cs="FrankRuehl"/>
          <w:sz w:val="20"/>
        </w:rPr>
        <w:t>nCoV</w:t>
      </w:r>
      <w:r w:rsidR="00BD7AFD" w:rsidRPr="00BD7AFD">
        <w:rPr>
          <w:rStyle w:val="default"/>
          <w:rFonts w:cs="FrankRuehl" w:hint="cs"/>
          <w:sz w:val="20"/>
          <w:rtl/>
        </w:rPr>
        <w:t xml:space="preserve"> שבוצעה בשיטת </w:t>
      </w:r>
      <w:r w:rsidR="00BD7AFD" w:rsidRPr="00BD7AFD">
        <w:rPr>
          <w:rStyle w:val="default"/>
          <w:rFonts w:cs="FrankRuehl"/>
          <w:sz w:val="20"/>
        </w:rPr>
        <w:t>PCR</w:t>
      </w:r>
      <w:r w:rsidR="00051719">
        <w:rPr>
          <w:rStyle w:val="default"/>
          <w:rFonts w:cs="FrankRuehl" w:hint="cs"/>
          <w:sz w:val="20"/>
          <w:rtl/>
        </w:rPr>
        <w:t>;</w:t>
      </w:r>
    </w:p>
    <w:p w:rsidR="00136624" w:rsidRPr="00AF5986" w:rsidRDefault="00136624" w:rsidP="00136624">
      <w:pPr>
        <w:pStyle w:val="P00"/>
        <w:spacing w:before="0"/>
        <w:ind w:left="0" w:right="1134"/>
        <w:rPr>
          <w:rStyle w:val="default"/>
          <w:rFonts w:cs="FrankRuehl"/>
          <w:vanish/>
          <w:color w:val="FF0000"/>
          <w:sz w:val="20"/>
          <w:szCs w:val="20"/>
          <w:shd w:val="clear" w:color="auto" w:fill="FFFF99"/>
          <w:rtl/>
        </w:rPr>
      </w:pPr>
      <w:bookmarkStart w:id="6" w:name="Rov28"/>
      <w:r w:rsidRPr="00AF5986">
        <w:rPr>
          <w:rStyle w:val="default"/>
          <w:rFonts w:cs="FrankRuehl" w:hint="cs"/>
          <w:vanish/>
          <w:color w:val="FF0000"/>
          <w:sz w:val="20"/>
          <w:szCs w:val="20"/>
          <w:shd w:val="clear" w:color="auto" w:fill="FFFF99"/>
          <w:rtl/>
        </w:rPr>
        <w:t>מיום 7.1.2022 עד יום 27.1.2022</w:t>
      </w:r>
    </w:p>
    <w:p w:rsidR="00136624" w:rsidRPr="00AF5986" w:rsidRDefault="00136624" w:rsidP="00136624">
      <w:pPr>
        <w:pStyle w:val="P00"/>
        <w:spacing w:before="0"/>
        <w:ind w:left="0" w:right="1134"/>
        <w:rPr>
          <w:rStyle w:val="default"/>
          <w:rFonts w:cs="FrankRuehl"/>
          <w:b/>
          <w:bCs/>
          <w:vanish/>
          <w:sz w:val="20"/>
          <w:szCs w:val="20"/>
          <w:shd w:val="clear" w:color="auto" w:fill="FFFF99"/>
          <w:rtl/>
        </w:rPr>
      </w:pPr>
      <w:r w:rsidRPr="00AF5986">
        <w:rPr>
          <w:rStyle w:val="default"/>
          <w:rFonts w:cs="FrankRuehl" w:hint="cs"/>
          <w:b/>
          <w:bCs/>
          <w:vanish/>
          <w:sz w:val="20"/>
          <w:szCs w:val="20"/>
          <w:shd w:val="clear" w:color="auto" w:fill="FFFF99"/>
          <w:rtl/>
        </w:rPr>
        <w:t>(תיקון מס' 6) תשפ"ב-2022 הוראת שעה</w:t>
      </w:r>
    </w:p>
    <w:p w:rsidR="00A36C74" w:rsidRPr="00AF5986" w:rsidRDefault="00A36C74" w:rsidP="00A36C74">
      <w:pPr>
        <w:pStyle w:val="P00"/>
        <w:spacing w:before="0"/>
        <w:ind w:left="0" w:right="1134"/>
        <w:rPr>
          <w:rStyle w:val="default"/>
          <w:rFonts w:cs="FrankRuehl"/>
          <w:vanish/>
          <w:sz w:val="20"/>
          <w:szCs w:val="20"/>
          <w:shd w:val="clear" w:color="auto" w:fill="FFFF99"/>
          <w:rtl/>
        </w:rPr>
      </w:pPr>
      <w:hyperlink r:id="rId14"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1194</w:t>
      </w:r>
      <w:r w:rsidR="001B6E50" w:rsidRPr="00AF5986">
        <w:rPr>
          <w:rStyle w:val="default"/>
          <w:rFonts w:cs="FrankRuehl" w:hint="cs"/>
          <w:vanish/>
          <w:sz w:val="20"/>
          <w:szCs w:val="20"/>
          <w:shd w:val="clear" w:color="auto" w:fill="FFFF99"/>
          <w:rtl/>
        </w:rPr>
        <w:t>2</w:t>
      </w:r>
    </w:p>
    <w:p w:rsidR="00136624" w:rsidRPr="00AF5986" w:rsidRDefault="00136624" w:rsidP="00136624">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החלפת הגדרת "בדיקה"</w:t>
      </w:r>
    </w:p>
    <w:p w:rsidR="00136624" w:rsidRPr="00AF5986" w:rsidRDefault="00136624" w:rsidP="00136624">
      <w:pPr>
        <w:pStyle w:val="P00"/>
        <w:ind w:left="0"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w:t>
      </w:r>
    </w:p>
    <w:p w:rsidR="005D7147" w:rsidRPr="00AF5986" w:rsidRDefault="00136624" w:rsidP="00136624">
      <w:pPr>
        <w:pStyle w:val="P00"/>
        <w:spacing w:before="0"/>
        <w:ind w:left="0" w:right="1134"/>
        <w:rPr>
          <w:rStyle w:val="default"/>
          <w:rFonts w:cs="FrankRuehl"/>
          <w:vanish/>
          <w:sz w:val="18"/>
          <w:szCs w:val="22"/>
          <w:shd w:val="clear" w:color="auto" w:fill="FFFF99"/>
          <w:rtl/>
        </w:rPr>
      </w:pPr>
      <w:r w:rsidRPr="00AF5986">
        <w:rPr>
          <w:rStyle w:val="default"/>
          <w:rFonts w:cs="FrankRuehl"/>
          <w:vanish/>
          <w:sz w:val="18"/>
          <w:szCs w:val="22"/>
          <w:shd w:val="clear" w:color="auto" w:fill="FFFF99"/>
          <w:rtl/>
        </w:rPr>
        <w:tab/>
      </w:r>
      <w:r w:rsidRPr="00AF5986">
        <w:rPr>
          <w:rStyle w:val="default"/>
          <w:rFonts w:cs="FrankRuehl" w:hint="cs"/>
          <w:vanish/>
          <w:sz w:val="18"/>
          <w:szCs w:val="22"/>
          <w:shd w:val="clear" w:color="auto" w:fill="FFFF99"/>
          <w:rtl/>
        </w:rPr>
        <w:t xml:space="preserve">"בדיקה" </w:t>
      </w:r>
      <w:r w:rsidRPr="00AF5986">
        <w:rPr>
          <w:rStyle w:val="default"/>
          <w:rFonts w:cs="FrankRuehl"/>
          <w:vanish/>
          <w:sz w:val="18"/>
          <w:szCs w:val="22"/>
          <w:shd w:val="clear" w:color="auto" w:fill="FFFF99"/>
          <w:rtl/>
        </w:rPr>
        <w:t>–</w:t>
      </w:r>
      <w:r w:rsidRPr="00AF5986">
        <w:rPr>
          <w:rStyle w:val="default"/>
          <w:rFonts w:cs="FrankRuehl" w:hint="cs"/>
          <w:vanish/>
          <w:sz w:val="18"/>
          <w:szCs w:val="22"/>
          <w:shd w:val="clear" w:color="auto" w:fill="FFFF99"/>
          <w:rtl/>
        </w:rPr>
        <w:t xml:space="preserve"> בדיקת קורונה מיידית, ולאדם בסיכון </w:t>
      </w:r>
      <w:r w:rsidRPr="00AF5986">
        <w:rPr>
          <w:rStyle w:val="default"/>
          <w:rFonts w:cs="FrankRuehl"/>
          <w:vanish/>
          <w:sz w:val="18"/>
          <w:szCs w:val="22"/>
          <w:shd w:val="clear" w:color="auto" w:fill="FFFF99"/>
          <w:rtl/>
        </w:rPr>
        <w:t>–</w:t>
      </w:r>
      <w:r w:rsidRPr="00AF5986">
        <w:rPr>
          <w:rStyle w:val="default"/>
          <w:rFonts w:cs="FrankRuehl" w:hint="cs"/>
          <w:vanish/>
          <w:sz w:val="18"/>
          <w:szCs w:val="22"/>
          <w:shd w:val="clear" w:color="auto" w:fill="FFFF99"/>
          <w:rtl/>
        </w:rPr>
        <w:t xml:space="preserve"> בדיקה ל</w:t>
      </w:r>
      <w:r w:rsidRPr="00AF5986">
        <w:rPr>
          <w:rStyle w:val="default"/>
          <w:rFonts w:cs="FrankRuehl"/>
          <w:vanish/>
          <w:sz w:val="18"/>
          <w:szCs w:val="22"/>
          <w:shd w:val="clear" w:color="auto" w:fill="FFFF99"/>
        </w:rPr>
        <w:t>nCoV</w:t>
      </w:r>
      <w:r w:rsidRPr="00AF5986">
        <w:rPr>
          <w:rStyle w:val="default"/>
          <w:rFonts w:cs="FrankRuehl" w:hint="cs"/>
          <w:vanish/>
          <w:sz w:val="18"/>
          <w:szCs w:val="22"/>
          <w:shd w:val="clear" w:color="auto" w:fill="FFFF99"/>
          <w:rtl/>
        </w:rPr>
        <w:t xml:space="preserve"> שבוצעה בשיטת </w:t>
      </w:r>
      <w:r w:rsidRPr="00AF5986">
        <w:rPr>
          <w:rStyle w:val="default"/>
          <w:rFonts w:cs="FrankRuehl"/>
          <w:vanish/>
          <w:sz w:val="18"/>
          <w:szCs w:val="22"/>
          <w:shd w:val="clear" w:color="auto" w:fill="FFFF99"/>
        </w:rPr>
        <w:t>PCR</w:t>
      </w:r>
      <w:r w:rsidR="005D7147" w:rsidRPr="00AF5986">
        <w:rPr>
          <w:rStyle w:val="default"/>
          <w:rFonts w:cs="FrankRuehl" w:hint="cs"/>
          <w:vanish/>
          <w:sz w:val="18"/>
          <w:szCs w:val="22"/>
          <w:shd w:val="clear" w:color="auto" w:fill="FFFF99"/>
          <w:rtl/>
        </w:rPr>
        <w:t>;</w:t>
      </w:r>
    </w:p>
    <w:p w:rsidR="005D7147" w:rsidRPr="00AF5986" w:rsidRDefault="005D7147" w:rsidP="005D7147">
      <w:pPr>
        <w:pStyle w:val="P00"/>
        <w:spacing w:before="0"/>
        <w:ind w:left="0" w:right="1134"/>
        <w:rPr>
          <w:rStyle w:val="default"/>
          <w:rFonts w:cs="FrankRuehl"/>
          <w:vanish/>
          <w:sz w:val="14"/>
          <w:szCs w:val="20"/>
          <w:shd w:val="clear" w:color="auto" w:fill="FFFF99"/>
          <w:rtl/>
        </w:rPr>
      </w:pPr>
    </w:p>
    <w:p w:rsidR="005D7147" w:rsidRPr="00AF5986" w:rsidRDefault="005D7147" w:rsidP="005D7147">
      <w:pPr>
        <w:pStyle w:val="P00"/>
        <w:spacing w:before="0"/>
        <w:ind w:left="0" w:right="1134"/>
        <w:rPr>
          <w:rStyle w:val="default"/>
          <w:rFonts w:cs="FrankRuehl"/>
          <w:vanish/>
          <w:color w:val="FF0000"/>
          <w:sz w:val="14"/>
          <w:szCs w:val="20"/>
          <w:shd w:val="clear" w:color="auto" w:fill="FFFF99"/>
          <w:rtl/>
        </w:rPr>
      </w:pPr>
      <w:r w:rsidRPr="00AF5986">
        <w:rPr>
          <w:rStyle w:val="default"/>
          <w:rFonts w:cs="FrankRuehl" w:hint="cs"/>
          <w:vanish/>
          <w:color w:val="FF0000"/>
          <w:sz w:val="14"/>
          <w:szCs w:val="20"/>
          <w:shd w:val="clear" w:color="auto" w:fill="FFFF99"/>
          <w:rtl/>
        </w:rPr>
        <w:t>מיום 6.6.2022</w:t>
      </w:r>
    </w:p>
    <w:p w:rsidR="005D7147" w:rsidRPr="00AF5986" w:rsidRDefault="005D7147" w:rsidP="005D7147">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(תיקון מס' 14) תשפ"ב-2022</w:t>
      </w:r>
    </w:p>
    <w:p w:rsidR="00AD5C26" w:rsidRPr="00AF5986" w:rsidRDefault="00AD5C26" w:rsidP="00AD5C26">
      <w:pPr>
        <w:pStyle w:val="P00"/>
        <w:spacing w:before="0"/>
        <w:ind w:left="0" w:right="1134"/>
        <w:rPr>
          <w:rStyle w:val="default"/>
          <w:rFonts w:cs="FrankRuehl"/>
          <w:vanish/>
          <w:sz w:val="20"/>
          <w:szCs w:val="20"/>
          <w:shd w:val="clear" w:color="auto" w:fill="FFFF99"/>
          <w:rtl/>
        </w:rPr>
      </w:pPr>
      <w:hyperlink r:id="rId15"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12277</w:t>
      </w:r>
    </w:p>
    <w:p w:rsidR="005D7147" w:rsidRPr="00AF5986" w:rsidRDefault="005D7147" w:rsidP="005D7147">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החלפת הגדרת "בדיקה"</w:t>
      </w:r>
    </w:p>
    <w:p w:rsidR="005D7147" w:rsidRPr="00AF5986" w:rsidRDefault="005D7147" w:rsidP="005D7147">
      <w:pPr>
        <w:pStyle w:val="P00"/>
        <w:ind w:left="0"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 הקודם:</w:t>
      </w:r>
    </w:p>
    <w:p w:rsidR="00136624" w:rsidRPr="00136624" w:rsidRDefault="005D7147" w:rsidP="005D7147">
      <w:pPr>
        <w:pStyle w:val="P00"/>
        <w:spacing w:before="0"/>
        <w:ind w:left="0" w:right="1134"/>
        <w:rPr>
          <w:rStyle w:val="default"/>
          <w:rFonts w:cs="FrankRuehl" w:hint="cs"/>
          <w:sz w:val="2"/>
          <w:szCs w:val="2"/>
          <w:rtl/>
        </w:rPr>
      </w:pPr>
      <w:r w:rsidRPr="00AF5986">
        <w:rPr>
          <w:rStyle w:val="default"/>
          <w:rFonts w:cs="FrankRuehl"/>
          <w:vanish/>
          <w:sz w:val="18"/>
          <w:szCs w:val="22"/>
          <w:shd w:val="clear" w:color="auto" w:fill="FFFF99"/>
          <w:rtl/>
        </w:rPr>
        <w:tab/>
      </w:r>
      <w:r w:rsidRPr="00AF5986">
        <w:rPr>
          <w:rStyle w:val="default"/>
          <w:rFonts w:cs="FrankRuehl" w:hint="cs"/>
          <w:strike/>
          <w:vanish/>
          <w:sz w:val="18"/>
          <w:szCs w:val="22"/>
          <w:shd w:val="clear" w:color="auto" w:fill="FFFF99"/>
          <w:rtl/>
        </w:rPr>
        <w:t xml:space="preserve">"בדיקה" </w:t>
      </w:r>
      <w:r w:rsidRPr="00AF5986">
        <w:rPr>
          <w:rStyle w:val="default"/>
          <w:rFonts w:cs="FrankRuehl"/>
          <w:strike/>
          <w:vanish/>
          <w:sz w:val="18"/>
          <w:szCs w:val="22"/>
          <w:shd w:val="clear" w:color="auto" w:fill="FFFF99"/>
          <w:rtl/>
        </w:rPr>
        <w:t>–</w:t>
      </w:r>
      <w:r w:rsidRPr="00AF5986">
        <w:rPr>
          <w:rStyle w:val="default"/>
          <w:rFonts w:cs="FrankRuehl" w:hint="cs"/>
          <w:strike/>
          <w:vanish/>
          <w:sz w:val="18"/>
          <w:szCs w:val="22"/>
          <w:shd w:val="clear" w:color="auto" w:fill="FFFF99"/>
          <w:rtl/>
        </w:rPr>
        <w:t xml:space="preserve"> בדיקה ל-</w:t>
      </w:r>
      <w:r w:rsidRPr="00AF5986">
        <w:rPr>
          <w:rStyle w:val="default"/>
          <w:rFonts w:cs="FrankRuehl"/>
          <w:strike/>
          <w:vanish/>
          <w:sz w:val="18"/>
          <w:szCs w:val="22"/>
          <w:shd w:val="clear" w:color="auto" w:fill="FFFF99"/>
        </w:rPr>
        <w:t>nCoV</w:t>
      </w:r>
      <w:r w:rsidRPr="00AF5986">
        <w:rPr>
          <w:rStyle w:val="default"/>
          <w:rFonts w:cs="FrankRuehl" w:hint="cs"/>
          <w:strike/>
          <w:vanish/>
          <w:sz w:val="18"/>
          <w:szCs w:val="22"/>
          <w:shd w:val="clear" w:color="auto" w:fill="FFFF99"/>
          <w:rtl/>
        </w:rPr>
        <w:t xml:space="preserve"> שבוצעה בשיטת </w:t>
      </w:r>
      <w:r w:rsidRPr="00AF5986">
        <w:rPr>
          <w:rStyle w:val="default"/>
          <w:rFonts w:cs="FrankRuehl"/>
          <w:strike/>
          <w:vanish/>
          <w:sz w:val="18"/>
          <w:szCs w:val="22"/>
          <w:shd w:val="clear" w:color="auto" w:fill="FFFF99"/>
        </w:rPr>
        <w:t>PCR</w:t>
      </w:r>
      <w:r w:rsidRPr="00AF5986">
        <w:rPr>
          <w:rStyle w:val="default"/>
          <w:rFonts w:cs="FrankRuehl" w:hint="cs"/>
          <w:strike/>
          <w:vanish/>
          <w:sz w:val="18"/>
          <w:szCs w:val="22"/>
          <w:shd w:val="clear" w:color="auto" w:fill="FFFF99"/>
          <w:rtl/>
        </w:rPr>
        <w:t>;</w:t>
      </w:r>
      <w:bookmarkEnd w:id="6"/>
    </w:p>
    <w:p w:rsidR="00051719" w:rsidRDefault="00051719"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"בדיקת קורונה מיידית" </w:t>
      </w:r>
      <w:r>
        <w:rPr>
          <w:rStyle w:val="default"/>
          <w:rFonts w:cs="FrankRuehl"/>
          <w:sz w:val="20"/>
          <w:rtl/>
        </w:rPr>
        <w:t>–</w:t>
      </w:r>
      <w:r>
        <w:rPr>
          <w:rStyle w:val="default"/>
          <w:rFonts w:cs="FrankRuehl" w:hint="cs"/>
          <w:sz w:val="20"/>
          <w:rtl/>
        </w:rPr>
        <w:t xml:space="preserve"> בדיקת קורונה שתוצאותיה מתקבלות מייד, במקום ביצוע הבדיקה, המתבצעת לפי הוראות המנהל או מתאם הבריאות לעניין זה;</w:t>
      </w:r>
    </w:p>
    <w:p w:rsidR="00B6257A" w:rsidRDefault="00B6257A" w:rsidP="00B6257A">
      <w:pPr>
        <w:pStyle w:val="P00"/>
        <w:spacing w:before="72"/>
        <w:ind w:left="0" w:right="1134"/>
        <w:rPr>
          <w:rStyle w:val="default"/>
          <w:rFonts w:cs="FrankRuehl"/>
          <w:rtl/>
        </w:rPr>
      </w:pPr>
      <w:r w:rsidRPr="000061C1">
        <w:rPr>
          <w:rStyle w:val="default"/>
          <w:rFonts w:cs="FrankRuehl"/>
          <w:rtl/>
        </w:rPr>
        <w:pict>
          <v:shape id="_x0000_s2632" type="#_x0000_t202" style="position:absolute;left:0;text-align:left;margin-left:461.8pt;margin-top:7.1pt;width:80.45pt;height:15.6pt;z-index:251653120" filled="f" stroked="f">
            <v:textbox inset="1mm,0,1mm,0">
              <w:txbxContent>
                <w:p w:rsidR="00B6257A" w:rsidRDefault="00B6257A" w:rsidP="00B6257A">
                  <w:pPr>
                    <w:spacing w:line="160" w:lineRule="exac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תשפ"ב-2022</w:t>
                  </w:r>
                </w:p>
              </w:txbxContent>
            </v:textbox>
          </v:shape>
        </w:pict>
      </w:r>
      <w:r>
        <w:rPr>
          <w:rStyle w:val="default"/>
          <w:rFonts w:cs="FrankRuehl"/>
          <w:rtl/>
        </w:rPr>
        <w:tab/>
      </w:r>
      <w:r>
        <w:rPr>
          <w:rStyle w:val="default"/>
          <w:rFonts w:cs="FrankRuehl" w:hint="cs"/>
          <w:rtl/>
        </w:rPr>
        <w:t xml:space="preserve">"בדיקת קורונה מיידית לשימוש ביתי" </w:t>
      </w:r>
      <w:r>
        <w:rPr>
          <w:rStyle w:val="default"/>
          <w:rFonts w:cs="FrankRuehl"/>
          <w:rtl/>
        </w:rPr>
        <w:t>–</w:t>
      </w:r>
      <w:r>
        <w:rPr>
          <w:rStyle w:val="default"/>
          <w:rFonts w:cs="FrankRuehl" w:hint="cs"/>
          <w:rtl/>
        </w:rPr>
        <w:t xml:space="preserve"> בדיקת קורונה שתוצאותיה מתקבלות מייד;</w:t>
      </w:r>
    </w:p>
    <w:p w:rsidR="00B6257A" w:rsidRPr="00AF5986" w:rsidRDefault="00B6257A" w:rsidP="00B6257A">
      <w:pPr>
        <w:pStyle w:val="P00"/>
        <w:spacing w:before="0"/>
        <w:ind w:left="0" w:right="1134"/>
        <w:rPr>
          <w:rStyle w:val="default"/>
          <w:rFonts w:cs="FrankRuehl"/>
          <w:vanish/>
          <w:color w:val="FF0000"/>
          <w:sz w:val="20"/>
          <w:szCs w:val="20"/>
          <w:shd w:val="clear" w:color="auto" w:fill="FFFF99"/>
          <w:rtl/>
        </w:rPr>
      </w:pPr>
      <w:bookmarkStart w:id="7" w:name="Rov24"/>
      <w:r w:rsidRPr="00AF5986">
        <w:rPr>
          <w:rStyle w:val="default"/>
          <w:rFonts w:cs="FrankRuehl" w:hint="cs"/>
          <w:vanish/>
          <w:color w:val="FF0000"/>
          <w:sz w:val="20"/>
          <w:szCs w:val="20"/>
          <w:shd w:val="clear" w:color="auto" w:fill="FFFF99"/>
          <w:rtl/>
        </w:rPr>
        <w:t>מיום 4.1.2022</w:t>
      </w:r>
    </w:p>
    <w:p w:rsidR="00B6257A" w:rsidRPr="00AF5986" w:rsidRDefault="00B6257A" w:rsidP="00B6257A">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5) תשפ"ב-2022</w:t>
      </w:r>
    </w:p>
    <w:p w:rsidR="003D3108" w:rsidRPr="00AF5986" w:rsidRDefault="003D3108" w:rsidP="00B6257A">
      <w:pPr>
        <w:pStyle w:val="P00"/>
        <w:spacing w:before="0"/>
        <w:ind w:left="0" w:right="1134"/>
        <w:rPr>
          <w:rStyle w:val="default"/>
          <w:rFonts w:cs="FrankRuehl"/>
          <w:vanish/>
          <w:sz w:val="20"/>
          <w:szCs w:val="20"/>
          <w:shd w:val="clear" w:color="auto" w:fill="FFFF99"/>
          <w:rtl/>
        </w:rPr>
      </w:pPr>
      <w:hyperlink r:id="rId16"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1193</w:t>
      </w:r>
      <w:r w:rsidR="001B6E50" w:rsidRPr="00AF5986">
        <w:rPr>
          <w:rStyle w:val="default"/>
          <w:rFonts w:cs="FrankRuehl" w:hint="cs"/>
          <w:vanish/>
          <w:sz w:val="20"/>
          <w:szCs w:val="20"/>
          <w:shd w:val="clear" w:color="auto" w:fill="FFFF99"/>
          <w:rtl/>
        </w:rPr>
        <w:t>4</w:t>
      </w:r>
    </w:p>
    <w:p w:rsidR="00B6257A" w:rsidRPr="00B6257A" w:rsidRDefault="00B6257A" w:rsidP="00B6257A">
      <w:pPr>
        <w:pStyle w:val="P00"/>
        <w:spacing w:before="0"/>
        <w:ind w:left="0" w:right="1134"/>
        <w:rPr>
          <w:rStyle w:val="default"/>
          <w:rFonts w:cs="FrankRuehl"/>
          <w:sz w:val="2"/>
          <w:szCs w:val="2"/>
          <w:shd w:val="clear" w:color="auto" w:fill="FFFF99"/>
          <w:rtl/>
        </w:rPr>
      </w:pPr>
      <w:r w:rsidRPr="00AF5986">
        <w:rPr>
          <w:rStyle w:val="default"/>
          <w:rFonts w:cs="FrankRuehl" w:hint="cs"/>
          <w:b/>
          <w:bCs/>
          <w:vanish/>
          <w:sz w:val="20"/>
          <w:szCs w:val="20"/>
          <w:shd w:val="clear" w:color="auto" w:fill="FFFF99"/>
          <w:rtl/>
        </w:rPr>
        <w:t>הוספת הגדרת "בדיקת קורונה מיידית לשימוש ביתי"</w:t>
      </w:r>
      <w:bookmarkEnd w:id="7"/>
    </w:p>
    <w:p w:rsidR="00274204" w:rsidRDefault="00274204"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"הוראות המנהל" </w:t>
      </w:r>
      <w:r>
        <w:rPr>
          <w:rStyle w:val="default"/>
          <w:rFonts w:cs="FrankRuehl"/>
          <w:sz w:val="20"/>
          <w:rtl/>
        </w:rPr>
        <w:t>–</w:t>
      </w:r>
      <w:r>
        <w:rPr>
          <w:rStyle w:val="default"/>
          <w:rFonts w:cs="FrankRuehl" w:hint="cs"/>
          <w:sz w:val="20"/>
          <w:rtl/>
        </w:rPr>
        <w:t xml:space="preserve"> הוראות הגורם המוסמך במשרד הבריאות בישראל;</w:t>
      </w:r>
    </w:p>
    <w:p w:rsidR="00923799" w:rsidRDefault="005D7147" w:rsidP="005D7147">
      <w:pPr>
        <w:pStyle w:val="P00"/>
        <w:spacing w:before="72"/>
        <w:ind w:left="0" w:right="1134"/>
        <w:rPr>
          <w:rStyle w:val="default"/>
          <w:rFonts w:cs="FrankRuehl"/>
          <w:sz w:val="20"/>
          <w:rtl/>
        </w:rPr>
      </w:pPr>
      <w:r w:rsidRPr="00EF60EB">
        <w:rPr>
          <w:rStyle w:val="default"/>
          <w:rFonts w:cs="FrankRuehl"/>
          <w:sz w:val="20"/>
          <w:rtl/>
        </w:rPr>
        <w:pict>
          <v:shape id="_x0000_s2664" type="#_x0000_t202" style="position:absolute;left:0;text-align:left;margin-left:461.8pt;margin-top:7.1pt;width:80.45pt;height:18.85pt;z-index:251676672" filled="f" stroked="f">
            <v:textbox inset="1mm,0,1mm,0">
              <w:txbxContent>
                <w:p w:rsidR="005D7147" w:rsidRDefault="005D7147" w:rsidP="005D7147">
                  <w:pPr>
                    <w:spacing w:line="160" w:lineRule="exact"/>
                    <w:rPr>
                      <w:rFonts w:cs="Miriam"/>
                      <w:noProof/>
                      <w:szCs w:val="18"/>
                      <w:rtl/>
                    </w:rPr>
                  </w:pPr>
                  <w:r>
                    <w:rPr>
                      <w:rFonts w:cs="Miriam" w:hint="cs"/>
                      <w:szCs w:val="18"/>
                      <w:rtl/>
                    </w:rPr>
                    <w:t>(תיקון מס' 14) תשפ"ב-2022</w:t>
                  </w:r>
                </w:p>
              </w:txbxContent>
            </v:textbox>
          </v:shape>
        </w:pict>
      </w:r>
      <w:r w:rsidRPr="00EF60EB">
        <w:rPr>
          <w:rStyle w:val="default"/>
          <w:rFonts w:cs="FrankRuehl"/>
          <w:sz w:val="20"/>
          <w:rtl/>
        </w:rPr>
        <w:tab/>
      </w:r>
      <w:r w:rsidRPr="00EF60EB">
        <w:rPr>
          <w:rStyle w:val="default"/>
          <w:rFonts w:cs="FrankRuehl" w:hint="cs"/>
          <w:sz w:val="20"/>
          <w:rtl/>
        </w:rPr>
        <w:t>"</w:t>
      </w:r>
      <w:r w:rsidR="00C935EB">
        <w:rPr>
          <w:rStyle w:val="default"/>
          <w:rFonts w:cs="FrankRuehl" w:hint="cs"/>
          <w:sz w:val="20"/>
          <w:rtl/>
        </w:rPr>
        <w:t xml:space="preserve">התקהלות" </w:t>
      </w:r>
      <w:r w:rsidR="00C935EB">
        <w:rPr>
          <w:rStyle w:val="default"/>
          <w:rFonts w:cs="FrankRuehl"/>
          <w:sz w:val="20"/>
          <w:rtl/>
        </w:rPr>
        <w:t>–</w:t>
      </w:r>
      <w:r w:rsidR="00C935EB">
        <w:rPr>
          <w:rStyle w:val="default"/>
          <w:rFonts w:cs="FrankRuehl" w:hint="cs"/>
          <w:sz w:val="20"/>
          <w:rtl/>
        </w:rPr>
        <w:t xml:space="preserve"> </w:t>
      </w:r>
      <w:r>
        <w:rPr>
          <w:rStyle w:val="default"/>
          <w:rFonts w:cs="FrankRuehl" w:hint="cs"/>
          <w:sz w:val="20"/>
          <w:rtl/>
        </w:rPr>
        <w:t>(נמחקה)</w:t>
      </w:r>
      <w:r w:rsidR="00923799">
        <w:rPr>
          <w:rStyle w:val="default"/>
          <w:rFonts w:cs="FrankRuehl" w:hint="cs"/>
          <w:sz w:val="20"/>
          <w:rtl/>
        </w:rPr>
        <w:t>;</w:t>
      </w:r>
    </w:p>
    <w:p w:rsidR="005D7147" w:rsidRPr="00AF5986" w:rsidRDefault="005D7147" w:rsidP="005D7147">
      <w:pPr>
        <w:pStyle w:val="P00"/>
        <w:spacing w:before="0"/>
        <w:ind w:left="0" w:right="1134"/>
        <w:rPr>
          <w:rStyle w:val="default"/>
          <w:rFonts w:cs="FrankRuehl"/>
          <w:vanish/>
          <w:color w:val="FF0000"/>
          <w:sz w:val="14"/>
          <w:szCs w:val="20"/>
          <w:shd w:val="clear" w:color="auto" w:fill="FFFF99"/>
          <w:rtl/>
        </w:rPr>
      </w:pPr>
      <w:bookmarkStart w:id="8" w:name="Rov37"/>
      <w:r w:rsidRPr="00AF5986">
        <w:rPr>
          <w:rStyle w:val="default"/>
          <w:rFonts w:cs="FrankRuehl" w:hint="cs"/>
          <w:vanish/>
          <w:color w:val="FF0000"/>
          <w:sz w:val="14"/>
          <w:szCs w:val="20"/>
          <w:shd w:val="clear" w:color="auto" w:fill="FFFF99"/>
          <w:rtl/>
        </w:rPr>
        <w:t>מיום 6.6.2022</w:t>
      </w:r>
    </w:p>
    <w:p w:rsidR="005D7147" w:rsidRPr="00AF5986" w:rsidRDefault="005D7147" w:rsidP="005D7147">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(תיקון מס' 14) תשפ"ב-2022</w:t>
      </w:r>
    </w:p>
    <w:p w:rsidR="00AD5C26" w:rsidRPr="00AF5986" w:rsidRDefault="00AD5C26" w:rsidP="00AD5C26">
      <w:pPr>
        <w:pStyle w:val="P00"/>
        <w:spacing w:before="0"/>
        <w:ind w:left="0" w:right="1134"/>
        <w:rPr>
          <w:rStyle w:val="default"/>
          <w:rFonts w:cs="FrankRuehl"/>
          <w:vanish/>
          <w:sz w:val="20"/>
          <w:szCs w:val="20"/>
          <w:shd w:val="clear" w:color="auto" w:fill="FFFF99"/>
          <w:rtl/>
        </w:rPr>
      </w:pPr>
      <w:hyperlink r:id="rId17"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12277</w:t>
      </w:r>
    </w:p>
    <w:p w:rsidR="005D7147" w:rsidRPr="00AF5986" w:rsidRDefault="005D7147" w:rsidP="005D7147">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מחיקת הגדרת "התקהלות"</w:t>
      </w:r>
    </w:p>
    <w:p w:rsidR="005D7147" w:rsidRPr="00AF5986" w:rsidRDefault="005D7147" w:rsidP="005D7147">
      <w:pPr>
        <w:pStyle w:val="P00"/>
        <w:ind w:left="0"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 הקודם:</w:t>
      </w:r>
    </w:p>
    <w:p w:rsidR="005D7147" w:rsidRPr="005D7147" w:rsidRDefault="005D7147" w:rsidP="005D7147">
      <w:pPr>
        <w:pStyle w:val="P00"/>
        <w:spacing w:before="0"/>
        <w:ind w:left="0" w:right="1134"/>
        <w:rPr>
          <w:rStyle w:val="default"/>
          <w:rFonts w:cs="FrankRuehl"/>
          <w:strike/>
          <w:sz w:val="2"/>
          <w:szCs w:val="2"/>
          <w:shd w:val="clear" w:color="auto" w:fill="FFFF99"/>
          <w:rtl/>
        </w:rPr>
      </w:pPr>
      <w:r w:rsidRPr="00AF5986">
        <w:rPr>
          <w:rStyle w:val="default"/>
          <w:rFonts w:cs="FrankRuehl"/>
          <w:vanish/>
          <w:sz w:val="18"/>
          <w:szCs w:val="22"/>
          <w:shd w:val="clear" w:color="auto" w:fill="FFFF99"/>
          <w:rtl/>
        </w:rPr>
        <w:tab/>
      </w:r>
      <w:r w:rsidRPr="00AF5986">
        <w:rPr>
          <w:rStyle w:val="default"/>
          <w:rFonts w:cs="FrankRuehl"/>
          <w:strike/>
          <w:vanish/>
          <w:sz w:val="18"/>
          <w:szCs w:val="22"/>
          <w:shd w:val="clear" w:color="auto" w:fill="FFFF99"/>
          <w:rtl/>
        </w:rPr>
        <w:t>"</w:t>
      </w:r>
      <w:r w:rsidRPr="00AF5986">
        <w:rPr>
          <w:rStyle w:val="default"/>
          <w:rFonts w:cs="FrankRuehl" w:hint="cs"/>
          <w:strike/>
          <w:vanish/>
          <w:sz w:val="18"/>
          <w:szCs w:val="22"/>
          <w:shd w:val="clear" w:color="auto" w:fill="FFFF99"/>
          <w:rtl/>
        </w:rPr>
        <w:t xml:space="preserve">התקהלות" </w:t>
      </w:r>
      <w:r w:rsidRPr="00AF5986">
        <w:rPr>
          <w:rStyle w:val="default"/>
          <w:rFonts w:cs="FrankRuehl"/>
          <w:strike/>
          <w:vanish/>
          <w:sz w:val="18"/>
          <w:szCs w:val="22"/>
          <w:shd w:val="clear" w:color="auto" w:fill="FFFF99"/>
          <w:rtl/>
        </w:rPr>
        <w:t>–</w:t>
      </w:r>
      <w:r w:rsidRPr="00AF5986">
        <w:rPr>
          <w:rStyle w:val="default"/>
          <w:rFonts w:cs="FrankRuehl" w:hint="cs"/>
          <w:strike/>
          <w:vanish/>
          <w:sz w:val="18"/>
          <w:szCs w:val="22"/>
          <w:shd w:val="clear" w:color="auto" w:fill="FFFF99"/>
          <w:rtl/>
        </w:rPr>
        <w:t xml:space="preserve"> שהיית בני אדם בסמיכות, בין במבנה ובין בשטח פתוח;</w:t>
      </w:r>
      <w:bookmarkEnd w:id="8"/>
    </w:p>
    <w:p w:rsidR="00274204" w:rsidRDefault="00274204"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"מגע הדוק" </w:t>
      </w:r>
      <w:r>
        <w:rPr>
          <w:rStyle w:val="default"/>
          <w:rFonts w:cs="FrankRuehl"/>
          <w:sz w:val="20"/>
          <w:rtl/>
        </w:rPr>
        <w:t>–</w:t>
      </w:r>
      <w:r>
        <w:rPr>
          <w:rStyle w:val="default"/>
          <w:rFonts w:cs="FrankRuehl" w:hint="cs"/>
          <w:sz w:val="20"/>
          <w:rtl/>
        </w:rPr>
        <w:t xml:space="preserve"> כל אחד מאלה:</w:t>
      </w:r>
    </w:p>
    <w:p w:rsidR="00274204" w:rsidRDefault="00274204" w:rsidP="0008421C">
      <w:pPr>
        <w:pStyle w:val="P00"/>
        <w:spacing w:before="72"/>
        <w:ind w:left="1021" w:right="1134"/>
        <w:rPr>
          <w:rStyle w:val="default"/>
          <w:rFonts w:cs="FrankRuehl"/>
          <w:sz w:val="20"/>
          <w:rtl/>
        </w:rPr>
      </w:pPr>
      <w:r>
        <w:rPr>
          <w:rStyle w:val="default"/>
          <w:rFonts w:cs="FrankRuehl" w:hint="cs"/>
          <w:sz w:val="20"/>
          <w:rtl/>
        </w:rPr>
        <w:t>(1)</w:t>
      </w:r>
      <w:r>
        <w:rPr>
          <w:rStyle w:val="default"/>
          <w:rFonts w:cs="FrankRuehl"/>
          <w:sz w:val="20"/>
          <w:rtl/>
        </w:rPr>
        <w:tab/>
      </w:r>
      <w:r>
        <w:rPr>
          <w:rStyle w:val="default"/>
          <w:rFonts w:cs="FrankRuehl" w:hint="cs"/>
          <w:sz w:val="20"/>
          <w:rtl/>
        </w:rPr>
        <w:t>חשיפה במוסד רפואי לחולה, ובכלל כל אלה: טיפול ישיר בחולה, עבודה יחד עם עובדי בריאות שחלו, ביקור חולה, או שהייה בחדר עם חולה, והכל אם בוצעו בלא מיגון לפי הנחיות מתא</w:t>
      </w:r>
      <w:r w:rsidR="00E3097D">
        <w:rPr>
          <w:rStyle w:val="default"/>
          <w:rFonts w:cs="FrankRuehl" w:hint="cs"/>
          <w:sz w:val="20"/>
          <w:rtl/>
        </w:rPr>
        <w:t>ם</w:t>
      </w:r>
      <w:r>
        <w:rPr>
          <w:rStyle w:val="default"/>
          <w:rFonts w:cs="FrankRuehl" w:hint="cs"/>
          <w:sz w:val="20"/>
          <w:rtl/>
        </w:rPr>
        <w:t xml:space="preserve"> הבריאות במינהל האזרחי או משרד הבריאות בישראל;</w:t>
      </w:r>
    </w:p>
    <w:p w:rsidR="00274204" w:rsidRDefault="00274204" w:rsidP="0008421C">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עבודה בסמוך לחולה או שהייה בכיתה עם חולה;</w:t>
      </w:r>
    </w:p>
    <w:p w:rsidR="00274204" w:rsidRDefault="00274204" w:rsidP="0008421C">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 xml:space="preserve">נסיעה עם חולה בכל אמצעי תחבורה </w:t>
      </w:r>
      <w:r w:rsidR="0008421C">
        <w:rPr>
          <w:rStyle w:val="default"/>
          <w:rFonts w:cs="FrankRuehl" w:hint="cs"/>
          <w:sz w:val="20"/>
          <w:rtl/>
        </w:rPr>
        <w:t>ובמרחק של עד שני מושבים ממקום מושב החולה;</w:t>
      </w:r>
    </w:p>
    <w:p w:rsidR="0008421C" w:rsidRDefault="0008421C" w:rsidP="0008421C">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בני-ביתו של חולה;</w:t>
      </w:r>
    </w:p>
    <w:p w:rsidR="0008421C" w:rsidRDefault="0008421C" w:rsidP="0008421C">
      <w:pPr>
        <w:pStyle w:val="P00"/>
        <w:spacing w:before="72"/>
        <w:ind w:left="1021" w:right="1134"/>
        <w:rPr>
          <w:rStyle w:val="default"/>
          <w:rFonts w:cs="FrankRuehl"/>
          <w:sz w:val="20"/>
          <w:rtl/>
        </w:rPr>
      </w:pPr>
      <w:r>
        <w:rPr>
          <w:rStyle w:val="default"/>
          <w:rFonts w:cs="FrankRuehl" w:hint="cs"/>
          <w:sz w:val="20"/>
          <w:rtl/>
        </w:rPr>
        <w:t>(5)</w:t>
      </w:r>
      <w:r>
        <w:rPr>
          <w:rStyle w:val="default"/>
          <w:rFonts w:cs="FrankRuehl"/>
          <w:sz w:val="20"/>
          <w:rtl/>
        </w:rPr>
        <w:tab/>
      </w:r>
      <w:r>
        <w:rPr>
          <w:rStyle w:val="default"/>
          <w:rFonts w:cs="FrankRuehl" w:hint="cs"/>
          <w:sz w:val="20"/>
          <w:rtl/>
        </w:rPr>
        <w:t>כל מגע קרוב עם חולה שמעלה חשש להידבקות;</w:t>
      </w:r>
    </w:p>
    <w:p w:rsidR="00A16470" w:rsidRDefault="00A16470" w:rsidP="00A16470">
      <w:pPr>
        <w:pStyle w:val="P00"/>
        <w:spacing w:before="72"/>
        <w:ind w:left="0" w:right="1134"/>
        <w:rPr>
          <w:rStyle w:val="default"/>
          <w:rFonts w:cs="FrankRuehl"/>
          <w:rtl/>
        </w:rPr>
      </w:pPr>
      <w:r w:rsidRPr="005B1D6F">
        <w:rPr>
          <w:rStyle w:val="default"/>
          <w:rFonts w:cs="FrankRuehl"/>
          <w:rtl/>
        </w:rPr>
        <w:tab/>
        <w:t>"</w:t>
      </w:r>
      <w:r>
        <w:rPr>
          <w:rStyle w:val="default"/>
          <w:rFonts w:cs="FrankRuehl" w:hint="cs"/>
          <w:rtl/>
        </w:rPr>
        <w:t xml:space="preserve">מוסד בריאות" </w:t>
      </w:r>
      <w:r>
        <w:rPr>
          <w:rStyle w:val="default"/>
          <w:rFonts w:cs="FrankRuehl"/>
          <w:rtl/>
        </w:rPr>
        <w:t>–</w:t>
      </w:r>
      <w:r>
        <w:rPr>
          <w:rStyle w:val="default"/>
          <w:rFonts w:cs="FrankRuehl" w:hint="cs"/>
          <w:rtl/>
        </w:rPr>
        <w:t xml:space="preserve"> כל אחד מאלה:</w:t>
      </w:r>
    </w:p>
    <w:p w:rsidR="00A16470" w:rsidRDefault="00A16470" w:rsidP="00A1647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בית חולים או מחלקה בבית חולים, המיועדים לאשפוז ממושך של חולים סיעודיים, תשושי נפש, סיעודיים מורכבים, מונשמים או מטופלים בגריאטריה פעילה, מחלקות פסיכו-גריאטריות, וכן הוסטל לניצולי שואה;</w:t>
      </w:r>
    </w:p>
    <w:p w:rsidR="00A16470" w:rsidRDefault="00A16470" w:rsidP="00A1647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מסגרת דיור </w:t>
      </w:r>
      <w:r w:rsidR="0072425E">
        <w:rPr>
          <w:rStyle w:val="default"/>
          <w:rFonts w:cs="FrankRuehl" w:hint="cs"/>
          <w:rtl/>
        </w:rPr>
        <w:t>בקהילה המשמשת לשיקום נכי נפש;</w:t>
      </w:r>
    </w:p>
    <w:p w:rsidR="0072425E" w:rsidRDefault="0072425E" w:rsidP="00A1647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מוסד לגמילה מסמים או מאלכוהול הכולל מגורים במקום;</w:t>
      </w:r>
    </w:p>
    <w:p w:rsidR="00E3097D" w:rsidRDefault="000061C1" w:rsidP="000061C1">
      <w:pPr>
        <w:pStyle w:val="P00"/>
        <w:spacing w:before="72"/>
        <w:ind w:left="0" w:right="1134"/>
        <w:rPr>
          <w:rStyle w:val="default"/>
          <w:rFonts w:cs="FrankRuehl"/>
          <w:rtl/>
        </w:rPr>
      </w:pPr>
      <w:r w:rsidRPr="000061C1">
        <w:rPr>
          <w:rStyle w:val="default"/>
          <w:rFonts w:cs="FrankRuehl"/>
          <w:rtl/>
        </w:rPr>
        <w:pict>
          <v:shape id="_x0000_s2612" type="#_x0000_t202" style="position:absolute;left:0;text-align:left;margin-left:462.4pt;margin-top:7.1pt;width:79.85pt;height:13.15pt;z-index:251637760" filled="f" stroked="f">
            <v:textbox inset="1mm,0,1mm,0">
              <w:txbxContent>
                <w:p w:rsidR="000061C1" w:rsidRDefault="006C3561" w:rsidP="000061C1">
                  <w:pPr>
                    <w:spacing w:line="160" w:lineRule="exact"/>
                    <w:rPr>
                      <w:rFonts w:cs="Miriam"/>
                      <w:noProof/>
                      <w:szCs w:val="18"/>
                      <w:rtl/>
                    </w:rPr>
                  </w:pPr>
                  <w:r>
                    <w:rPr>
                      <w:rFonts w:cs="Miriam" w:hint="cs"/>
                      <w:szCs w:val="18"/>
                      <w:rtl/>
                    </w:rPr>
                    <w:t>(</w:t>
                  </w:r>
                  <w:r w:rsidR="000061C1">
                    <w:rPr>
                      <w:rFonts w:cs="Miriam" w:hint="cs"/>
                      <w:szCs w:val="18"/>
                      <w:rtl/>
                    </w:rPr>
                    <w:t>תיקון</w:t>
                  </w:r>
                  <w:r>
                    <w:rPr>
                      <w:rFonts w:cs="Miriam" w:hint="cs"/>
                      <w:szCs w:val="18"/>
                      <w:rtl/>
                    </w:rPr>
                    <w:t>)</w:t>
                  </w:r>
                  <w:r w:rsidR="000061C1">
                    <w:rPr>
                      <w:rFonts w:cs="Miriam" w:hint="cs"/>
                      <w:szCs w:val="18"/>
                      <w:rtl/>
                    </w:rPr>
                    <w:t xml:space="preserve"> תשפ"ב-2021</w:t>
                  </w:r>
                </w:p>
              </w:txbxContent>
            </v:textbox>
          </v:shape>
        </w:pict>
      </w:r>
      <w:r>
        <w:rPr>
          <w:rStyle w:val="default"/>
          <w:rFonts w:cs="FrankRuehl"/>
          <w:rtl/>
        </w:rPr>
        <w:tab/>
      </w:r>
      <w:r>
        <w:rPr>
          <w:rStyle w:val="default"/>
          <w:rFonts w:cs="FrankRuehl" w:hint="cs"/>
          <w:rtl/>
        </w:rPr>
        <w:t xml:space="preserve">"מוסד </w:t>
      </w:r>
      <w:r w:rsidR="00E3097D">
        <w:rPr>
          <w:rStyle w:val="default"/>
          <w:rFonts w:cs="FrankRuehl" w:hint="cs"/>
          <w:rtl/>
        </w:rPr>
        <w:t xml:space="preserve">חינוכי" </w:t>
      </w:r>
      <w:r w:rsidR="00AE7B72">
        <w:rPr>
          <w:rStyle w:val="default"/>
          <w:rFonts w:cs="FrankRuehl"/>
          <w:rtl/>
        </w:rPr>
        <w:t>–</w:t>
      </w:r>
      <w:r w:rsidR="00E3097D">
        <w:rPr>
          <w:rStyle w:val="default"/>
          <w:rFonts w:cs="FrankRuehl" w:hint="cs"/>
          <w:rtl/>
        </w:rPr>
        <w:t xml:space="preserve"> </w:t>
      </w:r>
      <w:r w:rsidR="00AE7B72">
        <w:rPr>
          <w:rStyle w:val="default"/>
          <w:rFonts w:cs="FrankRuehl" w:hint="cs"/>
          <w:rtl/>
        </w:rPr>
        <w:t xml:space="preserve">מוסד כהגדרתו בתקנות הגבלת פעילות מוסדות חינוך, שהוא בית ספר שנותן חינוך יסודי או גן </w:t>
      </w:r>
      <w:r w:rsidRPr="000061C1">
        <w:rPr>
          <w:rStyle w:val="default"/>
          <w:rFonts w:cs="FrankRuehl" w:hint="cs"/>
          <w:rtl/>
        </w:rPr>
        <w:t>ילדים, לרבות צהרון המצוי בשטח אותו בית ספר או אותו גן ילדים לפי העניין,</w:t>
      </w:r>
      <w:r w:rsidR="00AE7B72">
        <w:rPr>
          <w:rStyle w:val="default"/>
          <w:rFonts w:cs="FrankRuehl" w:hint="cs"/>
          <w:rtl/>
        </w:rPr>
        <w:t xml:space="preserve"> כפי תוקפו בתקנון;</w:t>
      </w:r>
    </w:p>
    <w:p w:rsidR="000061C1" w:rsidRPr="00AF5986" w:rsidRDefault="000061C1" w:rsidP="000061C1">
      <w:pPr>
        <w:pStyle w:val="P00"/>
        <w:spacing w:before="0"/>
        <w:ind w:left="0" w:right="1134"/>
        <w:rPr>
          <w:rStyle w:val="default"/>
          <w:rFonts w:cs="FrankRuehl"/>
          <w:vanish/>
          <w:color w:val="FF0000"/>
          <w:sz w:val="20"/>
          <w:szCs w:val="20"/>
          <w:shd w:val="clear" w:color="auto" w:fill="FFFF99"/>
          <w:rtl/>
        </w:rPr>
      </w:pPr>
      <w:bookmarkStart w:id="9" w:name="Rov12"/>
      <w:r w:rsidRPr="00AF5986">
        <w:rPr>
          <w:rStyle w:val="default"/>
          <w:rFonts w:cs="FrankRuehl" w:hint="cs"/>
          <w:vanish/>
          <w:color w:val="FF0000"/>
          <w:sz w:val="20"/>
          <w:szCs w:val="20"/>
          <w:shd w:val="clear" w:color="auto" w:fill="FFFF99"/>
          <w:rtl/>
        </w:rPr>
        <w:t>מיום 7.11.2021</w:t>
      </w:r>
    </w:p>
    <w:p w:rsidR="000061C1" w:rsidRPr="00AF5986" w:rsidRDefault="006C3561" w:rsidP="000061C1">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w:t>
      </w:r>
      <w:r w:rsidR="000061C1" w:rsidRPr="00AF5986">
        <w:rPr>
          <w:rStyle w:val="default"/>
          <w:rFonts w:cs="FrankRuehl" w:hint="cs"/>
          <w:b/>
          <w:bCs/>
          <w:vanish/>
          <w:sz w:val="20"/>
          <w:szCs w:val="20"/>
          <w:shd w:val="clear" w:color="auto" w:fill="FFFF99"/>
          <w:rtl/>
        </w:rPr>
        <w:t>תיקון</w:t>
      </w:r>
      <w:r w:rsidRPr="00AF5986">
        <w:rPr>
          <w:rStyle w:val="default"/>
          <w:rFonts w:cs="FrankRuehl" w:hint="cs"/>
          <w:b/>
          <w:bCs/>
          <w:vanish/>
          <w:sz w:val="20"/>
          <w:szCs w:val="20"/>
          <w:shd w:val="clear" w:color="auto" w:fill="FFFF99"/>
          <w:rtl/>
        </w:rPr>
        <w:t>)</w:t>
      </w:r>
      <w:r w:rsidR="000061C1" w:rsidRPr="00AF5986">
        <w:rPr>
          <w:rStyle w:val="default"/>
          <w:rFonts w:cs="FrankRuehl" w:hint="cs"/>
          <w:b/>
          <w:bCs/>
          <w:vanish/>
          <w:sz w:val="20"/>
          <w:szCs w:val="20"/>
          <w:shd w:val="clear" w:color="auto" w:fill="FFFF99"/>
          <w:rtl/>
        </w:rPr>
        <w:t xml:space="preserve"> תשפ"ב-2021</w:t>
      </w:r>
    </w:p>
    <w:p w:rsidR="003422C9" w:rsidRPr="00AF5986" w:rsidRDefault="003422C9" w:rsidP="000061C1">
      <w:pPr>
        <w:pStyle w:val="P00"/>
        <w:spacing w:before="0"/>
        <w:ind w:left="0" w:right="1134"/>
        <w:rPr>
          <w:rStyle w:val="default"/>
          <w:rFonts w:cs="FrankRuehl"/>
          <w:vanish/>
          <w:sz w:val="20"/>
          <w:szCs w:val="20"/>
          <w:shd w:val="clear" w:color="auto" w:fill="FFFF99"/>
          <w:rtl/>
        </w:rPr>
      </w:pPr>
      <w:hyperlink r:id="rId18" w:history="1">
        <w:r w:rsidRPr="00AF5986">
          <w:rPr>
            <w:rStyle w:val="Hyperlink"/>
            <w:rFonts w:cs="FrankRuehl" w:hint="cs"/>
            <w:vanish/>
            <w:szCs w:val="20"/>
            <w:shd w:val="clear" w:color="auto" w:fill="FFFF99"/>
            <w:rtl/>
          </w:rPr>
          <w:t>קובץ המנשרים מס' 258</w:t>
        </w:r>
      </w:hyperlink>
      <w:r w:rsidRPr="00AF5986">
        <w:rPr>
          <w:rStyle w:val="default"/>
          <w:rFonts w:cs="FrankRuehl" w:hint="cs"/>
          <w:vanish/>
          <w:sz w:val="20"/>
          <w:szCs w:val="20"/>
          <w:shd w:val="clear" w:color="auto" w:fill="FFFF99"/>
          <w:rtl/>
        </w:rPr>
        <w:t xml:space="preserve"> מחודש נובמבר 2021 עמ' 11674</w:t>
      </w:r>
    </w:p>
    <w:p w:rsidR="000061C1" w:rsidRPr="000061C1" w:rsidRDefault="000061C1" w:rsidP="000061C1">
      <w:pPr>
        <w:pStyle w:val="P00"/>
        <w:ind w:left="0" w:right="1134"/>
        <w:rPr>
          <w:rStyle w:val="default"/>
          <w:rFonts w:cs="FrankRuehl"/>
          <w:sz w:val="2"/>
          <w:szCs w:val="2"/>
          <w:rtl/>
        </w:rPr>
      </w:pP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 xml:space="preserve">"מוסד חינוכי" </w:t>
      </w:r>
      <w:r w:rsidRPr="00AF5986">
        <w:rPr>
          <w:rStyle w:val="default"/>
          <w:rFonts w:cs="FrankRuehl"/>
          <w:vanish/>
          <w:sz w:val="22"/>
          <w:szCs w:val="22"/>
          <w:shd w:val="clear" w:color="auto" w:fill="FFFF99"/>
          <w:rtl/>
        </w:rPr>
        <w:t>–</w:t>
      </w:r>
      <w:r w:rsidRPr="00AF5986">
        <w:rPr>
          <w:rStyle w:val="default"/>
          <w:rFonts w:cs="FrankRuehl" w:hint="cs"/>
          <w:vanish/>
          <w:sz w:val="22"/>
          <w:szCs w:val="22"/>
          <w:shd w:val="clear" w:color="auto" w:fill="FFFF99"/>
          <w:rtl/>
        </w:rPr>
        <w:t xml:space="preserve"> מוסד כהגדרתו בתקנות הגבלת פעילות מוסדות חינוך, שהוא בית ספר שנותן חינוך יסודי או גן </w:t>
      </w:r>
      <w:r w:rsidRPr="00AF5986">
        <w:rPr>
          <w:rStyle w:val="default"/>
          <w:rFonts w:cs="FrankRuehl" w:hint="cs"/>
          <w:strike/>
          <w:vanish/>
          <w:sz w:val="22"/>
          <w:szCs w:val="22"/>
          <w:shd w:val="clear" w:color="auto" w:fill="FFFF99"/>
          <w:rtl/>
        </w:rPr>
        <w:t>בשטח אותו בית ספר, לרבות צהרון בשטח אותו בית הספר</w:t>
      </w:r>
      <w:r w:rsidRPr="00AF5986">
        <w:rPr>
          <w:rStyle w:val="default"/>
          <w:rFonts w:cs="FrankRuehl" w:hint="cs"/>
          <w:vanish/>
          <w:sz w:val="22"/>
          <w:szCs w:val="22"/>
          <w:shd w:val="clear" w:color="auto" w:fill="FFFF99"/>
          <w:rtl/>
        </w:rPr>
        <w:t xml:space="preserve"> </w:t>
      </w:r>
      <w:r w:rsidRPr="00AF5986">
        <w:rPr>
          <w:rStyle w:val="default"/>
          <w:rFonts w:cs="FrankRuehl" w:hint="cs"/>
          <w:vanish/>
          <w:sz w:val="22"/>
          <w:szCs w:val="22"/>
          <w:u w:val="single"/>
          <w:shd w:val="clear" w:color="auto" w:fill="FFFF99"/>
          <w:rtl/>
        </w:rPr>
        <w:t>ילדים, לרבות צהרון המצוי בשטח אותו בית ספר או אותו גן ילדים לפי העניין,</w:t>
      </w:r>
      <w:r w:rsidRPr="00AF5986">
        <w:rPr>
          <w:rStyle w:val="default"/>
          <w:rFonts w:cs="FrankRuehl" w:hint="cs"/>
          <w:vanish/>
          <w:sz w:val="22"/>
          <w:szCs w:val="22"/>
          <w:shd w:val="clear" w:color="auto" w:fill="FFFF99"/>
          <w:rtl/>
        </w:rPr>
        <w:t xml:space="preserve"> כפי תוקפו בתקנון;</w:t>
      </w:r>
      <w:bookmarkEnd w:id="9"/>
    </w:p>
    <w:p w:rsidR="00D8197A" w:rsidRDefault="00A16470" w:rsidP="00D8197A">
      <w:pPr>
        <w:pStyle w:val="P00"/>
        <w:spacing w:before="72"/>
        <w:ind w:left="0" w:right="1134"/>
        <w:rPr>
          <w:rStyle w:val="default"/>
          <w:rFonts w:cs="FrankRuehl"/>
          <w:rtl/>
        </w:rPr>
      </w:pPr>
      <w:r w:rsidRPr="005B1D6F">
        <w:rPr>
          <w:rStyle w:val="default"/>
          <w:rFonts w:cs="FrankRuehl"/>
          <w:rtl/>
        </w:rPr>
        <w:tab/>
        <w:t>"</w:t>
      </w:r>
      <w:r w:rsidR="0072425E">
        <w:rPr>
          <w:rStyle w:val="default"/>
          <w:rFonts w:cs="FrankRuehl" w:hint="cs"/>
          <w:rtl/>
        </w:rPr>
        <w:t xml:space="preserve">מוסד רווחה" </w:t>
      </w:r>
      <w:r w:rsidR="0072425E">
        <w:rPr>
          <w:rStyle w:val="default"/>
          <w:rFonts w:cs="FrankRuehl"/>
          <w:rtl/>
        </w:rPr>
        <w:t>–</w:t>
      </w:r>
      <w:r w:rsidR="0072425E">
        <w:rPr>
          <w:rStyle w:val="default"/>
          <w:rFonts w:cs="FrankRuehl" w:hint="cs"/>
          <w:rtl/>
        </w:rPr>
        <w:t xml:space="preserve"> מעון לזקנים, לבעלי מום גופני או ללוקים בשכלם, והכל כשהם מחוץ למשפחתם, וכן בית דיור מוגן כהגדרתו בחוק הדיור המוגן, התשע"ב-2012, כפי תוקפו בישראל מעת לעת</w:t>
      </w:r>
      <w:r>
        <w:rPr>
          <w:rStyle w:val="default"/>
          <w:rFonts w:cs="FrankRuehl" w:hint="cs"/>
          <w:rtl/>
        </w:rPr>
        <w:t>;</w:t>
      </w:r>
    </w:p>
    <w:p w:rsidR="00400D96" w:rsidRDefault="00400D96" w:rsidP="00400D96">
      <w:pPr>
        <w:pStyle w:val="P00"/>
        <w:spacing w:before="72"/>
        <w:ind w:left="0" w:right="1134"/>
        <w:rPr>
          <w:rStyle w:val="default"/>
          <w:rFonts w:cs="FrankRuehl"/>
          <w:rtl/>
        </w:rPr>
      </w:pPr>
      <w:r w:rsidRPr="000061C1">
        <w:rPr>
          <w:rStyle w:val="default"/>
          <w:rFonts w:cs="FrankRuehl"/>
          <w:rtl/>
        </w:rPr>
        <w:pict>
          <v:shape id="_x0000_s2628" type="#_x0000_t202" style="position:absolute;left:0;text-align:left;margin-left:461.8pt;margin-top:7.1pt;width:80.45pt;height:15.6pt;z-index:251650048" filled="f" stroked="f">
            <v:textbox inset="1mm,0,1mm,0">
              <w:txbxContent>
                <w:p w:rsidR="00400D96" w:rsidRDefault="00400D96" w:rsidP="00400D96">
                  <w:pPr>
                    <w:spacing w:line="160" w:lineRule="exac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תשפ"ב-2021</w:t>
                  </w:r>
                </w:p>
              </w:txbxContent>
            </v:textbox>
          </v:shape>
        </w:pict>
      </w:r>
      <w:r>
        <w:rPr>
          <w:rStyle w:val="default"/>
          <w:rFonts w:cs="FrankRuehl"/>
          <w:rtl/>
        </w:rPr>
        <w:tab/>
      </w:r>
      <w:r>
        <w:rPr>
          <w:rStyle w:val="default"/>
          <w:rFonts w:cs="FrankRuehl" w:hint="cs"/>
          <w:rtl/>
        </w:rPr>
        <w:t xml:space="preserve">"ממצא חיובי לזן האומיקרון" </w:t>
      </w:r>
      <w:r>
        <w:rPr>
          <w:rStyle w:val="default"/>
          <w:rFonts w:cs="FrankRuehl"/>
          <w:rtl/>
        </w:rPr>
        <w:t>–</w:t>
      </w:r>
      <w:r>
        <w:rPr>
          <w:rStyle w:val="default"/>
          <w:rFonts w:cs="FrankRuehl" w:hint="cs"/>
          <w:rtl/>
        </w:rPr>
        <w:t xml:space="preserve"> ממצע מעבדתי חיובי לזן אומיקרון של נגיף הקורונה החדש או ממצא מעבדתי שהעלה חשד שהנבדק חולה בזן אומיקרון לפי ההנחיות הקליניות;</w:t>
      </w:r>
    </w:p>
    <w:p w:rsidR="00400D96" w:rsidRPr="00AF5986" w:rsidRDefault="00400D96" w:rsidP="00400D96">
      <w:pPr>
        <w:pStyle w:val="P00"/>
        <w:spacing w:before="0"/>
        <w:ind w:left="0" w:right="1134"/>
        <w:rPr>
          <w:rStyle w:val="default"/>
          <w:rFonts w:cs="FrankRuehl"/>
          <w:vanish/>
          <w:color w:val="FF0000"/>
          <w:sz w:val="20"/>
          <w:szCs w:val="20"/>
          <w:shd w:val="clear" w:color="auto" w:fill="FFFF99"/>
          <w:rtl/>
        </w:rPr>
      </w:pPr>
      <w:bookmarkStart w:id="10" w:name="Rov22"/>
      <w:r w:rsidRPr="00AF5986">
        <w:rPr>
          <w:rStyle w:val="default"/>
          <w:rFonts w:cs="FrankRuehl" w:hint="cs"/>
          <w:vanish/>
          <w:color w:val="FF0000"/>
          <w:sz w:val="20"/>
          <w:szCs w:val="20"/>
          <w:shd w:val="clear" w:color="auto" w:fill="FFFF99"/>
          <w:rtl/>
        </w:rPr>
        <w:t>מיום 27.12.2021</w:t>
      </w:r>
    </w:p>
    <w:p w:rsidR="00400D96" w:rsidRPr="00AF5986" w:rsidRDefault="00400D96" w:rsidP="00400D96">
      <w:pPr>
        <w:pStyle w:val="P00"/>
        <w:spacing w:before="0"/>
        <w:ind w:left="0" w:right="1134"/>
        <w:rPr>
          <w:rStyle w:val="default"/>
          <w:rFonts w:cs="FrankRuehl"/>
          <w:b/>
          <w:bCs/>
          <w:vanish/>
          <w:sz w:val="20"/>
          <w:szCs w:val="20"/>
          <w:shd w:val="clear" w:color="auto" w:fill="FFFF99"/>
          <w:rtl/>
        </w:rPr>
      </w:pPr>
      <w:r w:rsidRPr="00AF5986">
        <w:rPr>
          <w:rStyle w:val="default"/>
          <w:rFonts w:cs="FrankRuehl" w:hint="cs"/>
          <w:b/>
          <w:bCs/>
          <w:vanish/>
          <w:sz w:val="20"/>
          <w:szCs w:val="20"/>
          <w:shd w:val="clear" w:color="auto" w:fill="FFFF99"/>
          <w:rtl/>
        </w:rPr>
        <w:t>(תיקון מס' 4) תשפ"ב-2021</w:t>
      </w:r>
    </w:p>
    <w:p w:rsidR="001B6E50" w:rsidRPr="00AF5986" w:rsidRDefault="001B6E50" w:rsidP="001B6E50">
      <w:pPr>
        <w:pStyle w:val="P00"/>
        <w:spacing w:before="0"/>
        <w:ind w:left="0" w:right="1134"/>
        <w:rPr>
          <w:rStyle w:val="default"/>
          <w:rFonts w:cs="FrankRuehl"/>
          <w:vanish/>
          <w:sz w:val="20"/>
          <w:szCs w:val="20"/>
          <w:shd w:val="clear" w:color="auto" w:fill="FFFF99"/>
          <w:rtl/>
        </w:rPr>
      </w:pPr>
      <w:hyperlink r:id="rId19"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11932</w:t>
      </w:r>
    </w:p>
    <w:p w:rsidR="00400D96" w:rsidRPr="00400D96" w:rsidRDefault="00400D96" w:rsidP="00400D96">
      <w:pPr>
        <w:pStyle w:val="P00"/>
        <w:spacing w:before="0"/>
        <w:ind w:left="0" w:right="1134"/>
        <w:rPr>
          <w:rStyle w:val="default"/>
          <w:rFonts w:cs="FrankRuehl"/>
          <w:sz w:val="2"/>
          <w:szCs w:val="2"/>
          <w:shd w:val="clear" w:color="auto" w:fill="FFFF99"/>
          <w:rtl/>
        </w:rPr>
      </w:pPr>
      <w:r w:rsidRPr="00AF5986">
        <w:rPr>
          <w:rStyle w:val="default"/>
          <w:rFonts w:cs="FrankRuehl" w:hint="cs"/>
          <w:b/>
          <w:bCs/>
          <w:vanish/>
          <w:sz w:val="20"/>
          <w:szCs w:val="20"/>
          <w:shd w:val="clear" w:color="auto" w:fill="FFFF99"/>
          <w:rtl/>
        </w:rPr>
        <w:t>הוספת הגדרת "ממצא חיובי לזן האומיקרון"</w:t>
      </w:r>
      <w:bookmarkEnd w:id="10"/>
    </w:p>
    <w:p w:rsidR="00C935EB" w:rsidRDefault="00406213" w:rsidP="00406213">
      <w:pPr>
        <w:pStyle w:val="P00"/>
        <w:spacing w:before="72"/>
        <w:ind w:left="0" w:right="1134"/>
        <w:rPr>
          <w:rStyle w:val="default"/>
          <w:rFonts w:cs="FrankRuehl"/>
          <w:sz w:val="20"/>
          <w:rtl/>
        </w:rPr>
      </w:pPr>
      <w:r w:rsidRPr="00EF60EB">
        <w:rPr>
          <w:rStyle w:val="default"/>
          <w:rFonts w:cs="FrankRuehl"/>
          <w:sz w:val="20"/>
          <w:rtl/>
        </w:rPr>
        <w:pict>
          <v:shape id="_x0000_s2665" type="#_x0000_t202" style="position:absolute;left:0;text-align:left;margin-left:461.8pt;margin-top:7.1pt;width:80.45pt;height:18.85pt;z-index:251677696" filled="f" stroked="f">
            <v:textbox inset="1mm,0,1mm,0">
              <w:txbxContent>
                <w:p w:rsidR="00406213" w:rsidRDefault="00406213" w:rsidP="00406213">
                  <w:pPr>
                    <w:spacing w:line="160" w:lineRule="exact"/>
                    <w:rPr>
                      <w:rFonts w:cs="Miriam"/>
                      <w:noProof/>
                      <w:szCs w:val="18"/>
                      <w:rtl/>
                    </w:rPr>
                  </w:pPr>
                  <w:r>
                    <w:rPr>
                      <w:rFonts w:cs="Miriam" w:hint="cs"/>
                      <w:szCs w:val="18"/>
                      <w:rtl/>
                    </w:rPr>
                    <w:t>(תיקון מס' 14) תשפ"ב-2022</w:t>
                  </w:r>
                </w:p>
              </w:txbxContent>
            </v:textbox>
          </v:shape>
        </w:pict>
      </w:r>
      <w:r w:rsidRPr="00EF60EB">
        <w:rPr>
          <w:rStyle w:val="default"/>
          <w:rFonts w:cs="FrankRuehl"/>
          <w:sz w:val="20"/>
          <w:rtl/>
        </w:rPr>
        <w:tab/>
      </w:r>
      <w:r w:rsidRPr="00EF60EB">
        <w:rPr>
          <w:rStyle w:val="default"/>
          <w:rFonts w:cs="FrankRuehl" w:hint="cs"/>
          <w:sz w:val="20"/>
          <w:rtl/>
        </w:rPr>
        <w:t>"</w:t>
      </w:r>
      <w:r w:rsidR="00C935EB">
        <w:rPr>
          <w:rStyle w:val="default"/>
          <w:rFonts w:cs="FrankRuehl" w:hint="cs"/>
          <w:sz w:val="20"/>
          <w:rtl/>
        </w:rPr>
        <w:t xml:space="preserve">מקצוע בריאות" </w:t>
      </w:r>
      <w:r w:rsidR="00630818">
        <w:rPr>
          <w:rStyle w:val="default"/>
          <w:rFonts w:cs="FrankRuehl"/>
          <w:sz w:val="20"/>
          <w:rtl/>
        </w:rPr>
        <w:t>–</w:t>
      </w:r>
      <w:r w:rsidR="00C935EB">
        <w:rPr>
          <w:rStyle w:val="default"/>
          <w:rFonts w:cs="FrankRuehl" w:hint="cs"/>
          <w:sz w:val="20"/>
          <w:rtl/>
        </w:rPr>
        <w:t xml:space="preserve"> </w:t>
      </w:r>
      <w:r w:rsidR="005D7147">
        <w:rPr>
          <w:rStyle w:val="default"/>
          <w:rFonts w:cs="FrankRuehl" w:hint="cs"/>
          <w:sz w:val="20"/>
          <w:rtl/>
        </w:rPr>
        <w:t>(נמחקה)</w:t>
      </w:r>
      <w:r w:rsidR="00C935EB">
        <w:rPr>
          <w:rStyle w:val="default"/>
          <w:rFonts w:cs="FrankRuehl" w:hint="cs"/>
          <w:sz w:val="20"/>
          <w:rtl/>
        </w:rPr>
        <w:t>;</w:t>
      </w:r>
    </w:p>
    <w:p w:rsidR="005D7147" w:rsidRPr="00AF5986" w:rsidRDefault="005D7147" w:rsidP="005D7147">
      <w:pPr>
        <w:pStyle w:val="P00"/>
        <w:spacing w:before="0"/>
        <w:ind w:left="0" w:right="1134"/>
        <w:rPr>
          <w:rStyle w:val="default"/>
          <w:rFonts w:cs="FrankRuehl"/>
          <w:vanish/>
          <w:color w:val="FF0000"/>
          <w:sz w:val="14"/>
          <w:szCs w:val="20"/>
          <w:shd w:val="clear" w:color="auto" w:fill="FFFF99"/>
          <w:rtl/>
        </w:rPr>
      </w:pPr>
      <w:bookmarkStart w:id="11" w:name="Rov38"/>
      <w:r w:rsidRPr="00AF5986">
        <w:rPr>
          <w:rStyle w:val="default"/>
          <w:rFonts w:cs="FrankRuehl" w:hint="cs"/>
          <w:vanish/>
          <w:color w:val="FF0000"/>
          <w:sz w:val="14"/>
          <w:szCs w:val="20"/>
          <w:shd w:val="clear" w:color="auto" w:fill="FFFF99"/>
          <w:rtl/>
        </w:rPr>
        <w:t>מיום 6.6.2022</w:t>
      </w:r>
    </w:p>
    <w:p w:rsidR="005D7147" w:rsidRPr="00AF5986" w:rsidRDefault="005D7147" w:rsidP="005D7147">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(תיקון מס' 14) תשפ"ב-2022</w:t>
      </w:r>
    </w:p>
    <w:p w:rsidR="00AD5C26" w:rsidRPr="00AF5986" w:rsidRDefault="00AD5C26" w:rsidP="00AD5C26">
      <w:pPr>
        <w:pStyle w:val="P00"/>
        <w:spacing w:before="0"/>
        <w:ind w:left="0" w:right="1134"/>
        <w:rPr>
          <w:rStyle w:val="default"/>
          <w:rFonts w:cs="FrankRuehl"/>
          <w:vanish/>
          <w:sz w:val="20"/>
          <w:szCs w:val="20"/>
          <w:shd w:val="clear" w:color="auto" w:fill="FFFF99"/>
          <w:rtl/>
        </w:rPr>
      </w:pPr>
      <w:hyperlink r:id="rId20"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12277</w:t>
      </w:r>
    </w:p>
    <w:p w:rsidR="005D7147" w:rsidRPr="00AF5986" w:rsidRDefault="005D7147" w:rsidP="005D7147">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מחיקת הגדרת "מקצוע בריאות"</w:t>
      </w:r>
    </w:p>
    <w:p w:rsidR="005D7147" w:rsidRPr="00AF5986" w:rsidRDefault="005D7147" w:rsidP="005D7147">
      <w:pPr>
        <w:pStyle w:val="P00"/>
        <w:ind w:left="0"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 הקודם:</w:t>
      </w:r>
    </w:p>
    <w:p w:rsidR="005D7147" w:rsidRPr="00406213" w:rsidRDefault="005D7147" w:rsidP="00406213">
      <w:pPr>
        <w:pStyle w:val="P00"/>
        <w:spacing w:before="0"/>
        <w:ind w:left="0" w:right="1134"/>
        <w:rPr>
          <w:rStyle w:val="default"/>
          <w:rFonts w:cs="FrankRuehl"/>
          <w:strike/>
          <w:sz w:val="2"/>
          <w:szCs w:val="2"/>
          <w:shd w:val="clear" w:color="auto" w:fill="FFFF99"/>
          <w:rtl/>
        </w:rPr>
      </w:pPr>
      <w:r w:rsidRPr="00AF5986">
        <w:rPr>
          <w:rStyle w:val="default"/>
          <w:rFonts w:cs="FrankRuehl"/>
          <w:vanish/>
          <w:sz w:val="18"/>
          <w:szCs w:val="22"/>
          <w:shd w:val="clear" w:color="auto" w:fill="FFFF99"/>
          <w:rtl/>
        </w:rPr>
        <w:tab/>
      </w:r>
      <w:r w:rsidRPr="00AF5986">
        <w:rPr>
          <w:rStyle w:val="default"/>
          <w:rFonts w:cs="FrankRuehl"/>
          <w:strike/>
          <w:vanish/>
          <w:sz w:val="18"/>
          <w:szCs w:val="22"/>
          <w:shd w:val="clear" w:color="auto" w:fill="FFFF99"/>
          <w:rtl/>
        </w:rPr>
        <w:t>"</w:t>
      </w:r>
      <w:r w:rsidRPr="00AF5986">
        <w:rPr>
          <w:rStyle w:val="default"/>
          <w:rFonts w:cs="FrankRuehl" w:hint="cs"/>
          <w:strike/>
          <w:vanish/>
          <w:sz w:val="18"/>
          <w:szCs w:val="22"/>
          <w:shd w:val="clear" w:color="auto" w:fill="FFFF99"/>
          <w:rtl/>
        </w:rPr>
        <w:t xml:space="preserve">מקצוע בריאות" </w:t>
      </w:r>
      <w:r w:rsidRPr="00AF5986">
        <w:rPr>
          <w:rStyle w:val="default"/>
          <w:rFonts w:cs="FrankRuehl"/>
          <w:strike/>
          <w:vanish/>
          <w:sz w:val="18"/>
          <w:szCs w:val="22"/>
          <w:shd w:val="clear" w:color="auto" w:fill="FFFF99"/>
          <w:rtl/>
        </w:rPr>
        <w:t>–</w:t>
      </w:r>
      <w:r w:rsidRPr="00AF5986">
        <w:rPr>
          <w:rStyle w:val="default"/>
          <w:rFonts w:cs="FrankRuehl" w:hint="cs"/>
          <w:strike/>
          <w:vanish/>
          <w:sz w:val="18"/>
          <w:szCs w:val="22"/>
          <w:shd w:val="clear" w:color="auto" w:fill="FFFF99"/>
          <w:rtl/>
        </w:rPr>
        <w:t xml:space="preserve"> רופא, רופא שיניים, סטז'ר, אח או אחות, מיילדת, פסיכולוג, מרפא בעיסוק, פיזיותרפיסט, קלינאי תקשורת, תזונאי-דיאטן, קרימינולוג קליני, פודיאטר, פודיאטר מנתח, כירופרקט, פאראמדיק, מעבדן רפואי, ביוטכנולוג, טכנאי רנטגן, מפעילי מכונת לב-ריאה, מתרים דם, טכנולוג רפואי, עוזר פתולוג, עוזר רופא מרדים בחדרי ניתוח בבתי חולים, עוזר רופא במחלקה לרפואה דחופה בבית חולים, חובש, נהג אמבולנס, אופטומטריסט/אופטומטראי, פלבוטומיסט, טכנולוג עיניים, מלווה אישי לפעוט עם מוגבלות השוהה במעון יום שיקומי לרבות בהסעה מבית הפעוט אל המעון ובחזרה, רוקח וכן כל בעל מקצוע שהכיר בו המנהל הכללי של משרד הבריאות בישראל כמטפל בשירותי הבריאות;</w:t>
      </w:r>
      <w:bookmarkEnd w:id="11"/>
    </w:p>
    <w:p w:rsidR="007A33E0" w:rsidRDefault="00406213" w:rsidP="00406213">
      <w:pPr>
        <w:pStyle w:val="P00"/>
        <w:spacing w:before="72"/>
        <w:ind w:left="0" w:right="1134"/>
        <w:rPr>
          <w:rStyle w:val="default"/>
          <w:rFonts w:cs="FrankRuehl" w:hint="cs"/>
          <w:sz w:val="20"/>
          <w:rtl/>
        </w:rPr>
      </w:pPr>
      <w:r w:rsidRPr="00EF60EB">
        <w:rPr>
          <w:rStyle w:val="default"/>
          <w:rFonts w:cs="FrankRuehl"/>
          <w:sz w:val="20"/>
          <w:rtl/>
        </w:rPr>
        <w:pict>
          <v:shape id="_x0000_s2666" type="#_x0000_t202" style="position:absolute;left:0;text-align:left;margin-left:461.8pt;margin-top:7.1pt;width:80.45pt;height:18.85pt;z-index:251678720" filled="f" stroked="f">
            <v:textbox inset="1mm,0,1mm,0">
              <w:txbxContent>
                <w:p w:rsidR="00406213" w:rsidRDefault="00406213" w:rsidP="00406213">
                  <w:pPr>
                    <w:spacing w:line="160" w:lineRule="exact"/>
                    <w:rPr>
                      <w:rFonts w:cs="Miriam"/>
                      <w:noProof/>
                      <w:szCs w:val="18"/>
                      <w:rtl/>
                    </w:rPr>
                  </w:pPr>
                  <w:r>
                    <w:rPr>
                      <w:rFonts w:cs="Miriam" w:hint="cs"/>
                      <w:szCs w:val="18"/>
                      <w:rtl/>
                    </w:rPr>
                    <w:t>(תיקון מס' 14) תשפ"ב-2022</w:t>
                  </w:r>
                </w:p>
              </w:txbxContent>
            </v:textbox>
          </v:shape>
        </w:pict>
      </w:r>
      <w:r w:rsidRPr="00EF60EB">
        <w:rPr>
          <w:rStyle w:val="default"/>
          <w:rFonts w:cs="FrankRuehl"/>
          <w:sz w:val="20"/>
          <w:rtl/>
        </w:rPr>
        <w:tab/>
      </w:r>
      <w:r w:rsidRPr="00EF60EB">
        <w:rPr>
          <w:rStyle w:val="default"/>
          <w:rFonts w:cs="FrankRuehl" w:hint="cs"/>
          <w:sz w:val="20"/>
          <w:rtl/>
        </w:rPr>
        <w:t>"</w:t>
      </w:r>
      <w:r w:rsidR="007A33E0">
        <w:rPr>
          <w:rStyle w:val="default"/>
          <w:rFonts w:cs="FrankRuehl" w:hint="cs"/>
          <w:sz w:val="20"/>
          <w:rtl/>
        </w:rPr>
        <w:t xml:space="preserve">מקום למכירת מזון" </w:t>
      </w:r>
      <w:r w:rsidR="007A33E0">
        <w:rPr>
          <w:rStyle w:val="default"/>
          <w:rFonts w:cs="FrankRuehl"/>
          <w:sz w:val="20"/>
          <w:rtl/>
        </w:rPr>
        <w:t>–</w:t>
      </w:r>
      <w:r w:rsidR="007A33E0">
        <w:rPr>
          <w:rStyle w:val="default"/>
          <w:rFonts w:cs="FrankRuehl" w:hint="cs"/>
          <w:sz w:val="20"/>
          <w:rtl/>
        </w:rPr>
        <w:t xml:space="preserve"> </w:t>
      </w:r>
      <w:r>
        <w:rPr>
          <w:rStyle w:val="default"/>
          <w:rFonts w:cs="FrankRuehl" w:hint="cs"/>
          <w:sz w:val="20"/>
          <w:rtl/>
        </w:rPr>
        <w:t>(נמחקה)</w:t>
      </w:r>
      <w:r w:rsidR="007A33E0">
        <w:rPr>
          <w:rStyle w:val="default"/>
          <w:rFonts w:cs="FrankRuehl" w:hint="cs"/>
          <w:sz w:val="20"/>
          <w:rtl/>
        </w:rPr>
        <w:t>;</w:t>
      </w:r>
    </w:p>
    <w:p w:rsidR="005D7147" w:rsidRPr="00AF5986" w:rsidRDefault="005D7147" w:rsidP="005D7147">
      <w:pPr>
        <w:pStyle w:val="P00"/>
        <w:spacing w:before="0"/>
        <w:ind w:left="0" w:right="1134"/>
        <w:rPr>
          <w:rStyle w:val="default"/>
          <w:rFonts w:cs="FrankRuehl"/>
          <w:vanish/>
          <w:color w:val="FF0000"/>
          <w:sz w:val="14"/>
          <w:szCs w:val="20"/>
          <w:shd w:val="clear" w:color="auto" w:fill="FFFF99"/>
          <w:rtl/>
        </w:rPr>
      </w:pPr>
      <w:bookmarkStart w:id="12" w:name="Rov39"/>
      <w:r w:rsidRPr="00AF5986">
        <w:rPr>
          <w:rStyle w:val="default"/>
          <w:rFonts w:cs="FrankRuehl" w:hint="cs"/>
          <w:vanish/>
          <w:color w:val="FF0000"/>
          <w:sz w:val="14"/>
          <w:szCs w:val="20"/>
          <w:shd w:val="clear" w:color="auto" w:fill="FFFF99"/>
          <w:rtl/>
        </w:rPr>
        <w:t>מיום 6.6.2022</w:t>
      </w:r>
    </w:p>
    <w:p w:rsidR="005D7147" w:rsidRPr="00AF5986" w:rsidRDefault="005D7147" w:rsidP="005D7147">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(תיקון מס' 14) תשפ"ב-2022</w:t>
      </w:r>
    </w:p>
    <w:p w:rsidR="00AD5C26" w:rsidRPr="00AF5986" w:rsidRDefault="00AD5C26" w:rsidP="00AD5C26">
      <w:pPr>
        <w:pStyle w:val="P00"/>
        <w:spacing w:before="0"/>
        <w:ind w:left="0" w:right="1134"/>
        <w:rPr>
          <w:rStyle w:val="default"/>
          <w:rFonts w:cs="FrankRuehl"/>
          <w:vanish/>
          <w:sz w:val="20"/>
          <w:szCs w:val="20"/>
          <w:shd w:val="clear" w:color="auto" w:fill="FFFF99"/>
          <w:rtl/>
        </w:rPr>
      </w:pPr>
      <w:hyperlink r:id="rId21"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12277</w:t>
      </w:r>
    </w:p>
    <w:p w:rsidR="005D7147" w:rsidRPr="00AF5986" w:rsidRDefault="005D7147" w:rsidP="005D7147">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מחיקת הגדרת "</w:t>
      </w:r>
      <w:r w:rsidR="00406213" w:rsidRPr="00AF5986">
        <w:rPr>
          <w:rStyle w:val="default"/>
          <w:rFonts w:cs="FrankRuehl" w:hint="cs"/>
          <w:b/>
          <w:bCs/>
          <w:vanish/>
          <w:sz w:val="20"/>
          <w:szCs w:val="20"/>
          <w:shd w:val="clear" w:color="auto" w:fill="FFFF99"/>
          <w:rtl/>
        </w:rPr>
        <w:t>מקום למכירת מזון</w:t>
      </w:r>
      <w:r w:rsidRPr="00AF5986">
        <w:rPr>
          <w:rStyle w:val="default"/>
          <w:rFonts w:cs="FrankRuehl" w:hint="cs"/>
          <w:b/>
          <w:bCs/>
          <w:vanish/>
          <w:sz w:val="20"/>
          <w:szCs w:val="20"/>
          <w:shd w:val="clear" w:color="auto" w:fill="FFFF99"/>
          <w:rtl/>
        </w:rPr>
        <w:t>"</w:t>
      </w:r>
    </w:p>
    <w:p w:rsidR="005D7147" w:rsidRPr="00AF5986" w:rsidRDefault="005D7147" w:rsidP="005D7147">
      <w:pPr>
        <w:pStyle w:val="P00"/>
        <w:ind w:left="0"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 הקודם:</w:t>
      </w:r>
    </w:p>
    <w:p w:rsidR="00406213" w:rsidRPr="00406213" w:rsidRDefault="00406213" w:rsidP="00406213">
      <w:pPr>
        <w:pStyle w:val="P00"/>
        <w:spacing w:before="0"/>
        <w:ind w:left="0" w:right="1134"/>
        <w:rPr>
          <w:rStyle w:val="default"/>
          <w:rFonts w:cs="FrankRuehl" w:hint="cs"/>
          <w:strike/>
          <w:sz w:val="2"/>
          <w:szCs w:val="2"/>
          <w:shd w:val="clear" w:color="auto" w:fill="FFFF99"/>
          <w:rtl/>
        </w:rPr>
      </w:pPr>
      <w:r w:rsidRPr="00AF5986">
        <w:rPr>
          <w:rStyle w:val="default"/>
          <w:rFonts w:cs="FrankRuehl"/>
          <w:vanish/>
          <w:sz w:val="18"/>
          <w:szCs w:val="22"/>
          <w:shd w:val="clear" w:color="auto" w:fill="FFFF99"/>
          <w:rtl/>
        </w:rPr>
        <w:tab/>
      </w:r>
      <w:r w:rsidRPr="00AF5986">
        <w:rPr>
          <w:rStyle w:val="default"/>
          <w:rFonts w:cs="FrankRuehl"/>
          <w:strike/>
          <w:vanish/>
          <w:sz w:val="18"/>
          <w:szCs w:val="22"/>
          <w:shd w:val="clear" w:color="auto" w:fill="FFFF99"/>
          <w:rtl/>
        </w:rPr>
        <w:t>"</w:t>
      </w:r>
      <w:r w:rsidRPr="00AF5986">
        <w:rPr>
          <w:rStyle w:val="default"/>
          <w:rFonts w:cs="FrankRuehl" w:hint="cs"/>
          <w:strike/>
          <w:vanish/>
          <w:sz w:val="18"/>
          <w:szCs w:val="22"/>
          <w:shd w:val="clear" w:color="auto" w:fill="FFFF99"/>
          <w:rtl/>
        </w:rPr>
        <w:t xml:space="preserve">מקום למכירת מזון" </w:t>
      </w:r>
      <w:r w:rsidRPr="00AF5986">
        <w:rPr>
          <w:rStyle w:val="default"/>
          <w:rFonts w:cs="FrankRuehl"/>
          <w:strike/>
          <w:vanish/>
          <w:sz w:val="18"/>
          <w:szCs w:val="22"/>
          <w:shd w:val="clear" w:color="auto" w:fill="FFFF99"/>
          <w:rtl/>
        </w:rPr>
        <w:t>–</w:t>
      </w:r>
      <w:r w:rsidRPr="00AF5986">
        <w:rPr>
          <w:rStyle w:val="default"/>
          <w:rFonts w:cs="FrankRuehl" w:hint="cs"/>
          <w:strike/>
          <w:vanish/>
          <w:sz w:val="18"/>
          <w:szCs w:val="22"/>
          <w:shd w:val="clear" w:color="auto" w:fill="FFFF99"/>
          <w:rtl/>
        </w:rPr>
        <w:t xml:space="preserve"> חנות שעיקר עיסוקה מכירת מזון, קיוסק, מרכול, בית אוכל שלא לצריכה במקום, דוכן למכירת מזון שלא לצריכה במקום לרבות דוכן כאמור בשווקים;</w:t>
      </w:r>
      <w:bookmarkEnd w:id="12"/>
    </w:p>
    <w:p w:rsidR="00A16470" w:rsidRDefault="00A16470" w:rsidP="00A16470">
      <w:pPr>
        <w:pStyle w:val="P00"/>
        <w:spacing w:before="72"/>
        <w:ind w:left="0" w:right="1134"/>
        <w:rPr>
          <w:rStyle w:val="default"/>
          <w:rFonts w:cs="FrankRuehl"/>
          <w:rtl/>
        </w:rPr>
      </w:pPr>
      <w:r w:rsidRPr="005B1D6F">
        <w:rPr>
          <w:rStyle w:val="default"/>
          <w:rFonts w:cs="FrankRuehl"/>
          <w:rtl/>
        </w:rPr>
        <w:tab/>
        <w:t>"</w:t>
      </w:r>
      <w:r w:rsidR="0072425E">
        <w:rPr>
          <w:rStyle w:val="default"/>
          <w:rFonts w:cs="FrankRuehl" w:hint="cs"/>
          <w:rtl/>
        </w:rPr>
        <w:t xml:space="preserve">עובד" </w:t>
      </w:r>
      <w:r w:rsidR="0072425E">
        <w:rPr>
          <w:rStyle w:val="default"/>
          <w:rFonts w:cs="FrankRuehl"/>
          <w:rtl/>
        </w:rPr>
        <w:t>–</w:t>
      </w:r>
      <w:r w:rsidR="0072425E">
        <w:rPr>
          <w:rStyle w:val="default"/>
          <w:rFonts w:cs="FrankRuehl" w:hint="cs"/>
          <w:rtl/>
        </w:rPr>
        <w:t xml:space="preserve"> לרבות מתנדב, מי שמועסק ומי שנותן שירות בחצריו של מעסיק, </w:t>
      </w:r>
      <w:r w:rsidR="00B3418D">
        <w:rPr>
          <w:rStyle w:val="default"/>
          <w:rFonts w:cs="FrankRuehl" w:hint="cs"/>
          <w:rtl/>
        </w:rPr>
        <w:t>בין אם מתקיימים עם המעסיק יחסי עבודה ובין אם לאו</w:t>
      </w:r>
      <w:r>
        <w:rPr>
          <w:rStyle w:val="default"/>
          <w:rFonts w:cs="FrankRuehl" w:hint="cs"/>
          <w:rtl/>
        </w:rPr>
        <w:t>;</w:t>
      </w:r>
    </w:p>
    <w:p w:rsidR="00C935EB" w:rsidRDefault="00406213" w:rsidP="00406213">
      <w:pPr>
        <w:pStyle w:val="P00"/>
        <w:spacing w:before="72"/>
        <w:ind w:left="0" w:right="1134"/>
        <w:rPr>
          <w:rStyle w:val="default"/>
          <w:rFonts w:cs="FrankRuehl" w:hint="cs"/>
          <w:sz w:val="20"/>
          <w:rtl/>
        </w:rPr>
      </w:pPr>
      <w:r w:rsidRPr="00EF60EB">
        <w:rPr>
          <w:rStyle w:val="default"/>
          <w:rFonts w:cs="FrankRuehl"/>
          <w:sz w:val="20"/>
          <w:rtl/>
        </w:rPr>
        <w:pict>
          <v:shape id="_x0000_s2667" type="#_x0000_t202" style="position:absolute;left:0;text-align:left;margin-left:461.8pt;margin-top:7.1pt;width:80.45pt;height:18.85pt;z-index:251679744" filled="f" stroked="f">
            <v:textbox inset="1mm,0,1mm,0">
              <w:txbxContent>
                <w:p w:rsidR="00406213" w:rsidRDefault="00406213" w:rsidP="00406213">
                  <w:pPr>
                    <w:spacing w:line="160" w:lineRule="exact"/>
                    <w:rPr>
                      <w:rFonts w:cs="Miriam"/>
                      <w:noProof/>
                      <w:szCs w:val="18"/>
                      <w:rtl/>
                    </w:rPr>
                  </w:pPr>
                  <w:r>
                    <w:rPr>
                      <w:rFonts w:cs="Miriam" w:hint="cs"/>
                      <w:szCs w:val="18"/>
                      <w:rtl/>
                    </w:rPr>
                    <w:t>(תיקון מס' 14) תשפ"ב-2022</w:t>
                  </w:r>
                </w:p>
              </w:txbxContent>
            </v:textbox>
          </v:shape>
        </w:pict>
      </w:r>
      <w:r w:rsidRPr="00EF60EB">
        <w:rPr>
          <w:rStyle w:val="default"/>
          <w:rFonts w:cs="FrankRuehl"/>
          <w:sz w:val="20"/>
          <w:rtl/>
        </w:rPr>
        <w:tab/>
      </w:r>
      <w:r w:rsidRPr="00EF60EB">
        <w:rPr>
          <w:rStyle w:val="default"/>
          <w:rFonts w:cs="FrankRuehl" w:hint="cs"/>
          <w:sz w:val="20"/>
          <w:rtl/>
        </w:rPr>
        <w:t>"</w:t>
      </w:r>
      <w:r w:rsidR="00CE48DF">
        <w:rPr>
          <w:rStyle w:val="default"/>
          <w:rFonts w:cs="FrankRuehl" w:hint="cs"/>
          <w:sz w:val="20"/>
          <w:rtl/>
        </w:rPr>
        <w:t xml:space="preserve">עובד מערכת הבריאות" </w:t>
      </w:r>
      <w:r w:rsidR="00CE48DF">
        <w:rPr>
          <w:rStyle w:val="default"/>
          <w:rFonts w:cs="FrankRuehl"/>
          <w:sz w:val="20"/>
          <w:rtl/>
        </w:rPr>
        <w:t>–</w:t>
      </w:r>
      <w:r w:rsidR="00CE48DF">
        <w:rPr>
          <w:rStyle w:val="default"/>
          <w:rFonts w:cs="FrankRuehl" w:hint="cs"/>
          <w:sz w:val="20"/>
          <w:rtl/>
        </w:rPr>
        <w:t xml:space="preserve"> </w:t>
      </w:r>
      <w:r>
        <w:rPr>
          <w:rStyle w:val="default"/>
          <w:rFonts w:cs="FrankRuehl" w:hint="cs"/>
          <w:sz w:val="20"/>
          <w:rtl/>
        </w:rPr>
        <w:t>(נמחקה)</w:t>
      </w:r>
      <w:r w:rsidR="00C935EB">
        <w:rPr>
          <w:rStyle w:val="default"/>
          <w:rFonts w:cs="FrankRuehl" w:hint="cs"/>
          <w:sz w:val="20"/>
          <w:rtl/>
        </w:rPr>
        <w:t>;</w:t>
      </w:r>
    </w:p>
    <w:p w:rsidR="005D7147" w:rsidRPr="00AF5986" w:rsidRDefault="005D7147" w:rsidP="005D7147">
      <w:pPr>
        <w:pStyle w:val="P00"/>
        <w:spacing w:before="0"/>
        <w:ind w:left="0" w:right="1134"/>
        <w:rPr>
          <w:rStyle w:val="default"/>
          <w:rFonts w:cs="FrankRuehl"/>
          <w:vanish/>
          <w:color w:val="FF0000"/>
          <w:sz w:val="14"/>
          <w:szCs w:val="20"/>
          <w:shd w:val="clear" w:color="auto" w:fill="FFFF99"/>
          <w:rtl/>
        </w:rPr>
      </w:pPr>
      <w:bookmarkStart w:id="13" w:name="Rov40"/>
      <w:r w:rsidRPr="00AF5986">
        <w:rPr>
          <w:rStyle w:val="default"/>
          <w:rFonts w:cs="FrankRuehl" w:hint="cs"/>
          <w:vanish/>
          <w:color w:val="FF0000"/>
          <w:sz w:val="14"/>
          <w:szCs w:val="20"/>
          <w:shd w:val="clear" w:color="auto" w:fill="FFFF99"/>
          <w:rtl/>
        </w:rPr>
        <w:t>מיום 6.6.2022</w:t>
      </w:r>
    </w:p>
    <w:p w:rsidR="005D7147" w:rsidRPr="00AF5986" w:rsidRDefault="005D7147" w:rsidP="005D7147">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(תיקון מס' 14) תשפ"ב-2022</w:t>
      </w:r>
    </w:p>
    <w:p w:rsidR="00AD5C26" w:rsidRPr="00AF5986" w:rsidRDefault="00AD5C26" w:rsidP="00AD5C26">
      <w:pPr>
        <w:pStyle w:val="P00"/>
        <w:spacing w:before="0"/>
        <w:ind w:left="0" w:right="1134"/>
        <w:rPr>
          <w:rStyle w:val="default"/>
          <w:rFonts w:cs="FrankRuehl"/>
          <w:vanish/>
          <w:sz w:val="20"/>
          <w:szCs w:val="20"/>
          <w:shd w:val="clear" w:color="auto" w:fill="FFFF99"/>
          <w:rtl/>
        </w:rPr>
      </w:pPr>
      <w:hyperlink r:id="rId22"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12277</w:t>
      </w:r>
    </w:p>
    <w:p w:rsidR="005D7147" w:rsidRPr="00AF5986" w:rsidRDefault="005D7147" w:rsidP="005D7147">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מחיקת הגדרת "</w:t>
      </w:r>
      <w:r w:rsidR="00406213" w:rsidRPr="00AF5986">
        <w:rPr>
          <w:rStyle w:val="default"/>
          <w:rFonts w:cs="FrankRuehl" w:hint="cs"/>
          <w:b/>
          <w:bCs/>
          <w:vanish/>
          <w:sz w:val="20"/>
          <w:szCs w:val="20"/>
          <w:shd w:val="clear" w:color="auto" w:fill="FFFF99"/>
          <w:rtl/>
        </w:rPr>
        <w:t>עובד מערכת הבריאות</w:t>
      </w:r>
      <w:r w:rsidRPr="00AF5986">
        <w:rPr>
          <w:rStyle w:val="default"/>
          <w:rFonts w:cs="FrankRuehl" w:hint="cs"/>
          <w:b/>
          <w:bCs/>
          <w:vanish/>
          <w:sz w:val="20"/>
          <w:szCs w:val="20"/>
          <w:shd w:val="clear" w:color="auto" w:fill="FFFF99"/>
          <w:rtl/>
        </w:rPr>
        <w:t>"</w:t>
      </w:r>
    </w:p>
    <w:p w:rsidR="005D7147" w:rsidRPr="00AF5986" w:rsidRDefault="005D7147" w:rsidP="005D7147">
      <w:pPr>
        <w:pStyle w:val="P00"/>
        <w:ind w:left="0"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 הקודם:</w:t>
      </w:r>
    </w:p>
    <w:p w:rsidR="00406213" w:rsidRPr="00406213" w:rsidRDefault="00406213" w:rsidP="00406213">
      <w:pPr>
        <w:pStyle w:val="P00"/>
        <w:spacing w:before="0"/>
        <w:ind w:left="0" w:right="1134"/>
        <w:rPr>
          <w:rStyle w:val="default"/>
          <w:rFonts w:cs="FrankRuehl" w:hint="cs"/>
          <w:strike/>
          <w:sz w:val="2"/>
          <w:szCs w:val="2"/>
          <w:shd w:val="clear" w:color="auto" w:fill="FFFF99"/>
          <w:rtl/>
        </w:rPr>
      </w:pPr>
      <w:r w:rsidRPr="00AF5986">
        <w:rPr>
          <w:rStyle w:val="default"/>
          <w:rFonts w:cs="FrankRuehl"/>
          <w:vanish/>
          <w:sz w:val="18"/>
          <w:szCs w:val="22"/>
          <w:shd w:val="clear" w:color="auto" w:fill="FFFF99"/>
          <w:rtl/>
        </w:rPr>
        <w:tab/>
      </w:r>
      <w:r w:rsidRPr="00AF5986">
        <w:rPr>
          <w:rStyle w:val="default"/>
          <w:rFonts w:cs="FrankRuehl"/>
          <w:strike/>
          <w:vanish/>
          <w:sz w:val="18"/>
          <w:szCs w:val="22"/>
          <w:shd w:val="clear" w:color="auto" w:fill="FFFF99"/>
          <w:rtl/>
        </w:rPr>
        <w:t>"</w:t>
      </w:r>
      <w:r w:rsidRPr="00AF5986">
        <w:rPr>
          <w:rStyle w:val="default"/>
          <w:rFonts w:cs="FrankRuehl" w:hint="cs"/>
          <w:strike/>
          <w:vanish/>
          <w:sz w:val="18"/>
          <w:szCs w:val="22"/>
          <w:shd w:val="clear" w:color="auto" w:fill="FFFF99"/>
          <w:rtl/>
        </w:rPr>
        <w:t xml:space="preserve">עובד מערכת הבריאות" </w:t>
      </w:r>
      <w:r w:rsidRPr="00AF5986">
        <w:rPr>
          <w:rStyle w:val="default"/>
          <w:rFonts w:cs="FrankRuehl"/>
          <w:strike/>
          <w:vanish/>
          <w:sz w:val="18"/>
          <w:szCs w:val="22"/>
          <w:shd w:val="clear" w:color="auto" w:fill="FFFF99"/>
          <w:rtl/>
        </w:rPr>
        <w:t>–</w:t>
      </w:r>
      <w:r w:rsidRPr="00AF5986">
        <w:rPr>
          <w:rStyle w:val="default"/>
          <w:rFonts w:cs="FrankRuehl" w:hint="cs"/>
          <w:strike/>
          <w:vanish/>
          <w:sz w:val="18"/>
          <w:szCs w:val="22"/>
          <w:shd w:val="clear" w:color="auto" w:fill="FFFF99"/>
          <w:rtl/>
        </w:rPr>
        <w:t xml:space="preserve"> אדם העובד במוסד רפואי, בקופת חולים, בארגון הנותן שירותי רפואת חירום או במעון לזקנים, לבעלי מום גופני או ללוקים בשכלם, והכל כשהם מחוץ למשפחתם, או מוסד המשמש או שנועד לשמש לטיפל בגמילה מסמים, וכן תלמיד, סטז'ר, מתלמד או אדם המשלים הכשרה מעשית למקצוע בריאות, ולרבות עובד חברת כוח אדם או ספק שירותים המבצע את עבודתו באחד מאלה;</w:t>
      </w:r>
      <w:bookmarkEnd w:id="13"/>
    </w:p>
    <w:p w:rsidR="00887B67" w:rsidRDefault="00887B67" w:rsidP="00887B67">
      <w:pPr>
        <w:pStyle w:val="P00"/>
        <w:spacing w:before="72"/>
        <w:ind w:left="0" w:right="1134"/>
        <w:rPr>
          <w:rStyle w:val="default"/>
          <w:rFonts w:cs="FrankRuehl"/>
          <w:sz w:val="20"/>
          <w:rtl/>
        </w:rPr>
      </w:pPr>
      <w:r w:rsidRPr="005B1D6F">
        <w:rPr>
          <w:rStyle w:val="default"/>
          <w:rFonts w:cs="FrankRuehl"/>
          <w:rtl/>
        </w:rPr>
        <w:tab/>
        <w:t>"</w:t>
      </w:r>
      <w:r w:rsidR="00D8197A">
        <w:rPr>
          <w:rStyle w:val="default"/>
          <w:rFonts w:cs="FrankRuehl" w:hint="cs"/>
          <w:sz w:val="20"/>
          <w:rtl/>
        </w:rPr>
        <w:t xml:space="preserve">תלמיד" </w:t>
      </w:r>
      <w:r w:rsidR="00D8197A">
        <w:rPr>
          <w:rStyle w:val="default"/>
          <w:rFonts w:cs="FrankRuehl"/>
          <w:sz w:val="20"/>
          <w:rtl/>
        </w:rPr>
        <w:t>–</w:t>
      </w:r>
      <w:r w:rsidR="00D8197A">
        <w:rPr>
          <w:rStyle w:val="default"/>
          <w:rFonts w:cs="FrankRuehl" w:hint="cs"/>
          <w:sz w:val="20"/>
          <w:rtl/>
        </w:rPr>
        <w:t xml:space="preserve"> מי שלומד במוסד חינוכי</w:t>
      </w:r>
      <w:r>
        <w:rPr>
          <w:rStyle w:val="default"/>
          <w:rFonts w:cs="FrankRuehl" w:hint="cs"/>
          <w:sz w:val="20"/>
          <w:rtl/>
        </w:rPr>
        <w:t>;</w:t>
      </w:r>
    </w:p>
    <w:p w:rsidR="0008421C" w:rsidRDefault="0008421C"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"תסמינים" </w:t>
      </w:r>
      <w:r>
        <w:rPr>
          <w:rStyle w:val="default"/>
          <w:rFonts w:cs="FrankRuehl"/>
          <w:sz w:val="20"/>
          <w:rtl/>
        </w:rPr>
        <w:t>–</w:t>
      </w:r>
      <w:r>
        <w:rPr>
          <w:rStyle w:val="default"/>
          <w:rFonts w:cs="FrankRuehl" w:hint="cs"/>
          <w:sz w:val="20"/>
          <w:rtl/>
        </w:rPr>
        <w:t xml:space="preserve"> חום גוף העולה על 38 מעלות צלזיוס, שיעו</w:t>
      </w:r>
      <w:r w:rsidR="00D8197A">
        <w:rPr>
          <w:rStyle w:val="default"/>
          <w:rFonts w:cs="FrankRuehl" w:hint="cs"/>
          <w:sz w:val="20"/>
          <w:rtl/>
        </w:rPr>
        <w:t>ל</w:t>
      </w:r>
      <w:r>
        <w:rPr>
          <w:rStyle w:val="default"/>
          <w:rFonts w:cs="FrankRuehl" w:hint="cs"/>
          <w:sz w:val="20"/>
          <w:rtl/>
        </w:rPr>
        <w:t xml:space="preserve"> או קושי בנשימה</w:t>
      </w:r>
      <w:r w:rsidR="00D8197A">
        <w:rPr>
          <w:rStyle w:val="default"/>
          <w:rFonts w:cs="FrankRuehl" w:hint="cs"/>
          <w:sz w:val="20"/>
          <w:rtl/>
        </w:rPr>
        <w:t>;</w:t>
      </w:r>
    </w:p>
    <w:p w:rsidR="00D8197A" w:rsidRDefault="00D8197A"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"תקנון" </w:t>
      </w:r>
      <w:r>
        <w:rPr>
          <w:rStyle w:val="default"/>
          <w:rFonts w:cs="FrankRuehl"/>
          <w:sz w:val="20"/>
          <w:rtl/>
        </w:rPr>
        <w:t>–</w:t>
      </w:r>
      <w:r>
        <w:rPr>
          <w:rStyle w:val="default"/>
          <w:rFonts w:cs="FrankRuehl" w:hint="cs"/>
          <w:sz w:val="20"/>
          <w:rtl/>
        </w:rPr>
        <w:t xml:space="preserve"> תקנון המועצות המקומיות (יהודה והשומרון) התשמ"א-1981;</w:t>
      </w:r>
    </w:p>
    <w:p w:rsidR="00D8197A" w:rsidRDefault="00D8197A" w:rsidP="00023674">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"תקנות הגבלת פעילות מוסדות חינוך" </w:t>
      </w:r>
      <w:r>
        <w:rPr>
          <w:rStyle w:val="default"/>
          <w:rFonts w:cs="FrankRuehl"/>
          <w:sz w:val="20"/>
          <w:rtl/>
        </w:rPr>
        <w:t>–</w:t>
      </w:r>
      <w:r>
        <w:rPr>
          <w:rStyle w:val="default"/>
          <w:rFonts w:cs="FrankRuehl" w:hint="cs"/>
          <w:sz w:val="20"/>
          <w:rtl/>
        </w:rPr>
        <w:t xml:space="preserve"> תקנות סמכויות מיוחדות להתמודדות עם נגיף הקורונה החדש (הוראת שעה) (הגבלת פעילות של מוסדות המקיימים פעילות חינוך והוראות נוספות), התשפ"א-2021 כפי תוקפן בתקנון</w:t>
      </w:r>
      <w:r w:rsidR="000061C1">
        <w:rPr>
          <w:rStyle w:val="default"/>
          <w:rFonts w:cs="FrankRuehl" w:hint="cs"/>
          <w:sz w:val="20"/>
          <w:rtl/>
        </w:rPr>
        <w:t>;</w:t>
      </w:r>
    </w:p>
    <w:p w:rsidR="00CA1522" w:rsidRDefault="00CA1522" w:rsidP="00CA1522">
      <w:pPr>
        <w:pStyle w:val="P00"/>
        <w:spacing w:before="72"/>
        <w:ind w:left="0" w:right="1134"/>
        <w:rPr>
          <w:rStyle w:val="default"/>
          <w:rFonts w:cs="FrankRuehl"/>
          <w:rtl/>
        </w:rPr>
      </w:pPr>
      <w:r w:rsidRPr="000061C1">
        <w:rPr>
          <w:rStyle w:val="default"/>
          <w:rFonts w:cs="FrankRuehl"/>
          <w:rtl/>
        </w:rPr>
        <w:pict>
          <v:shape id="_x0000_s2648" type="#_x0000_t202" style="position:absolute;left:0;text-align:left;margin-left:461.8pt;margin-top:7.1pt;width:80.45pt;height:15.6pt;z-index:251664384" filled="f" stroked="f">
            <v:textbox inset="1mm,0,1mm,0">
              <w:txbxContent>
                <w:p w:rsidR="00406213" w:rsidRDefault="00406213" w:rsidP="00406213">
                  <w:pPr>
                    <w:spacing w:line="160" w:lineRule="exact"/>
                    <w:rPr>
                      <w:rFonts w:cs="Miriam"/>
                      <w:noProof/>
                      <w:szCs w:val="18"/>
                      <w:rtl/>
                    </w:rPr>
                  </w:pPr>
                  <w:r>
                    <w:rPr>
                      <w:rFonts w:cs="Miriam" w:hint="cs"/>
                      <w:szCs w:val="18"/>
                      <w:rtl/>
                    </w:rPr>
                    <w:t>(תיקון מס' 14) תשפ"ב-2022</w:t>
                  </w:r>
                </w:p>
              </w:txbxContent>
            </v:textbox>
          </v:shape>
        </w:pict>
      </w:r>
      <w:r>
        <w:rPr>
          <w:rStyle w:val="default"/>
          <w:rFonts w:cs="FrankRuehl"/>
          <w:rtl/>
        </w:rPr>
        <w:tab/>
      </w:r>
      <w:r>
        <w:rPr>
          <w:rStyle w:val="default"/>
          <w:rFonts w:cs="FrankRuehl" w:hint="cs"/>
          <w:rtl/>
        </w:rPr>
        <w:t xml:space="preserve">"תקנות חובת ביצוע בדיקה" </w:t>
      </w:r>
      <w:r>
        <w:rPr>
          <w:rStyle w:val="default"/>
          <w:rFonts w:cs="FrankRuehl"/>
          <w:rtl/>
        </w:rPr>
        <w:t>–</w:t>
      </w:r>
      <w:r>
        <w:rPr>
          <w:rStyle w:val="default"/>
          <w:rFonts w:cs="FrankRuehl" w:hint="cs"/>
          <w:rtl/>
        </w:rPr>
        <w:t xml:space="preserve"> </w:t>
      </w:r>
      <w:r w:rsidR="00406213">
        <w:rPr>
          <w:rStyle w:val="default"/>
          <w:rFonts w:cs="FrankRuehl" w:hint="cs"/>
          <w:rtl/>
        </w:rPr>
        <w:t>(נמחקה)</w:t>
      </w:r>
      <w:r>
        <w:rPr>
          <w:rStyle w:val="default"/>
          <w:rFonts w:cs="FrankRuehl" w:hint="cs"/>
          <w:rtl/>
        </w:rPr>
        <w:t>;</w:t>
      </w:r>
    </w:p>
    <w:p w:rsidR="00CA1522" w:rsidRPr="00AF5986" w:rsidRDefault="00CA1522" w:rsidP="00CA1522">
      <w:pPr>
        <w:pStyle w:val="P00"/>
        <w:spacing w:before="0"/>
        <w:ind w:left="0" w:right="1134"/>
        <w:rPr>
          <w:rStyle w:val="default"/>
          <w:rFonts w:cs="FrankRuehl"/>
          <w:vanish/>
          <w:color w:val="FF0000"/>
          <w:sz w:val="20"/>
          <w:szCs w:val="20"/>
          <w:shd w:val="clear" w:color="auto" w:fill="FFFF99"/>
          <w:rtl/>
        </w:rPr>
      </w:pPr>
      <w:bookmarkStart w:id="14" w:name="Rov31"/>
      <w:r w:rsidRPr="00AF5986">
        <w:rPr>
          <w:rStyle w:val="default"/>
          <w:rFonts w:cs="FrankRuehl" w:hint="cs"/>
          <w:vanish/>
          <w:color w:val="FF0000"/>
          <w:sz w:val="20"/>
          <w:szCs w:val="20"/>
          <w:shd w:val="clear" w:color="auto" w:fill="FFFF99"/>
          <w:rtl/>
        </w:rPr>
        <w:t>מיום 12.3.2022</w:t>
      </w:r>
    </w:p>
    <w:p w:rsidR="00CA1522" w:rsidRPr="00AF5986" w:rsidRDefault="00CA1522" w:rsidP="00CA1522">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9) תשפ"ב-2022</w:t>
      </w:r>
    </w:p>
    <w:p w:rsidR="00A36C74" w:rsidRPr="00AF5986" w:rsidRDefault="00A36C74" w:rsidP="00A36C74">
      <w:pPr>
        <w:pStyle w:val="P00"/>
        <w:spacing w:before="0"/>
        <w:ind w:left="0" w:right="1134"/>
        <w:rPr>
          <w:rStyle w:val="default"/>
          <w:rFonts w:cs="FrankRuehl"/>
          <w:vanish/>
          <w:sz w:val="20"/>
          <w:szCs w:val="20"/>
          <w:shd w:val="clear" w:color="auto" w:fill="FFFF99"/>
          <w:rtl/>
        </w:rPr>
      </w:pPr>
      <w:hyperlink r:id="rId23"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w:t>
      </w:r>
      <w:r w:rsidR="00094E5E" w:rsidRPr="00AF5986">
        <w:rPr>
          <w:rStyle w:val="default"/>
          <w:rFonts w:cs="FrankRuehl" w:hint="cs"/>
          <w:vanish/>
          <w:sz w:val="20"/>
          <w:szCs w:val="20"/>
          <w:shd w:val="clear" w:color="auto" w:fill="FFFF99"/>
          <w:rtl/>
        </w:rPr>
        <w:t>48</w:t>
      </w:r>
    </w:p>
    <w:p w:rsidR="005D7147" w:rsidRPr="00AF5986" w:rsidRDefault="00CA1522" w:rsidP="00CA1522">
      <w:pPr>
        <w:pStyle w:val="P00"/>
        <w:spacing w:before="0"/>
        <w:ind w:left="0" w:right="1134"/>
        <w:rPr>
          <w:rStyle w:val="default"/>
          <w:rFonts w:cs="FrankRuehl"/>
          <w:b/>
          <w:bCs/>
          <w:vanish/>
          <w:sz w:val="20"/>
          <w:szCs w:val="20"/>
          <w:shd w:val="clear" w:color="auto" w:fill="FFFF99"/>
          <w:rtl/>
        </w:rPr>
      </w:pPr>
      <w:r w:rsidRPr="00AF5986">
        <w:rPr>
          <w:rStyle w:val="default"/>
          <w:rFonts w:cs="FrankRuehl" w:hint="cs"/>
          <w:b/>
          <w:bCs/>
          <w:vanish/>
          <w:sz w:val="20"/>
          <w:szCs w:val="20"/>
          <w:shd w:val="clear" w:color="auto" w:fill="FFFF99"/>
          <w:rtl/>
        </w:rPr>
        <w:t>הוספת הגדרת "תקנות חובת ביצוע בדיקה</w:t>
      </w:r>
      <w:r w:rsidR="005D7147" w:rsidRPr="00AF5986">
        <w:rPr>
          <w:rStyle w:val="default"/>
          <w:rFonts w:cs="FrankRuehl" w:hint="cs"/>
          <w:b/>
          <w:bCs/>
          <w:vanish/>
          <w:sz w:val="20"/>
          <w:szCs w:val="20"/>
          <w:shd w:val="clear" w:color="auto" w:fill="FFFF99"/>
          <w:rtl/>
        </w:rPr>
        <w:t>"</w:t>
      </w:r>
    </w:p>
    <w:p w:rsidR="005D7147" w:rsidRPr="00AF5986" w:rsidRDefault="005D7147" w:rsidP="005D7147">
      <w:pPr>
        <w:pStyle w:val="P00"/>
        <w:spacing w:before="0"/>
        <w:ind w:left="0" w:right="1134"/>
        <w:rPr>
          <w:rStyle w:val="default"/>
          <w:rFonts w:cs="FrankRuehl"/>
          <w:vanish/>
          <w:sz w:val="14"/>
          <w:szCs w:val="20"/>
          <w:shd w:val="clear" w:color="auto" w:fill="FFFF99"/>
          <w:rtl/>
        </w:rPr>
      </w:pPr>
    </w:p>
    <w:p w:rsidR="005D7147" w:rsidRPr="00AF5986" w:rsidRDefault="005D7147" w:rsidP="005D7147">
      <w:pPr>
        <w:pStyle w:val="P00"/>
        <w:spacing w:before="0"/>
        <w:ind w:left="0" w:right="1134"/>
        <w:rPr>
          <w:rStyle w:val="default"/>
          <w:rFonts w:cs="FrankRuehl"/>
          <w:vanish/>
          <w:color w:val="FF0000"/>
          <w:sz w:val="14"/>
          <w:szCs w:val="20"/>
          <w:shd w:val="clear" w:color="auto" w:fill="FFFF99"/>
          <w:rtl/>
        </w:rPr>
      </w:pPr>
      <w:r w:rsidRPr="00AF5986">
        <w:rPr>
          <w:rStyle w:val="default"/>
          <w:rFonts w:cs="FrankRuehl" w:hint="cs"/>
          <w:vanish/>
          <w:color w:val="FF0000"/>
          <w:sz w:val="14"/>
          <w:szCs w:val="20"/>
          <w:shd w:val="clear" w:color="auto" w:fill="FFFF99"/>
          <w:rtl/>
        </w:rPr>
        <w:t>מיום 6.6.2022</w:t>
      </w:r>
    </w:p>
    <w:p w:rsidR="005D7147" w:rsidRPr="00AF5986" w:rsidRDefault="005D7147" w:rsidP="005D7147">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(תיקון מס' 14) תשפ"ב-2022</w:t>
      </w:r>
    </w:p>
    <w:p w:rsidR="00AD5C26" w:rsidRPr="00AF5986" w:rsidRDefault="00AD5C26" w:rsidP="00AD5C26">
      <w:pPr>
        <w:pStyle w:val="P00"/>
        <w:spacing w:before="0"/>
        <w:ind w:left="0" w:right="1134"/>
        <w:rPr>
          <w:rStyle w:val="default"/>
          <w:rFonts w:cs="FrankRuehl"/>
          <w:vanish/>
          <w:sz w:val="20"/>
          <w:szCs w:val="20"/>
          <w:shd w:val="clear" w:color="auto" w:fill="FFFF99"/>
          <w:rtl/>
        </w:rPr>
      </w:pPr>
      <w:hyperlink r:id="rId24"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12277</w:t>
      </w:r>
    </w:p>
    <w:p w:rsidR="005D7147" w:rsidRPr="00AF5986" w:rsidRDefault="005D7147" w:rsidP="005D7147">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מחיקת הגדרת "</w:t>
      </w:r>
      <w:r w:rsidR="00406213" w:rsidRPr="00AF5986">
        <w:rPr>
          <w:rStyle w:val="default"/>
          <w:rFonts w:cs="FrankRuehl" w:hint="cs"/>
          <w:b/>
          <w:bCs/>
          <w:vanish/>
          <w:sz w:val="20"/>
          <w:szCs w:val="20"/>
          <w:shd w:val="clear" w:color="auto" w:fill="FFFF99"/>
          <w:rtl/>
        </w:rPr>
        <w:t>תקנות חובת ביצוע בדיקה</w:t>
      </w:r>
      <w:r w:rsidRPr="00AF5986">
        <w:rPr>
          <w:rStyle w:val="default"/>
          <w:rFonts w:cs="FrankRuehl" w:hint="cs"/>
          <w:b/>
          <w:bCs/>
          <w:vanish/>
          <w:sz w:val="20"/>
          <w:szCs w:val="20"/>
          <w:shd w:val="clear" w:color="auto" w:fill="FFFF99"/>
          <w:rtl/>
        </w:rPr>
        <w:t>"</w:t>
      </w:r>
    </w:p>
    <w:p w:rsidR="005D7147" w:rsidRPr="00AF5986" w:rsidRDefault="005D7147" w:rsidP="005D7147">
      <w:pPr>
        <w:pStyle w:val="P00"/>
        <w:ind w:left="0"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 הקודם:</w:t>
      </w:r>
    </w:p>
    <w:p w:rsidR="00CA1522" w:rsidRPr="00CA1522" w:rsidRDefault="00406213" w:rsidP="00406213">
      <w:pPr>
        <w:pStyle w:val="P00"/>
        <w:spacing w:before="0"/>
        <w:ind w:left="0" w:right="1134"/>
        <w:rPr>
          <w:rStyle w:val="default"/>
          <w:rFonts w:cs="FrankRuehl"/>
          <w:sz w:val="2"/>
          <w:szCs w:val="2"/>
          <w:shd w:val="clear" w:color="auto" w:fill="FFFF99"/>
          <w:rtl/>
        </w:rPr>
      </w:pPr>
      <w:r w:rsidRPr="00AF5986">
        <w:rPr>
          <w:rStyle w:val="default"/>
          <w:rFonts w:cs="FrankRuehl"/>
          <w:vanish/>
          <w:sz w:val="18"/>
          <w:szCs w:val="22"/>
          <w:shd w:val="clear" w:color="auto" w:fill="FFFF99"/>
          <w:rtl/>
        </w:rPr>
        <w:tab/>
      </w:r>
      <w:r w:rsidRPr="00AF5986">
        <w:rPr>
          <w:rStyle w:val="default"/>
          <w:rFonts w:cs="FrankRuehl" w:hint="cs"/>
          <w:strike/>
          <w:vanish/>
          <w:sz w:val="18"/>
          <w:szCs w:val="22"/>
          <w:shd w:val="clear" w:color="auto" w:fill="FFFF99"/>
          <w:rtl/>
        </w:rPr>
        <w:t xml:space="preserve">"תקנות חובת ביצוע בדיקה" </w:t>
      </w:r>
      <w:r w:rsidRPr="00AF5986">
        <w:rPr>
          <w:rStyle w:val="default"/>
          <w:rFonts w:cs="FrankRuehl"/>
          <w:strike/>
          <w:vanish/>
          <w:sz w:val="18"/>
          <w:szCs w:val="22"/>
          <w:shd w:val="clear" w:color="auto" w:fill="FFFF99"/>
          <w:rtl/>
        </w:rPr>
        <w:t>–</w:t>
      </w:r>
      <w:r w:rsidRPr="00AF5986">
        <w:rPr>
          <w:rStyle w:val="default"/>
          <w:rFonts w:cs="FrankRuehl" w:hint="cs"/>
          <w:strike/>
          <w:vanish/>
          <w:sz w:val="18"/>
          <w:szCs w:val="22"/>
          <w:shd w:val="clear" w:color="auto" w:fill="FFFF99"/>
          <w:rtl/>
        </w:rPr>
        <w:t xml:space="preserve"> תקנות סמכויות מיוחדות להתמודדות עם נגיף הקורונה החדש (הוראת שעה) (חובת ביצוע בדיקה בכניסה לישראל), התשפ"א-2021, כפי תוקפן בישראל מעת לעת;</w:t>
      </w:r>
      <w:bookmarkEnd w:id="14"/>
    </w:p>
    <w:p w:rsidR="000061C1" w:rsidRDefault="000061C1" w:rsidP="000061C1">
      <w:pPr>
        <w:pStyle w:val="P00"/>
        <w:spacing w:before="72"/>
        <w:ind w:left="0" w:right="1134"/>
        <w:rPr>
          <w:rStyle w:val="default"/>
          <w:rFonts w:cs="FrankRuehl"/>
          <w:rtl/>
        </w:rPr>
      </w:pPr>
      <w:r w:rsidRPr="000061C1">
        <w:rPr>
          <w:rStyle w:val="default"/>
          <w:rFonts w:cs="FrankRuehl"/>
          <w:rtl/>
        </w:rPr>
        <w:pict>
          <v:shape id="_x0000_s2613" type="#_x0000_t202" style="position:absolute;left:0;text-align:left;margin-left:461.8pt;margin-top:7.1pt;width:80.45pt;height:11.45pt;z-index:251638784" filled="f" stroked="f">
            <v:textbox inset="1mm,0,1mm,0">
              <w:txbxContent>
                <w:p w:rsidR="000061C1" w:rsidRDefault="006C3561" w:rsidP="000061C1">
                  <w:pPr>
                    <w:spacing w:line="160" w:lineRule="exact"/>
                    <w:rPr>
                      <w:rFonts w:cs="Miriam"/>
                      <w:noProof/>
                      <w:szCs w:val="18"/>
                      <w:rtl/>
                    </w:rPr>
                  </w:pPr>
                  <w:r>
                    <w:rPr>
                      <w:rFonts w:cs="Miriam" w:hint="cs"/>
                      <w:szCs w:val="18"/>
                      <w:rtl/>
                    </w:rPr>
                    <w:t>(</w:t>
                  </w:r>
                  <w:r w:rsidR="000061C1">
                    <w:rPr>
                      <w:rFonts w:cs="Miriam" w:hint="cs"/>
                      <w:szCs w:val="18"/>
                      <w:rtl/>
                    </w:rPr>
                    <w:t>תיקון</w:t>
                  </w:r>
                  <w:r>
                    <w:rPr>
                      <w:rFonts w:cs="Miriam" w:hint="cs"/>
                      <w:szCs w:val="18"/>
                      <w:rtl/>
                    </w:rPr>
                    <w:t>)</w:t>
                  </w:r>
                  <w:r w:rsidR="000061C1">
                    <w:rPr>
                      <w:rFonts w:cs="Miriam" w:hint="cs"/>
                      <w:szCs w:val="18"/>
                      <w:rtl/>
                    </w:rPr>
                    <w:t xml:space="preserve"> תשפ"ב-2021</w:t>
                  </w:r>
                </w:p>
              </w:txbxContent>
            </v:textbox>
          </v:shape>
        </w:pict>
      </w:r>
      <w:r>
        <w:rPr>
          <w:rStyle w:val="default"/>
          <w:rFonts w:cs="FrankRuehl"/>
          <w:rtl/>
        </w:rPr>
        <w:tab/>
      </w:r>
      <w:r>
        <w:rPr>
          <w:rStyle w:val="default"/>
          <w:rFonts w:cs="FrankRuehl" w:hint="cs"/>
          <w:rtl/>
        </w:rPr>
        <w:t xml:space="preserve">"צו בדבר הגבלת פעילות" </w:t>
      </w:r>
      <w:r w:rsidR="00BE2527">
        <w:rPr>
          <w:rStyle w:val="default"/>
          <w:rFonts w:cs="FrankRuehl"/>
          <w:rtl/>
        </w:rPr>
        <w:t>–</w:t>
      </w:r>
      <w:r>
        <w:rPr>
          <w:rStyle w:val="default"/>
          <w:rFonts w:cs="FrankRuehl" w:hint="cs"/>
          <w:rtl/>
        </w:rPr>
        <w:t xml:space="preserve"> </w:t>
      </w:r>
      <w:r w:rsidR="00BE2527">
        <w:rPr>
          <w:rStyle w:val="default"/>
          <w:rFonts w:cs="FrankRuehl" w:hint="cs"/>
          <w:rtl/>
        </w:rPr>
        <w:t>צו בדבר סמכויות מיוחדות להתמודדות עם נגיף הקורונה החדש (הוראת שעה) (הגבלת פעילות של מקום ציבורי או עסקי והוראות נוספות) (יהודה ושומרון) (מס' 2075), תשפ"ב-2021.</w:t>
      </w:r>
    </w:p>
    <w:p w:rsidR="000061C1" w:rsidRPr="00AF5986" w:rsidRDefault="000061C1" w:rsidP="000061C1">
      <w:pPr>
        <w:pStyle w:val="P00"/>
        <w:spacing w:before="0"/>
        <w:ind w:left="0" w:right="1134"/>
        <w:rPr>
          <w:rStyle w:val="default"/>
          <w:rFonts w:cs="FrankRuehl"/>
          <w:vanish/>
          <w:color w:val="FF0000"/>
          <w:sz w:val="20"/>
          <w:szCs w:val="20"/>
          <w:shd w:val="clear" w:color="auto" w:fill="FFFF99"/>
          <w:rtl/>
        </w:rPr>
      </w:pPr>
      <w:bookmarkStart w:id="15" w:name="Rov13"/>
      <w:r w:rsidRPr="00AF5986">
        <w:rPr>
          <w:rStyle w:val="default"/>
          <w:rFonts w:cs="FrankRuehl" w:hint="cs"/>
          <w:vanish/>
          <w:color w:val="FF0000"/>
          <w:sz w:val="20"/>
          <w:szCs w:val="20"/>
          <w:shd w:val="clear" w:color="auto" w:fill="FFFF99"/>
          <w:rtl/>
        </w:rPr>
        <w:t>מיום 7.11.2021</w:t>
      </w:r>
    </w:p>
    <w:p w:rsidR="000061C1" w:rsidRPr="00AF5986" w:rsidRDefault="006C3561" w:rsidP="000061C1">
      <w:pPr>
        <w:pStyle w:val="P00"/>
        <w:spacing w:before="0"/>
        <w:ind w:left="0" w:right="1134"/>
        <w:rPr>
          <w:rStyle w:val="default"/>
          <w:rFonts w:cs="FrankRuehl"/>
          <w:b/>
          <w:bCs/>
          <w:vanish/>
          <w:sz w:val="20"/>
          <w:szCs w:val="20"/>
          <w:shd w:val="clear" w:color="auto" w:fill="FFFF99"/>
          <w:rtl/>
        </w:rPr>
      </w:pPr>
      <w:r w:rsidRPr="00AF5986">
        <w:rPr>
          <w:rStyle w:val="default"/>
          <w:rFonts w:cs="FrankRuehl" w:hint="cs"/>
          <w:b/>
          <w:bCs/>
          <w:vanish/>
          <w:sz w:val="20"/>
          <w:szCs w:val="20"/>
          <w:shd w:val="clear" w:color="auto" w:fill="FFFF99"/>
          <w:rtl/>
        </w:rPr>
        <w:t>(</w:t>
      </w:r>
      <w:r w:rsidR="000061C1" w:rsidRPr="00AF5986">
        <w:rPr>
          <w:rStyle w:val="default"/>
          <w:rFonts w:cs="FrankRuehl" w:hint="cs"/>
          <w:b/>
          <w:bCs/>
          <w:vanish/>
          <w:sz w:val="20"/>
          <w:szCs w:val="20"/>
          <w:shd w:val="clear" w:color="auto" w:fill="FFFF99"/>
          <w:rtl/>
        </w:rPr>
        <w:t>תיקון</w:t>
      </w:r>
      <w:r w:rsidRPr="00AF5986">
        <w:rPr>
          <w:rStyle w:val="default"/>
          <w:rFonts w:cs="FrankRuehl" w:hint="cs"/>
          <w:b/>
          <w:bCs/>
          <w:vanish/>
          <w:sz w:val="20"/>
          <w:szCs w:val="20"/>
          <w:shd w:val="clear" w:color="auto" w:fill="FFFF99"/>
          <w:rtl/>
        </w:rPr>
        <w:t>)</w:t>
      </w:r>
      <w:r w:rsidR="000061C1" w:rsidRPr="00AF5986">
        <w:rPr>
          <w:rStyle w:val="default"/>
          <w:rFonts w:cs="FrankRuehl" w:hint="cs"/>
          <w:b/>
          <w:bCs/>
          <w:vanish/>
          <w:sz w:val="20"/>
          <w:szCs w:val="20"/>
          <w:shd w:val="clear" w:color="auto" w:fill="FFFF99"/>
          <w:rtl/>
        </w:rPr>
        <w:t xml:space="preserve"> תשפ"ב-2021</w:t>
      </w:r>
    </w:p>
    <w:p w:rsidR="003422C9" w:rsidRPr="00AF5986" w:rsidRDefault="003422C9" w:rsidP="003422C9">
      <w:pPr>
        <w:pStyle w:val="P00"/>
        <w:spacing w:before="0"/>
        <w:ind w:left="0" w:right="1134"/>
        <w:rPr>
          <w:rStyle w:val="default"/>
          <w:rFonts w:cs="FrankRuehl"/>
          <w:vanish/>
          <w:sz w:val="20"/>
          <w:szCs w:val="20"/>
          <w:shd w:val="clear" w:color="auto" w:fill="FFFF99"/>
          <w:rtl/>
        </w:rPr>
      </w:pPr>
      <w:hyperlink r:id="rId25" w:history="1">
        <w:r w:rsidRPr="00AF5986">
          <w:rPr>
            <w:rStyle w:val="Hyperlink"/>
            <w:rFonts w:cs="FrankRuehl" w:hint="cs"/>
            <w:vanish/>
            <w:szCs w:val="20"/>
            <w:shd w:val="clear" w:color="auto" w:fill="FFFF99"/>
            <w:rtl/>
          </w:rPr>
          <w:t>קובץ המנשרים מס' 258</w:t>
        </w:r>
      </w:hyperlink>
      <w:r w:rsidRPr="00AF5986">
        <w:rPr>
          <w:rStyle w:val="default"/>
          <w:rFonts w:cs="FrankRuehl" w:hint="cs"/>
          <w:vanish/>
          <w:sz w:val="20"/>
          <w:szCs w:val="20"/>
          <w:shd w:val="clear" w:color="auto" w:fill="FFFF99"/>
          <w:rtl/>
        </w:rPr>
        <w:t xml:space="preserve"> מחודש נובמבר 2021 עמ' 11674</w:t>
      </w:r>
    </w:p>
    <w:p w:rsidR="000061C1" w:rsidRPr="00BE2527" w:rsidRDefault="000061C1" w:rsidP="00BE2527">
      <w:pPr>
        <w:pStyle w:val="P00"/>
        <w:spacing w:before="0"/>
        <w:ind w:left="0" w:right="1134"/>
        <w:rPr>
          <w:rStyle w:val="default"/>
          <w:rFonts w:cs="FrankRuehl"/>
          <w:sz w:val="2"/>
          <w:szCs w:val="2"/>
          <w:shd w:val="clear" w:color="auto" w:fill="FFFF99"/>
          <w:rtl/>
        </w:rPr>
      </w:pPr>
      <w:r w:rsidRPr="00AF5986">
        <w:rPr>
          <w:rStyle w:val="default"/>
          <w:rFonts w:cs="FrankRuehl" w:hint="cs"/>
          <w:b/>
          <w:bCs/>
          <w:vanish/>
          <w:sz w:val="20"/>
          <w:szCs w:val="20"/>
          <w:shd w:val="clear" w:color="auto" w:fill="FFFF99"/>
          <w:rtl/>
        </w:rPr>
        <w:t>הוספת הגדרת "</w:t>
      </w:r>
      <w:r w:rsidR="00BE2527" w:rsidRPr="00AF5986">
        <w:rPr>
          <w:rStyle w:val="default"/>
          <w:rFonts w:cs="FrankRuehl" w:hint="cs"/>
          <w:b/>
          <w:bCs/>
          <w:vanish/>
          <w:sz w:val="20"/>
          <w:szCs w:val="20"/>
          <w:shd w:val="clear" w:color="auto" w:fill="FFFF99"/>
          <w:rtl/>
        </w:rPr>
        <w:t>צו בדבר הגבלת פעילות</w:t>
      </w:r>
      <w:r w:rsidRPr="00AF5986">
        <w:rPr>
          <w:rStyle w:val="default"/>
          <w:rFonts w:cs="FrankRuehl" w:hint="cs"/>
          <w:b/>
          <w:bCs/>
          <w:vanish/>
          <w:sz w:val="20"/>
          <w:szCs w:val="20"/>
          <w:shd w:val="clear" w:color="auto" w:fill="FFFF99"/>
          <w:rtl/>
        </w:rPr>
        <w:t>"</w:t>
      </w:r>
      <w:bookmarkEnd w:id="15"/>
    </w:p>
    <w:p w:rsidR="002053AF" w:rsidRDefault="002053AF" w:rsidP="00317907">
      <w:pPr>
        <w:pStyle w:val="P00"/>
        <w:spacing w:before="72"/>
        <w:ind w:left="0" w:right="1134"/>
        <w:rPr>
          <w:rStyle w:val="big-number"/>
          <w:rFonts w:cs="FrankRuehl"/>
          <w:sz w:val="26"/>
          <w:szCs w:val="26"/>
          <w:rtl/>
        </w:rPr>
      </w:pPr>
      <w:bookmarkStart w:id="16" w:name="Seif3"/>
      <w:bookmarkEnd w:id="16"/>
      <w:r>
        <w:rPr>
          <w:rFonts w:cs="Miriam"/>
          <w:szCs w:val="32"/>
          <w:rtl/>
          <w:lang w:val="he-IL"/>
        </w:rPr>
        <w:pict>
          <v:shape id="_x0000_s2378" type="#_x0000_t202" style="position:absolute;left:0;text-align:left;margin-left:470.35pt;margin-top:7.1pt;width:1in;height:49.1pt;z-index:251629568" filled="f" stroked="f">
            <v:textbox style="mso-next-textbox:#_x0000_s2378" inset="1mm,0,1mm,0">
              <w:txbxContent>
                <w:p w:rsidR="00636CFA" w:rsidRDefault="0008421C" w:rsidP="00317907">
                  <w:pPr>
                    <w:spacing w:line="160" w:lineRule="exact"/>
                    <w:rPr>
                      <w:rFonts w:cs="Miriam"/>
                      <w:sz w:val="18"/>
                      <w:szCs w:val="18"/>
                      <w:rtl/>
                    </w:rPr>
                  </w:pPr>
                  <w:r>
                    <w:rPr>
                      <w:rFonts w:cs="Miriam" w:hint="cs"/>
                      <w:sz w:val="18"/>
                      <w:szCs w:val="18"/>
                      <w:rtl/>
                    </w:rPr>
                    <w:t>חובת בידוד בית ותנאי בידוד</w:t>
                  </w:r>
                  <w:r w:rsidR="00887B67">
                    <w:rPr>
                      <w:rFonts w:cs="Miriam" w:hint="cs"/>
                      <w:sz w:val="18"/>
                      <w:szCs w:val="18"/>
                      <w:rtl/>
                    </w:rPr>
                    <w:t xml:space="preserve"> לאדם </w:t>
                  </w:r>
                  <w:r w:rsidR="00A65FBC">
                    <w:rPr>
                      <w:rFonts w:cs="Miriam" w:hint="cs"/>
                      <w:sz w:val="18"/>
                      <w:szCs w:val="18"/>
                      <w:rtl/>
                    </w:rPr>
                    <w:t>שחלה עליו חובת בידוד</w:t>
                  </w:r>
                </w:p>
                <w:p w:rsidR="00A65FBC" w:rsidRDefault="00A65FBC" w:rsidP="00317907">
                  <w:pPr>
                    <w:spacing w:line="160" w:lineRule="exact"/>
                    <w:rPr>
                      <w:rFonts w:cs="Miriam"/>
                      <w:sz w:val="18"/>
                      <w:szCs w:val="18"/>
                      <w:rtl/>
                    </w:rPr>
                  </w:pPr>
                  <w:r>
                    <w:rPr>
                      <w:rFonts w:cs="Miriam" w:hint="cs"/>
                      <w:sz w:val="18"/>
                      <w:szCs w:val="18"/>
                      <w:rtl/>
                    </w:rPr>
                    <w:t>(תיקון מס' 14) תשפ"ב-2022</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26CEE">
        <w:rPr>
          <w:rStyle w:val="big-number"/>
          <w:rFonts w:cs="FrankRuehl" w:hint="cs"/>
          <w:sz w:val="26"/>
          <w:szCs w:val="26"/>
          <w:rtl/>
        </w:rPr>
        <w:t>(א)</w:t>
      </w:r>
      <w:r w:rsidR="00926CEE">
        <w:rPr>
          <w:rStyle w:val="big-number"/>
          <w:rFonts w:cs="FrankRuehl" w:hint="cs"/>
          <w:sz w:val="26"/>
          <w:szCs w:val="26"/>
          <w:rtl/>
        </w:rPr>
        <w:tab/>
      </w:r>
      <w:r w:rsidR="0008421C">
        <w:rPr>
          <w:rStyle w:val="big-number"/>
          <w:rFonts w:cs="FrankRuehl" w:hint="cs"/>
          <w:sz w:val="26"/>
          <w:szCs w:val="26"/>
          <w:rtl/>
        </w:rPr>
        <w:t xml:space="preserve">אדם </w:t>
      </w:r>
      <w:r w:rsidR="00A65FBC">
        <w:rPr>
          <w:rStyle w:val="big-number"/>
          <w:rFonts w:cs="FrankRuehl" w:hint="cs"/>
          <w:sz w:val="26"/>
          <w:szCs w:val="26"/>
          <w:rtl/>
        </w:rPr>
        <w:t>שחלה עליו חובת בידוד</w:t>
      </w:r>
      <w:r w:rsidR="0008421C">
        <w:rPr>
          <w:rStyle w:val="big-number"/>
          <w:rFonts w:cs="FrankRuehl" w:hint="cs"/>
          <w:sz w:val="26"/>
          <w:szCs w:val="26"/>
          <w:rtl/>
        </w:rPr>
        <w:t xml:space="preserve"> ישהה בבידוד בבית מגורים או במקום אחר שניתן לקיים בו את תנאי הבידוד (להלן </w:t>
      </w:r>
      <w:r w:rsidR="0008421C">
        <w:rPr>
          <w:rStyle w:val="big-number"/>
          <w:rFonts w:cs="FrankRuehl"/>
          <w:sz w:val="26"/>
          <w:szCs w:val="26"/>
          <w:rtl/>
        </w:rPr>
        <w:t>–</w:t>
      </w:r>
      <w:r w:rsidR="0008421C">
        <w:rPr>
          <w:rStyle w:val="big-number"/>
          <w:rFonts w:cs="FrankRuehl" w:hint="cs"/>
          <w:sz w:val="26"/>
          <w:szCs w:val="26"/>
          <w:rtl/>
        </w:rPr>
        <w:t xml:space="preserve"> מקום הבידוד)</w:t>
      </w:r>
      <w:r w:rsidR="00926CEE">
        <w:rPr>
          <w:rStyle w:val="big-number"/>
          <w:rFonts w:cs="FrankRuehl" w:hint="cs"/>
          <w:sz w:val="26"/>
          <w:szCs w:val="26"/>
          <w:rtl/>
        </w:rPr>
        <w:t>.</w:t>
      </w:r>
    </w:p>
    <w:p w:rsidR="00A65FBC" w:rsidRDefault="00A65FBC" w:rsidP="00317907">
      <w:pPr>
        <w:pStyle w:val="P00"/>
        <w:spacing w:before="72"/>
        <w:ind w:left="0" w:right="1134"/>
        <w:rPr>
          <w:rStyle w:val="big-number"/>
          <w:rFonts w:cs="FrankRuehl"/>
          <w:sz w:val="26"/>
          <w:szCs w:val="26"/>
          <w:rtl/>
        </w:rPr>
      </w:pPr>
    </w:p>
    <w:p w:rsidR="00C676A5" w:rsidRDefault="00C676A5" w:rsidP="00C676A5">
      <w:pPr>
        <w:pStyle w:val="P00"/>
        <w:spacing w:before="72"/>
        <w:ind w:left="0" w:right="1134"/>
        <w:rPr>
          <w:rStyle w:val="default"/>
          <w:rFonts w:cs="FrankRuehl"/>
          <w:sz w:val="20"/>
          <w:rtl/>
        </w:rPr>
      </w:pPr>
      <w:r w:rsidRPr="00EF60EB">
        <w:rPr>
          <w:rStyle w:val="default"/>
          <w:rFonts w:cs="FrankRuehl"/>
          <w:sz w:val="20"/>
          <w:rtl/>
        </w:rPr>
        <w:pict>
          <v:shape id="_x0000_s2693" type="#_x0000_t202" style="position:absolute;left:0;text-align:left;margin-left:467pt;margin-top:7.1pt;width:75.25pt;height:17.55pt;z-index:251681792" filled="f" stroked="f">
            <v:textbox inset="1mm,0,1mm,0">
              <w:txbxContent>
                <w:p w:rsidR="00C676A5" w:rsidRDefault="00C676A5" w:rsidP="00C676A5">
                  <w:pPr>
                    <w:spacing w:line="160" w:lineRule="exact"/>
                    <w:rPr>
                      <w:rFonts w:cs="Miriam"/>
                      <w:noProof/>
                      <w:szCs w:val="18"/>
                      <w:rtl/>
                    </w:rPr>
                  </w:pPr>
                  <w:r>
                    <w:rPr>
                      <w:rFonts w:cs="Miriam" w:hint="cs"/>
                      <w:szCs w:val="18"/>
                      <w:rtl/>
                    </w:rPr>
                    <w:t>(תיקון מס' 14) תשפ"ב-2022</w:t>
                  </w:r>
                </w:p>
              </w:txbxContent>
            </v:textbox>
          </v:shape>
        </w:pict>
      </w:r>
      <w:r w:rsidRPr="00EF60EB">
        <w:rPr>
          <w:rStyle w:val="default"/>
          <w:rFonts w:cs="FrankRuehl"/>
          <w:sz w:val="20"/>
          <w:rtl/>
        </w:rPr>
        <w:tab/>
      </w:r>
      <w:r>
        <w:rPr>
          <w:rStyle w:val="default"/>
          <w:rFonts w:cs="FrankRuehl" w:hint="cs"/>
          <w:sz w:val="20"/>
          <w:rtl/>
        </w:rPr>
        <w:t>(ב)</w:t>
      </w:r>
      <w:r>
        <w:rPr>
          <w:rStyle w:val="default"/>
          <w:rFonts w:cs="FrankRuehl"/>
          <w:sz w:val="20"/>
          <w:rtl/>
        </w:rPr>
        <w:tab/>
      </w:r>
      <w:r>
        <w:rPr>
          <w:rStyle w:val="default"/>
          <w:rFonts w:cs="FrankRuehl" w:hint="cs"/>
          <w:sz w:val="20"/>
          <w:rtl/>
        </w:rPr>
        <w:t>(נמחק)</w:t>
      </w:r>
      <w:r w:rsidRPr="002D1B5C">
        <w:rPr>
          <w:rStyle w:val="default"/>
          <w:rFonts w:cs="FrankRuehl" w:hint="cs"/>
          <w:sz w:val="20"/>
          <w:rtl/>
        </w:rPr>
        <w:t>.</w:t>
      </w:r>
    </w:p>
    <w:p w:rsidR="002D1B5C" w:rsidRDefault="00A65FBC" w:rsidP="00A65FBC">
      <w:pPr>
        <w:pStyle w:val="P00"/>
        <w:spacing w:before="72"/>
        <w:ind w:left="0" w:right="1134"/>
        <w:rPr>
          <w:rStyle w:val="default"/>
          <w:rFonts w:cs="FrankRuehl"/>
          <w:sz w:val="20"/>
          <w:rtl/>
        </w:rPr>
      </w:pPr>
      <w:r w:rsidRPr="00EF60EB">
        <w:rPr>
          <w:rStyle w:val="default"/>
          <w:rFonts w:cs="FrankRuehl"/>
          <w:sz w:val="20"/>
          <w:rtl/>
        </w:rPr>
        <w:pict>
          <v:shape id="_x0000_s2692" type="#_x0000_t202" style="position:absolute;left:0;text-align:left;margin-left:467pt;margin-top:7.1pt;width:75.25pt;height:17.55pt;z-index:251680768" filled="f" stroked="f">
            <v:textbox inset="1mm,0,1mm,0">
              <w:txbxContent>
                <w:p w:rsidR="00A65FBC" w:rsidRDefault="00A65FBC" w:rsidP="00A65FBC">
                  <w:pPr>
                    <w:spacing w:line="160" w:lineRule="exact"/>
                    <w:rPr>
                      <w:rFonts w:cs="Miriam"/>
                      <w:noProof/>
                      <w:szCs w:val="18"/>
                      <w:rtl/>
                    </w:rPr>
                  </w:pPr>
                  <w:r>
                    <w:rPr>
                      <w:rFonts w:cs="Miriam" w:hint="cs"/>
                      <w:szCs w:val="18"/>
                      <w:rtl/>
                    </w:rPr>
                    <w:t>(תיקון מס' 14) תשפ"ב-2022</w:t>
                  </w:r>
                </w:p>
              </w:txbxContent>
            </v:textbox>
          </v:shape>
        </w:pict>
      </w:r>
      <w:r w:rsidRPr="00EF60EB">
        <w:rPr>
          <w:rStyle w:val="default"/>
          <w:rFonts w:cs="FrankRuehl"/>
          <w:sz w:val="20"/>
          <w:rtl/>
        </w:rPr>
        <w:tab/>
      </w:r>
      <w:r>
        <w:rPr>
          <w:rStyle w:val="default"/>
          <w:rFonts w:cs="FrankRuehl" w:hint="cs"/>
          <w:sz w:val="20"/>
          <w:rtl/>
        </w:rPr>
        <w:t>(ב1)</w:t>
      </w:r>
      <w:r>
        <w:rPr>
          <w:rStyle w:val="default"/>
          <w:rFonts w:cs="FrankRuehl"/>
          <w:sz w:val="20"/>
          <w:rtl/>
        </w:rPr>
        <w:tab/>
      </w:r>
      <w:r>
        <w:rPr>
          <w:rStyle w:val="default"/>
          <w:rFonts w:cs="FrankRuehl" w:hint="cs"/>
          <w:sz w:val="20"/>
          <w:rtl/>
        </w:rPr>
        <w:t>(נמחק)</w:t>
      </w:r>
      <w:r w:rsidR="002D1B5C" w:rsidRPr="002D1B5C">
        <w:rPr>
          <w:rStyle w:val="default"/>
          <w:rFonts w:cs="FrankRuehl" w:hint="cs"/>
          <w:sz w:val="20"/>
          <w:rtl/>
        </w:rPr>
        <w:t>.</w:t>
      </w:r>
    </w:p>
    <w:p w:rsidR="00887B67" w:rsidRDefault="00887B67" w:rsidP="00887B67">
      <w:pPr>
        <w:pStyle w:val="P00"/>
        <w:spacing w:before="72"/>
        <w:ind w:left="0" w:right="1134"/>
        <w:rPr>
          <w:rStyle w:val="big-number"/>
          <w:rFonts w:cs="FrankRuehl"/>
          <w:sz w:val="26"/>
          <w:szCs w:val="26"/>
          <w:rtl/>
        </w:rPr>
      </w:pPr>
      <w:r w:rsidRPr="005B1D6F">
        <w:rPr>
          <w:rStyle w:val="default"/>
          <w:rFonts w:cs="FrankRuehl"/>
          <w:rtl/>
        </w:rPr>
        <w:tab/>
      </w:r>
      <w:r>
        <w:rPr>
          <w:rStyle w:val="default"/>
          <w:rFonts w:cs="FrankRuehl" w:hint="cs"/>
          <w:rtl/>
        </w:rPr>
        <w:t>(ג)</w:t>
      </w:r>
      <w:r>
        <w:rPr>
          <w:rStyle w:val="default"/>
          <w:rFonts w:cs="FrankRuehl"/>
          <w:rtl/>
        </w:rPr>
        <w:tab/>
      </w:r>
      <w:r>
        <w:rPr>
          <w:rStyle w:val="big-number"/>
          <w:rFonts w:cs="FrankRuehl" w:hint="cs"/>
          <w:sz w:val="26"/>
          <w:szCs w:val="26"/>
          <w:rtl/>
        </w:rPr>
        <w:t>הבידוד יהיה לתקופה של 14 ימים ממועד ההגעה</w:t>
      </w:r>
      <w:r w:rsidR="002A642A">
        <w:rPr>
          <w:rStyle w:val="big-number"/>
          <w:rFonts w:cs="FrankRuehl" w:hint="cs"/>
          <w:sz w:val="26"/>
          <w:szCs w:val="26"/>
          <w:rtl/>
        </w:rPr>
        <w:t>,</w:t>
      </w:r>
      <w:r>
        <w:rPr>
          <w:rStyle w:val="big-number"/>
          <w:rFonts w:cs="FrankRuehl" w:hint="cs"/>
          <w:sz w:val="26"/>
          <w:szCs w:val="26"/>
          <w:rtl/>
        </w:rPr>
        <w:t xml:space="preserve"> או 14 ימים מיום המגע האחרון עם חולה (להלן </w:t>
      </w:r>
      <w:r>
        <w:rPr>
          <w:rStyle w:val="big-number"/>
          <w:rFonts w:cs="FrankRuehl"/>
          <w:sz w:val="26"/>
          <w:szCs w:val="26"/>
          <w:rtl/>
        </w:rPr>
        <w:t>–</w:t>
      </w:r>
      <w:r>
        <w:rPr>
          <w:rStyle w:val="big-number"/>
          <w:rFonts w:cs="FrankRuehl" w:hint="cs"/>
          <w:sz w:val="26"/>
          <w:szCs w:val="26"/>
          <w:rtl/>
        </w:rPr>
        <w:t xml:space="preserve"> תקופת הבידוד).</w:t>
      </w:r>
    </w:p>
    <w:p w:rsidR="009B3A66" w:rsidRDefault="009B3A66" w:rsidP="009B3A66">
      <w:pPr>
        <w:pStyle w:val="P00"/>
        <w:spacing w:before="72"/>
        <w:ind w:left="0" w:right="1134"/>
        <w:rPr>
          <w:rStyle w:val="big-number"/>
          <w:rFonts w:cs="FrankRuehl"/>
          <w:sz w:val="26"/>
          <w:szCs w:val="26"/>
          <w:rtl/>
        </w:rPr>
      </w:pPr>
      <w:r w:rsidRPr="00EF60EB">
        <w:rPr>
          <w:rStyle w:val="default"/>
          <w:rFonts w:cs="FrankRuehl"/>
          <w:sz w:val="20"/>
          <w:rtl/>
        </w:rPr>
        <w:pict>
          <v:shape id="_x0000_s2641" type="#_x0000_t202" style="position:absolute;left:0;text-align:left;margin-left:469.65pt;margin-top:7.1pt;width:72.6pt;height:21.45pt;z-index:251659264" filled="f" stroked="f">
            <v:textbox inset="1mm,0,1mm,0">
              <w:txbxContent>
                <w:p w:rsidR="00C676A5" w:rsidRDefault="00C676A5" w:rsidP="00C676A5">
                  <w:pPr>
                    <w:spacing w:line="160" w:lineRule="exact"/>
                    <w:rPr>
                      <w:rFonts w:cs="Miriam"/>
                      <w:noProof/>
                      <w:szCs w:val="18"/>
                      <w:rtl/>
                    </w:rPr>
                  </w:pPr>
                  <w:r>
                    <w:rPr>
                      <w:rFonts w:cs="Miriam" w:hint="cs"/>
                      <w:szCs w:val="18"/>
                      <w:rtl/>
                    </w:rPr>
                    <w:t>(תיקון מס' 14) תשפ"ב-2022</w:t>
                  </w:r>
                </w:p>
              </w:txbxContent>
            </v:textbox>
          </v:shape>
        </w:pict>
      </w:r>
      <w:r w:rsidRPr="00EF60EB">
        <w:rPr>
          <w:rStyle w:val="default"/>
          <w:rFonts w:cs="FrankRuehl"/>
          <w:sz w:val="20"/>
          <w:rtl/>
        </w:rPr>
        <w:tab/>
      </w:r>
      <w:r>
        <w:rPr>
          <w:rStyle w:val="default"/>
          <w:rFonts w:cs="FrankRuehl" w:hint="cs"/>
          <w:sz w:val="20"/>
          <w:rtl/>
        </w:rPr>
        <w:t>(ג1)</w:t>
      </w:r>
      <w:r>
        <w:rPr>
          <w:rStyle w:val="default"/>
          <w:rFonts w:cs="FrankRuehl"/>
          <w:sz w:val="20"/>
          <w:rtl/>
        </w:rPr>
        <w:tab/>
      </w:r>
      <w:r w:rsidR="00C676A5">
        <w:rPr>
          <w:rStyle w:val="big-number"/>
          <w:rFonts w:cs="FrankRuehl" w:hint="cs"/>
          <w:sz w:val="26"/>
          <w:szCs w:val="26"/>
          <w:rtl/>
        </w:rPr>
        <w:t>(נמחק)</w:t>
      </w:r>
      <w:r>
        <w:rPr>
          <w:rStyle w:val="big-number"/>
          <w:rFonts w:cs="FrankRuehl" w:hint="cs"/>
          <w:sz w:val="26"/>
          <w:szCs w:val="26"/>
          <w:rtl/>
        </w:rPr>
        <w:t>.</w:t>
      </w:r>
    </w:p>
    <w:p w:rsidR="00390A5A" w:rsidRPr="00C71232" w:rsidRDefault="009B3A66" w:rsidP="009B3A66">
      <w:pPr>
        <w:pStyle w:val="P00"/>
        <w:spacing w:before="72"/>
        <w:ind w:left="0" w:right="1134"/>
        <w:rPr>
          <w:rStyle w:val="big-number"/>
          <w:rFonts w:cs="FrankRuehl"/>
          <w:sz w:val="20"/>
          <w:szCs w:val="26"/>
          <w:rtl/>
        </w:rPr>
      </w:pPr>
      <w:r w:rsidRPr="00EF60EB">
        <w:rPr>
          <w:rStyle w:val="default"/>
          <w:rFonts w:cs="FrankRuehl"/>
          <w:sz w:val="20"/>
          <w:rtl/>
        </w:rPr>
        <w:pict>
          <v:shape id="_x0000_s2640" type="#_x0000_t202" style="position:absolute;left:0;text-align:left;margin-left:461.8pt;margin-top:7.1pt;width:80.45pt;height:17.2pt;z-index:251658240" filled="f" stroked="f">
            <v:textbox inset="1mm,0,1mm,0">
              <w:txbxContent>
                <w:p w:rsidR="00C676A5" w:rsidRDefault="00C676A5" w:rsidP="00C676A5">
                  <w:pPr>
                    <w:spacing w:line="160" w:lineRule="exact"/>
                    <w:rPr>
                      <w:rFonts w:cs="Miriam"/>
                      <w:noProof/>
                      <w:szCs w:val="18"/>
                      <w:rtl/>
                    </w:rPr>
                  </w:pPr>
                  <w:r>
                    <w:rPr>
                      <w:rFonts w:cs="Miriam" w:hint="cs"/>
                      <w:szCs w:val="18"/>
                      <w:rtl/>
                    </w:rPr>
                    <w:t>(תיקון מס' 14) תשפ"ב-2022</w:t>
                  </w:r>
                </w:p>
              </w:txbxContent>
            </v:textbox>
          </v:shape>
        </w:pict>
      </w:r>
      <w:r w:rsidRPr="00EF60EB">
        <w:rPr>
          <w:rStyle w:val="default"/>
          <w:rFonts w:cs="FrankRuehl"/>
          <w:sz w:val="20"/>
          <w:rtl/>
        </w:rPr>
        <w:tab/>
      </w:r>
      <w:r>
        <w:rPr>
          <w:rStyle w:val="default"/>
          <w:rFonts w:cs="FrankRuehl" w:hint="cs"/>
          <w:sz w:val="20"/>
          <w:rtl/>
        </w:rPr>
        <w:t>(ג2)</w:t>
      </w:r>
      <w:r>
        <w:rPr>
          <w:rStyle w:val="default"/>
          <w:rFonts w:cs="FrankRuehl"/>
          <w:sz w:val="20"/>
          <w:rtl/>
        </w:rPr>
        <w:tab/>
      </w:r>
      <w:r w:rsidR="00C676A5">
        <w:rPr>
          <w:rStyle w:val="big-number"/>
          <w:rFonts w:cs="FrankRuehl" w:hint="cs"/>
          <w:sz w:val="20"/>
          <w:szCs w:val="26"/>
          <w:rtl/>
        </w:rPr>
        <w:t>(נמחק).</w:t>
      </w:r>
    </w:p>
    <w:p w:rsidR="00390A5A" w:rsidRDefault="005318AE" w:rsidP="005318AE">
      <w:pPr>
        <w:pStyle w:val="P00"/>
        <w:spacing w:before="72"/>
        <w:ind w:left="0" w:right="1134"/>
        <w:rPr>
          <w:rStyle w:val="default"/>
          <w:rFonts w:cs="FrankRuehl"/>
          <w:sz w:val="20"/>
          <w:rtl/>
        </w:rPr>
      </w:pPr>
      <w:r w:rsidRPr="00EF60EB">
        <w:rPr>
          <w:rStyle w:val="default"/>
          <w:rFonts w:cs="FrankRuehl"/>
          <w:sz w:val="20"/>
          <w:rtl/>
        </w:rPr>
        <w:pict>
          <v:shape id="_x0000_s2649" type="#_x0000_t202" style="position:absolute;left:0;text-align:left;margin-left:464.4pt;margin-top:7.1pt;width:77.85pt;height:18.2pt;z-index:251665408" filled="f" stroked="f">
            <v:textbox inset="1mm,0,1mm,0">
              <w:txbxContent>
                <w:p w:rsidR="005318AE" w:rsidRDefault="005318AE" w:rsidP="005318AE">
                  <w:pPr>
                    <w:spacing w:line="160" w:lineRule="exact"/>
                    <w:rPr>
                      <w:rFonts w:cs="Miriam"/>
                      <w:noProof/>
                      <w:szCs w:val="18"/>
                      <w:rtl/>
                    </w:rPr>
                  </w:pPr>
                  <w:r>
                    <w:rPr>
                      <w:rFonts w:cs="Miriam" w:hint="cs"/>
                      <w:szCs w:val="18"/>
                      <w:rtl/>
                    </w:rPr>
                    <w:t xml:space="preserve">(תיקון מס' </w:t>
                  </w:r>
                  <w:r w:rsidR="00C676A5">
                    <w:rPr>
                      <w:rFonts w:cs="Miriam" w:hint="cs"/>
                      <w:szCs w:val="18"/>
                      <w:rtl/>
                    </w:rPr>
                    <w:t>14</w:t>
                  </w:r>
                  <w:r>
                    <w:rPr>
                      <w:rFonts w:cs="Miriam" w:hint="cs"/>
                      <w:szCs w:val="18"/>
                      <w:rtl/>
                    </w:rPr>
                    <w:t>) תשפ"ב-2022</w:t>
                  </w:r>
                </w:p>
              </w:txbxContent>
            </v:textbox>
          </v:shape>
        </w:pict>
      </w:r>
      <w:r w:rsidRPr="00EF60EB">
        <w:rPr>
          <w:rStyle w:val="default"/>
          <w:rFonts w:cs="FrankRuehl"/>
          <w:sz w:val="20"/>
          <w:rtl/>
        </w:rPr>
        <w:tab/>
      </w:r>
      <w:r>
        <w:rPr>
          <w:rStyle w:val="default"/>
          <w:rFonts w:cs="FrankRuehl" w:hint="cs"/>
          <w:sz w:val="20"/>
          <w:rtl/>
        </w:rPr>
        <w:t>(ג3)</w:t>
      </w:r>
      <w:r>
        <w:rPr>
          <w:rStyle w:val="default"/>
          <w:rFonts w:cs="FrankRuehl"/>
          <w:sz w:val="20"/>
          <w:rtl/>
        </w:rPr>
        <w:tab/>
      </w:r>
      <w:r w:rsidR="00C676A5">
        <w:rPr>
          <w:rStyle w:val="default"/>
          <w:rFonts w:cs="FrankRuehl" w:hint="cs"/>
          <w:sz w:val="20"/>
          <w:rtl/>
        </w:rPr>
        <w:t>(נמחק)</w:t>
      </w:r>
      <w:r>
        <w:rPr>
          <w:rStyle w:val="default"/>
          <w:rFonts w:cs="FrankRuehl" w:hint="cs"/>
          <w:sz w:val="20"/>
          <w:rtl/>
        </w:rPr>
        <w:t>.</w:t>
      </w:r>
    </w:p>
    <w:p w:rsidR="00BD7AFD" w:rsidRPr="00BD7AFD" w:rsidRDefault="009B3A66" w:rsidP="00BD7AFD">
      <w:pPr>
        <w:pStyle w:val="P00"/>
        <w:spacing w:before="72"/>
        <w:ind w:left="0" w:right="1134"/>
        <w:rPr>
          <w:rStyle w:val="big-number"/>
          <w:rFonts w:cs="FrankRuehl"/>
          <w:sz w:val="20"/>
          <w:szCs w:val="26"/>
          <w:rtl/>
        </w:rPr>
      </w:pPr>
      <w:r w:rsidRPr="00EF60EB">
        <w:rPr>
          <w:rStyle w:val="default"/>
          <w:rFonts w:cs="FrankRuehl"/>
          <w:sz w:val="20"/>
          <w:rtl/>
        </w:rPr>
        <w:pict>
          <v:shape id="_x0000_s2643" type="#_x0000_t202" style="position:absolute;left:0;text-align:left;margin-left:463.7pt;margin-top:7.1pt;width:78.55pt;height:17.55pt;z-index:251660288" filled="f" stroked="f">
            <v:textbox inset="1mm,0,1mm,0">
              <w:txbxContent>
                <w:p w:rsidR="00C676A5" w:rsidRDefault="00C676A5" w:rsidP="00C676A5">
                  <w:pPr>
                    <w:spacing w:line="160" w:lineRule="exact"/>
                    <w:rPr>
                      <w:rFonts w:cs="Miriam"/>
                      <w:noProof/>
                      <w:szCs w:val="18"/>
                      <w:rtl/>
                    </w:rPr>
                  </w:pPr>
                  <w:r>
                    <w:rPr>
                      <w:rFonts w:cs="Miriam" w:hint="cs"/>
                      <w:szCs w:val="18"/>
                      <w:rtl/>
                    </w:rPr>
                    <w:t>(תיקון מס' 14) תשפ"ב-2022</w:t>
                  </w:r>
                </w:p>
              </w:txbxContent>
            </v:textbox>
          </v:shape>
        </w:pict>
      </w:r>
      <w:r w:rsidRPr="00EF60EB">
        <w:rPr>
          <w:rStyle w:val="default"/>
          <w:rFonts w:cs="FrankRuehl"/>
          <w:sz w:val="20"/>
          <w:rtl/>
        </w:rPr>
        <w:tab/>
      </w:r>
      <w:r>
        <w:rPr>
          <w:rStyle w:val="default"/>
          <w:rFonts w:cs="FrankRuehl" w:hint="cs"/>
          <w:sz w:val="20"/>
          <w:rtl/>
        </w:rPr>
        <w:t>(ג4)</w:t>
      </w:r>
      <w:r>
        <w:rPr>
          <w:rStyle w:val="default"/>
          <w:rFonts w:cs="FrankRuehl"/>
          <w:sz w:val="20"/>
          <w:rtl/>
        </w:rPr>
        <w:tab/>
      </w:r>
      <w:r w:rsidR="00C676A5">
        <w:rPr>
          <w:rStyle w:val="big-number"/>
          <w:rFonts w:cs="FrankRuehl" w:hint="cs"/>
          <w:sz w:val="20"/>
          <w:szCs w:val="26"/>
          <w:rtl/>
        </w:rPr>
        <w:t>(נמחק).</w:t>
      </w:r>
    </w:p>
    <w:p w:rsidR="00C676A5" w:rsidRPr="008A75B6" w:rsidRDefault="00C676A5" w:rsidP="00C676A5">
      <w:pPr>
        <w:pStyle w:val="P00"/>
        <w:spacing w:before="72"/>
        <w:ind w:left="0" w:right="1134"/>
        <w:rPr>
          <w:rStyle w:val="big-number"/>
          <w:rFonts w:cs="FrankRuehl"/>
          <w:sz w:val="20"/>
          <w:szCs w:val="26"/>
          <w:rtl/>
        </w:rPr>
      </w:pPr>
      <w:r w:rsidRPr="008A75B6">
        <w:rPr>
          <w:rStyle w:val="big-number"/>
          <w:rFonts w:cs="FrankRuehl"/>
          <w:sz w:val="20"/>
          <w:szCs w:val="26"/>
          <w:rtl/>
        </w:rPr>
        <w:pict>
          <v:shape id="_x0000_s2694" type="#_x0000_t202" style="position:absolute;left:0;text-align:left;margin-left:463.7pt;margin-top:7.1pt;width:78.55pt;height:18.95pt;z-index:251682816" filled="f" stroked="f">
            <v:textbox inset="1mm,0,1mm,0">
              <w:txbxContent>
                <w:p w:rsidR="00C676A5" w:rsidRDefault="00C676A5" w:rsidP="00C676A5">
                  <w:pPr>
                    <w:spacing w:line="160" w:lineRule="exact"/>
                    <w:rPr>
                      <w:rFonts w:cs="Miriam"/>
                      <w:noProof/>
                      <w:szCs w:val="18"/>
                      <w:rtl/>
                    </w:rPr>
                  </w:pPr>
                  <w:r>
                    <w:rPr>
                      <w:rFonts w:cs="Miriam" w:hint="cs"/>
                      <w:szCs w:val="18"/>
                      <w:rtl/>
                    </w:rPr>
                    <w:t>(תיקון מס' 14) תשפ"ב-2022</w:t>
                  </w:r>
                </w:p>
              </w:txbxContent>
            </v:textbox>
          </v:shape>
        </w:pict>
      </w:r>
      <w:r w:rsidRPr="008A75B6">
        <w:rPr>
          <w:rStyle w:val="big-number"/>
          <w:rFonts w:cs="FrankRuehl"/>
          <w:sz w:val="20"/>
          <w:szCs w:val="26"/>
          <w:rtl/>
        </w:rPr>
        <w:tab/>
      </w:r>
      <w:r w:rsidRPr="008A75B6">
        <w:rPr>
          <w:rStyle w:val="big-number"/>
          <w:rFonts w:cs="FrankRuehl" w:hint="cs"/>
          <w:sz w:val="20"/>
          <w:szCs w:val="26"/>
          <w:rtl/>
        </w:rPr>
        <w:t>(ד)</w:t>
      </w:r>
      <w:r w:rsidRPr="008A75B6">
        <w:rPr>
          <w:rStyle w:val="big-number"/>
          <w:rFonts w:cs="FrankRuehl"/>
          <w:sz w:val="20"/>
          <w:szCs w:val="26"/>
          <w:rtl/>
        </w:rPr>
        <w:tab/>
      </w:r>
      <w:r>
        <w:rPr>
          <w:rStyle w:val="big-number"/>
          <w:rFonts w:cs="FrankRuehl" w:hint="cs"/>
          <w:sz w:val="20"/>
          <w:szCs w:val="26"/>
          <w:rtl/>
        </w:rPr>
        <w:t>(נמחק</w:t>
      </w:r>
      <w:r w:rsidRPr="008A75B6">
        <w:rPr>
          <w:rStyle w:val="big-number"/>
          <w:rFonts w:cs="FrankRuehl" w:hint="cs"/>
          <w:sz w:val="20"/>
          <w:szCs w:val="26"/>
          <w:rtl/>
        </w:rPr>
        <w:t>).</w:t>
      </w:r>
    </w:p>
    <w:p w:rsidR="00390A5A" w:rsidRPr="008A75B6" w:rsidRDefault="00BE2527" w:rsidP="00BE2527">
      <w:pPr>
        <w:pStyle w:val="P00"/>
        <w:spacing w:before="72"/>
        <w:ind w:left="0" w:right="1134"/>
        <w:rPr>
          <w:rStyle w:val="big-number"/>
          <w:rFonts w:cs="FrankRuehl"/>
          <w:sz w:val="20"/>
          <w:szCs w:val="26"/>
          <w:rtl/>
        </w:rPr>
      </w:pPr>
      <w:r w:rsidRPr="008A75B6">
        <w:rPr>
          <w:rStyle w:val="big-number"/>
          <w:rFonts w:cs="FrankRuehl"/>
          <w:sz w:val="20"/>
          <w:szCs w:val="26"/>
          <w:rtl/>
        </w:rPr>
        <w:pict>
          <v:shape id="_x0000_s2614" type="#_x0000_t202" style="position:absolute;left:0;text-align:left;margin-left:463.7pt;margin-top:7.1pt;width:78.55pt;height:18.95pt;z-index:251639808" filled="f" stroked="f">
            <v:textbox inset="1mm,0,1mm,0">
              <w:txbxContent>
                <w:p w:rsidR="00C676A5" w:rsidRDefault="00C676A5" w:rsidP="00C676A5">
                  <w:pPr>
                    <w:spacing w:line="160" w:lineRule="exact"/>
                    <w:rPr>
                      <w:rFonts w:cs="Miriam"/>
                      <w:noProof/>
                      <w:szCs w:val="18"/>
                      <w:rtl/>
                    </w:rPr>
                  </w:pPr>
                  <w:r>
                    <w:rPr>
                      <w:rFonts w:cs="Miriam" w:hint="cs"/>
                      <w:szCs w:val="18"/>
                      <w:rtl/>
                    </w:rPr>
                    <w:t>(תיקון מס' 14) תשפ"ב-2022</w:t>
                  </w:r>
                </w:p>
              </w:txbxContent>
            </v:textbox>
          </v:shape>
        </w:pict>
      </w:r>
      <w:r w:rsidRPr="008A75B6">
        <w:rPr>
          <w:rStyle w:val="big-number"/>
          <w:rFonts w:cs="FrankRuehl"/>
          <w:sz w:val="20"/>
          <w:szCs w:val="26"/>
          <w:rtl/>
        </w:rPr>
        <w:tab/>
      </w:r>
      <w:r w:rsidRPr="008A75B6">
        <w:rPr>
          <w:rStyle w:val="big-number"/>
          <w:rFonts w:cs="FrankRuehl" w:hint="cs"/>
          <w:sz w:val="20"/>
          <w:szCs w:val="26"/>
          <w:rtl/>
        </w:rPr>
        <w:t>(ד</w:t>
      </w:r>
      <w:r w:rsidR="00C676A5">
        <w:rPr>
          <w:rStyle w:val="big-number"/>
          <w:rFonts w:cs="FrankRuehl" w:hint="cs"/>
          <w:sz w:val="20"/>
          <w:szCs w:val="26"/>
          <w:rtl/>
        </w:rPr>
        <w:t>1</w:t>
      </w:r>
      <w:r w:rsidRPr="008A75B6">
        <w:rPr>
          <w:rStyle w:val="big-number"/>
          <w:rFonts w:cs="FrankRuehl" w:hint="cs"/>
          <w:sz w:val="20"/>
          <w:szCs w:val="26"/>
          <w:rtl/>
        </w:rPr>
        <w:t>)</w:t>
      </w:r>
      <w:r w:rsidRPr="008A75B6">
        <w:rPr>
          <w:rStyle w:val="big-number"/>
          <w:rFonts w:cs="FrankRuehl"/>
          <w:sz w:val="20"/>
          <w:szCs w:val="26"/>
          <w:rtl/>
        </w:rPr>
        <w:tab/>
      </w:r>
      <w:r w:rsidR="00C676A5">
        <w:rPr>
          <w:rStyle w:val="big-number"/>
          <w:rFonts w:cs="FrankRuehl" w:hint="cs"/>
          <w:sz w:val="20"/>
          <w:szCs w:val="26"/>
          <w:rtl/>
        </w:rPr>
        <w:t>(נמחק</w:t>
      </w:r>
      <w:r w:rsidR="008A75B6" w:rsidRPr="008A75B6">
        <w:rPr>
          <w:rStyle w:val="big-number"/>
          <w:rFonts w:cs="FrankRuehl" w:hint="cs"/>
          <w:sz w:val="20"/>
          <w:szCs w:val="26"/>
          <w:rtl/>
        </w:rPr>
        <w:t>)</w:t>
      </w:r>
      <w:r w:rsidR="00390A5A" w:rsidRPr="008A75B6">
        <w:rPr>
          <w:rStyle w:val="big-number"/>
          <w:rFonts w:cs="FrankRuehl" w:hint="cs"/>
          <w:sz w:val="20"/>
          <w:szCs w:val="26"/>
          <w:rtl/>
        </w:rPr>
        <w:t>.</w:t>
      </w:r>
    </w:p>
    <w:p w:rsidR="00C676A5" w:rsidRPr="008A75B6" w:rsidRDefault="00C676A5" w:rsidP="00C676A5">
      <w:pPr>
        <w:pStyle w:val="P00"/>
        <w:spacing w:before="72"/>
        <w:ind w:left="0" w:right="1134"/>
        <w:rPr>
          <w:rStyle w:val="big-number"/>
          <w:rFonts w:cs="FrankRuehl"/>
          <w:sz w:val="20"/>
          <w:szCs w:val="26"/>
          <w:rtl/>
        </w:rPr>
      </w:pPr>
      <w:r w:rsidRPr="008A75B6">
        <w:rPr>
          <w:rStyle w:val="big-number"/>
          <w:rFonts w:cs="FrankRuehl"/>
          <w:sz w:val="20"/>
          <w:szCs w:val="26"/>
          <w:rtl/>
        </w:rPr>
        <w:pict>
          <v:shape id="_x0000_s2695" type="#_x0000_t202" style="position:absolute;left:0;text-align:left;margin-left:463.7pt;margin-top:7.1pt;width:78.55pt;height:18.95pt;z-index:251683840" filled="f" stroked="f">
            <v:textbox inset="1mm,0,1mm,0">
              <w:txbxContent>
                <w:p w:rsidR="00C676A5" w:rsidRDefault="00C676A5" w:rsidP="00C676A5">
                  <w:pPr>
                    <w:spacing w:line="160" w:lineRule="exact"/>
                    <w:rPr>
                      <w:rFonts w:cs="Miriam"/>
                      <w:noProof/>
                      <w:szCs w:val="18"/>
                      <w:rtl/>
                    </w:rPr>
                  </w:pPr>
                  <w:r>
                    <w:rPr>
                      <w:rFonts w:cs="Miriam" w:hint="cs"/>
                      <w:szCs w:val="18"/>
                      <w:rtl/>
                    </w:rPr>
                    <w:t>(תיקון מס' 14) תשפ"ב-2022</w:t>
                  </w:r>
                </w:p>
              </w:txbxContent>
            </v:textbox>
          </v:shape>
        </w:pict>
      </w:r>
      <w:r w:rsidRPr="008A75B6">
        <w:rPr>
          <w:rStyle w:val="big-number"/>
          <w:rFonts w:cs="FrankRuehl"/>
          <w:sz w:val="20"/>
          <w:szCs w:val="26"/>
          <w:rtl/>
        </w:rPr>
        <w:tab/>
      </w:r>
      <w:r w:rsidRPr="008A75B6">
        <w:rPr>
          <w:rStyle w:val="big-number"/>
          <w:rFonts w:cs="FrankRuehl" w:hint="cs"/>
          <w:sz w:val="20"/>
          <w:szCs w:val="26"/>
          <w:rtl/>
        </w:rPr>
        <w:t>(ד</w:t>
      </w:r>
      <w:r>
        <w:rPr>
          <w:rStyle w:val="big-number"/>
          <w:rFonts w:cs="FrankRuehl" w:hint="cs"/>
          <w:sz w:val="20"/>
          <w:szCs w:val="26"/>
          <w:rtl/>
        </w:rPr>
        <w:t>2</w:t>
      </w:r>
      <w:r w:rsidRPr="008A75B6">
        <w:rPr>
          <w:rStyle w:val="big-number"/>
          <w:rFonts w:cs="FrankRuehl" w:hint="cs"/>
          <w:sz w:val="20"/>
          <w:szCs w:val="26"/>
          <w:rtl/>
        </w:rPr>
        <w:t>)</w:t>
      </w:r>
      <w:r w:rsidRPr="008A75B6">
        <w:rPr>
          <w:rStyle w:val="big-number"/>
          <w:rFonts w:cs="FrankRuehl"/>
          <w:sz w:val="20"/>
          <w:szCs w:val="26"/>
          <w:rtl/>
        </w:rPr>
        <w:tab/>
      </w:r>
      <w:r>
        <w:rPr>
          <w:rStyle w:val="big-number"/>
          <w:rFonts w:cs="FrankRuehl" w:hint="cs"/>
          <w:sz w:val="20"/>
          <w:szCs w:val="26"/>
          <w:rtl/>
        </w:rPr>
        <w:t>(נמחק</w:t>
      </w:r>
      <w:r w:rsidRPr="008A75B6">
        <w:rPr>
          <w:rStyle w:val="big-number"/>
          <w:rFonts w:cs="FrankRuehl" w:hint="cs"/>
          <w:sz w:val="20"/>
          <w:szCs w:val="26"/>
          <w:rtl/>
        </w:rPr>
        <w:t>).</w:t>
      </w:r>
    </w:p>
    <w:p w:rsidR="00C676A5" w:rsidRPr="008A75B6" w:rsidRDefault="00C676A5" w:rsidP="00C676A5">
      <w:pPr>
        <w:pStyle w:val="P00"/>
        <w:spacing w:before="72"/>
        <w:ind w:left="0" w:right="1134"/>
        <w:rPr>
          <w:rStyle w:val="big-number"/>
          <w:rFonts w:cs="FrankRuehl"/>
          <w:sz w:val="20"/>
          <w:szCs w:val="26"/>
          <w:rtl/>
        </w:rPr>
      </w:pPr>
      <w:r w:rsidRPr="008A75B6">
        <w:rPr>
          <w:rStyle w:val="big-number"/>
          <w:rFonts w:cs="FrankRuehl"/>
          <w:sz w:val="20"/>
          <w:szCs w:val="26"/>
          <w:rtl/>
        </w:rPr>
        <w:pict>
          <v:shape id="_x0000_s2696" type="#_x0000_t202" style="position:absolute;left:0;text-align:left;margin-left:463.7pt;margin-top:7.1pt;width:78.55pt;height:18.95pt;z-index:251684864" filled="f" stroked="f">
            <v:textbox inset="1mm,0,1mm,0">
              <w:txbxContent>
                <w:p w:rsidR="00C676A5" w:rsidRDefault="00C676A5" w:rsidP="00C676A5">
                  <w:pPr>
                    <w:spacing w:line="160" w:lineRule="exact"/>
                    <w:rPr>
                      <w:rFonts w:cs="Miriam"/>
                      <w:noProof/>
                      <w:szCs w:val="18"/>
                      <w:rtl/>
                    </w:rPr>
                  </w:pPr>
                  <w:r>
                    <w:rPr>
                      <w:rFonts w:cs="Miriam" w:hint="cs"/>
                      <w:szCs w:val="18"/>
                      <w:rtl/>
                    </w:rPr>
                    <w:t>(תיקון מס' 14) תשפ"ב-2022</w:t>
                  </w:r>
                </w:p>
              </w:txbxContent>
            </v:textbox>
          </v:shape>
        </w:pict>
      </w:r>
      <w:r w:rsidRPr="008A75B6">
        <w:rPr>
          <w:rStyle w:val="big-number"/>
          <w:rFonts w:cs="FrankRuehl"/>
          <w:sz w:val="20"/>
          <w:szCs w:val="26"/>
          <w:rtl/>
        </w:rPr>
        <w:tab/>
      </w:r>
      <w:r w:rsidRPr="008A75B6">
        <w:rPr>
          <w:rStyle w:val="big-number"/>
          <w:rFonts w:cs="FrankRuehl" w:hint="cs"/>
          <w:sz w:val="20"/>
          <w:szCs w:val="26"/>
          <w:rtl/>
        </w:rPr>
        <w:t>(ד</w:t>
      </w:r>
      <w:r>
        <w:rPr>
          <w:rStyle w:val="big-number"/>
          <w:rFonts w:cs="FrankRuehl" w:hint="cs"/>
          <w:sz w:val="20"/>
          <w:szCs w:val="26"/>
          <w:rtl/>
        </w:rPr>
        <w:t>3</w:t>
      </w:r>
      <w:r w:rsidRPr="008A75B6">
        <w:rPr>
          <w:rStyle w:val="big-number"/>
          <w:rFonts w:cs="FrankRuehl" w:hint="cs"/>
          <w:sz w:val="20"/>
          <w:szCs w:val="26"/>
          <w:rtl/>
        </w:rPr>
        <w:t>)</w:t>
      </w:r>
      <w:r w:rsidRPr="008A75B6">
        <w:rPr>
          <w:rStyle w:val="big-number"/>
          <w:rFonts w:cs="FrankRuehl"/>
          <w:sz w:val="20"/>
          <w:szCs w:val="26"/>
          <w:rtl/>
        </w:rPr>
        <w:tab/>
      </w:r>
      <w:r>
        <w:rPr>
          <w:rStyle w:val="big-number"/>
          <w:rFonts w:cs="FrankRuehl" w:hint="cs"/>
          <w:sz w:val="20"/>
          <w:szCs w:val="26"/>
          <w:rtl/>
        </w:rPr>
        <w:t>(נמחק</w:t>
      </w:r>
      <w:r w:rsidRPr="008A75B6">
        <w:rPr>
          <w:rStyle w:val="big-number"/>
          <w:rFonts w:cs="FrankRuehl" w:hint="cs"/>
          <w:sz w:val="20"/>
          <w:szCs w:val="26"/>
          <w:rtl/>
        </w:rPr>
        <w:t>).</w:t>
      </w:r>
    </w:p>
    <w:p w:rsidR="00C676A5" w:rsidRPr="008A75B6" w:rsidRDefault="00C676A5" w:rsidP="00C676A5">
      <w:pPr>
        <w:pStyle w:val="P00"/>
        <w:spacing w:before="72"/>
        <w:ind w:left="0" w:right="1134"/>
        <w:rPr>
          <w:rStyle w:val="big-number"/>
          <w:rFonts w:cs="FrankRuehl"/>
          <w:sz w:val="20"/>
          <w:szCs w:val="26"/>
          <w:rtl/>
        </w:rPr>
      </w:pPr>
      <w:r w:rsidRPr="008A75B6">
        <w:rPr>
          <w:rStyle w:val="big-number"/>
          <w:rFonts w:cs="FrankRuehl"/>
          <w:sz w:val="20"/>
          <w:szCs w:val="26"/>
          <w:rtl/>
        </w:rPr>
        <w:pict>
          <v:shape id="_x0000_s2697" type="#_x0000_t202" style="position:absolute;left:0;text-align:left;margin-left:463.7pt;margin-top:7.1pt;width:78.55pt;height:18.95pt;z-index:251685888" filled="f" stroked="f">
            <v:textbox inset="1mm,0,1mm,0">
              <w:txbxContent>
                <w:p w:rsidR="00C676A5" w:rsidRDefault="00C676A5" w:rsidP="00C676A5">
                  <w:pPr>
                    <w:spacing w:line="160" w:lineRule="exact"/>
                    <w:rPr>
                      <w:rFonts w:cs="Miriam"/>
                      <w:noProof/>
                      <w:szCs w:val="18"/>
                      <w:rtl/>
                    </w:rPr>
                  </w:pPr>
                  <w:r>
                    <w:rPr>
                      <w:rFonts w:cs="Miriam" w:hint="cs"/>
                      <w:szCs w:val="18"/>
                      <w:rtl/>
                    </w:rPr>
                    <w:t>(תיקון מס' 14) תשפ"ב-2022</w:t>
                  </w:r>
                </w:p>
              </w:txbxContent>
            </v:textbox>
          </v:shape>
        </w:pict>
      </w:r>
      <w:r w:rsidRPr="008A75B6">
        <w:rPr>
          <w:rStyle w:val="big-number"/>
          <w:rFonts w:cs="FrankRuehl"/>
          <w:sz w:val="20"/>
          <w:szCs w:val="26"/>
          <w:rtl/>
        </w:rPr>
        <w:tab/>
      </w:r>
      <w:r w:rsidRPr="008A75B6">
        <w:rPr>
          <w:rStyle w:val="big-number"/>
          <w:rFonts w:cs="FrankRuehl" w:hint="cs"/>
          <w:sz w:val="20"/>
          <w:szCs w:val="26"/>
          <w:rtl/>
        </w:rPr>
        <w:t>(ד</w:t>
      </w:r>
      <w:r>
        <w:rPr>
          <w:rStyle w:val="big-number"/>
          <w:rFonts w:cs="FrankRuehl" w:hint="cs"/>
          <w:sz w:val="20"/>
          <w:szCs w:val="26"/>
          <w:rtl/>
        </w:rPr>
        <w:t>4</w:t>
      </w:r>
      <w:r w:rsidRPr="008A75B6">
        <w:rPr>
          <w:rStyle w:val="big-number"/>
          <w:rFonts w:cs="FrankRuehl" w:hint="cs"/>
          <w:sz w:val="20"/>
          <w:szCs w:val="26"/>
          <w:rtl/>
        </w:rPr>
        <w:t>)</w:t>
      </w:r>
      <w:r w:rsidRPr="008A75B6">
        <w:rPr>
          <w:rStyle w:val="big-number"/>
          <w:rFonts w:cs="FrankRuehl"/>
          <w:sz w:val="20"/>
          <w:szCs w:val="26"/>
          <w:rtl/>
        </w:rPr>
        <w:tab/>
      </w:r>
      <w:r>
        <w:rPr>
          <w:rStyle w:val="big-number"/>
          <w:rFonts w:cs="FrankRuehl" w:hint="cs"/>
          <w:sz w:val="20"/>
          <w:szCs w:val="26"/>
          <w:rtl/>
        </w:rPr>
        <w:t>(נמחק</w:t>
      </w:r>
      <w:r w:rsidRPr="008A75B6">
        <w:rPr>
          <w:rStyle w:val="big-number"/>
          <w:rFonts w:cs="FrankRuehl" w:hint="cs"/>
          <w:sz w:val="20"/>
          <w:szCs w:val="26"/>
          <w:rtl/>
        </w:rPr>
        <w:t>).</w:t>
      </w:r>
    </w:p>
    <w:p w:rsidR="0008421C" w:rsidRPr="00186E05" w:rsidRDefault="0008421C" w:rsidP="00317907">
      <w:pPr>
        <w:pStyle w:val="P00"/>
        <w:spacing w:before="72"/>
        <w:ind w:left="0" w:right="1134"/>
        <w:rPr>
          <w:rStyle w:val="default"/>
          <w:rFonts w:cs="FrankRuehl"/>
          <w:sz w:val="20"/>
          <w:rtl/>
        </w:rPr>
      </w:pPr>
      <w:r w:rsidRPr="00186E05">
        <w:rPr>
          <w:rStyle w:val="default"/>
          <w:rFonts w:cs="FrankRuehl"/>
          <w:sz w:val="20"/>
          <w:rtl/>
        </w:rPr>
        <w:tab/>
      </w:r>
      <w:r w:rsidRPr="00186E05">
        <w:rPr>
          <w:rStyle w:val="default"/>
          <w:rFonts w:cs="FrankRuehl" w:hint="cs"/>
          <w:sz w:val="20"/>
          <w:rtl/>
        </w:rPr>
        <w:t>(ה)</w:t>
      </w:r>
      <w:r w:rsidRPr="00186E05">
        <w:rPr>
          <w:rStyle w:val="default"/>
          <w:rFonts w:cs="FrankRuehl"/>
          <w:sz w:val="20"/>
          <w:rtl/>
        </w:rPr>
        <w:tab/>
      </w:r>
      <w:r w:rsidRPr="00186E05">
        <w:rPr>
          <w:rStyle w:val="default"/>
          <w:rFonts w:cs="FrankRuehl" w:hint="cs"/>
          <w:sz w:val="20"/>
          <w:rtl/>
        </w:rPr>
        <w:t xml:space="preserve">תנאי הבידוד לרבות כללי היגיינה ומגע עם </w:t>
      </w:r>
      <w:r w:rsidR="00186E05">
        <w:rPr>
          <w:rStyle w:val="default"/>
          <w:rFonts w:cs="FrankRuehl" w:hint="cs"/>
          <w:sz w:val="20"/>
          <w:rtl/>
        </w:rPr>
        <w:t>המבודד</w:t>
      </w:r>
      <w:r w:rsidRPr="00186E05">
        <w:rPr>
          <w:rStyle w:val="default"/>
          <w:rFonts w:cs="FrankRuehl" w:hint="cs"/>
          <w:sz w:val="20"/>
          <w:rtl/>
        </w:rPr>
        <w:t>, יהיו בהתאם להמלצות מתא</w:t>
      </w:r>
      <w:r w:rsidR="00186E05">
        <w:rPr>
          <w:rStyle w:val="default"/>
          <w:rFonts w:cs="FrankRuehl" w:hint="cs"/>
          <w:sz w:val="20"/>
          <w:rtl/>
        </w:rPr>
        <w:t>ם</w:t>
      </w:r>
      <w:r w:rsidRPr="00186E05">
        <w:rPr>
          <w:rStyle w:val="default"/>
          <w:rFonts w:cs="FrankRuehl" w:hint="cs"/>
          <w:sz w:val="20"/>
          <w:rtl/>
        </w:rPr>
        <w:t xml:space="preserve"> הבריאות במינהל האזרחי או משרד הבריאות בישראל לבידוד בית כפי שיתפרסמו מזמן לזמן.</w:t>
      </w:r>
    </w:p>
    <w:p w:rsidR="0008421C" w:rsidRPr="00186E05" w:rsidRDefault="0008421C" w:rsidP="00317907">
      <w:pPr>
        <w:pStyle w:val="P00"/>
        <w:spacing w:before="72"/>
        <w:ind w:left="0" w:right="1134"/>
        <w:rPr>
          <w:rStyle w:val="default"/>
          <w:rFonts w:cs="FrankRuehl"/>
          <w:sz w:val="20"/>
          <w:rtl/>
        </w:rPr>
      </w:pPr>
      <w:r w:rsidRPr="00186E05">
        <w:rPr>
          <w:rStyle w:val="default"/>
          <w:rFonts w:cs="FrankRuehl"/>
          <w:sz w:val="20"/>
          <w:rtl/>
        </w:rPr>
        <w:tab/>
      </w:r>
      <w:r w:rsidRPr="00186E05">
        <w:rPr>
          <w:rStyle w:val="default"/>
          <w:rFonts w:cs="FrankRuehl" w:hint="cs"/>
          <w:sz w:val="20"/>
          <w:rtl/>
        </w:rPr>
        <w:t>(ו)</w:t>
      </w:r>
      <w:r w:rsidRPr="00186E05">
        <w:rPr>
          <w:rStyle w:val="default"/>
          <w:rFonts w:cs="FrankRuehl"/>
          <w:sz w:val="20"/>
          <w:rtl/>
        </w:rPr>
        <w:tab/>
      </w:r>
      <w:r w:rsidRPr="00186E05">
        <w:rPr>
          <w:rStyle w:val="default"/>
          <w:rFonts w:cs="FrankRuehl" w:hint="cs"/>
          <w:sz w:val="20"/>
          <w:rtl/>
        </w:rPr>
        <w:t>מי שאין לו מקום בידוד לשהות בו מנסיבות מיוחדות, ישהה בבידוד במקום כפי שיוסדר בידי משרד הבריאות בישראל או המפקד הצבאי.</w:t>
      </w:r>
    </w:p>
    <w:p w:rsidR="0008421C" w:rsidRPr="00186E05" w:rsidRDefault="0008421C" w:rsidP="00317907">
      <w:pPr>
        <w:pStyle w:val="P00"/>
        <w:spacing w:before="72"/>
        <w:ind w:left="0" w:right="1134"/>
        <w:rPr>
          <w:rStyle w:val="default"/>
          <w:rFonts w:cs="FrankRuehl"/>
          <w:sz w:val="20"/>
          <w:rtl/>
        </w:rPr>
      </w:pPr>
      <w:r w:rsidRPr="00186E05">
        <w:rPr>
          <w:rStyle w:val="default"/>
          <w:rFonts w:cs="FrankRuehl"/>
          <w:sz w:val="20"/>
          <w:rtl/>
        </w:rPr>
        <w:tab/>
      </w:r>
      <w:r w:rsidRPr="00186E05">
        <w:rPr>
          <w:rStyle w:val="default"/>
          <w:rFonts w:cs="FrankRuehl" w:hint="cs"/>
          <w:sz w:val="20"/>
          <w:rtl/>
        </w:rPr>
        <w:t>(ו1)</w:t>
      </w:r>
      <w:r w:rsidRPr="00186E05">
        <w:rPr>
          <w:rStyle w:val="default"/>
          <w:rFonts w:cs="FrankRuehl"/>
          <w:sz w:val="20"/>
          <w:rtl/>
        </w:rPr>
        <w:tab/>
      </w:r>
      <w:r w:rsidRPr="00186E05">
        <w:rPr>
          <w:rStyle w:val="default"/>
          <w:rFonts w:cs="FrankRuehl" w:hint="cs"/>
          <w:sz w:val="20"/>
          <w:rtl/>
        </w:rPr>
        <w:t>אדם המצוי בבידוד שפיתח תסמינים יפעל לפי הוראות הגורם המוסמך במשרד הבריאות בישראל או מתא</w:t>
      </w:r>
      <w:r w:rsidR="00186E05">
        <w:rPr>
          <w:rStyle w:val="default"/>
          <w:rFonts w:cs="FrankRuehl" w:hint="cs"/>
          <w:sz w:val="20"/>
          <w:rtl/>
        </w:rPr>
        <w:t>ם</w:t>
      </w:r>
      <w:r w:rsidRPr="00186E05">
        <w:rPr>
          <w:rStyle w:val="default"/>
          <w:rFonts w:cs="FrankRuehl" w:hint="cs"/>
          <w:sz w:val="20"/>
          <w:rtl/>
        </w:rPr>
        <w:t xml:space="preserve"> הבריאות במינהל האזרחי.</w:t>
      </w:r>
    </w:p>
    <w:p w:rsidR="0008421C" w:rsidRPr="00186E05" w:rsidRDefault="0008421C" w:rsidP="00317907">
      <w:pPr>
        <w:pStyle w:val="P00"/>
        <w:spacing w:before="72"/>
        <w:ind w:left="0" w:right="1134"/>
        <w:rPr>
          <w:rStyle w:val="default"/>
          <w:rFonts w:cs="FrankRuehl"/>
          <w:sz w:val="20"/>
          <w:rtl/>
        </w:rPr>
      </w:pPr>
      <w:r w:rsidRPr="00186E05">
        <w:rPr>
          <w:rStyle w:val="default"/>
          <w:rFonts w:cs="FrankRuehl"/>
          <w:sz w:val="20"/>
          <w:rtl/>
        </w:rPr>
        <w:tab/>
      </w:r>
      <w:r w:rsidRPr="00186E05">
        <w:rPr>
          <w:rStyle w:val="default"/>
          <w:rFonts w:cs="FrankRuehl" w:hint="cs"/>
          <w:sz w:val="20"/>
          <w:rtl/>
        </w:rPr>
        <w:t>(ז)</w:t>
      </w:r>
      <w:r w:rsidRPr="00186E05">
        <w:rPr>
          <w:rStyle w:val="default"/>
          <w:rFonts w:cs="FrankRuehl"/>
          <w:sz w:val="20"/>
          <w:rtl/>
        </w:rPr>
        <w:tab/>
      </w:r>
      <w:r w:rsidRPr="00186E05">
        <w:rPr>
          <w:rStyle w:val="default"/>
          <w:rFonts w:cs="FrankRuehl" w:hint="cs"/>
          <w:sz w:val="20"/>
          <w:rtl/>
        </w:rPr>
        <w:t>במקרה של מצב חירום רפואי, אדם המצוי בבידוד יפנה לקבלת טיפול רפואי דחוף,</w:t>
      </w:r>
      <w:r>
        <w:rPr>
          <w:rStyle w:val="big-number"/>
          <w:rFonts w:cs="FrankRuehl" w:hint="cs"/>
          <w:sz w:val="26"/>
          <w:szCs w:val="26"/>
          <w:rtl/>
        </w:rPr>
        <w:t xml:space="preserve"> </w:t>
      </w:r>
      <w:r w:rsidRPr="00186E05">
        <w:rPr>
          <w:rStyle w:val="default"/>
          <w:rFonts w:cs="FrankRuehl" w:hint="cs"/>
          <w:sz w:val="20"/>
          <w:rtl/>
        </w:rPr>
        <w:t>תוך עדכון מראש של הצוות הרפואי בדבר היותו בבידוד בשל חשד להידבקות בנגיף הקורונה.</w:t>
      </w:r>
    </w:p>
    <w:p w:rsidR="00390A5A" w:rsidRDefault="00390A5A" w:rsidP="00390A5A">
      <w:pPr>
        <w:pStyle w:val="P00"/>
        <w:spacing w:before="72"/>
        <w:ind w:left="0" w:right="1134"/>
        <w:rPr>
          <w:rStyle w:val="default"/>
          <w:rFonts w:cs="FrankRuehl"/>
          <w:sz w:val="20"/>
          <w:rtl/>
        </w:rPr>
      </w:pPr>
      <w:r w:rsidRPr="00186E05">
        <w:rPr>
          <w:rStyle w:val="default"/>
          <w:rFonts w:cs="FrankRuehl"/>
          <w:sz w:val="20"/>
          <w:rtl/>
        </w:rPr>
        <w:tab/>
      </w:r>
      <w:r w:rsidRPr="00186E05">
        <w:rPr>
          <w:rStyle w:val="default"/>
          <w:rFonts w:cs="FrankRuehl" w:hint="cs"/>
          <w:sz w:val="20"/>
          <w:rtl/>
        </w:rPr>
        <w:t>(ז1)</w:t>
      </w:r>
      <w:r w:rsidRPr="00186E05">
        <w:rPr>
          <w:rStyle w:val="default"/>
          <w:rFonts w:cs="FrankRuehl"/>
          <w:sz w:val="20"/>
          <w:rtl/>
        </w:rPr>
        <w:tab/>
      </w:r>
      <w:r w:rsidRPr="00390A5A">
        <w:rPr>
          <w:rStyle w:val="default"/>
          <w:rFonts w:cs="FrankRuehl" w:hint="cs"/>
          <w:sz w:val="20"/>
          <w:rtl/>
        </w:rPr>
        <w:t>אדם המצוי בבידוד יכול לצאת ממקום הבידוד לצורך ביצוע בדיקה</w:t>
      </w:r>
      <w:r w:rsidR="00186E05">
        <w:rPr>
          <w:rStyle w:val="default"/>
          <w:rFonts w:cs="FrankRuehl" w:hint="cs"/>
          <w:sz w:val="20"/>
          <w:rtl/>
        </w:rPr>
        <w:t xml:space="preserve"> או לבדיקת סרולוגית לאבחון נוכחות נוגדנים</w:t>
      </w:r>
      <w:r w:rsidRPr="00390A5A">
        <w:rPr>
          <w:rStyle w:val="default"/>
          <w:rFonts w:cs="FrankRuehl" w:hint="cs"/>
          <w:sz w:val="20"/>
          <w:rtl/>
        </w:rPr>
        <w:t xml:space="preserve"> ל-</w:t>
      </w:r>
      <w:r w:rsidRPr="00390A5A">
        <w:rPr>
          <w:rStyle w:val="default"/>
          <w:rFonts w:cs="FrankRuehl"/>
          <w:sz w:val="20"/>
        </w:rPr>
        <w:t>nCov</w:t>
      </w:r>
      <w:r w:rsidRPr="00390A5A">
        <w:rPr>
          <w:rStyle w:val="default"/>
          <w:rFonts w:cs="FrankRuehl" w:hint="cs"/>
          <w:sz w:val="20"/>
          <w:rtl/>
        </w:rPr>
        <w:t>; ההגעה לבדיקה והחזרה ממנה תהיה בדרך המהירה ביותר בלא שימוש בתחבורה ציבורית כמשמעותה בסעיף קטן (ג1).</w:t>
      </w:r>
    </w:p>
    <w:p w:rsidR="00390A5A" w:rsidRPr="00390A5A" w:rsidRDefault="00390A5A" w:rsidP="00390A5A">
      <w:pPr>
        <w:pStyle w:val="P00"/>
        <w:spacing w:before="72"/>
        <w:ind w:left="0" w:right="1134"/>
        <w:rPr>
          <w:rStyle w:val="default"/>
          <w:rFonts w:cs="FrankRuehl"/>
          <w:sz w:val="20"/>
          <w:rtl/>
        </w:rPr>
      </w:pPr>
      <w:r w:rsidRPr="005B1D6F">
        <w:rPr>
          <w:rStyle w:val="default"/>
          <w:rFonts w:cs="FrankRuehl"/>
          <w:rtl/>
        </w:rPr>
        <w:tab/>
      </w:r>
      <w:r>
        <w:rPr>
          <w:rStyle w:val="default"/>
          <w:rFonts w:cs="FrankRuehl" w:hint="cs"/>
          <w:rtl/>
        </w:rPr>
        <w:t>(ז2)</w:t>
      </w:r>
      <w:r>
        <w:rPr>
          <w:rStyle w:val="default"/>
          <w:rFonts w:cs="FrankRuehl"/>
          <w:rtl/>
        </w:rPr>
        <w:tab/>
      </w:r>
      <w:r w:rsidRPr="00390A5A">
        <w:rPr>
          <w:rStyle w:val="default"/>
          <w:rFonts w:cs="FrankRuehl" w:hint="cs"/>
          <w:sz w:val="20"/>
          <w:rtl/>
        </w:rPr>
        <w:t>תנאי יציאת אדם לבדיקה כאמור בסעיף קטן (ז1) ומיקומה ואופן ביצועה יהיו בהתאם להוראות הגורם המוסמך במשרד הבריאות בישראל או מתאם הבריאות במינהל האזרחי לעניין זה.</w:t>
      </w:r>
    </w:p>
    <w:p w:rsidR="00390A5A" w:rsidRDefault="00390A5A" w:rsidP="00390A5A">
      <w:pPr>
        <w:pStyle w:val="P00"/>
        <w:spacing w:before="72"/>
        <w:ind w:left="0" w:right="1134"/>
        <w:rPr>
          <w:rStyle w:val="default"/>
          <w:rFonts w:cs="FrankRuehl"/>
          <w:sz w:val="20"/>
          <w:rtl/>
        </w:rPr>
      </w:pPr>
      <w:r w:rsidRPr="005B1D6F">
        <w:rPr>
          <w:rStyle w:val="default"/>
          <w:rFonts w:cs="FrankRuehl"/>
          <w:rtl/>
        </w:rPr>
        <w:tab/>
      </w:r>
      <w:r>
        <w:rPr>
          <w:rStyle w:val="default"/>
          <w:rFonts w:cs="FrankRuehl" w:hint="cs"/>
          <w:rtl/>
        </w:rPr>
        <w:t>(ז3)</w:t>
      </w:r>
      <w:r>
        <w:rPr>
          <w:rStyle w:val="default"/>
          <w:rFonts w:cs="FrankRuehl"/>
          <w:rtl/>
        </w:rPr>
        <w:tab/>
      </w:r>
      <w:r w:rsidRPr="00390A5A">
        <w:rPr>
          <w:rStyle w:val="default"/>
          <w:rFonts w:cs="FrankRuehl" w:hint="cs"/>
          <w:sz w:val="20"/>
          <w:rtl/>
        </w:rPr>
        <w:t>אדם שחל עליו סעיף קטן (ב1), (ג2) או (ז1) ונוסע לבדיקה</w:t>
      </w:r>
      <w:r w:rsidR="00186E05">
        <w:rPr>
          <w:rStyle w:val="default"/>
          <w:rFonts w:cs="FrankRuehl" w:hint="cs"/>
          <w:sz w:val="20"/>
          <w:rtl/>
        </w:rPr>
        <w:t xml:space="preserve"> או לבדיקת סרולוגית לאבחון נוכחות נוגדנים</w:t>
      </w:r>
      <w:r w:rsidRPr="00390A5A">
        <w:rPr>
          <w:rStyle w:val="default"/>
          <w:rFonts w:cs="FrankRuehl" w:hint="cs"/>
          <w:sz w:val="20"/>
          <w:rtl/>
        </w:rPr>
        <w:t xml:space="preserve"> ל-</w:t>
      </w:r>
      <w:r w:rsidRPr="00390A5A">
        <w:rPr>
          <w:rStyle w:val="default"/>
          <w:rFonts w:cs="FrankRuehl"/>
          <w:sz w:val="20"/>
        </w:rPr>
        <w:t>nCov</w:t>
      </w:r>
      <w:r w:rsidRPr="00390A5A">
        <w:rPr>
          <w:rStyle w:val="default"/>
          <w:rFonts w:cs="FrankRuehl" w:hint="cs"/>
          <w:sz w:val="20"/>
          <w:rtl/>
        </w:rPr>
        <w:t xml:space="preserve"> או חוזר ממנה במונית או שחל עליו סעיף קטן (ג1) ונוסע למקום הבידוד במונית, יעדכן על כך את הנהג לפני כניסתו למונית.</w:t>
      </w:r>
    </w:p>
    <w:p w:rsidR="0008421C" w:rsidRDefault="0008421C" w:rsidP="00317907">
      <w:pPr>
        <w:pStyle w:val="P00"/>
        <w:spacing w:before="72"/>
        <w:ind w:left="0" w:right="1134"/>
        <w:rPr>
          <w:rStyle w:val="big-number"/>
          <w:rFonts w:cs="FrankRuehl"/>
          <w:sz w:val="26"/>
          <w:szCs w:val="26"/>
          <w:rtl/>
        </w:rPr>
      </w:pPr>
      <w:r>
        <w:rPr>
          <w:rStyle w:val="big-number"/>
          <w:rFonts w:cs="FrankRuehl"/>
          <w:sz w:val="26"/>
          <w:szCs w:val="26"/>
          <w:rtl/>
        </w:rPr>
        <w:tab/>
      </w:r>
      <w:r>
        <w:rPr>
          <w:rStyle w:val="big-number"/>
          <w:rFonts w:cs="FrankRuehl" w:hint="cs"/>
          <w:sz w:val="26"/>
          <w:szCs w:val="26"/>
          <w:rtl/>
        </w:rPr>
        <w:t>(ח)</w:t>
      </w:r>
      <w:r>
        <w:rPr>
          <w:rStyle w:val="big-number"/>
          <w:rFonts w:cs="FrankRuehl"/>
          <w:sz w:val="26"/>
          <w:szCs w:val="26"/>
          <w:rtl/>
        </w:rPr>
        <w:tab/>
      </w:r>
      <w:r>
        <w:rPr>
          <w:rStyle w:val="big-number"/>
          <w:rFonts w:cs="FrankRuehl" w:hint="cs"/>
          <w:sz w:val="26"/>
          <w:szCs w:val="26"/>
          <w:rtl/>
        </w:rPr>
        <w:t>חובת בידוד לפי הוראה זו, לא תחול לגבי אדם שרופא או גורם מוסמך אחר קבע כי בידודו יבוצע בבית חולים או במתקן מסוים.</w:t>
      </w:r>
    </w:p>
    <w:p w:rsidR="00C97CA1" w:rsidRDefault="00C97CA1" w:rsidP="00C97CA1">
      <w:pPr>
        <w:pStyle w:val="P00"/>
        <w:spacing w:before="72"/>
        <w:ind w:left="0" w:right="1134"/>
        <w:rPr>
          <w:rStyle w:val="big-number"/>
          <w:rFonts w:cs="FrankRuehl"/>
          <w:sz w:val="26"/>
          <w:szCs w:val="26"/>
          <w:rtl/>
        </w:rPr>
      </w:pPr>
      <w:r w:rsidRPr="00C97CA1">
        <w:rPr>
          <w:rStyle w:val="big-number"/>
          <w:rFonts w:cs="FrankRuehl"/>
          <w:sz w:val="26"/>
          <w:szCs w:val="26"/>
          <w:rtl/>
        </w:rPr>
        <w:tab/>
      </w:r>
      <w:r w:rsidRPr="00C97CA1">
        <w:rPr>
          <w:rStyle w:val="big-number"/>
          <w:rFonts w:cs="FrankRuehl" w:hint="cs"/>
          <w:sz w:val="26"/>
          <w:szCs w:val="26"/>
          <w:rtl/>
        </w:rPr>
        <w:t>(</w:t>
      </w:r>
      <w:r>
        <w:rPr>
          <w:rStyle w:val="big-number"/>
          <w:rFonts w:cs="FrankRuehl" w:hint="cs"/>
          <w:sz w:val="26"/>
          <w:szCs w:val="26"/>
          <w:rtl/>
        </w:rPr>
        <w:t>ט</w:t>
      </w:r>
      <w:r w:rsidR="00B3418D">
        <w:rPr>
          <w:rStyle w:val="big-number"/>
          <w:rFonts w:cs="FrankRuehl" w:hint="cs"/>
          <w:sz w:val="26"/>
          <w:szCs w:val="26"/>
          <w:rtl/>
        </w:rPr>
        <w:t>)</w:t>
      </w:r>
      <w:r>
        <w:rPr>
          <w:rStyle w:val="big-number"/>
          <w:rFonts w:cs="FrankRuehl"/>
          <w:sz w:val="26"/>
          <w:szCs w:val="26"/>
          <w:rtl/>
        </w:rPr>
        <w:tab/>
      </w:r>
      <w:r w:rsidRPr="00C97CA1">
        <w:rPr>
          <w:rStyle w:val="big-number"/>
          <w:rFonts w:cs="FrankRuehl" w:hint="cs"/>
          <w:sz w:val="26"/>
          <w:szCs w:val="26"/>
          <w:rtl/>
        </w:rPr>
        <w:t>חובת בידוד לפי סעיף זה לא תחול לגבי מחלים</w:t>
      </w:r>
      <w:r>
        <w:rPr>
          <w:rStyle w:val="big-number"/>
          <w:rFonts w:cs="FrankRuehl" w:hint="cs"/>
          <w:sz w:val="26"/>
          <w:szCs w:val="26"/>
          <w:rtl/>
        </w:rPr>
        <w:t>.</w:t>
      </w:r>
    </w:p>
    <w:p w:rsidR="00C836DB" w:rsidRPr="00C836DB" w:rsidRDefault="00C836DB" w:rsidP="00C836DB">
      <w:pPr>
        <w:pStyle w:val="P00"/>
        <w:spacing w:before="72"/>
        <w:ind w:left="0" w:right="1134"/>
        <w:rPr>
          <w:rStyle w:val="big-number"/>
          <w:rFonts w:cs="FrankRuehl"/>
          <w:sz w:val="20"/>
          <w:szCs w:val="26"/>
          <w:rtl/>
        </w:rPr>
      </w:pPr>
      <w:r w:rsidRPr="008A75B6">
        <w:rPr>
          <w:rStyle w:val="big-number"/>
          <w:rFonts w:cs="FrankRuehl"/>
          <w:sz w:val="20"/>
          <w:szCs w:val="26"/>
          <w:rtl/>
        </w:rPr>
        <w:pict>
          <v:shape id="_x0000_s2651" type="#_x0000_t202" style="position:absolute;left:0;text-align:left;margin-left:463.7pt;margin-top:7.1pt;width:78.55pt;height:22.35pt;z-index:251666432" filled="f" stroked="f">
            <v:textbox inset="1mm,0,1mm,0">
              <w:txbxContent>
                <w:p w:rsidR="00C836DB" w:rsidRDefault="00C836DB" w:rsidP="00C836DB">
                  <w:pPr>
                    <w:spacing w:line="160" w:lineRule="exact"/>
                    <w:rPr>
                      <w:rFonts w:cs="Miriam"/>
                      <w:noProof/>
                      <w:szCs w:val="18"/>
                      <w:rtl/>
                    </w:rPr>
                  </w:pPr>
                  <w:r>
                    <w:rPr>
                      <w:rFonts w:cs="Miriam" w:hint="cs"/>
                      <w:szCs w:val="18"/>
                      <w:rtl/>
                    </w:rPr>
                    <w:t>(תיקון מס' 10) תשפ"ב-2022</w:t>
                  </w:r>
                </w:p>
              </w:txbxContent>
            </v:textbox>
          </v:shape>
        </w:pict>
      </w:r>
      <w:r w:rsidRPr="008A75B6">
        <w:rPr>
          <w:rStyle w:val="big-number"/>
          <w:rFonts w:cs="FrankRuehl"/>
          <w:sz w:val="20"/>
          <w:szCs w:val="26"/>
          <w:rtl/>
        </w:rPr>
        <w:tab/>
      </w:r>
      <w:r w:rsidRPr="008A75B6">
        <w:rPr>
          <w:rStyle w:val="big-number"/>
          <w:rFonts w:cs="FrankRuehl" w:hint="cs"/>
          <w:sz w:val="20"/>
          <w:szCs w:val="26"/>
          <w:rtl/>
        </w:rPr>
        <w:t>(</w:t>
      </w:r>
      <w:r>
        <w:rPr>
          <w:rStyle w:val="big-number"/>
          <w:rFonts w:cs="FrankRuehl" w:hint="cs"/>
          <w:sz w:val="20"/>
          <w:szCs w:val="26"/>
          <w:rtl/>
        </w:rPr>
        <w:t>ט1</w:t>
      </w:r>
      <w:r w:rsidRPr="008A75B6">
        <w:rPr>
          <w:rStyle w:val="big-number"/>
          <w:rFonts w:cs="FrankRuehl" w:hint="cs"/>
          <w:sz w:val="20"/>
          <w:szCs w:val="26"/>
          <w:rtl/>
        </w:rPr>
        <w:t>)</w:t>
      </w:r>
      <w:r w:rsidRPr="008A75B6">
        <w:rPr>
          <w:rStyle w:val="big-number"/>
          <w:rFonts w:cs="FrankRuehl"/>
          <w:sz w:val="20"/>
          <w:szCs w:val="26"/>
          <w:rtl/>
        </w:rPr>
        <w:tab/>
      </w:r>
      <w:r w:rsidRPr="00C836DB">
        <w:rPr>
          <w:rStyle w:val="big-number"/>
          <w:rFonts w:cs="FrankRuehl" w:hint="cs"/>
          <w:sz w:val="20"/>
          <w:szCs w:val="26"/>
          <w:rtl/>
        </w:rPr>
        <w:t>חובת בידוד לפי סעיף זה לא תחול על אדם שהיה במגע הדוק עם חולה שאינו בן ביתו.</w:t>
      </w:r>
    </w:p>
    <w:p w:rsidR="00186E05" w:rsidRPr="00893CE6" w:rsidRDefault="00020075" w:rsidP="00020075">
      <w:pPr>
        <w:pStyle w:val="P00"/>
        <w:spacing w:before="72"/>
        <w:ind w:left="0" w:right="1134"/>
        <w:rPr>
          <w:rStyle w:val="big-number"/>
          <w:rFonts w:cs="FrankRuehl"/>
          <w:sz w:val="20"/>
          <w:szCs w:val="26"/>
          <w:rtl/>
        </w:rPr>
      </w:pPr>
      <w:r w:rsidRPr="008A75B6">
        <w:rPr>
          <w:rStyle w:val="big-number"/>
          <w:rFonts w:cs="FrankRuehl"/>
          <w:sz w:val="20"/>
          <w:szCs w:val="26"/>
          <w:rtl/>
        </w:rPr>
        <w:pict>
          <v:shape id="_x0000_s2626" type="#_x0000_t202" style="position:absolute;left:0;text-align:left;margin-left:463.7pt;margin-top:7.1pt;width:78.55pt;height:15.6pt;z-index:251648000" filled="f" stroked="f">
            <v:textbox inset="1mm,0,1mm,0">
              <w:txbxContent>
                <w:p w:rsidR="00020075" w:rsidRDefault="00020075" w:rsidP="00020075">
                  <w:pPr>
                    <w:spacing w:line="160" w:lineRule="exact"/>
                    <w:rPr>
                      <w:rFonts w:cs="Miriam"/>
                      <w:noProof/>
                      <w:szCs w:val="18"/>
                      <w:rtl/>
                    </w:rPr>
                  </w:pPr>
                  <w:r>
                    <w:rPr>
                      <w:rFonts w:cs="Miriam" w:hint="cs"/>
                      <w:szCs w:val="18"/>
                      <w:rtl/>
                    </w:rPr>
                    <w:t>(תיקון מס' 3) תשפ"ב-2021</w:t>
                  </w:r>
                </w:p>
              </w:txbxContent>
            </v:textbox>
          </v:shape>
        </w:pict>
      </w:r>
      <w:r w:rsidRPr="008A75B6">
        <w:rPr>
          <w:rStyle w:val="big-number"/>
          <w:rFonts w:cs="FrankRuehl"/>
          <w:sz w:val="20"/>
          <w:szCs w:val="26"/>
          <w:rtl/>
        </w:rPr>
        <w:tab/>
      </w:r>
      <w:r w:rsidRPr="008A75B6">
        <w:rPr>
          <w:rStyle w:val="big-number"/>
          <w:rFonts w:cs="FrankRuehl" w:hint="cs"/>
          <w:sz w:val="20"/>
          <w:szCs w:val="26"/>
          <w:rtl/>
        </w:rPr>
        <w:t>(</w:t>
      </w:r>
      <w:r>
        <w:rPr>
          <w:rStyle w:val="big-number"/>
          <w:rFonts w:cs="FrankRuehl" w:hint="cs"/>
          <w:sz w:val="20"/>
          <w:szCs w:val="26"/>
          <w:rtl/>
        </w:rPr>
        <w:t>י</w:t>
      </w:r>
      <w:r w:rsidRPr="008A75B6">
        <w:rPr>
          <w:rStyle w:val="big-number"/>
          <w:rFonts w:cs="FrankRuehl" w:hint="cs"/>
          <w:sz w:val="20"/>
          <w:szCs w:val="26"/>
          <w:rtl/>
        </w:rPr>
        <w:t>)</w:t>
      </w:r>
      <w:r w:rsidRPr="008A75B6">
        <w:rPr>
          <w:rStyle w:val="big-number"/>
          <w:rFonts w:cs="FrankRuehl"/>
          <w:sz w:val="20"/>
          <w:szCs w:val="26"/>
          <w:rtl/>
        </w:rPr>
        <w:tab/>
      </w:r>
      <w:r w:rsidR="00186E05" w:rsidRPr="00893CE6">
        <w:rPr>
          <w:rStyle w:val="big-number"/>
          <w:rFonts w:cs="FrankRuehl" w:hint="cs"/>
          <w:sz w:val="20"/>
          <w:szCs w:val="26"/>
          <w:rtl/>
        </w:rPr>
        <w:t xml:space="preserve">על אף האמור בסעיף קטן (ט), חוזר ששהה ב-14 הימים שקדמו להגעתו לאזור באחת מהמדינות שיפורטו </w:t>
      </w:r>
      <w:r w:rsidRPr="00020075">
        <w:rPr>
          <w:rStyle w:val="big-number"/>
          <w:rFonts w:cs="FrankRuehl" w:hint="cs"/>
          <w:sz w:val="20"/>
          <w:szCs w:val="26"/>
          <w:rtl/>
        </w:rPr>
        <w:t>בתקנות סמכויות מיוחדות להתמודדות עם נגיף הקורונה החדש (הוראת שעה) (הגבלת היציאה מישראל), תשפ"ב-2021, כפי תוקפן בישראל מעת לעת</w:t>
      </w:r>
      <w:r w:rsidR="00186E05" w:rsidRPr="00893CE6">
        <w:rPr>
          <w:rStyle w:val="big-number"/>
          <w:rFonts w:cs="FrankRuehl" w:hint="cs"/>
          <w:sz w:val="20"/>
          <w:szCs w:val="26"/>
          <w:rtl/>
        </w:rPr>
        <w:t xml:space="preserve">, חייב בבידוד לפי סעיף זה גם אם הוא מחלים; לעניין סעיף קטן זה, "שהה במדינה" </w:t>
      </w:r>
      <w:r w:rsidR="00186E05" w:rsidRPr="00893CE6">
        <w:rPr>
          <w:rStyle w:val="big-number"/>
          <w:rFonts w:cs="FrankRuehl"/>
          <w:sz w:val="20"/>
          <w:szCs w:val="26"/>
          <w:rtl/>
        </w:rPr>
        <w:t>–</w:t>
      </w:r>
      <w:r w:rsidR="00186E05" w:rsidRPr="00893CE6">
        <w:rPr>
          <w:rStyle w:val="big-number"/>
          <w:rFonts w:cs="FrankRuehl" w:hint="cs"/>
          <w:sz w:val="20"/>
          <w:szCs w:val="26"/>
          <w:rtl/>
        </w:rPr>
        <w:t xml:space="preserve"> למעט מי ששהה עד 12 שעות בשטח שדה תעופה של אותה מדינה ובו בלבד.</w:t>
      </w:r>
    </w:p>
    <w:p w:rsidR="00020075" w:rsidRDefault="00020075" w:rsidP="00020075">
      <w:pPr>
        <w:pStyle w:val="P00"/>
        <w:spacing w:before="72"/>
        <w:ind w:left="0" w:right="1134"/>
        <w:rPr>
          <w:rStyle w:val="big-number"/>
          <w:rFonts w:cs="FrankRuehl"/>
          <w:sz w:val="20"/>
          <w:szCs w:val="26"/>
          <w:rtl/>
        </w:rPr>
      </w:pPr>
      <w:r w:rsidRPr="008A75B6">
        <w:rPr>
          <w:rStyle w:val="big-number"/>
          <w:rFonts w:cs="FrankRuehl"/>
          <w:sz w:val="20"/>
          <w:szCs w:val="26"/>
          <w:rtl/>
        </w:rPr>
        <w:pict>
          <v:shape id="_x0000_s2625" type="#_x0000_t202" style="position:absolute;left:0;text-align:left;margin-left:463.7pt;margin-top:7.1pt;width:78.55pt;height:22.35pt;z-index:251646976" filled="f" stroked="f">
            <v:textbox inset="1mm,0,1mm,0">
              <w:txbxContent>
                <w:p w:rsidR="003F5DA0" w:rsidRDefault="00020075" w:rsidP="005318AE">
                  <w:pPr>
                    <w:spacing w:line="160" w:lineRule="exact"/>
                    <w:rPr>
                      <w:rFonts w:cs="Miriam"/>
                      <w:noProof/>
                      <w:szCs w:val="18"/>
                      <w:rtl/>
                    </w:rPr>
                  </w:pPr>
                  <w:r>
                    <w:rPr>
                      <w:rFonts w:cs="Miriam" w:hint="cs"/>
                      <w:szCs w:val="18"/>
                      <w:rtl/>
                    </w:rPr>
                    <w:t xml:space="preserve">(תיקון מס' </w:t>
                  </w:r>
                  <w:r w:rsidR="005318AE">
                    <w:rPr>
                      <w:rFonts w:cs="Miriam" w:hint="cs"/>
                      <w:szCs w:val="18"/>
                      <w:rtl/>
                    </w:rPr>
                    <w:t>9</w:t>
                  </w:r>
                  <w:r w:rsidR="003F5DA0">
                    <w:rPr>
                      <w:rFonts w:cs="Miriam" w:hint="cs"/>
                      <w:szCs w:val="18"/>
                      <w:rtl/>
                    </w:rPr>
                    <w:t>) תשפ"ב-2022</w:t>
                  </w:r>
                </w:p>
              </w:txbxContent>
            </v:textbox>
          </v:shape>
        </w:pict>
      </w:r>
      <w:r w:rsidRPr="008A75B6">
        <w:rPr>
          <w:rStyle w:val="big-number"/>
          <w:rFonts w:cs="FrankRuehl"/>
          <w:sz w:val="20"/>
          <w:szCs w:val="26"/>
          <w:rtl/>
        </w:rPr>
        <w:tab/>
      </w:r>
      <w:r w:rsidRPr="008A75B6">
        <w:rPr>
          <w:rStyle w:val="big-number"/>
          <w:rFonts w:cs="FrankRuehl" w:hint="cs"/>
          <w:sz w:val="20"/>
          <w:szCs w:val="26"/>
          <w:rtl/>
        </w:rPr>
        <w:t>(</w:t>
      </w:r>
      <w:r>
        <w:rPr>
          <w:rStyle w:val="big-number"/>
          <w:rFonts w:cs="FrankRuehl" w:hint="cs"/>
          <w:sz w:val="20"/>
          <w:szCs w:val="26"/>
          <w:rtl/>
        </w:rPr>
        <w:t>י1</w:t>
      </w:r>
      <w:r w:rsidRPr="008A75B6">
        <w:rPr>
          <w:rStyle w:val="big-number"/>
          <w:rFonts w:cs="FrankRuehl" w:hint="cs"/>
          <w:sz w:val="20"/>
          <w:szCs w:val="26"/>
          <w:rtl/>
        </w:rPr>
        <w:t>)</w:t>
      </w:r>
      <w:r w:rsidRPr="008A75B6">
        <w:rPr>
          <w:rStyle w:val="big-number"/>
          <w:rFonts w:cs="FrankRuehl"/>
          <w:sz w:val="20"/>
          <w:szCs w:val="26"/>
          <w:rtl/>
        </w:rPr>
        <w:tab/>
      </w:r>
      <w:r w:rsidRPr="00020075">
        <w:rPr>
          <w:rStyle w:val="big-number"/>
          <w:rFonts w:cs="FrankRuehl" w:hint="cs"/>
          <w:sz w:val="20"/>
          <w:szCs w:val="26"/>
          <w:rtl/>
        </w:rPr>
        <w:t xml:space="preserve">על אף האמור </w:t>
      </w:r>
      <w:r w:rsidR="005318AE">
        <w:rPr>
          <w:rStyle w:val="big-number"/>
          <w:rFonts w:cs="FrankRuehl" w:hint="cs"/>
          <w:sz w:val="20"/>
          <w:szCs w:val="26"/>
          <w:rtl/>
        </w:rPr>
        <w:t>בסעיפים קטנים (ג) ו-(ט), חוזר, ובכלל זה חוזר שהוא מחלים, שלא שהה ב-14 הימים שקדמו להגעתו לישראל או לאזור, במדינה שהוגבלה היציאה אליה בתקנות לפי סעיף 7א(א) לחוק סמכויות מיוחדות להתמודדות עם נגיף הקורונה החדש (הוראת שעה), התש"ף-2020, כפי תוקפו בישראל מעת לעת</w:t>
      </w:r>
      <w:r w:rsidRPr="00020075">
        <w:rPr>
          <w:rStyle w:val="big-number"/>
          <w:rFonts w:cs="FrankRuehl" w:hint="cs"/>
          <w:sz w:val="20"/>
          <w:szCs w:val="26"/>
          <w:rtl/>
        </w:rPr>
        <w:t>:</w:t>
      </w:r>
    </w:p>
    <w:p w:rsidR="00020075" w:rsidRPr="00020075" w:rsidRDefault="00020075" w:rsidP="00020075">
      <w:pPr>
        <w:pStyle w:val="P00"/>
        <w:spacing w:before="72"/>
        <w:ind w:left="1021" w:right="1134"/>
        <w:rPr>
          <w:rStyle w:val="big-number"/>
          <w:rFonts w:cs="FrankRuehl"/>
          <w:sz w:val="20"/>
          <w:szCs w:val="26"/>
          <w:rtl/>
        </w:rPr>
      </w:pPr>
      <w:r w:rsidRPr="00020075">
        <w:rPr>
          <w:rStyle w:val="big-number"/>
          <w:rFonts w:cs="FrankRuehl" w:hint="cs"/>
          <w:sz w:val="20"/>
          <w:szCs w:val="26"/>
          <w:rtl/>
        </w:rPr>
        <w:t>(1)</w:t>
      </w:r>
      <w:r w:rsidRPr="00020075">
        <w:rPr>
          <w:rStyle w:val="big-number"/>
          <w:rFonts w:cs="FrankRuehl"/>
          <w:sz w:val="20"/>
          <w:szCs w:val="26"/>
          <w:rtl/>
        </w:rPr>
        <w:tab/>
      </w:r>
      <w:r w:rsidRPr="00020075">
        <w:rPr>
          <w:rStyle w:val="big-number"/>
          <w:rFonts w:cs="FrankRuehl" w:hint="cs"/>
          <w:sz w:val="20"/>
          <w:szCs w:val="26"/>
          <w:rtl/>
        </w:rPr>
        <w:t xml:space="preserve">אם </w:t>
      </w:r>
      <w:r w:rsidR="005318AE">
        <w:rPr>
          <w:rStyle w:val="big-number"/>
          <w:rFonts w:cs="FrankRuehl" w:hint="cs"/>
          <w:sz w:val="20"/>
          <w:szCs w:val="26"/>
          <w:rtl/>
        </w:rPr>
        <w:t xml:space="preserve">הוא חייב בבדיקה לפי תקנה 3(א) לתקנות חובת ביצוע בדיקה </w:t>
      </w:r>
      <w:r w:rsidR="005318AE">
        <w:rPr>
          <w:rStyle w:val="big-number"/>
          <w:rFonts w:cs="FrankRuehl"/>
          <w:sz w:val="20"/>
          <w:szCs w:val="26"/>
          <w:rtl/>
        </w:rPr>
        <w:t>–</w:t>
      </w:r>
      <w:r w:rsidR="005318AE">
        <w:rPr>
          <w:rStyle w:val="big-number"/>
          <w:rFonts w:cs="FrankRuehl" w:hint="cs"/>
          <w:sz w:val="20"/>
          <w:szCs w:val="26"/>
          <w:rtl/>
        </w:rPr>
        <w:t xml:space="preserve"> חייב בבידוד לפי סעיף קטן (א) עד לקבלת ממצא שלילי בבדיקה לפי הסעיף האמור, </w:t>
      </w:r>
      <w:r w:rsidR="00235F19">
        <w:rPr>
          <w:rStyle w:val="big-number"/>
          <w:rFonts w:cs="FrankRuehl" w:hint="cs"/>
          <w:sz w:val="20"/>
          <w:szCs w:val="26"/>
          <w:rtl/>
        </w:rPr>
        <w:t>או עד חלוף 24 שעות ממועד קבלת אישור על ביקורת גבולות בכניסה לישראל או לאזור, לפי המוקדם</w:t>
      </w:r>
      <w:r w:rsidRPr="00020075">
        <w:rPr>
          <w:rStyle w:val="big-number"/>
          <w:rFonts w:cs="FrankRuehl" w:hint="cs"/>
          <w:sz w:val="20"/>
          <w:szCs w:val="26"/>
          <w:rtl/>
        </w:rPr>
        <w:t>;</w:t>
      </w:r>
    </w:p>
    <w:p w:rsidR="00020075" w:rsidRDefault="00020075" w:rsidP="00020075">
      <w:pPr>
        <w:pStyle w:val="P00"/>
        <w:spacing w:before="72"/>
        <w:ind w:left="1021" w:right="1134"/>
        <w:rPr>
          <w:rStyle w:val="big-number"/>
          <w:rFonts w:cs="FrankRuehl"/>
          <w:sz w:val="20"/>
          <w:szCs w:val="26"/>
          <w:rtl/>
        </w:rPr>
      </w:pPr>
      <w:r w:rsidRPr="00020075">
        <w:rPr>
          <w:rStyle w:val="big-number"/>
          <w:rFonts w:cs="FrankRuehl" w:hint="cs"/>
          <w:sz w:val="20"/>
          <w:szCs w:val="26"/>
          <w:rtl/>
        </w:rPr>
        <w:t>(2)</w:t>
      </w:r>
      <w:r w:rsidRPr="00020075">
        <w:rPr>
          <w:rStyle w:val="big-number"/>
          <w:rFonts w:cs="FrankRuehl"/>
          <w:sz w:val="20"/>
          <w:szCs w:val="26"/>
          <w:rtl/>
        </w:rPr>
        <w:tab/>
      </w:r>
      <w:r w:rsidR="00235F19">
        <w:rPr>
          <w:rStyle w:val="big-number"/>
          <w:rFonts w:cs="FrankRuehl" w:hint="cs"/>
          <w:sz w:val="20"/>
          <w:szCs w:val="26"/>
          <w:rtl/>
        </w:rPr>
        <w:t xml:space="preserve">אם הוא אינו חייב בבדיקה לפי תקנה 3(א) לתקנות חובת ביצוע בדיקה </w:t>
      </w:r>
      <w:r w:rsidR="00235F19">
        <w:rPr>
          <w:rStyle w:val="big-number"/>
          <w:rFonts w:cs="FrankRuehl"/>
          <w:sz w:val="20"/>
          <w:szCs w:val="26"/>
          <w:rtl/>
        </w:rPr>
        <w:t>–</w:t>
      </w:r>
      <w:r w:rsidR="00235F19">
        <w:rPr>
          <w:rStyle w:val="big-number"/>
          <w:rFonts w:cs="FrankRuehl" w:hint="cs"/>
          <w:sz w:val="20"/>
          <w:szCs w:val="26"/>
          <w:rtl/>
        </w:rPr>
        <w:t xml:space="preserve"> לא תחול לגביו חובת בידוד;</w:t>
      </w:r>
    </w:p>
    <w:p w:rsidR="00235F19" w:rsidRDefault="00235F19" w:rsidP="00020075">
      <w:pPr>
        <w:pStyle w:val="P00"/>
        <w:spacing w:before="72"/>
        <w:ind w:left="1021" w:right="1134"/>
        <w:rPr>
          <w:rStyle w:val="big-number"/>
          <w:rFonts w:cs="FrankRuehl"/>
          <w:sz w:val="20"/>
          <w:szCs w:val="26"/>
          <w:rtl/>
        </w:rPr>
      </w:pPr>
      <w:r>
        <w:rPr>
          <w:rStyle w:val="big-number"/>
          <w:rFonts w:cs="FrankRuehl" w:hint="cs"/>
          <w:sz w:val="20"/>
          <w:szCs w:val="26"/>
          <w:rtl/>
        </w:rPr>
        <w:t>(3)</w:t>
      </w:r>
      <w:r>
        <w:rPr>
          <w:rStyle w:val="big-number"/>
          <w:rFonts w:cs="FrankRuehl"/>
          <w:sz w:val="20"/>
          <w:szCs w:val="26"/>
          <w:rtl/>
        </w:rPr>
        <w:tab/>
      </w:r>
      <w:r>
        <w:rPr>
          <w:rStyle w:val="big-number"/>
          <w:rFonts w:cs="FrankRuehl" w:hint="cs"/>
          <w:sz w:val="20"/>
          <w:szCs w:val="26"/>
          <w:rtl/>
        </w:rPr>
        <w:t xml:space="preserve">אם חלה עליו חובת בידוד אחרת לפי הוראה זו </w:t>
      </w:r>
      <w:r>
        <w:rPr>
          <w:rStyle w:val="big-number"/>
          <w:rFonts w:cs="FrankRuehl"/>
          <w:sz w:val="20"/>
          <w:szCs w:val="26"/>
          <w:rtl/>
        </w:rPr>
        <w:t>–</w:t>
      </w:r>
      <w:r>
        <w:rPr>
          <w:rStyle w:val="big-number"/>
          <w:rFonts w:cs="FrankRuehl" w:hint="cs"/>
          <w:sz w:val="20"/>
          <w:szCs w:val="26"/>
          <w:rtl/>
        </w:rPr>
        <w:t xml:space="preserve"> ישהה בבידוד עד להשלמת התקופה של הבידוד לפי אותה חובת בידוד;</w:t>
      </w:r>
    </w:p>
    <w:p w:rsidR="00235F19" w:rsidRPr="00020075" w:rsidRDefault="00235F19" w:rsidP="00020075">
      <w:pPr>
        <w:pStyle w:val="P00"/>
        <w:spacing w:before="72"/>
        <w:ind w:left="1021" w:right="1134"/>
        <w:rPr>
          <w:rStyle w:val="big-number"/>
          <w:rFonts w:cs="FrankRuehl"/>
          <w:sz w:val="20"/>
          <w:szCs w:val="26"/>
          <w:rtl/>
        </w:rPr>
      </w:pPr>
      <w:r>
        <w:rPr>
          <w:rStyle w:val="big-number"/>
          <w:rFonts w:cs="FrankRuehl" w:hint="cs"/>
          <w:sz w:val="20"/>
          <w:szCs w:val="26"/>
          <w:rtl/>
        </w:rPr>
        <w:t>(4)</w:t>
      </w:r>
      <w:r>
        <w:rPr>
          <w:rStyle w:val="big-number"/>
          <w:rFonts w:cs="FrankRuehl"/>
          <w:sz w:val="20"/>
          <w:szCs w:val="26"/>
          <w:rtl/>
        </w:rPr>
        <w:tab/>
      </w:r>
      <w:r>
        <w:rPr>
          <w:rStyle w:val="big-number"/>
          <w:rFonts w:cs="FrankRuehl" w:hint="cs"/>
          <w:sz w:val="20"/>
          <w:szCs w:val="26"/>
          <w:rtl/>
        </w:rPr>
        <w:t>על אף האמור בסעיפים קטנים (ג1) ו-(ד), חוזר כאמור בפסקה (1) החייב בבידוד לפי סעיף קטן זה בלבד, רשאי להשתמש בתחבורה ציבורית כדי להגיע למקום הבידוד, ובלבד שיגיע למקום הבידוד בדרך המהירה ביותר.</w:t>
      </w:r>
    </w:p>
    <w:p w:rsidR="00C836DB" w:rsidRDefault="00C836DB" w:rsidP="00C836DB">
      <w:pPr>
        <w:pStyle w:val="P00"/>
        <w:spacing w:before="72"/>
        <w:ind w:left="0" w:right="1134"/>
        <w:rPr>
          <w:rStyle w:val="big-number"/>
          <w:rFonts w:cs="FrankRuehl"/>
          <w:sz w:val="20"/>
          <w:szCs w:val="26"/>
          <w:rtl/>
        </w:rPr>
      </w:pPr>
      <w:r w:rsidRPr="00C836DB">
        <w:rPr>
          <w:rStyle w:val="big-number"/>
          <w:rFonts w:cs="FrankRuehl"/>
          <w:sz w:val="20"/>
          <w:szCs w:val="26"/>
          <w:rtl/>
        </w:rPr>
        <w:pict>
          <v:shape id="_x0000_s2652" type="#_x0000_t202" style="position:absolute;left:0;text-align:left;margin-left:461.8pt;margin-top:7.1pt;width:80.45pt;height:18.9pt;z-index:251667456" filled="f" stroked="f">
            <v:textbox inset="1mm,0,1mm,0">
              <w:txbxContent>
                <w:p w:rsidR="00C836DB" w:rsidRDefault="00C836DB" w:rsidP="00C836DB">
                  <w:pPr>
                    <w:spacing w:line="160" w:lineRule="exact"/>
                    <w:rPr>
                      <w:rFonts w:cs="Miriam"/>
                      <w:noProof/>
                      <w:szCs w:val="18"/>
                      <w:rtl/>
                    </w:rPr>
                  </w:pPr>
                  <w:r>
                    <w:rPr>
                      <w:rFonts w:cs="Miriam" w:hint="cs"/>
                      <w:szCs w:val="18"/>
                      <w:rtl/>
                    </w:rPr>
                    <w:t>(תיקון מס' 10) תשפ"ב-2022</w:t>
                  </w:r>
                </w:p>
              </w:txbxContent>
            </v:textbox>
          </v:shape>
        </w:pict>
      </w:r>
      <w:r w:rsidRPr="00C836DB">
        <w:rPr>
          <w:rStyle w:val="big-number"/>
          <w:rFonts w:cs="FrankRuehl"/>
          <w:sz w:val="20"/>
          <w:szCs w:val="26"/>
          <w:rtl/>
        </w:rPr>
        <w:tab/>
      </w:r>
      <w:r w:rsidRPr="00C836DB">
        <w:rPr>
          <w:rStyle w:val="big-number"/>
          <w:rFonts w:cs="FrankRuehl" w:hint="cs"/>
          <w:sz w:val="20"/>
          <w:szCs w:val="26"/>
          <w:rtl/>
        </w:rPr>
        <w:t>(י2)</w:t>
      </w:r>
      <w:r w:rsidRPr="00C836DB">
        <w:rPr>
          <w:rStyle w:val="big-number"/>
          <w:rFonts w:cs="FrankRuehl"/>
          <w:sz w:val="20"/>
          <w:szCs w:val="26"/>
          <w:rtl/>
        </w:rPr>
        <w:tab/>
      </w:r>
      <w:r w:rsidRPr="00C836DB">
        <w:rPr>
          <w:rStyle w:val="big-number"/>
          <w:rFonts w:cs="FrankRuehl" w:hint="cs"/>
          <w:sz w:val="20"/>
          <w:szCs w:val="26"/>
          <w:rtl/>
        </w:rPr>
        <w:t>על אף האמור בסעיפים קטנים (י) או (י1), חוזר שהוא מחלים וקיבל אישור החלמה על בסיס ממצא חיובי ל-</w:t>
      </w:r>
      <w:r w:rsidRPr="00C836DB">
        <w:rPr>
          <w:rStyle w:val="big-number"/>
          <w:rFonts w:cs="FrankRuehl"/>
          <w:sz w:val="20"/>
          <w:szCs w:val="26"/>
        </w:rPr>
        <w:t>nCov</w:t>
      </w:r>
      <w:r w:rsidRPr="00C836DB">
        <w:rPr>
          <w:rStyle w:val="big-number"/>
          <w:rFonts w:cs="FrankRuehl" w:hint="cs"/>
          <w:sz w:val="20"/>
          <w:szCs w:val="26"/>
          <w:rtl/>
        </w:rPr>
        <w:t>, וחלפו לא יותר מ-60 ימים ממועד השלמת חובת הבידוד שביצע בשל היותו חולה, לא יהיה חייב בבידוד לפי סעיפים קטנים (י) או (י1</w:t>
      </w:r>
      <w:r>
        <w:rPr>
          <w:rStyle w:val="big-number"/>
          <w:rFonts w:cs="FrankRuehl" w:hint="cs"/>
          <w:sz w:val="20"/>
          <w:szCs w:val="26"/>
          <w:rtl/>
        </w:rPr>
        <w:t>).</w:t>
      </w:r>
    </w:p>
    <w:p w:rsidR="001B3B6F" w:rsidRDefault="001B3B6F" w:rsidP="001B3B6F">
      <w:pPr>
        <w:pStyle w:val="P00"/>
        <w:spacing w:before="72"/>
        <w:ind w:left="0" w:right="1134"/>
        <w:rPr>
          <w:rStyle w:val="big-number"/>
          <w:rFonts w:cs="FrankRuehl"/>
          <w:sz w:val="20"/>
          <w:szCs w:val="26"/>
          <w:rtl/>
        </w:rPr>
      </w:pPr>
      <w:r w:rsidRPr="00C836DB">
        <w:rPr>
          <w:rStyle w:val="big-number"/>
          <w:rFonts w:cs="FrankRuehl"/>
          <w:sz w:val="20"/>
          <w:szCs w:val="26"/>
          <w:rtl/>
        </w:rPr>
        <w:pict>
          <v:shape id="_x0000_s2653" type="#_x0000_t202" style="position:absolute;left:0;text-align:left;margin-left:461.8pt;margin-top:7.1pt;width:80.45pt;height:35.25pt;z-index:251668480" filled="f" stroked="f">
            <v:textbox inset="1mm,0,1mm,0">
              <w:txbxContent>
                <w:p w:rsidR="001B3B6F" w:rsidRDefault="001B3B6F" w:rsidP="001B3B6F">
                  <w:pPr>
                    <w:spacing w:line="160" w:lineRule="exact"/>
                    <w:rPr>
                      <w:rFonts w:cs="Miriam"/>
                      <w:szCs w:val="18"/>
                      <w:rtl/>
                    </w:rPr>
                  </w:pPr>
                  <w:r>
                    <w:rPr>
                      <w:rFonts w:cs="Miriam" w:hint="cs"/>
                      <w:szCs w:val="18"/>
                      <w:rtl/>
                    </w:rPr>
                    <w:t>(תיקון מס' 10) תשפ"ב-2022</w:t>
                  </w:r>
                </w:p>
                <w:p w:rsidR="008E0EB9" w:rsidRDefault="008E0EB9" w:rsidP="001B3B6F">
                  <w:pPr>
                    <w:spacing w:line="160" w:lineRule="exact"/>
                    <w:rPr>
                      <w:rFonts w:cs="Miriam"/>
                      <w:noProof/>
                      <w:szCs w:val="18"/>
                      <w:rtl/>
                    </w:rPr>
                  </w:pPr>
                  <w:r>
                    <w:rPr>
                      <w:rFonts w:cs="Miriam" w:hint="cs"/>
                      <w:szCs w:val="18"/>
                      <w:rtl/>
                    </w:rPr>
                    <w:t>(תיקון מס' 14) תשפ"ב-2022</w:t>
                  </w:r>
                </w:p>
              </w:txbxContent>
            </v:textbox>
          </v:shape>
        </w:pict>
      </w:r>
      <w:r w:rsidRPr="00C836DB">
        <w:rPr>
          <w:rStyle w:val="big-number"/>
          <w:rFonts w:cs="FrankRuehl"/>
          <w:sz w:val="20"/>
          <w:szCs w:val="26"/>
          <w:rtl/>
        </w:rPr>
        <w:tab/>
      </w:r>
      <w:r w:rsidRPr="00C836DB">
        <w:rPr>
          <w:rStyle w:val="big-number"/>
          <w:rFonts w:cs="FrankRuehl" w:hint="cs"/>
          <w:sz w:val="20"/>
          <w:szCs w:val="26"/>
          <w:rtl/>
        </w:rPr>
        <w:t>(י</w:t>
      </w:r>
      <w:r>
        <w:rPr>
          <w:rStyle w:val="big-number"/>
          <w:rFonts w:cs="FrankRuehl" w:hint="cs"/>
          <w:sz w:val="20"/>
          <w:szCs w:val="26"/>
          <w:rtl/>
        </w:rPr>
        <w:t>א</w:t>
      </w:r>
      <w:r w:rsidRPr="00C836DB">
        <w:rPr>
          <w:rStyle w:val="big-number"/>
          <w:rFonts w:cs="FrankRuehl" w:hint="cs"/>
          <w:sz w:val="20"/>
          <w:szCs w:val="26"/>
          <w:rtl/>
        </w:rPr>
        <w:t>)</w:t>
      </w:r>
      <w:r w:rsidRPr="00C836DB">
        <w:rPr>
          <w:rStyle w:val="big-number"/>
          <w:rFonts w:cs="FrankRuehl"/>
          <w:sz w:val="20"/>
          <w:szCs w:val="26"/>
          <w:rtl/>
        </w:rPr>
        <w:tab/>
      </w:r>
      <w:r>
        <w:rPr>
          <w:rStyle w:val="big-number"/>
          <w:rFonts w:cs="FrankRuehl" w:hint="cs"/>
          <w:sz w:val="20"/>
          <w:szCs w:val="26"/>
          <w:rtl/>
        </w:rPr>
        <w:t xml:space="preserve">אחראי על קטין ידאג כי קטין </w:t>
      </w:r>
      <w:r w:rsidRPr="00C836DB">
        <w:rPr>
          <w:rStyle w:val="big-number"/>
          <w:rFonts w:cs="FrankRuehl" w:hint="cs"/>
          <w:sz w:val="20"/>
          <w:szCs w:val="26"/>
          <w:rtl/>
        </w:rPr>
        <w:t xml:space="preserve">שהוא בן ביתו </w:t>
      </w:r>
      <w:r>
        <w:rPr>
          <w:rStyle w:val="big-number"/>
          <w:rFonts w:cs="FrankRuehl" w:hint="cs"/>
          <w:sz w:val="20"/>
          <w:szCs w:val="26"/>
          <w:rtl/>
        </w:rPr>
        <w:t>אדם שחלה עליו חובת בידוד לפי הוראה זו, ישהה בבידוד ולא יצא ממקום הבידוד אלא באישור של רופא מחוזי או סגנו, הגורם המוסמך במשרד הבריאות בישראל או מתאם הבריאות במנהל האזרחי ולפי תנאי האישור.</w:t>
      </w:r>
    </w:p>
    <w:p w:rsidR="00893CE6" w:rsidRDefault="00297BE7" w:rsidP="001B3B6F">
      <w:pPr>
        <w:pStyle w:val="P00"/>
        <w:spacing w:before="72"/>
        <w:ind w:left="0" w:right="1134"/>
        <w:rPr>
          <w:rStyle w:val="big-number"/>
          <w:rFonts w:cs="FrankRuehl"/>
          <w:sz w:val="20"/>
          <w:szCs w:val="26"/>
          <w:rtl/>
        </w:rPr>
      </w:pPr>
      <w:r w:rsidRPr="00C836DB">
        <w:rPr>
          <w:rStyle w:val="big-number"/>
          <w:rFonts w:cs="FrankRuehl"/>
          <w:sz w:val="20"/>
          <w:szCs w:val="26"/>
          <w:rtl/>
        </w:rPr>
        <w:pict>
          <v:shape id="_x0000_s2644" type="#_x0000_t202" style="position:absolute;left:0;text-align:left;margin-left:461.8pt;margin-top:7.1pt;width:80.45pt;height:34.6pt;z-index:251661312" filled="f" stroked="f">
            <v:textbox inset="1mm,0,1mm,0">
              <w:txbxContent>
                <w:p w:rsidR="00297BE7" w:rsidRDefault="00297BE7" w:rsidP="00297BE7">
                  <w:pPr>
                    <w:spacing w:line="160" w:lineRule="exact"/>
                    <w:rPr>
                      <w:rFonts w:cs="Miriam"/>
                      <w:szCs w:val="18"/>
                      <w:rtl/>
                    </w:rPr>
                  </w:pPr>
                  <w:r>
                    <w:rPr>
                      <w:rFonts w:cs="Miriam" w:hint="cs"/>
                      <w:szCs w:val="18"/>
                      <w:rtl/>
                    </w:rPr>
                    <w:t xml:space="preserve">(תיקון מס' </w:t>
                  </w:r>
                  <w:r w:rsidR="00C836DB">
                    <w:rPr>
                      <w:rFonts w:cs="Miriam" w:hint="cs"/>
                      <w:szCs w:val="18"/>
                      <w:rtl/>
                    </w:rPr>
                    <w:t>10) תשפ"ב-2022</w:t>
                  </w:r>
                </w:p>
                <w:p w:rsidR="008E0EB9" w:rsidRDefault="008E0EB9" w:rsidP="008E0EB9">
                  <w:pPr>
                    <w:spacing w:line="160" w:lineRule="exact"/>
                    <w:rPr>
                      <w:rFonts w:cs="Miriam"/>
                      <w:noProof/>
                      <w:szCs w:val="18"/>
                      <w:rtl/>
                    </w:rPr>
                  </w:pPr>
                  <w:r>
                    <w:rPr>
                      <w:rFonts w:cs="Miriam" w:hint="cs"/>
                      <w:szCs w:val="18"/>
                      <w:rtl/>
                    </w:rPr>
                    <w:t>(תיקון מס' 14) תשפ"ב-2022</w:t>
                  </w:r>
                </w:p>
              </w:txbxContent>
            </v:textbox>
          </v:shape>
        </w:pict>
      </w:r>
      <w:r w:rsidRPr="00C836DB">
        <w:rPr>
          <w:rStyle w:val="big-number"/>
          <w:rFonts w:cs="FrankRuehl"/>
          <w:sz w:val="20"/>
          <w:szCs w:val="26"/>
          <w:rtl/>
        </w:rPr>
        <w:tab/>
      </w:r>
      <w:r w:rsidRPr="00C836DB">
        <w:rPr>
          <w:rStyle w:val="big-number"/>
          <w:rFonts w:cs="FrankRuehl" w:hint="cs"/>
          <w:sz w:val="20"/>
          <w:szCs w:val="26"/>
          <w:rtl/>
        </w:rPr>
        <w:t>(י</w:t>
      </w:r>
      <w:r w:rsidR="001B3B6F">
        <w:rPr>
          <w:rStyle w:val="big-number"/>
          <w:rFonts w:cs="FrankRuehl" w:hint="cs"/>
          <w:sz w:val="20"/>
          <w:szCs w:val="26"/>
          <w:rtl/>
        </w:rPr>
        <w:t>ב</w:t>
      </w:r>
      <w:r w:rsidRPr="00C836DB">
        <w:rPr>
          <w:rStyle w:val="big-number"/>
          <w:rFonts w:cs="FrankRuehl" w:hint="cs"/>
          <w:sz w:val="20"/>
          <w:szCs w:val="26"/>
          <w:rtl/>
        </w:rPr>
        <w:t>)</w:t>
      </w:r>
      <w:r w:rsidRPr="00C836DB">
        <w:rPr>
          <w:rStyle w:val="big-number"/>
          <w:rFonts w:cs="FrankRuehl"/>
          <w:sz w:val="20"/>
          <w:szCs w:val="26"/>
          <w:rtl/>
        </w:rPr>
        <w:tab/>
      </w:r>
      <w:r w:rsidR="001B3B6F" w:rsidRPr="001B3B6F">
        <w:rPr>
          <w:rStyle w:val="big-number"/>
          <w:rFonts w:cs="FrankRuehl" w:hint="cs"/>
          <w:sz w:val="20"/>
          <w:szCs w:val="26"/>
          <w:rtl/>
        </w:rPr>
        <w:t xml:space="preserve">אדם, ובכלל זה מחלים, </w:t>
      </w:r>
      <w:r w:rsidR="00893CE6">
        <w:rPr>
          <w:rStyle w:val="big-number"/>
          <w:rFonts w:cs="FrankRuehl" w:hint="cs"/>
          <w:sz w:val="20"/>
          <w:szCs w:val="26"/>
          <w:rtl/>
        </w:rPr>
        <w:t>יהיה חייב בבידוד אם מתקיים אחד מהתנאים המפורטים להלן ואם הורה לו רופא מחוזי או סגנו, הגורם המוסמך במשרד הבריאות בישראל או מתאם הבריאות במנהל האזרחי, לשהות בבידוד</w:t>
      </w:r>
      <w:r w:rsidR="008E0EB9" w:rsidRPr="008E0EB9">
        <w:rPr>
          <w:rStyle w:val="big-number"/>
          <w:rFonts w:cs="FrankRuehl" w:hint="cs"/>
          <w:sz w:val="20"/>
          <w:szCs w:val="26"/>
          <w:rtl/>
        </w:rPr>
        <w:t>; אדם כאמור יוכל לסיים את תקופת הבידוד במועד מוקדם יותר מהמועד הקבוע בסעיף קטן (ג) לפי התנאים שניתנו בהוראה כאמור</w:t>
      </w:r>
      <w:r w:rsidR="00893CE6">
        <w:rPr>
          <w:rStyle w:val="big-number"/>
          <w:rFonts w:cs="FrankRuehl" w:hint="cs"/>
          <w:sz w:val="20"/>
          <w:szCs w:val="26"/>
          <w:rtl/>
        </w:rPr>
        <w:t>:</w:t>
      </w:r>
    </w:p>
    <w:p w:rsidR="001B3B6F" w:rsidRDefault="001B3B6F" w:rsidP="001B3B6F">
      <w:pPr>
        <w:pStyle w:val="P00"/>
        <w:spacing w:before="72"/>
        <w:ind w:left="1021" w:right="1134"/>
        <w:rPr>
          <w:rStyle w:val="big-number"/>
          <w:rFonts w:cs="FrankRuehl"/>
          <w:sz w:val="20"/>
          <w:szCs w:val="26"/>
          <w:rtl/>
        </w:rPr>
      </w:pPr>
      <w:r w:rsidRPr="00C836DB">
        <w:rPr>
          <w:rStyle w:val="big-number"/>
          <w:rFonts w:cs="FrankRuehl"/>
          <w:sz w:val="20"/>
          <w:szCs w:val="26"/>
          <w:rtl/>
        </w:rPr>
        <w:pict>
          <v:shape id="_x0000_s2655" type="#_x0000_t202" style="position:absolute;left:0;text-align:left;margin-left:461.8pt;margin-top:7.1pt;width:80.45pt;height:18.9pt;z-index:251670528" filled="f" stroked="f">
            <v:textbox inset="1mm,0,1mm,0">
              <w:txbxContent>
                <w:p w:rsidR="001B3B6F" w:rsidRDefault="001B3B6F" w:rsidP="001B3B6F">
                  <w:pPr>
                    <w:spacing w:line="160" w:lineRule="exact"/>
                    <w:rPr>
                      <w:rFonts w:cs="Miriam"/>
                      <w:noProof/>
                      <w:szCs w:val="18"/>
                      <w:rtl/>
                    </w:rPr>
                  </w:pPr>
                  <w:r>
                    <w:rPr>
                      <w:rFonts w:cs="Miriam" w:hint="cs"/>
                      <w:szCs w:val="18"/>
                      <w:rtl/>
                    </w:rPr>
                    <w:t>(תיקון מס' 10) תשפ"ב-2022</w:t>
                  </w:r>
                </w:p>
              </w:txbxContent>
            </v:textbox>
          </v:shape>
        </w:pict>
      </w:r>
      <w:r>
        <w:rPr>
          <w:rStyle w:val="big-number"/>
          <w:rFonts w:cs="FrankRuehl" w:hint="cs"/>
          <w:sz w:val="20"/>
          <w:szCs w:val="26"/>
          <w:rtl/>
        </w:rPr>
        <w:t>(1)</w:t>
      </w:r>
      <w:r w:rsidRPr="00C836DB">
        <w:rPr>
          <w:rStyle w:val="big-number"/>
          <w:rFonts w:cs="FrankRuehl"/>
          <w:sz w:val="20"/>
          <w:szCs w:val="26"/>
          <w:rtl/>
        </w:rPr>
        <w:tab/>
      </w:r>
      <w:r>
        <w:rPr>
          <w:rStyle w:val="big-number"/>
          <w:rFonts w:cs="FrankRuehl" w:hint="cs"/>
          <w:sz w:val="20"/>
          <w:szCs w:val="26"/>
          <w:rtl/>
        </w:rPr>
        <w:t>הוא היה במגע הדוק עם חולה שנדבק בזן מסוכן של הנגיף או שקיים חשש ממשי שנדבק בזן כאמור אגב אירוע תחלואה חריג;</w:t>
      </w:r>
    </w:p>
    <w:p w:rsidR="00893CE6" w:rsidRDefault="001B3B6F" w:rsidP="001B3B6F">
      <w:pPr>
        <w:pStyle w:val="P00"/>
        <w:spacing w:before="72"/>
        <w:ind w:left="1021" w:right="1134"/>
        <w:rPr>
          <w:rStyle w:val="big-number"/>
          <w:rFonts w:cs="FrankRuehl"/>
          <w:sz w:val="20"/>
          <w:szCs w:val="26"/>
          <w:rtl/>
        </w:rPr>
      </w:pPr>
      <w:r w:rsidRPr="00C836DB">
        <w:rPr>
          <w:rStyle w:val="big-number"/>
          <w:rFonts w:cs="FrankRuehl"/>
          <w:sz w:val="20"/>
          <w:szCs w:val="26"/>
          <w:rtl/>
        </w:rPr>
        <w:pict>
          <v:shape id="_x0000_s2654" type="#_x0000_t202" style="position:absolute;left:0;text-align:left;margin-left:461.8pt;margin-top:7.1pt;width:80.45pt;height:18.9pt;z-index:251669504" filled="f" stroked="f">
            <v:textbox inset="1mm,0,1mm,0">
              <w:txbxContent>
                <w:p w:rsidR="001B3B6F" w:rsidRDefault="001B3B6F" w:rsidP="001B3B6F">
                  <w:pPr>
                    <w:spacing w:line="160" w:lineRule="exact"/>
                    <w:rPr>
                      <w:rFonts w:cs="Miriam"/>
                      <w:noProof/>
                      <w:szCs w:val="18"/>
                      <w:rtl/>
                    </w:rPr>
                  </w:pPr>
                  <w:r>
                    <w:rPr>
                      <w:rFonts w:cs="Miriam" w:hint="cs"/>
                      <w:szCs w:val="18"/>
                      <w:rtl/>
                    </w:rPr>
                    <w:t>(תיקון מס' 10) תשפ"ב-2022</w:t>
                  </w:r>
                </w:p>
              </w:txbxContent>
            </v:textbox>
          </v:shape>
        </w:pict>
      </w:r>
      <w:r>
        <w:rPr>
          <w:rStyle w:val="big-number"/>
          <w:rFonts w:cs="FrankRuehl" w:hint="cs"/>
          <w:sz w:val="20"/>
          <w:szCs w:val="26"/>
          <w:rtl/>
        </w:rPr>
        <w:t>(2)</w:t>
      </w:r>
      <w:r w:rsidRPr="00C836DB">
        <w:rPr>
          <w:rStyle w:val="big-number"/>
          <w:rFonts w:cs="FrankRuehl"/>
          <w:sz w:val="20"/>
          <w:szCs w:val="26"/>
          <w:rtl/>
        </w:rPr>
        <w:tab/>
      </w:r>
      <w:r>
        <w:rPr>
          <w:rStyle w:val="big-number"/>
          <w:rFonts w:cs="FrankRuehl" w:hint="cs"/>
          <w:sz w:val="20"/>
          <w:szCs w:val="26"/>
          <w:rtl/>
        </w:rPr>
        <w:t xml:space="preserve">הוא </w:t>
      </w:r>
      <w:r w:rsidR="00455EFB">
        <w:rPr>
          <w:rStyle w:val="big-number"/>
          <w:rFonts w:cs="FrankRuehl" w:hint="cs"/>
          <w:sz w:val="20"/>
          <w:szCs w:val="26"/>
          <w:rtl/>
        </w:rPr>
        <w:t>היה במגע הדוק עם חולה ונמצא דרך קבע במוסד שבו נמצאת אוכלוסייה בסיכון לתחלואה קשה, אוכלוסייה לא מחוסת או אוכלוסייה שידוע שהחיסון פחות יעיל בקרבה;</w:t>
      </w:r>
    </w:p>
    <w:p w:rsidR="00455EFB" w:rsidRDefault="001B3B6F" w:rsidP="001B3B6F">
      <w:pPr>
        <w:pStyle w:val="P00"/>
        <w:spacing w:before="72"/>
        <w:ind w:left="1021" w:right="1134"/>
        <w:rPr>
          <w:rStyle w:val="big-number"/>
          <w:rFonts w:cs="FrankRuehl"/>
          <w:sz w:val="20"/>
          <w:szCs w:val="26"/>
          <w:rtl/>
        </w:rPr>
      </w:pPr>
      <w:r w:rsidRPr="00C836DB">
        <w:rPr>
          <w:rStyle w:val="big-number"/>
          <w:rFonts w:cs="FrankRuehl"/>
          <w:sz w:val="20"/>
          <w:szCs w:val="26"/>
          <w:rtl/>
        </w:rPr>
        <w:pict>
          <v:shape id="_x0000_s2656" type="#_x0000_t202" style="position:absolute;left:0;text-align:left;margin-left:461.8pt;margin-top:7.1pt;width:80.45pt;height:33.2pt;z-index:251671552" filled="f" stroked="f">
            <v:textbox inset="1mm,0,1mm,0">
              <w:txbxContent>
                <w:p w:rsidR="001B3B6F" w:rsidRDefault="001B3B6F" w:rsidP="001B3B6F">
                  <w:pPr>
                    <w:spacing w:line="160" w:lineRule="exact"/>
                    <w:rPr>
                      <w:rFonts w:cs="Miriam"/>
                      <w:szCs w:val="18"/>
                      <w:rtl/>
                    </w:rPr>
                  </w:pPr>
                  <w:r>
                    <w:rPr>
                      <w:rFonts w:cs="Miriam" w:hint="cs"/>
                      <w:szCs w:val="18"/>
                      <w:rtl/>
                    </w:rPr>
                    <w:t>(תיקון מס' 10) תשפ"ב-2022</w:t>
                  </w:r>
                </w:p>
                <w:p w:rsidR="00037ABD" w:rsidRDefault="00037ABD" w:rsidP="001B3B6F">
                  <w:pPr>
                    <w:spacing w:line="160" w:lineRule="exact"/>
                    <w:rPr>
                      <w:rFonts w:cs="Miriam"/>
                      <w:noProof/>
                      <w:szCs w:val="18"/>
                      <w:rtl/>
                    </w:rPr>
                  </w:pPr>
                  <w:r>
                    <w:rPr>
                      <w:rFonts w:cs="Miriam" w:hint="cs"/>
                      <w:szCs w:val="18"/>
                      <w:rtl/>
                    </w:rPr>
                    <w:t>(תיקון מס' 11) תשפ"ב-2022</w:t>
                  </w:r>
                </w:p>
              </w:txbxContent>
            </v:textbox>
          </v:shape>
        </w:pict>
      </w:r>
      <w:r>
        <w:rPr>
          <w:rStyle w:val="big-number"/>
          <w:rFonts w:cs="FrankRuehl" w:hint="cs"/>
          <w:sz w:val="20"/>
          <w:szCs w:val="26"/>
          <w:rtl/>
        </w:rPr>
        <w:t>(3)</w:t>
      </w:r>
      <w:r w:rsidRPr="00C836DB">
        <w:rPr>
          <w:rStyle w:val="big-number"/>
          <w:rFonts w:cs="FrankRuehl"/>
          <w:sz w:val="20"/>
          <w:szCs w:val="26"/>
          <w:rtl/>
        </w:rPr>
        <w:tab/>
      </w:r>
      <w:r w:rsidR="00455EFB">
        <w:rPr>
          <w:rStyle w:val="big-number"/>
          <w:rFonts w:cs="FrankRuehl" w:hint="cs"/>
          <w:sz w:val="20"/>
          <w:szCs w:val="26"/>
          <w:rtl/>
        </w:rPr>
        <w:t xml:space="preserve">הוא חוזר שבטיסה </w:t>
      </w:r>
      <w:r w:rsidR="00037ABD">
        <w:rPr>
          <w:rStyle w:val="big-number"/>
          <w:rFonts w:cs="FrankRuehl" w:hint="cs"/>
          <w:sz w:val="20"/>
          <w:szCs w:val="26"/>
          <w:rtl/>
        </w:rPr>
        <w:t xml:space="preserve">או בכלי שיט </w:t>
      </w:r>
      <w:r w:rsidR="00455EFB">
        <w:rPr>
          <w:rStyle w:val="big-number"/>
          <w:rFonts w:cs="FrankRuehl" w:hint="cs"/>
          <w:sz w:val="20"/>
          <w:szCs w:val="26"/>
          <w:rtl/>
        </w:rPr>
        <w:t>היה במגע הדוק עם חולה.</w:t>
      </w:r>
    </w:p>
    <w:p w:rsidR="00037ABD" w:rsidRDefault="00037ABD" w:rsidP="00D81923">
      <w:pPr>
        <w:pStyle w:val="P00"/>
        <w:spacing w:before="72"/>
        <w:ind w:left="0" w:right="1134"/>
        <w:rPr>
          <w:rStyle w:val="default"/>
          <w:rFonts w:cs="FrankRuehl"/>
          <w:rtl/>
        </w:rPr>
      </w:pPr>
    </w:p>
    <w:p w:rsidR="00D81923" w:rsidRDefault="00D81923" w:rsidP="00D81923">
      <w:pPr>
        <w:pStyle w:val="P00"/>
        <w:spacing w:before="72"/>
        <w:ind w:left="0" w:right="1134"/>
        <w:rPr>
          <w:rStyle w:val="big-number"/>
          <w:rFonts w:cs="FrankRuehl"/>
          <w:sz w:val="20"/>
          <w:szCs w:val="26"/>
          <w:rtl/>
        </w:rPr>
      </w:pPr>
      <w:r w:rsidRPr="000061C1">
        <w:rPr>
          <w:rStyle w:val="default"/>
          <w:rFonts w:cs="FrankRuehl"/>
          <w:rtl/>
        </w:rPr>
        <w:pict>
          <v:shape id="_x0000_s2621" type="#_x0000_t202" style="position:absolute;left:0;text-align:left;margin-left:462.35pt;margin-top:7.1pt;width:79.9pt;height:15.6pt;z-index:251642880" filled="f" stroked="f">
            <v:textbox inset="1mm,0,1mm,0">
              <w:txbxContent>
                <w:p w:rsidR="008E0EB9" w:rsidRDefault="008E0EB9" w:rsidP="008E0EB9">
                  <w:pPr>
                    <w:spacing w:line="160" w:lineRule="exact"/>
                    <w:rPr>
                      <w:rFonts w:cs="Miriam"/>
                      <w:noProof/>
                      <w:szCs w:val="18"/>
                      <w:rtl/>
                    </w:rPr>
                  </w:pPr>
                  <w:r>
                    <w:rPr>
                      <w:rFonts w:cs="Miriam" w:hint="cs"/>
                      <w:szCs w:val="18"/>
                      <w:rtl/>
                    </w:rPr>
                    <w:t>(תיקון מס' 14) תשפ"ב-2022</w:t>
                  </w:r>
                </w:p>
              </w:txbxContent>
            </v:textbox>
          </v:shape>
        </w:pict>
      </w:r>
      <w:r>
        <w:rPr>
          <w:rStyle w:val="default"/>
          <w:rFonts w:cs="FrankRuehl"/>
          <w:rtl/>
        </w:rPr>
        <w:tab/>
      </w:r>
      <w:r>
        <w:rPr>
          <w:rStyle w:val="default"/>
          <w:rFonts w:cs="FrankRuehl" w:hint="cs"/>
          <w:rtl/>
        </w:rPr>
        <w:t>(יג)</w:t>
      </w:r>
      <w:r>
        <w:rPr>
          <w:rStyle w:val="default"/>
          <w:rFonts w:cs="FrankRuehl"/>
          <w:rtl/>
        </w:rPr>
        <w:tab/>
      </w:r>
      <w:r w:rsidR="008E0EB9">
        <w:rPr>
          <w:rStyle w:val="big-number"/>
          <w:rFonts w:cs="FrankRuehl" w:hint="cs"/>
          <w:sz w:val="20"/>
          <w:szCs w:val="26"/>
          <w:rtl/>
        </w:rPr>
        <w:t>(נמחק).</w:t>
      </w:r>
    </w:p>
    <w:p w:rsidR="00A22848" w:rsidRPr="00A22848" w:rsidRDefault="00A22848" w:rsidP="00D81923">
      <w:pPr>
        <w:pStyle w:val="P00"/>
        <w:spacing w:before="72"/>
        <w:ind w:left="0" w:right="1134"/>
        <w:rPr>
          <w:rStyle w:val="big-number"/>
          <w:rFonts w:cs="FrankRuehl"/>
          <w:sz w:val="20"/>
          <w:szCs w:val="26"/>
          <w:rtl/>
        </w:rPr>
      </w:pPr>
      <w:r w:rsidRPr="000061C1">
        <w:rPr>
          <w:rStyle w:val="default"/>
          <w:rFonts w:cs="FrankRuehl"/>
          <w:rtl/>
        </w:rPr>
        <w:pict>
          <v:shape id="_x0000_s2618" type="#_x0000_t202" style="position:absolute;left:0;text-align:left;margin-left:462.35pt;margin-top:7.1pt;width:79.9pt;height:10.05pt;z-index:251640832" filled="f" stroked="f">
            <v:textbox inset="1mm,0,1mm,0">
              <w:txbxContent>
                <w:p w:rsidR="00A22848" w:rsidRDefault="00D81923" w:rsidP="00A22848">
                  <w:pPr>
                    <w:spacing w:line="160" w:lineRule="exact"/>
                    <w:rPr>
                      <w:rFonts w:cs="Miriam"/>
                      <w:noProof/>
                      <w:szCs w:val="18"/>
                      <w:rtl/>
                    </w:rPr>
                  </w:pPr>
                  <w:r>
                    <w:rPr>
                      <w:rFonts w:cs="Miriam" w:hint="cs"/>
                      <w:szCs w:val="18"/>
                      <w:rtl/>
                    </w:rPr>
                    <w:t>(</w:t>
                  </w:r>
                  <w:r w:rsidR="00A22848">
                    <w:rPr>
                      <w:rFonts w:cs="Miriam" w:hint="cs"/>
                      <w:szCs w:val="18"/>
                      <w:rtl/>
                    </w:rPr>
                    <w:t>תיקון</w:t>
                  </w:r>
                  <w:r>
                    <w:rPr>
                      <w:rFonts w:cs="Miriam" w:hint="cs"/>
                      <w:szCs w:val="18"/>
                      <w:rtl/>
                    </w:rPr>
                    <w:t>)</w:t>
                  </w:r>
                  <w:r w:rsidR="00A22848">
                    <w:rPr>
                      <w:rFonts w:cs="Miriam" w:hint="cs"/>
                      <w:szCs w:val="18"/>
                      <w:rtl/>
                    </w:rPr>
                    <w:t xml:space="preserve"> תשפ"ב-2021</w:t>
                  </w:r>
                </w:p>
              </w:txbxContent>
            </v:textbox>
          </v:shape>
        </w:pict>
      </w:r>
      <w:r>
        <w:rPr>
          <w:rStyle w:val="default"/>
          <w:rFonts w:cs="FrankRuehl"/>
          <w:rtl/>
        </w:rPr>
        <w:tab/>
      </w:r>
      <w:r>
        <w:rPr>
          <w:rStyle w:val="default"/>
          <w:rFonts w:cs="FrankRuehl" w:hint="cs"/>
          <w:rtl/>
        </w:rPr>
        <w:t>(י</w:t>
      </w:r>
      <w:r w:rsidR="00D81923">
        <w:rPr>
          <w:rStyle w:val="default"/>
          <w:rFonts w:cs="FrankRuehl" w:hint="cs"/>
          <w:rtl/>
        </w:rPr>
        <w:t>ד</w:t>
      </w:r>
      <w:r>
        <w:rPr>
          <w:rStyle w:val="default"/>
          <w:rFonts w:cs="FrankRuehl" w:hint="cs"/>
          <w:rtl/>
        </w:rPr>
        <w:t>)</w:t>
      </w:r>
      <w:r>
        <w:rPr>
          <w:rStyle w:val="default"/>
          <w:rFonts w:cs="FrankRuehl"/>
          <w:rtl/>
        </w:rPr>
        <w:tab/>
      </w:r>
      <w:r w:rsidRPr="00A22848">
        <w:rPr>
          <w:rStyle w:val="big-number"/>
          <w:rFonts w:cs="FrankRuehl" w:hint="cs"/>
          <w:sz w:val="20"/>
          <w:szCs w:val="26"/>
          <w:rtl/>
        </w:rPr>
        <w:t>ברשות מקומית כהגדרתה בתקנה 7(א) לתקנות הגבלת פעילות מוסדות חינוך, יחולו ההוראות אלה:</w:t>
      </w:r>
    </w:p>
    <w:p w:rsidR="00A22848" w:rsidRPr="00A22848" w:rsidRDefault="00A22848" w:rsidP="00A22848">
      <w:pPr>
        <w:pStyle w:val="P00"/>
        <w:spacing w:before="72"/>
        <w:ind w:left="1021" w:right="1134"/>
        <w:rPr>
          <w:rStyle w:val="big-number"/>
          <w:rFonts w:cs="FrankRuehl"/>
          <w:sz w:val="20"/>
          <w:szCs w:val="26"/>
          <w:rtl/>
        </w:rPr>
      </w:pPr>
      <w:r w:rsidRPr="00A22848">
        <w:rPr>
          <w:rStyle w:val="big-number"/>
          <w:rFonts w:cs="FrankRuehl" w:hint="cs"/>
          <w:sz w:val="20"/>
          <w:szCs w:val="26"/>
          <w:rtl/>
        </w:rPr>
        <w:t>(1)</w:t>
      </w:r>
      <w:r w:rsidRPr="00A22848">
        <w:rPr>
          <w:rStyle w:val="big-number"/>
          <w:rFonts w:cs="FrankRuehl"/>
          <w:sz w:val="20"/>
          <w:szCs w:val="26"/>
          <w:rtl/>
        </w:rPr>
        <w:tab/>
      </w:r>
      <w:r w:rsidRPr="00A22848">
        <w:rPr>
          <w:rStyle w:val="big-number"/>
          <w:rFonts w:cs="FrankRuehl" w:hint="cs"/>
          <w:sz w:val="20"/>
          <w:szCs w:val="26"/>
          <w:rtl/>
        </w:rPr>
        <w:t xml:space="preserve">תלמיד או עובד במוסד חינוכי, השוהה בבידוד בעקבות מגע הדוק עם חולה בכיתה מסוימת באותו מוסד חינוכי, רשאי אם קיבל הודעה בכתב על השתתפותו בפרויקט כיתה ירוקה לפי סעיף קטן זה (להלן בסעיף קטן זה </w:t>
      </w:r>
      <w:r w:rsidRPr="00A22848">
        <w:rPr>
          <w:rStyle w:val="big-number"/>
          <w:rFonts w:cs="FrankRuehl"/>
          <w:sz w:val="20"/>
          <w:szCs w:val="26"/>
          <w:rtl/>
        </w:rPr>
        <w:t>–</w:t>
      </w:r>
      <w:r w:rsidRPr="00A22848">
        <w:rPr>
          <w:rStyle w:val="big-number"/>
          <w:rFonts w:cs="FrankRuehl" w:hint="cs"/>
          <w:sz w:val="20"/>
          <w:szCs w:val="26"/>
          <w:rtl/>
        </w:rPr>
        <w:t xml:space="preserve"> פרויקט כיתה ירוקה) לצאת ממקום הבידוד לצורך שהייה במוסד החינוכי, לרבות לצורך הגעה וחזרה ממנו בכל דרך שהיא, ורשאי לשהות במקום הבידוד עם בני הבית המתגוררים עימו בשגרה; השתתפות תלמיד או עובד במוסד חינוכי בפרויקט כיתה ירוקה תהיה כפופה לכך שהעובד כאמור או האחראי על הקטין התלמיד, חתמו על הסכמה להשתתפות בפרויקט כיתה ירוקה ולבצע את הבדיקות כמפורט להלן:</w:t>
      </w:r>
    </w:p>
    <w:p w:rsidR="00A22848" w:rsidRPr="00A22848" w:rsidRDefault="00A22848" w:rsidP="00A22848">
      <w:pPr>
        <w:pStyle w:val="P00"/>
        <w:spacing w:before="72"/>
        <w:ind w:left="1474" w:right="1134"/>
        <w:rPr>
          <w:rStyle w:val="big-number"/>
          <w:rFonts w:cs="FrankRuehl"/>
          <w:sz w:val="20"/>
          <w:szCs w:val="26"/>
          <w:rtl/>
        </w:rPr>
      </w:pPr>
      <w:r w:rsidRPr="00A22848">
        <w:rPr>
          <w:rStyle w:val="big-number"/>
          <w:rFonts w:cs="FrankRuehl" w:hint="cs"/>
          <w:sz w:val="20"/>
          <w:szCs w:val="26"/>
          <w:rtl/>
        </w:rPr>
        <w:t>(א)</w:t>
      </w:r>
      <w:r w:rsidRPr="00A22848">
        <w:rPr>
          <w:rStyle w:val="big-number"/>
          <w:rFonts w:cs="FrankRuehl"/>
          <w:sz w:val="20"/>
          <w:szCs w:val="26"/>
          <w:rtl/>
        </w:rPr>
        <w:tab/>
      </w:r>
      <w:r w:rsidRPr="00A22848">
        <w:rPr>
          <w:rStyle w:val="big-number"/>
          <w:rFonts w:cs="FrankRuehl" w:hint="cs"/>
          <w:sz w:val="20"/>
          <w:szCs w:val="26"/>
          <w:rtl/>
        </w:rPr>
        <w:t>התלמיד או העובד יגיע למוסד החינוכי רק לאחר שקיבל ממצא שלילי בבדיקה ל-</w:t>
      </w:r>
      <w:r w:rsidRPr="00A22848">
        <w:rPr>
          <w:rStyle w:val="big-number"/>
          <w:rFonts w:cs="FrankRuehl"/>
          <w:sz w:val="20"/>
          <w:szCs w:val="26"/>
        </w:rPr>
        <w:t>nCOV</w:t>
      </w:r>
      <w:r w:rsidRPr="00A22848">
        <w:rPr>
          <w:rStyle w:val="big-number"/>
          <w:rFonts w:cs="FrankRuehl" w:hint="cs"/>
          <w:sz w:val="20"/>
          <w:szCs w:val="26"/>
          <w:rtl/>
        </w:rPr>
        <w:t xml:space="preserve"> שביצע סמוך, ככל האפשר, למגע האחרון עם החולה; אם במוסד חינוכי מתבצעות בדיקות במסגרת תכנית "מגן חינוך", כהגדרתו בצו בדבר הגבלת פעילות יראו את בדיקת הסקר הראשונה שבה התגלה חולה מאומת כבדיקה לפי פסקה זו;</w:t>
      </w:r>
    </w:p>
    <w:p w:rsidR="00A22848" w:rsidRPr="00A22848" w:rsidRDefault="00A22848" w:rsidP="00A22848">
      <w:pPr>
        <w:pStyle w:val="P00"/>
        <w:spacing w:before="72"/>
        <w:ind w:left="1474" w:right="1134"/>
        <w:rPr>
          <w:rStyle w:val="big-number"/>
          <w:rFonts w:cs="FrankRuehl"/>
          <w:sz w:val="20"/>
          <w:szCs w:val="26"/>
          <w:rtl/>
        </w:rPr>
      </w:pPr>
      <w:r w:rsidRPr="00A22848">
        <w:rPr>
          <w:rStyle w:val="big-number"/>
          <w:rFonts w:cs="FrankRuehl" w:hint="cs"/>
          <w:sz w:val="20"/>
          <w:szCs w:val="26"/>
          <w:rtl/>
        </w:rPr>
        <w:t>(ב)</w:t>
      </w:r>
      <w:r w:rsidRPr="00A22848">
        <w:rPr>
          <w:rStyle w:val="big-number"/>
          <w:rFonts w:cs="FrankRuehl"/>
          <w:sz w:val="20"/>
          <w:szCs w:val="26"/>
          <w:rtl/>
        </w:rPr>
        <w:tab/>
      </w:r>
      <w:r w:rsidRPr="00A22848">
        <w:rPr>
          <w:rStyle w:val="big-number"/>
          <w:rFonts w:cs="FrankRuehl" w:hint="cs"/>
          <w:sz w:val="20"/>
          <w:szCs w:val="26"/>
          <w:rtl/>
        </w:rPr>
        <w:t>לאחר קבלת ממצא שלילי כאמור בפסקה (א) ובכל יום עד סיום תקופת הבידוד, התלמיד או העובד ביצע בביתו בדיקת קורונה מיידית ערכה שקיבל במוסד החינוכי, וקיבל בה ממצא שלילי טרם תחילת יום הלימודים; קיבל התלמיד או העובד ממצא חיובי בבדיקת קורונה כאמור, תושהה השתתפותו בפרויקט כיתה ירוקה ויחולו הוראות אלה:</w:t>
      </w:r>
    </w:p>
    <w:p w:rsidR="00A22848" w:rsidRPr="00A22848" w:rsidRDefault="00A22848" w:rsidP="00A22848">
      <w:pPr>
        <w:pStyle w:val="P00"/>
        <w:spacing w:before="72"/>
        <w:ind w:left="1928" w:right="1134"/>
        <w:rPr>
          <w:rStyle w:val="big-number"/>
          <w:rFonts w:cs="FrankRuehl"/>
          <w:sz w:val="20"/>
          <w:szCs w:val="26"/>
          <w:rtl/>
        </w:rPr>
      </w:pPr>
      <w:r w:rsidRPr="00A22848">
        <w:rPr>
          <w:rStyle w:val="big-number"/>
          <w:rFonts w:cs="FrankRuehl" w:hint="cs"/>
          <w:sz w:val="20"/>
          <w:szCs w:val="26"/>
          <w:rtl/>
        </w:rPr>
        <w:t>(1)</w:t>
      </w:r>
      <w:r w:rsidRPr="00A22848">
        <w:rPr>
          <w:rStyle w:val="big-number"/>
          <w:rFonts w:cs="FrankRuehl"/>
          <w:sz w:val="20"/>
          <w:szCs w:val="26"/>
          <w:rtl/>
        </w:rPr>
        <w:tab/>
      </w:r>
      <w:r w:rsidRPr="00A22848">
        <w:rPr>
          <w:rStyle w:val="big-number"/>
          <w:rFonts w:cs="FrankRuehl" w:hint="cs"/>
          <w:sz w:val="20"/>
          <w:szCs w:val="26"/>
          <w:rtl/>
        </w:rPr>
        <w:t>אם קיבל ממצא שלילי בבדיקה ל-</w:t>
      </w:r>
      <w:r w:rsidRPr="00A22848">
        <w:rPr>
          <w:rStyle w:val="big-number"/>
          <w:rFonts w:cs="FrankRuehl"/>
          <w:sz w:val="20"/>
          <w:szCs w:val="26"/>
        </w:rPr>
        <w:t>nCOV</w:t>
      </w:r>
      <w:r w:rsidRPr="00A22848">
        <w:rPr>
          <w:rStyle w:val="big-number"/>
          <w:rFonts w:cs="FrankRuehl" w:hint="cs"/>
          <w:sz w:val="20"/>
          <w:szCs w:val="26"/>
          <w:rtl/>
        </w:rPr>
        <w:t>, הוא רשאי לחזור לפרויקט כיתה ירוקה;</w:t>
      </w:r>
    </w:p>
    <w:p w:rsidR="00A22848" w:rsidRPr="00A22848" w:rsidRDefault="00A22848" w:rsidP="00A22848">
      <w:pPr>
        <w:pStyle w:val="P00"/>
        <w:spacing w:before="72"/>
        <w:ind w:left="1928" w:right="1134"/>
        <w:rPr>
          <w:rStyle w:val="big-number"/>
          <w:rFonts w:cs="FrankRuehl"/>
          <w:sz w:val="20"/>
          <w:szCs w:val="26"/>
          <w:rtl/>
        </w:rPr>
      </w:pPr>
      <w:r w:rsidRPr="00A22848">
        <w:rPr>
          <w:rStyle w:val="big-number"/>
          <w:rFonts w:cs="FrankRuehl" w:hint="cs"/>
          <w:sz w:val="20"/>
          <w:szCs w:val="26"/>
          <w:rtl/>
        </w:rPr>
        <w:t>(2)</w:t>
      </w:r>
      <w:r w:rsidRPr="00A22848">
        <w:rPr>
          <w:rStyle w:val="big-number"/>
          <w:rFonts w:cs="FrankRuehl"/>
          <w:sz w:val="20"/>
          <w:szCs w:val="26"/>
          <w:rtl/>
        </w:rPr>
        <w:tab/>
      </w:r>
      <w:r w:rsidRPr="00A22848">
        <w:rPr>
          <w:rStyle w:val="big-number"/>
          <w:rFonts w:cs="FrankRuehl" w:hint="cs"/>
          <w:sz w:val="20"/>
          <w:szCs w:val="26"/>
          <w:rtl/>
        </w:rPr>
        <w:t>בדיקה לפי פסקה (1) תבוצע בסמוך, ככל האפשר, למועד קבלת התוצאה החיובית בבדיקת קורונה מיידית לפי סעיף קטן זה ולא יאוחר מ-48 שעות מהמועד האמור; לא ביצע התלמיד או העובד את הבדיקה במועד האמור, הוא יוכל לקצר את תקופת הבידוד לפי סעיף קטן (ג3);</w:t>
      </w:r>
    </w:p>
    <w:p w:rsidR="00A22848" w:rsidRPr="00A22848" w:rsidRDefault="00A22848" w:rsidP="00A22848">
      <w:pPr>
        <w:pStyle w:val="P00"/>
        <w:spacing w:before="72"/>
        <w:ind w:left="1928" w:right="1134"/>
        <w:rPr>
          <w:rStyle w:val="big-number"/>
          <w:rFonts w:cs="FrankRuehl"/>
          <w:sz w:val="20"/>
          <w:szCs w:val="26"/>
          <w:rtl/>
        </w:rPr>
      </w:pPr>
      <w:r w:rsidRPr="00A22848">
        <w:rPr>
          <w:rStyle w:val="big-number"/>
          <w:rFonts w:cs="FrankRuehl" w:hint="cs"/>
          <w:sz w:val="20"/>
          <w:szCs w:val="26"/>
          <w:rtl/>
        </w:rPr>
        <w:t>(3)</w:t>
      </w:r>
      <w:r w:rsidRPr="00A22848">
        <w:rPr>
          <w:rStyle w:val="big-number"/>
          <w:rFonts w:cs="FrankRuehl"/>
          <w:sz w:val="20"/>
          <w:szCs w:val="26"/>
          <w:rtl/>
        </w:rPr>
        <w:tab/>
      </w:r>
      <w:r w:rsidRPr="00A22848">
        <w:rPr>
          <w:rStyle w:val="big-number"/>
          <w:rFonts w:cs="FrankRuehl" w:hint="cs"/>
          <w:sz w:val="20"/>
          <w:szCs w:val="26"/>
          <w:rtl/>
        </w:rPr>
        <w:t>קיבל התלמיד ממצא חיובי ל-</w:t>
      </w:r>
      <w:r w:rsidRPr="00A22848">
        <w:rPr>
          <w:rStyle w:val="big-number"/>
          <w:rFonts w:cs="FrankRuehl"/>
          <w:sz w:val="20"/>
          <w:szCs w:val="26"/>
        </w:rPr>
        <w:t>nCOV</w:t>
      </w:r>
      <w:r w:rsidRPr="00A22848">
        <w:rPr>
          <w:rStyle w:val="big-number"/>
          <w:rFonts w:cs="FrankRuehl" w:hint="cs"/>
          <w:sz w:val="20"/>
          <w:szCs w:val="26"/>
          <w:rtl/>
        </w:rPr>
        <w:t xml:space="preserve"> בבדיקה שביצע לפי סעיף קטן זה, יראו אותו כחולה לעניין הוראה זו;</w:t>
      </w:r>
    </w:p>
    <w:p w:rsidR="00A22848" w:rsidRPr="00A22848" w:rsidRDefault="00A22848" w:rsidP="00A22848">
      <w:pPr>
        <w:pStyle w:val="P00"/>
        <w:spacing w:before="72"/>
        <w:ind w:left="1474" w:right="1134"/>
        <w:rPr>
          <w:rStyle w:val="big-number"/>
          <w:rFonts w:cs="FrankRuehl"/>
          <w:sz w:val="20"/>
          <w:szCs w:val="26"/>
          <w:rtl/>
        </w:rPr>
      </w:pPr>
      <w:r w:rsidRPr="00A22848">
        <w:rPr>
          <w:rStyle w:val="big-number"/>
          <w:rFonts w:cs="FrankRuehl" w:hint="cs"/>
          <w:sz w:val="20"/>
          <w:szCs w:val="26"/>
          <w:rtl/>
        </w:rPr>
        <w:t>(ג)</w:t>
      </w:r>
      <w:r w:rsidRPr="00A22848">
        <w:rPr>
          <w:rStyle w:val="big-number"/>
          <w:rFonts w:cs="FrankRuehl"/>
          <w:sz w:val="20"/>
          <w:szCs w:val="26"/>
          <w:rtl/>
        </w:rPr>
        <w:tab/>
      </w:r>
      <w:r w:rsidRPr="00A22848">
        <w:rPr>
          <w:rStyle w:val="big-number"/>
          <w:rFonts w:cs="FrankRuehl" w:hint="cs"/>
          <w:sz w:val="20"/>
          <w:szCs w:val="26"/>
          <w:rtl/>
        </w:rPr>
        <w:t>התלמיד או העובד קיבל תוצאה שלילית בבדיקה ל-</w:t>
      </w:r>
      <w:r w:rsidRPr="00A22848">
        <w:rPr>
          <w:rStyle w:val="big-number"/>
          <w:rFonts w:cs="FrankRuehl"/>
          <w:sz w:val="20"/>
          <w:szCs w:val="26"/>
        </w:rPr>
        <w:t>nCOV</w:t>
      </w:r>
      <w:r w:rsidRPr="00A22848">
        <w:rPr>
          <w:rStyle w:val="big-number"/>
          <w:rFonts w:cs="FrankRuehl" w:hint="cs"/>
          <w:sz w:val="20"/>
          <w:szCs w:val="26"/>
          <w:rtl/>
        </w:rPr>
        <w:t xml:space="preserve"> שביצע ביום השביעי מהמגע האחרון עם החולה;</w:t>
      </w:r>
    </w:p>
    <w:p w:rsidR="00A22848" w:rsidRPr="00A22848" w:rsidRDefault="00A22848" w:rsidP="00A22848">
      <w:pPr>
        <w:pStyle w:val="P00"/>
        <w:spacing w:before="72"/>
        <w:ind w:left="1021" w:right="1134"/>
        <w:rPr>
          <w:rStyle w:val="big-number"/>
          <w:rFonts w:cs="FrankRuehl"/>
          <w:sz w:val="20"/>
          <w:szCs w:val="26"/>
          <w:rtl/>
        </w:rPr>
      </w:pPr>
      <w:r w:rsidRPr="00A22848">
        <w:rPr>
          <w:rStyle w:val="big-number"/>
          <w:rFonts w:cs="FrankRuehl" w:hint="cs"/>
          <w:sz w:val="20"/>
          <w:szCs w:val="26"/>
          <w:rtl/>
        </w:rPr>
        <w:t>(2)</w:t>
      </w:r>
      <w:r w:rsidRPr="00A22848">
        <w:rPr>
          <w:rStyle w:val="big-number"/>
          <w:rFonts w:cs="FrankRuehl"/>
          <w:sz w:val="20"/>
          <w:szCs w:val="26"/>
          <w:rtl/>
        </w:rPr>
        <w:tab/>
      </w:r>
      <w:r w:rsidRPr="00A22848">
        <w:rPr>
          <w:rStyle w:val="big-number"/>
          <w:rFonts w:cs="FrankRuehl" w:hint="cs"/>
          <w:sz w:val="20"/>
          <w:szCs w:val="26"/>
          <w:rtl/>
        </w:rPr>
        <w:t>המנהל רשאי להודיע למשתתפים בפרויקט כיתה ירוקה כי המועדים המנויים בסעיף קטן זה יימנו מחדש אם נודע לו כי תלמיד או עובד שהשתתף בפרויקט לפי סעיף קטן זה, קיבל ממצא חיובי בבדיקה ל-</w:t>
      </w:r>
      <w:r w:rsidRPr="00A22848">
        <w:rPr>
          <w:rStyle w:val="big-number"/>
          <w:rFonts w:cs="FrankRuehl"/>
          <w:sz w:val="20"/>
          <w:szCs w:val="26"/>
        </w:rPr>
        <w:t>nCOV</w:t>
      </w:r>
      <w:r w:rsidRPr="00A22848">
        <w:rPr>
          <w:rStyle w:val="big-number"/>
          <w:rFonts w:cs="FrankRuehl" w:hint="cs"/>
          <w:sz w:val="20"/>
          <w:szCs w:val="26"/>
          <w:rtl/>
        </w:rPr>
        <w:t>;</w:t>
      </w:r>
    </w:p>
    <w:p w:rsidR="00A22848" w:rsidRPr="00A22848" w:rsidRDefault="00A22848" w:rsidP="00A22848">
      <w:pPr>
        <w:pStyle w:val="P00"/>
        <w:spacing w:before="72"/>
        <w:ind w:left="1021" w:right="1134"/>
        <w:rPr>
          <w:rStyle w:val="big-number"/>
          <w:rFonts w:cs="FrankRuehl"/>
          <w:sz w:val="20"/>
          <w:szCs w:val="26"/>
          <w:rtl/>
        </w:rPr>
      </w:pPr>
      <w:r w:rsidRPr="00A22848">
        <w:rPr>
          <w:rStyle w:val="big-number"/>
          <w:rFonts w:cs="FrankRuehl" w:hint="cs"/>
          <w:sz w:val="20"/>
          <w:szCs w:val="26"/>
          <w:rtl/>
        </w:rPr>
        <w:t>(3)</w:t>
      </w:r>
      <w:r w:rsidRPr="00A22848">
        <w:rPr>
          <w:rStyle w:val="big-number"/>
          <w:rFonts w:cs="FrankRuehl"/>
          <w:sz w:val="20"/>
          <w:szCs w:val="26"/>
          <w:rtl/>
        </w:rPr>
        <w:tab/>
      </w:r>
      <w:r w:rsidRPr="00A22848">
        <w:rPr>
          <w:rStyle w:val="big-number"/>
          <w:rFonts w:cs="FrankRuehl" w:hint="cs"/>
          <w:sz w:val="20"/>
          <w:szCs w:val="26"/>
          <w:rtl/>
        </w:rPr>
        <w:t>המנהל רשאי להודיע למשתתפים בפרויקט כיתה ירוקה על הפסקת ההשתתפות בפרויקט לפי סעיף קטן זה אם עלה חשש לאירוע תחלואה חריג או אם נמצאו שלושה או יותר תלמידים או עובדים בכיתה שנכללה בפרויקט לפי סעיף קטן זה שקיבלו ממצא חיובי בבדיקה או בבדיקת קורונה מיידית שביצע בביתו לפי סעיף קטן זה; הודיע המנהל כאמור, תחול חובת בידוד לפי סעיף זה מיום המגע האחרון עם חולה;</w:t>
      </w:r>
    </w:p>
    <w:p w:rsidR="00A22848" w:rsidRPr="00A22848" w:rsidRDefault="00A22848" w:rsidP="00A22848">
      <w:pPr>
        <w:pStyle w:val="P00"/>
        <w:spacing w:before="72"/>
        <w:ind w:left="1021" w:right="1134"/>
        <w:rPr>
          <w:rStyle w:val="big-number"/>
          <w:rFonts w:cs="FrankRuehl"/>
          <w:sz w:val="20"/>
          <w:szCs w:val="26"/>
          <w:rtl/>
        </w:rPr>
      </w:pPr>
      <w:r w:rsidRPr="00A22848">
        <w:rPr>
          <w:rStyle w:val="big-number"/>
          <w:rFonts w:cs="FrankRuehl" w:hint="cs"/>
          <w:sz w:val="20"/>
          <w:szCs w:val="26"/>
          <w:rtl/>
        </w:rPr>
        <w:t>(4)</w:t>
      </w:r>
      <w:r w:rsidRPr="00A22848">
        <w:rPr>
          <w:rStyle w:val="big-number"/>
          <w:rFonts w:cs="FrankRuehl"/>
          <w:sz w:val="20"/>
          <w:szCs w:val="26"/>
          <w:rtl/>
        </w:rPr>
        <w:tab/>
      </w:r>
      <w:r w:rsidRPr="00A22848">
        <w:rPr>
          <w:rStyle w:val="big-number"/>
          <w:rFonts w:cs="FrankRuehl" w:hint="cs"/>
          <w:sz w:val="20"/>
          <w:szCs w:val="26"/>
          <w:rtl/>
        </w:rPr>
        <w:t>השתתפות תלמיד או עובד במוסד חינוכי בפרויקט כיתה ירוקה לפי סעיף קטן זה כפופה לכך שהעובד כאמור או האחראי על הקטין התלמיד ידווחו, באופן יומי למשרד החינוך בישראל על תוצאות בדיקת קורונה מיידית שביצע בביתו כאמור בפסקה (1)(ב)(2); המנהל רשאי להודיע למשתתף כל הפסקת השתתפותו בפרויקט כיתה ירוקה אם לא דיווח כנדרש על ביצוע הבדיקות כאמור;</w:t>
      </w:r>
    </w:p>
    <w:p w:rsidR="005156D0" w:rsidRPr="00A22848" w:rsidRDefault="005156D0" w:rsidP="005156D0">
      <w:pPr>
        <w:pStyle w:val="P00"/>
        <w:spacing w:before="72"/>
        <w:ind w:left="1021" w:right="1134"/>
        <w:rPr>
          <w:rStyle w:val="big-number"/>
          <w:rFonts w:cs="FrankRuehl" w:hint="cs"/>
          <w:sz w:val="20"/>
          <w:szCs w:val="26"/>
          <w:rtl/>
        </w:rPr>
      </w:pPr>
      <w:r w:rsidRPr="000061C1">
        <w:rPr>
          <w:rStyle w:val="default"/>
          <w:rFonts w:cs="FrankRuehl"/>
          <w:rtl/>
        </w:rPr>
        <w:pict>
          <v:shape id="_x0000_s2631" type="#_x0000_t202" style="position:absolute;left:0;text-align:left;margin-left:462.35pt;margin-top:7.1pt;width:79.9pt;height:15.6pt;z-index:251652096" filled="f" stroked="f">
            <v:textbox inset="1mm,0,1mm,0">
              <w:txbxContent>
                <w:p w:rsidR="005156D0" w:rsidRDefault="005156D0" w:rsidP="005156D0">
                  <w:pPr>
                    <w:spacing w:line="160" w:lineRule="exact"/>
                    <w:rPr>
                      <w:rFonts w:cs="Miriam"/>
                      <w:noProof/>
                      <w:szCs w:val="18"/>
                      <w:rtl/>
                    </w:rPr>
                  </w:pPr>
                  <w:r>
                    <w:rPr>
                      <w:rFonts w:cs="Miriam" w:hint="cs"/>
                      <w:szCs w:val="18"/>
                      <w:rtl/>
                    </w:rPr>
                    <w:t>(תיקון מס' 4) תשפ"ב-2021</w:t>
                  </w:r>
                </w:p>
              </w:txbxContent>
            </v:textbox>
          </v:shape>
        </w:pict>
      </w:r>
      <w:r>
        <w:rPr>
          <w:rStyle w:val="default"/>
          <w:rFonts w:cs="FrankRuehl" w:hint="cs"/>
          <w:rtl/>
        </w:rPr>
        <w:t>(5)</w:t>
      </w:r>
      <w:r>
        <w:rPr>
          <w:rStyle w:val="default"/>
          <w:rFonts w:cs="FrankRuehl"/>
          <w:rtl/>
        </w:rPr>
        <w:tab/>
      </w:r>
      <w:r w:rsidRPr="00A22848">
        <w:rPr>
          <w:rStyle w:val="big-number"/>
          <w:rFonts w:cs="FrankRuehl" w:hint="cs"/>
          <w:sz w:val="20"/>
          <w:szCs w:val="26"/>
          <w:rtl/>
        </w:rPr>
        <w:t>סעיף קטן זה יחול לגבי מוסד חינוכי, המצוי במועצה מקומית שצבעה כתום או אדום רק אם מתבצעות בו בדיקות במסגרת תכנית "מגן חינוך" בישראל, כהגדרתה בצו בדבר הגבלת פעילות</w:t>
      </w:r>
      <w:r w:rsidRPr="005156D0">
        <w:rPr>
          <w:rStyle w:val="big-number"/>
          <w:rFonts w:cs="FrankRuehl" w:hint="cs"/>
          <w:sz w:val="20"/>
          <w:szCs w:val="26"/>
          <w:rtl/>
        </w:rPr>
        <w:t>, ובלבד שנוסף על הבדיקות המנויות בפסקה (1) התלמיד או העובד יבצע בדיקה שלושה ימים לאחר בדיקת הסקר השבועית שנערכה במסגרת התכנית</w:t>
      </w:r>
      <w:r w:rsidRPr="00A22848">
        <w:rPr>
          <w:rStyle w:val="big-number"/>
          <w:rFonts w:cs="FrankRuehl" w:hint="cs"/>
          <w:sz w:val="20"/>
          <w:szCs w:val="26"/>
          <w:rtl/>
        </w:rPr>
        <w:t>; על אף האמור מי שהחל השתתפות בפרויקט כיתה ירוקה וצבע המועצה שונה והפך לכתום או אדום רשאי להשלים את תקופת הפרויקט למעט אם המנהל הודיע לו המנהל אחרת לפי פסקה (3) או (4)</w:t>
      </w:r>
      <w:r>
        <w:rPr>
          <w:rStyle w:val="big-number"/>
          <w:rFonts w:cs="FrankRuehl" w:hint="cs"/>
          <w:sz w:val="20"/>
          <w:szCs w:val="26"/>
          <w:rtl/>
        </w:rPr>
        <w:t>;</w:t>
      </w:r>
    </w:p>
    <w:p w:rsidR="00A22848" w:rsidRPr="00A22848" w:rsidRDefault="005156D0" w:rsidP="005156D0">
      <w:pPr>
        <w:pStyle w:val="P00"/>
        <w:spacing w:before="72"/>
        <w:ind w:left="1021" w:right="1134"/>
        <w:rPr>
          <w:rStyle w:val="big-number"/>
          <w:rFonts w:cs="FrankRuehl" w:hint="cs"/>
          <w:sz w:val="20"/>
          <w:szCs w:val="26"/>
          <w:rtl/>
        </w:rPr>
      </w:pPr>
      <w:r w:rsidRPr="005156D0">
        <w:rPr>
          <w:rStyle w:val="big-number"/>
          <w:rFonts w:cs="FrankRuehl"/>
          <w:sz w:val="20"/>
          <w:szCs w:val="26"/>
          <w:rtl/>
        </w:rPr>
        <w:pict>
          <v:shape id="_x0000_s2630" type="#_x0000_t202" style="position:absolute;left:0;text-align:left;margin-left:462.35pt;margin-top:7.1pt;width:79.9pt;height:15.6pt;z-index:251651072" filled="f" stroked="f">
            <v:textbox inset="1mm,0,1mm,0">
              <w:txbxContent>
                <w:p w:rsidR="005156D0" w:rsidRDefault="005156D0" w:rsidP="005156D0">
                  <w:pPr>
                    <w:spacing w:line="160" w:lineRule="exact"/>
                    <w:rPr>
                      <w:rFonts w:cs="Miriam"/>
                      <w:noProof/>
                      <w:szCs w:val="18"/>
                      <w:rtl/>
                    </w:rPr>
                  </w:pPr>
                  <w:r>
                    <w:rPr>
                      <w:rFonts w:cs="Miriam" w:hint="cs"/>
                      <w:szCs w:val="18"/>
                      <w:rtl/>
                    </w:rPr>
                    <w:t>(תיקון מס' 4) תשפ"ב-2021</w:t>
                  </w:r>
                </w:p>
              </w:txbxContent>
            </v:textbox>
          </v:shape>
        </w:pict>
      </w:r>
      <w:r w:rsidRPr="005156D0">
        <w:rPr>
          <w:rStyle w:val="big-number"/>
          <w:rFonts w:cs="FrankRuehl" w:hint="cs"/>
          <w:sz w:val="20"/>
          <w:szCs w:val="26"/>
          <w:rtl/>
        </w:rPr>
        <w:t>(6)</w:t>
      </w:r>
      <w:r w:rsidRPr="005156D0">
        <w:rPr>
          <w:rStyle w:val="big-number"/>
          <w:rFonts w:cs="FrankRuehl"/>
          <w:sz w:val="20"/>
          <w:szCs w:val="26"/>
          <w:rtl/>
        </w:rPr>
        <w:tab/>
      </w:r>
      <w:r w:rsidRPr="005156D0">
        <w:rPr>
          <w:rStyle w:val="big-number"/>
          <w:rFonts w:cs="FrankRuehl" w:hint="cs"/>
          <w:sz w:val="20"/>
          <w:szCs w:val="26"/>
          <w:rtl/>
        </w:rPr>
        <w:t>סעיף קטן זה לא יחול לגבי כיתה מסוימת במוסד חינוכי, שבה תלמיד או עובד שוהים בבידוד בעקבות מגע הדוק עם מי שקיבל ממצא חיובי לזן האומיקרון.</w:t>
      </w:r>
    </w:p>
    <w:p w:rsidR="00D81923" w:rsidRDefault="00D81923" w:rsidP="00D81923">
      <w:pPr>
        <w:pStyle w:val="P00"/>
        <w:spacing w:before="72"/>
        <w:ind w:left="0" w:right="1134"/>
        <w:rPr>
          <w:rStyle w:val="big-number"/>
          <w:rFonts w:cs="FrankRuehl"/>
          <w:sz w:val="20"/>
          <w:szCs w:val="26"/>
          <w:rtl/>
        </w:rPr>
      </w:pPr>
      <w:r w:rsidRPr="000061C1">
        <w:rPr>
          <w:rStyle w:val="default"/>
          <w:rFonts w:cs="FrankRuehl"/>
          <w:rtl/>
        </w:rPr>
        <w:pict>
          <v:shape id="_x0000_s2622" type="#_x0000_t202" style="position:absolute;left:0;text-align:left;margin-left:462.35pt;margin-top:7.1pt;width:79.9pt;height:10.05pt;z-index:251643904" filled="f" stroked="f">
            <v:textbox inset="1mm,0,1mm,0">
              <w:txbxContent>
                <w:p w:rsidR="00D81923" w:rsidRDefault="00D81923" w:rsidP="00D81923">
                  <w:pPr>
                    <w:spacing w:line="160" w:lineRule="exact"/>
                    <w:rPr>
                      <w:rFonts w:cs="Miriam"/>
                      <w:noProof/>
                      <w:szCs w:val="18"/>
                      <w:rtl/>
                    </w:rPr>
                  </w:pPr>
                  <w:r>
                    <w:rPr>
                      <w:rFonts w:cs="Miriam" w:hint="cs"/>
                      <w:szCs w:val="18"/>
                      <w:rtl/>
                    </w:rPr>
                    <w:t>(תיקון) תשפ"ב-2021</w:t>
                  </w:r>
                </w:p>
              </w:txbxContent>
            </v:textbox>
          </v:shape>
        </w:pict>
      </w:r>
      <w:r>
        <w:rPr>
          <w:rStyle w:val="default"/>
          <w:rFonts w:cs="FrankRuehl"/>
          <w:rtl/>
        </w:rPr>
        <w:tab/>
      </w:r>
      <w:r>
        <w:rPr>
          <w:rStyle w:val="default"/>
          <w:rFonts w:cs="FrankRuehl" w:hint="cs"/>
          <w:rtl/>
        </w:rPr>
        <w:t>(טו)</w:t>
      </w:r>
      <w:r>
        <w:rPr>
          <w:rStyle w:val="default"/>
          <w:rFonts w:cs="FrankRuehl"/>
          <w:rtl/>
        </w:rPr>
        <w:tab/>
      </w:r>
      <w:r>
        <w:rPr>
          <w:rStyle w:val="big-number"/>
          <w:rFonts w:cs="FrankRuehl" w:hint="cs"/>
          <w:sz w:val="20"/>
          <w:szCs w:val="26"/>
          <w:rtl/>
        </w:rPr>
        <w:t>(נמחק).</w:t>
      </w:r>
    </w:p>
    <w:p w:rsidR="00661856" w:rsidRDefault="00D81923" w:rsidP="00D81923">
      <w:pPr>
        <w:pStyle w:val="P00"/>
        <w:spacing w:before="72"/>
        <w:ind w:left="0" w:right="1134"/>
        <w:rPr>
          <w:rStyle w:val="big-number"/>
          <w:rFonts w:cs="FrankRuehl"/>
          <w:sz w:val="20"/>
          <w:szCs w:val="26"/>
          <w:rtl/>
        </w:rPr>
      </w:pPr>
      <w:r w:rsidRPr="000061C1">
        <w:rPr>
          <w:rStyle w:val="default"/>
          <w:rFonts w:cs="FrankRuehl"/>
          <w:rtl/>
        </w:rPr>
        <w:pict>
          <v:shape id="_x0000_s2623" type="#_x0000_t202" style="position:absolute;left:0;text-align:left;margin-left:462.35pt;margin-top:7.1pt;width:79.9pt;height:10.05pt;z-index:251644928" filled="f" stroked="f">
            <v:textbox inset="1mm,0,1mm,0">
              <w:txbxContent>
                <w:p w:rsidR="00D81923" w:rsidRDefault="00D81923" w:rsidP="00D81923">
                  <w:pPr>
                    <w:spacing w:line="160" w:lineRule="exact"/>
                    <w:rPr>
                      <w:rFonts w:cs="Miriam"/>
                      <w:noProof/>
                      <w:szCs w:val="18"/>
                      <w:rtl/>
                    </w:rPr>
                  </w:pPr>
                  <w:r>
                    <w:rPr>
                      <w:rFonts w:cs="Miriam" w:hint="cs"/>
                      <w:szCs w:val="18"/>
                      <w:rtl/>
                    </w:rPr>
                    <w:t>(תיקון) תשפ"ב-2021</w:t>
                  </w:r>
                </w:p>
              </w:txbxContent>
            </v:textbox>
          </v:shape>
        </w:pict>
      </w:r>
      <w:r>
        <w:rPr>
          <w:rStyle w:val="default"/>
          <w:rFonts w:cs="FrankRuehl"/>
          <w:rtl/>
        </w:rPr>
        <w:tab/>
      </w:r>
      <w:r>
        <w:rPr>
          <w:rStyle w:val="default"/>
          <w:rFonts w:cs="FrankRuehl" w:hint="cs"/>
          <w:rtl/>
        </w:rPr>
        <w:t>(</w:t>
      </w:r>
      <w:r w:rsidR="00661856">
        <w:rPr>
          <w:rStyle w:val="default"/>
          <w:rFonts w:cs="FrankRuehl" w:hint="cs"/>
          <w:rtl/>
        </w:rPr>
        <w:t>טז)</w:t>
      </w:r>
      <w:r w:rsidR="00661856">
        <w:rPr>
          <w:rStyle w:val="default"/>
          <w:rFonts w:cs="FrankRuehl"/>
          <w:rtl/>
        </w:rPr>
        <w:tab/>
      </w:r>
      <w:r w:rsidR="00661856">
        <w:rPr>
          <w:rStyle w:val="big-number"/>
          <w:rFonts w:cs="FrankRuehl" w:hint="cs"/>
          <w:sz w:val="20"/>
          <w:szCs w:val="26"/>
          <w:rtl/>
        </w:rPr>
        <w:t>(נמחק).</w:t>
      </w:r>
    </w:p>
    <w:p w:rsidR="00346935" w:rsidRDefault="00346935" w:rsidP="00346935">
      <w:pPr>
        <w:pStyle w:val="P00"/>
        <w:spacing w:before="72"/>
        <w:ind w:left="0" w:right="1134"/>
        <w:rPr>
          <w:rStyle w:val="big-number"/>
          <w:rFonts w:cs="FrankRuehl"/>
          <w:sz w:val="20"/>
          <w:szCs w:val="26"/>
          <w:rtl/>
        </w:rPr>
      </w:pPr>
      <w:r w:rsidRPr="000061C1">
        <w:rPr>
          <w:rStyle w:val="default"/>
          <w:rFonts w:cs="FrankRuehl"/>
          <w:rtl/>
        </w:rPr>
        <w:pict>
          <v:shape id="_x0000_s2633" type="#_x0000_t202" style="position:absolute;left:0;text-align:left;margin-left:462.35pt;margin-top:7.1pt;width:79.9pt;height:15.6pt;z-index:251654144" filled="f" stroked="f">
            <v:textbox inset="1mm,0,1mm,0">
              <w:txbxContent>
                <w:p w:rsidR="00346935" w:rsidRDefault="00346935" w:rsidP="00346935">
                  <w:pPr>
                    <w:spacing w:line="160" w:lineRule="exact"/>
                    <w:rPr>
                      <w:rFonts w:cs="Miriam"/>
                      <w:noProof/>
                      <w:szCs w:val="18"/>
                      <w:rtl/>
                    </w:rPr>
                  </w:pPr>
                  <w:r>
                    <w:rPr>
                      <w:rFonts w:cs="Miriam" w:hint="cs"/>
                      <w:szCs w:val="18"/>
                      <w:rtl/>
                    </w:rPr>
                    <w:t xml:space="preserve">(תיקון מס' </w:t>
                  </w:r>
                  <w:r w:rsidR="00685117">
                    <w:rPr>
                      <w:rFonts w:cs="Miriam" w:hint="cs"/>
                      <w:szCs w:val="18"/>
                      <w:rtl/>
                    </w:rPr>
                    <w:t>6</w:t>
                  </w:r>
                  <w:r>
                    <w:rPr>
                      <w:rFonts w:cs="Miriam" w:hint="cs"/>
                      <w:szCs w:val="18"/>
                      <w:rtl/>
                    </w:rPr>
                    <w:t>) תשפ"ב-2022</w:t>
                  </w:r>
                </w:p>
              </w:txbxContent>
            </v:textbox>
          </v:shape>
        </w:pict>
      </w:r>
      <w:r>
        <w:rPr>
          <w:rStyle w:val="default"/>
          <w:rFonts w:cs="FrankRuehl"/>
          <w:rtl/>
        </w:rPr>
        <w:tab/>
      </w:r>
      <w:r>
        <w:rPr>
          <w:rStyle w:val="default"/>
          <w:rFonts w:cs="FrankRuehl" w:hint="cs"/>
          <w:rtl/>
        </w:rPr>
        <w:t>(יז)</w:t>
      </w:r>
      <w:r>
        <w:rPr>
          <w:rStyle w:val="default"/>
          <w:rFonts w:cs="FrankRuehl"/>
          <w:rtl/>
        </w:rPr>
        <w:tab/>
      </w:r>
      <w:r w:rsidR="00A368CB">
        <w:rPr>
          <w:rStyle w:val="big-number"/>
          <w:rFonts w:cs="FrankRuehl" w:hint="cs"/>
          <w:sz w:val="20"/>
          <w:szCs w:val="26"/>
          <w:rtl/>
        </w:rPr>
        <w:t>(נמחק)</w:t>
      </w:r>
      <w:r>
        <w:rPr>
          <w:rStyle w:val="big-number"/>
          <w:rFonts w:cs="FrankRuehl" w:hint="cs"/>
          <w:sz w:val="20"/>
          <w:szCs w:val="26"/>
          <w:rtl/>
        </w:rPr>
        <w:t>.</w:t>
      </w:r>
    </w:p>
    <w:p w:rsidR="00BE2527" w:rsidRPr="00AF5986" w:rsidRDefault="00BE2527" w:rsidP="00BE2527">
      <w:pPr>
        <w:pStyle w:val="P00"/>
        <w:spacing w:before="0"/>
        <w:ind w:left="0" w:right="1134"/>
        <w:rPr>
          <w:rStyle w:val="default"/>
          <w:rFonts w:cs="FrankRuehl"/>
          <w:vanish/>
          <w:color w:val="FF0000"/>
          <w:sz w:val="20"/>
          <w:szCs w:val="20"/>
          <w:shd w:val="clear" w:color="auto" w:fill="FFFF99"/>
          <w:rtl/>
        </w:rPr>
      </w:pPr>
      <w:bookmarkStart w:id="17" w:name="Rov29"/>
      <w:r w:rsidRPr="00AF5986">
        <w:rPr>
          <w:rStyle w:val="default"/>
          <w:rFonts w:cs="FrankRuehl" w:hint="cs"/>
          <w:vanish/>
          <w:color w:val="FF0000"/>
          <w:sz w:val="20"/>
          <w:szCs w:val="20"/>
          <w:shd w:val="clear" w:color="auto" w:fill="FFFF99"/>
          <w:rtl/>
        </w:rPr>
        <w:t>מיום 7.11.2021</w:t>
      </w:r>
    </w:p>
    <w:p w:rsidR="00BE2527" w:rsidRPr="00AF5986" w:rsidRDefault="00D81923" w:rsidP="00BE2527">
      <w:pPr>
        <w:pStyle w:val="P00"/>
        <w:spacing w:before="0"/>
        <w:ind w:left="0" w:right="1134"/>
        <w:rPr>
          <w:rStyle w:val="default"/>
          <w:rFonts w:cs="FrankRuehl"/>
          <w:b/>
          <w:bCs/>
          <w:vanish/>
          <w:sz w:val="20"/>
          <w:szCs w:val="20"/>
          <w:shd w:val="clear" w:color="auto" w:fill="FFFF99"/>
          <w:rtl/>
        </w:rPr>
      </w:pPr>
      <w:r w:rsidRPr="00AF5986">
        <w:rPr>
          <w:rStyle w:val="default"/>
          <w:rFonts w:cs="FrankRuehl" w:hint="cs"/>
          <w:b/>
          <w:bCs/>
          <w:vanish/>
          <w:sz w:val="20"/>
          <w:szCs w:val="20"/>
          <w:shd w:val="clear" w:color="auto" w:fill="FFFF99"/>
          <w:rtl/>
        </w:rPr>
        <w:t>(</w:t>
      </w:r>
      <w:r w:rsidR="00BE2527" w:rsidRPr="00AF5986">
        <w:rPr>
          <w:rStyle w:val="default"/>
          <w:rFonts w:cs="FrankRuehl" w:hint="cs"/>
          <w:b/>
          <w:bCs/>
          <w:vanish/>
          <w:sz w:val="20"/>
          <w:szCs w:val="20"/>
          <w:shd w:val="clear" w:color="auto" w:fill="FFFF99"/>
          <w:rtl/>
        </w:rPr>
        <w:t>תיקון</w:t>
      </w:r>
      <w:r w:rsidRPr="00AF5986">
        <w:rPr>
          <w:rStyle w:val="default"/>
          <w:rFonts w:cs="FrankRuehl" w:hint="cs"/>
          <w:b/>
          <w:bCs/>
          <w:vanish/>
          <w:sz w:val="20"/>
          <w:szCs w:val="20"/>
          <w:shd w:val="clear" w:color="auto" w:fill="FFFF99"/>
          <w:rtl/>
        </w:rPr>
        <w:t>)</w:t>
      </w:r>
      <w:r w:rsidR="00BE2527" w:rsidRPr="00AF5986">
        <w:rPr>
          <w:rStyle w:val="default"/>
          <w:rFonts w:cs="FrankRuehl" w:hint="cs"/>
          <w:b/>
          <w:bCs/>
          <w:vanish/>
          <w:sz w:val="20"/>
          <w:szCs w:val="20"/>
          <w:shd w:val="clear" w:color="auto" w:fill="FFFF99"/>
          <w:rtl/>
        </w:rPr>
        <w:t xml:space="preserve"> תשפ"ב-2021</w:t>
      </w:r>
    </w:p>
    <w:p w:rsidR="003422C9" w:rsidRPr="00AF5986" w:rsidRDefault="003422C9" w:rsidP="003422C9">
      <w:pPr>
        <w:pStyle w:val="P00"/>
        <w:spacing w:before="0"/>
        <w:ind w:left="0" w:right="1134"/>
        <w:rPr>
          <w:rStyle w:val="default"/>
          <w:rFonts w:cs="FrankRuehl"/>
          <w:vanish/>
          <w:sz w:val="20"/>
          <w:szCs w:val="20"/>
          <w:shd w:val="clear" w:color="auto" w:fill="FFFF99"/>
          <w:rtl/>
        </w:rPr>
      </w:pPr>
      <w:hyperlink r:id="rId26" w:history="1">
        <w:r w:rsidRPr="00AF5986">
          <w:rPr>
            <w:rStyle w:val="Hyperlink"/>
            <w:rFonts w:cs="FrankRuehl" w:hint="cs"/>
            <w:vanish/>
            <w:szCs w:val="20"/>
            <w:shd w:val="clear" w:color="auto" w:fill="FFFF99"/>
            <w:rtl/>
          </w:rPr>
          <w:t>קובץ המנשרים מס' 258</w:t>
        </w:r>
      </w:hyperlink>
      <w:r w:rsidRPr="00AF5986">
        <w:rPr>
          <w:rStyle w:val="default"/>
          <w:rFonts w:cs="FrankRuehl" w:hint="cs"/>
          <w:vanish/>
          <w:sz w:val="20"/>
          <w:szCs w:val="20"/>
          <w:shd w:val="clear" w:color="auto" w:fill="FFFF99"/>
          <w:rtl/>
        </w:rPr>
        <w:t xml:space="preserve"> מחודש נובמבר 2021 עמ' 11674</w:t>
      </w:r>
    </w:p>
    <w:p w:rsidR="00BE2527" w:rsidRPr="00AF5986" w:rsidRDefault="00BE2527" w:rsidP="00BE2527">
      <w:pPr>
        <w:pStyle w:val="P00"/>
        <w:ind w:left="0" w:right="1134"/>
        <w:rPr>
          <w:rStyle w:val="big-number"/>
          <w:rFonts w:cs="FrankRuehl"/>
          <w:vanish/>
          <w:sz w:val="22"/>
          <w:szCs w:val="22"/>
          <w:shd w:val="clear" w:color="auto" w:fill="FFFF99"/>
          <w:rtl/>
        </w:rPr>
      </w:pPr>
      <w:r w:rsidRPr="00AF5986">
        <w:rPr>
          <w:rStyle w:val="big-number"/>
          <w:rFonts w:cs="FrankRuehl"/>
          <w:vanish/>
          <w:sz w:val="22"/>
          <w:szCs w:val="22"/>
          <w:shd w:val="clear" w:color="auto" w:fill="FFFF99"/>
          <w:rtl/>
        </w:rPr>
        <w:tab/>
      </w:r>
      <w:r w:rsidRPr="00AF5986">
        <w:rPr>
          <w:rStyle w:val="big-number"/>
          <w:rFonts w:cs="FrankRuehl" w:hint="cs"/>
          <w:vanish/>
          <w:sz w:val="22"/>
          <w:szCs w:val="22"/>
          <w:shd w:val="clear" w:color="auto" w:fill="FFFF99"/>
          <w:rtl/>
        </w:rPr>
        <w:t>(ד)</w:t>
      </w:r>
      <w:r w:rsidRPr="00AF5986">
        <w:rPr>
          <w:rStyle w:val="big-number"/>
          <w:rFonts w:cs="FrankRuehl"/>
          <w:vanish/>
          <w:sz w:val="22"/>
          <w:szCs w:val="22"/>
          <w:shd w:val="clear" w:color="auto" w:fill="FFFF99"/>
          <w:rtl/>
        </w:rPr>
        <w:tab/>
      </w:r>
      <w:r w:rsidRPr="00AF5986">
        <w:rPr>
          <w:rStyle w:val="big-number"/>
          <w:rFonts w:cs="FrankRuehl" w:hint="cs"/>
          <w:vanish/>
          <w:sz w:val="22"/>
          <w:szCs w:val="22"/>
          <w:shd w:val="clear" w:color="auto" w:fill="FFFF99"/>
          <w:rtl/>
        </w:rPr>
        <w:t xml:space="preserve">אדם שנודע לו כי הוא אדם המצוי בבידוד או אדם שחלה עליו חובת בידוד לפי הוראה זו יגיע למקום הבידוד ללא שימוש בתחבורה ציבורית כמשמעותה בסעיף קטן (ג1), ואדם המצוי בבידוד או אדם שחלה עליו חובת בידוד לפי הוראה זו לא יפר את חובת הבידוד, ישהה בבידוד ולא יצא ממקום הבידוד אלא באישור של רופא מחוזי או סגנו, מתאם הבריאות במינהל האזרחי או הגורם המוסמך במשרד הבריאות בישראל ובהתאם לתנאי האישור; לעניין זה </w:t>
      </w:r>
      <w:r w:rsidRPr="00AF5986">
        <w:rPr>
          <w:rStyle w:val="big-number"/>
          <w:rFonts w:cs="FrankRuehl"/>
          <w:vanish/>
          <w:sz w:val="22"/>
          <w:szCs w:val="22"/>
          <w:shd w:val="clear" w:color="auto" w:fill="FFFF99"/>
          <w:rtl/>
        </w:rPr>
        <w:t>–</w:t>
      </w:r>
      <w:r w:rsidRPr="00AF5986">
        <w:rPr>
          <w:rStyle w:val="big-number"/>
          <w:rFonts w:cs="FrankRuehl" w:hint="cs"/>
          <w:vanish/>
          <w:sz w:val="22"/>
          <w:szCs w:val="22"/>
          <w:shd w:val="clear" w:color="auto" w:fill="FFFF99"/>
          <w:rtl/>
        </w:rPr>
        <w:t xml:space="preserve"> יראו כהפרת חובת הבידוד גם ניסיון להפרת חובת הבידוד של </w:t>
      </w:r>
      <w:r w:rsidRPr="00AF5986">
        <w:rPr>
          <w:rStyle w:val="big-number"/>
          <w:rFonts w:cs="FrankRuehl" w:hint="cs"/>
          <w:strike/>
          <w:vanish/>
          <w:sz w:val="22"/>
          <w:szCs w:val="22"/>
          <w:shd w:val="clear" w:color="auto" w:fill="FFFF99"/>
          <w:rtl/>
        </w:rPr>
        <w:t>אדם שנכנס לאזור</w:t>
      </w:r>
      <w:r w:rsidRPr="00AF5986">
        <w:rPr>
          <w:rStyle w:val="big-number"/>
          <w:rFonts w:cs="FrankRuehl" w:hint="cs"/>
          <w:vanish/>
          <w:sz w:val="22"/>
          <w:szCs w:val="22"/>
          <w:shd w:val="clear" w:color="auto" w:fill="FFFF99"/>
          <w:rtl/>
        </w:rPr>
        <w:t xml:space="preserve"> </w:t>
      </w:r>
      <w:r w:rsidRPr="00AF5986">
        <w:rPr>
          <w:rStyle w:val="big-number"/>
          <w:rFonts w:cs="FrankRuehl" w:hint="cs"/>
          <w:vanish/>
          <w:sz w:val="22"/>
          <w:szCs w:val="22"/>
          <w:u w:val="single"/>
          <w:shd w:val="clear" w:color="auto" w:fill="FFFF99"/>
          <w:rtl/>
        </w:rPr>
        <w:t>חוזר מחלים כאמור בסעיף קטן (י) שנכנס לאזור</w:t>
      </w:r>
      <w:r w:rsidRPr="00AF5986">
        <w:rPr>
          <w:rStyle w:val="big-number"/>
          <w:rFonts w:cs="FrankRuehl" w:hint="cs"/>
          <w:vanish/>
          <w:sz w:val="22"/>
          <w:szCs w:val="22"/>
          <w:shd w:val="clear" w:color="auto" w:fill="FFFF99"/>
          <w:rtl/>
        </w:rPr>
        <w:t xml:space="preserve"> לאחר שבתקופה של 14 הימים שלפני כניסתו לאזור מחוצה לו, היה במדינה שאינה מדינת ישראל ושאינה מפורטת בתוספת והצהיר כי במהלך התקופה האמורה היה רק במדינות המפורטות בתוספת; כן יראו כהפרת חובת הבידוד גם אחראי על קטין שלא דאג כי קטין שלא מלאו לו 12 שנים שהוא אדם המצוי בבידוד או אדם שחלה עליו חובת בידוד, המתגורר עימו, ישהה בבידוד, כאמור בסעיף קטן (יא).</w:t>
      </w:r>
    </w:p>
    <w:p w:rsidR="00BE2527" w:rsidRPr="00AF5986" w:rsidRDefault="00BE2527" w:rsidP="00BE2527">
      <w:pPr>
        <w:pStyle w:val="P00"/>
        <w:ind w:left="0" w:right="1134"/>
        <w:rPr>
          <w:rStyle w:val="big-number"/>
          <w:rFonts w:cs="FrankRuehl"/>
          <w:strike/>
          <w:vanish/>
          <w:sz w:val="22"/>
          <w:szCs w:val="22"/>
          <w:shd w:val="clear" w:color="auto" w:fill="FFFF99"/>
          <w:rtl/>
        </w:rPr>
      </w:pPr>
      <w:r w:rsidRPr="00AF5986">
        <w:rPr>
          <w:rStyle w:val="big-number"/>
          <w:rFonts w:cs="FrankRuehl"/>
          <w:vanish/>
          <w:sz w:val="22"/>
          <w:szCs w:val="22"/>
          <w:shd w:val="clear" w:color="auto" w:fill="FFFF99"/>
          <w:rtl/>
        </w:rPr>
        <w:tab/>
      </w:r>
      <w:r w:rsidRPr="00AF5986">
        <w:rPr>
          <w:rStyle w:val="big-number"/>
          <w:rFonts w:cs="FrankRuehl" w:hint="cs"/>
          <w:strike/>
          <w:vanish/>
          <w:sz w:val="22"/>
          <w:szCs w:val="22"/>
          <w:shd w:val="clear" w:color="auto" w:fill="FFFF99"/>
          <w:rtl/>
        </w:rPr>
        <w:t>(יג)</w:t>
      </w:r>
      <w:r w:rsidRPr="00AF5986">
        <w:rPr>
          <w:rStyle w:val="big-number"/>
          <w:rFonts w:cs="FrankRuehl"/>
          <w:strike/>
          <w:vanish/>
          <w:sz w:val="22"/>
          <w:szCs w:val="22"/>
          <w:shd w:val="clear" w:color="auto" w:fill="FFFF99"/>
          <w:rtl/>
        </w:rPr>
        <w:tab/>
      </w:r>
      <w:r w:rsidRPr="00AF5986">
        <w:rPr>
          <w:rStyle w:val="big-number"/>
          <w:rFonts w:cs="FrankRuehl" w:hint="cs"/>
          <w:strike/>
          <w:vanish/>
          <w:sz w:val="22"/>
          <w:szCs w:val="22"/>
          <w:shd w:val="clear" w:color="auto" w:fill="FFFF99"/>
          <w:rtl/>
        </w:rPr>
        <w:t xml:space="preserve">על אף האמור בסעיף קטן (ט), מחלים השוהה במקום הבידוד יחד עם קטין מתחת לגיל 12 או חסר ישע שהוא חולה (להלן בסעיף קטן זה </w:t>
      </w:r>
      <w:r w:rsidRPr="00AF5986">
        <w:rPr>
          <w:rStyle w:val="big-number"/>
          <w:rFonts w:cs="FrankRuehl"/>
          <w:strike/>
          <w:vanish/>
          <w:sz w:val="22"/>
          <w:szCs w:val="22"/>
          <w:shd w:val="clear" w:color="auto" w:fill="FFFF99"/>
          <w:rtl/>
        </w:rPr>
        <w:t>–</w:t>
      </w:r>
      <w:r w:rsidRPr="00AF5986">
        <w:rPr>
          <w:rStyle w:val="big-number"/>
          <w:rFonts w:cs="FrankRuehl" w:hint="cs"/>
          <w:strike/>
          <w:vanish/>
          <w:sz w:val="22"/>
          <w:szCs w:val="22"/>
          <w:shd w:val="clear" w:color="auto" w:fill="FFFF99"/>
          <w:rtl/>
        </w:rPr>
        <w:t xml:space="preserve"> חולה), ונמצא במגע הדוק ומתמשך עימו, הוא אדם שחלה עליו חובת בידוד לפי סעיף זה; תקופת בידוד כאמור תהיה כאמור בסעיף קטן (ג), אך המחלים יוכל לסיים את תקופת הבידוד גם באחד מאלה:</w:t>
      </w:r>
    </w:p>
    <w:p w:rsidR="00BE2527" w:rsidRPr="00AF5986" w:rsidRDefault="00BE2527" w:rsidP="00BE2527">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(1)</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אם לא שהה עם החולה לאורך כל תקופת הבידוד של החולה, לאחר שחלפו 7 ימים מהמועד שבו נכנס המחלים לבידוד עם החולה, ובלבד שקיבל ממצא שלילי בבדיקה ל-</w:t>
      </w:r>
      <w:r w:rsidRPr="00AF5986">
        <w:rPr>
          <w:rStyle w:val="big-number"/>
          <w:rFonts w:cs="FrankRuehl"/>
          <w:smallCaps/>
          <w:strike/>
          <w:vanish/>
          <w:sz w:val="18"/>
          <w:szCs w:val="22"/>
          <w:shd w:val="clear" w:color="auto" w:fill="FFFF99"/>
        </w:rPr>
        <w:t>sars-cov</w:t>
      </w:r>
      <w:r w:rsidRPr="00AF5986">
        <w:rPr>
          <w:rStyle w:val="big-number"/>
          <w:rFonts w:cs="FrankRuehl"/>
          <w:strike/>
          <w:vanish/>
          <w:sz w:val="18"/>
          <w:szCs w:val="22"/>
          <w:shd w:val="clear" w:color="auto" w:fill="FFFF99"/>
        </w:rPr>
        <w:t>-2</w:t>
      </w:r>
      <w:r w:rsidRPr="00AF5986">
        <w:rPr>
          <w:rStyle w:val="big-number"/>
          <w:rFonts w:cs="FrankRuehl" w:hint="cs"/>
          <w:strike/>
          <w:vanish/>
          <w:sz w:val="18"/>
          <w:szCs w:val="22"/>
          <w:shd w:val="clear" w:color="auto" w:fill="FFFF99"/>
          <w:rtl/>
        </w:rPr>
        <w:t xml:space="preserve"> שביצע ביום השביעי או לאחריו, ובלבד שלאחר קבלת תוצאות הבדיקה האמורה הוא כבר אינו שוהה עם החולה;</w:t>
      </w:r>
    </w:p>
    <w:p w:rsidR="00BE2527" w:rsidRPr="00AF5986" w:rsidRDefault="00BE2527" w:rsidP="00BE2527">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(2)</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אם שהה עם החולה לאורך כל תקופת הבידוד לאחר שקיבל ממצא שלילי בבדיקה ל-</w:t>
      </w:r>
      <w:r w:rsidRPr="00AF5986">
        <w:rPr>
          <w:rStyle w:val="big-number"/>
          <w:rFonts w:cs="FrankRuehl"/>
          <w:smallCaps/>
          <w:strike/>
          <w:vanish/>
          <w:sz w:val="18"/>
          <w:szCs w:val="22"/>
          <w:shd w:val="clear" w:color="auto" w:fill="FFFF99"/>
        </w:rPr>
        <w:t>sars-cov</w:t>
      </w:r>
      <w:r w:rsidRPr="00AF5986">
        <w:rPr>
          <w:rStyle w:val="big-number"/>
          <w:rFonts w:cs="FrankRuehl"/>
          <w:strike/>
          <w:vanish/>
          <w:sz w:val="18"/>
          <w:szCs w:val="22"/>
          <w:shd w:val="clear" w:color="auto" w:fill="FFFF99"/>
        </w:rPr>
        <w:t>-2</w:t>
      </w:r>
      <w:r w:rsidRPr="00AF5986">
        <w:rPr>
          <w:rStyle w:val="big-number"/>
          <w:rFonts w:cs="FrankRuehl" w:hint="cs"/>
          <w:strike/>
          <w:vanish/>
          <w:sz w:val="18"/>
          <w:szCs w:val="22"/>
          <w:shd w:val="clear" w:color="auto" w:fill="FFFF99"/>
          <w:rtl/>
        </w:rPr>
        <w:t xml:space="preserve"> שבוצעה ביום הבידוד האחרון של החולה או לאחריו;</w:t>
      </w:r>
    </w:p>
    <w:p w:rsidR="00BE2527" w:rsidRPr="00AF5986" w:rsidRDefault="00BE2527" w:rsidP="00BE2527">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(3)</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לאחר שחלפו 14 ימים מהמועד שבו נכנס המחלים לבידוד עם החולה;</w:t>
      </w:r>
    </w:p>
    <w:p w:rsidR="00BE2527" w:rsidRPr="00AF5986" w:rsidRDefault="00BE2527" w:rsidP="00BE2527">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(4)</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מחלים שקיבל אישור החלמה ממשרד הבריאות במהלך תקופת הבידוד על בסיס ממצא מעבדתי חיובי בבדיקה שביצע ל-</w:t>
      </w:r>
      <w:r w:rsidRPr="00AF5986">
        <w:rPr>
          <w:rStyle w:val="big-number"/>
          <w:rFonts w:cs="FrankRuehl"/>
          <w:smallCaps/>
          <w:strike/>
          <w:vanish/>
          <w:sz w:val="18"/>
          <w:szCs w:val="22"/>
          <w:shd w:val="clear" w:color="auto" w:fill="FFFF99"/>
        </w:rPr>
        <w:t>sars-cov</w:t>
      </w:r>
      <w:r w:rsidRPr="00AF5986">
        <w:rPr>
          <w:rStyle w:val="big-number"/>
          <w:rFonts w:cs="FrankRuehl"/>
          <w:strike/>
          <w:vanish/>
          <w:sz w:val="18"/>
          <w:szCs w:val="22"/>
          <w:shd w:val="clear" w:color="auto" w:fill="FFFF99"/>
        </w:rPr>
        <w:t>-2</w:t>
      </w:r>
      <w:r w:rsidRPr="00AF5986">
        <w:rPr>
          <w:rStyle w:val="big-number"/>
          <w:rFonts w:cs="FrankRuehl" w:hint="cs"/>
          <w:strike/>
          <w:vanish/>
          <w:sz w:val="18"/>
          <w:szCs w:val="22"/>
          <w:shd w:val="clear" w:color="auto" w:fill="FFFF99"/>
          <w:rtl/>
        </w:rPr>
        <w:t>;</w:t>
      </w:r>
    </w:p>
    <w:p w:rsidR="00BE2527" w:rsidRPr="00AF5986" w:rsidRDefault="00BE2527" w:rsidP="00BE2527">
      <w:pPr>
        <w:pStyle w:val="P00"/>
        <w:spacing w:before="0"/>
        <w:ind w:left="0" w:right="1134"/>
        <w:rPr>
          <w:rStyle w:val="big-number"/>
          <w:rFonts w:cs="FrankRuehl"/>
          <w:vanish/>
          <w:sz w:val="18"/>
          <w:szCs w:val="22"/>
          <w:shd w:val="clear" w:color="auto" w:fill="FFFF99"/>
          <w:rtl/>
        </w:rPr>
      </w:pPr>
      <w:r w:rsidRPr="00AF5986">
        <w:rPr>
          <w:rStyle w:val="big-number"/>
          <w:rFonts w:cs="FrankRuehl" w:hint="cs"/>
          <w:strike/>
          <w:vanish/>
          <w:sz w:val="18"/>
          <w:szCs w:val="22"/>
          <w:shd w:val="clear" w:color="auto" w:fill="FFFF99"/>
          <w:rtl/>
        </w:rPr>
        <w:t>אין באמור בסעיף קטן זה כדי לגרוע מחובת בידוד אחרת שהאדם חב בה לפי צו זה.</w:t>
      </w:r>
    </w:p>
    <w:p w:rsidR="00BE2527" w:rsidRPr="00AF5986" w:rsidRDefault="00BE2527" w:rsidP="00BE2527">
      <w:pPr>
        <w:pStyle w:val="P00"/>
        <w:spacing w:before="0"/>
        <w:ind w:left="0" w:right="1134"/>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(יד)</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על אף האמור בסעיף זה, תלמיד או עובד במוסד חינוכי, השוהה בבידוד בעקבות מגע הדוק עם חולה בכיתה מסוימת באותו מוסד חינוכי, רשאי לצאת ממקום הבידוד לצורך שהייה במוסד החינוכי, לרבות לצורך הבידוד עם בני הבית המתגוררים עימו בשגרה, אם קיבל הודעה בכתב על השתתפותו בפרויקט כיתה ירוקה לפי סעיף קטן זה (להלן בסעיף קטן זה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פרויקט כיתה ירוקה); השתתפות תלמיד או עובד במוסד חינוכי בפרויקט כיתה ירוקה תהיה כפופה לכך שהעובד כאמור או האחראי על הקטין התלמיד, חתמו על הסכמה להשתתפות בפרויקט כיתה ירוקה ולבצע את הבדיקות הנדרשות במסגרתו; במסגרת הבדיקות הנדרשות רשאי המנהל לדרוש בדיקות לפי אחד מהמתווים המפורטים להלן:</w:t>
      </w:r>
    </w:p>
    <w:p w:rsidR="00BE2527" w:rsidRPr="00AF5986" w:rsidRDefault="00BE2527" w:rsidP="00BE2527">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(1)</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מתווה אחד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מתקיימים כל אלה:</w:t>
      </w:r>
    </w:p>
    <w:p w:rsidR="00BE2527" w:rsidRPr="00AF5986" w:rsidRDefault="00BE2527" w:rsidP="00BE2527">
      <w:pPr>
        <w:pStyle w:val="P00"/>
        <w:spacing w:before="0"/>
        <w:ind w:left="1474"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(א)</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התלמיד או העובד יגיע למוסד החינוכי רק לאחר שקיבל ממצא שלילי בבדיקה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 xml:space="preserve"> שביצע בסמוך ככל האפשר למגע האחרון עם החולה;</w:t>
      </w:r>
    </w:p>
    <w:p w:rsidR="00BE2527" w:rsidRPr="00AF5986" w:rsidRDefault="00BE2527" w:rsidP="00BE2527">
      <w:pPr>
        <w:pStyle w:val="P00"/>
        <w:spacing w:before="0"/>
        <w:ind w:left="1474"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(ב)</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לאחר קבלת ממצא שלילי כאמור בפסקה (א) ובכל יום עד סיום תקופת הבידוד, התלמיד או העובד ביצע בביתו בדיקת קורונה מיידית בערכה שקיבל במוסד החינוכי, וקיבל בה ממצא שלילי טרם תחילת יום הלימודים; קיבל התלמיד או העובד ממצא חיובי בבדיקת קורונה כאמור, תושהה השתתפותו בפרויקט כיתה ירוקה ויחולו הוראות אלה:</w:t>
      </w:r>
    </w:p>
    <w:p w:rsidR="00BE2527" w:rsidRPr="00AF5986" w:rsidRDefault="00BE2527" w:rsidP="00BE2527">
      <w:pPr>
        <w:pStyle w:val="P00"/>
        <w:spacing w:before="0"/>
        <w:ind w:left="1928"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(1)</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אם קיבל ממצא שלילי בבדיקה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 הוא רשאי לחזור לפרויקט כיתה ירוקה;</w:t>
      </w:r>
    </w:p>
    <w:p w:rsidR="00BE2527" w:rsidRPr="00AF5986" w:rsidRDefault="00BE2527" w:rsidP="00BE2527">
      <w:pPr>
        <w:pStyle w:val="P00"/>
        <w:spacing w:before="0"/>
        <w:ind w:left="1928"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(2)</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בדיקה לפי פסקה (1) תבוצע בסמוך ככל האפשר למועד קבלת התוצאה החיובית בבדיקת קורונה מיידית לפי סעיף קטן זה ולא יאוחר מ-48 שעות מהמועד האמור; לא ביצע התלמיד או העובד את הבדיקה במועד האמור, הוא יוכל לקצר את תקופת הבידוד לפי סעיף קטן (ג3);</w:t>
      </w:r>
    </w:p>
    <w:p w:rsidR="00BE2527" w:rsidRPr="00AF5986" w:rsidRDefault="00BE2527" w:rsidP="00BE2527">
      <w:pPr>
        <w:pStyle w:val="P00"/>
        <w:spacing w:before="0"/>
        <w:ind w:left="1928"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(3)</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קיבל התלמיד ממצא חיובי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 xml:space="preserve"> בבדיקה שביצע לפי סעיף קטן זה, יראו אותו כחולה לעניין צו זה;</w:t>
      </w:r>
    </w:p>
    <w:p w:rsidR="00BE2527" w:rsidRPr="00AF5986" w:rsidRDefault="00BE2527" w:rsidP="00BE2527">
      <w:pPr>
        <w:pStyle w:val="P00"/>
        <w:spacing w:before="0"/>
        <w:ind w:left="1474"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(ג)</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התלמיד או העובד קיבל תוצאה שלילית בבדיקה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 xml:space="preserve"> שביצע ביום השביעי מהמגע האחרון עם החולה;</w:t>
      </w:r>
    </w:p>
    <w:p w:rsidR="00BE2527" w:rsidRPr="00AF5986" w:rsidRDefault="00BE2527" w:rsidP="00BE2527">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(2)</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מתווה שני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מתקיימים כל אלה:</w:t>
      </w:r>
    </w:p>
    <w:p w:rsidR="00BE2527" w:rsidRPr="00AF5986" w:rsidRDefault="00BE2527" w:rsidP="00BE2527">
      <w:pPr>
        <w:pStyle w:val="P00"/>
        <w:spacing w:before="0"/>
        <w:ind w:left="1474"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(א)</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התלמיד או העובד ביצע בדיקה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 xml:space="preserve"> בסמוך ככל האפשר למגע האחרון עם החולה; קיבל התלמיד או העובד תוצאה חיובית בבדיקה יראו אותו כחולה לפי צו זה;</w:t>
      </w:r>
    </w:p>
    <w:p w:rsidR="00BE2527" w:rsidRPr="00AF5986" w:rsidRDefault="00BE2527" w:rsidP="00BE2527">
      <w:pPr>
        <w:pStyle w:val="P00"/>
        <w:spacing w:before="0"/>
        <w:ind w:left="1474"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(ב)</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התלמיד או העובד ביצע בביתו בדיקת קורונה מיידית בערכה שקיבל במוסד החינוכי בכל יום עד לסיום חובת הבידוד, וקיבל בה ממצא שלילי טרם תחילת יום הלימודים; קיבל התלמיד ממצא חיובי בבדיקת קורונה מיידית כאמור, תחול עליו פסקת משנה (1)(ב) עד (3);</w:t>
      </w:r>
    </w:p>
    <w:p w:rsidR="00BE2527" w:rsidRPr="00AF5986" w:rsidRDefault="00BE2527" w:rsidP="00BE2527">
      <w:pPr>
        <w:pStyle w:val="P00"/>
        <w:spacing w:before="0"/>
        <w:ind w:left="1474" w:right="1134"/>
        <w:rPr>
          <w:rStyle w:val="big-number"/>
          <w:rFonts w:cs="FrankRuehl"/>
          <w:vanish/>
          <w:sz w:val="18"/>
          <w:szCs w:val="22"/>
          <w:shd w:val="clear" w:color="auto" w:fill="FFFF99"/>
          <w:rtl/>
        </w:rPr>
      </w:pPr>
      <w:r w:rsidRPr="00AF5986">
        <w:rPr>
          <w:rStyle w:val="big-number"/>
          <w:rFonts w:cs="FrankRuehl" w:hint="cs"/>
          <w:strike/>
          <w:vanish/>
          <w:sz w:val="18"/>
          <w:szCs w:val="22"/>
          <w:shd w:val="clear" w:color="auto" w:fill="FFFF99"/>
          <w:rtl/>
        </w:rPr>
        <w:t>(ג)</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התלמיד או העובד ביצע בדיקה כאמור בסעיף יד(1)(ג).</w:t>
      </w:r>
    </w:p>
    <w:p w:rsidR="00661856" w:rsidRPr="00AF5986" w:rsidRDefault="00661856" w:rsidP="00BE2527">
      <w:pPr>
        <w:pStyle w:val="P00"/>
        <w:spacing w:before="0"/>
        <w:ind w:left="0" w:right="1134"/>
        <w:rPr>
          <w:rStyle w:val="big-number"/>
          <w:rFonts w:cs="FrankRuehl"/>
          <w:vanish/>
          <w:sz w:val="18"/>
          <w:szCs w:val="22"/>
          <w:u w:val="single"/>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vanish/>
          <w:sz w:val="18"/>
          <w:szCs w:val="22"/>
          <w:u w:val="single"/>
          <w:shd w:val="clear" w:color="auto" w:fill="FFFF99"/>
          <w:rtl/>
        </w:rPr>
        <w:t>(יד)</w:t>
      </w:r>
      <w:r w:rsidRPr="00AF5986">
        <w:rPr>
          <w:rStyle w:val="big-number"/>
          <w:rFonts w:cs="FrankRuehl"/>
          <w:vanish/>
          <w:sz w:val="18"/>
          <w:szCs w:val="22"/>
          <w:u w:val="single"/>
          <w:shd w:val="clear" w:color="auto" w:fill="FFFF99"/>
          <w:rtl/>
        </w:rPr>
        <w:tab/>
      </w:r>
      <w:r w:rsidRPr="00AF5986">
        <w:rPr>
          <w:rStyle w:val="big-number"/>
          <w:rFonts w:cs="FrankRuehl" w:hint="cs"/>
          <w:vanish/>
          <w:sz w:val="18"/>
          <w:szCs w:val="22"/>
          <w:u w:val="single"/>
          <w:shd w:val="clear" w:color="auto" w:fill="FFFF99"/>
          <w:rtl/>
        </w:rPr>
        <w:t>ברשות מקומית כהגדרתה בתקנה 7(א) לתקנות הגבלת פעילות מוסדות חינוך, יחולו ההוראות אלה:</w:t>
      </w:r>
    </w:p>
    <w:p w:rsidR="00661856" w:rsidRPr="00AF5986" w:rsidRDefault="00661856" w:rsidP="00661856">
      <w:pPr>
        <w:pStyle w:val="P00"/>
        <w:spacing w:before="0"/>
        <w:ind w:left="1021" w:right="1134"/>
        <w:rPr>
          <w:rStyle w:val="big-number"/>
          <w:rFonts w:cs="FrankRuehl"/>
          <w:vanish/>
          <w:sz w:val="18"/>
          <w:szCs w:val="22"/>
          <w:u w:val="single"/>
          <w:shd w:val="clear" w:color="auto" w:fill="FFFF99"/>
          <w:rtl/>
        </w:rPr>
      </w:pPr>
      <w:r w:rsidRPr="00AF5986">
        <w:rPr>
          <w:rStyle w:val="big-number"/>
          <w:rFonts w:cs="FrankRuehl" w:hint="cs"/>
          <w:vanish/>
          <w:sz w:val="18"/>
          <w:szCs w:val="22"/>
          <w:u w:val="single"/>
          <w:shd w:val="clear" w:color="auto" w:fill="FFFF99"/>
          <w:rtl/>
        </w:rPr>
        <w:t>(1)</w:t>
      </w:r>
      <w:r w:rsidRPr="00AF5986">
        <w:rPr>
          <w:rStyle w:val="big-number"/>
          <w:rFonts w:cs="FrankRuehl"/>
          <w:vanish/>
          <w:sz w:val="18"/>
          <w:szCs w:val="22"/>
          <w:u w:val="single"/>
          <w:shd w:val="clear" w:color="auto" w:fill="FFFF99"/>
          <w:rtl/>
        </w:rPr>
        <w:tab/>
      </w:r>
      <w:r w:rsidRPr="00AF5986">
        <w:rPr>
          <w:rStyle w:val="big-number"/>
          <w:rFonts w:cs="FrankRuehl" w:hint="cs"/>
          <w:vanish/>
          <w:sz w:val="18"/>
          <w:szCs w:val="22"/>
          <w:u w:val="single"/>
          <w:shd w:val="clear" w:color="auto" w:fill="FFFF99"/>
          <w:rtl/>
        </w:rPr>
        <w:t xml:space="preserve">תלמיד או עובד במוסד חינוכי, השוהה בבידוד בעקבות מגע הדוק עם חולה בכיתה מסוימת באותו מוסד חינוכי, רשאי אם קיבל הודעה בכתב על השתתפותו בפרויקט כיתה ירוקה לפי סעיף קטן זה (להלן בסעיף קטן זה </w:t>
      </w:r>
      <w:r w:rsidRPr="00AF5986">
        <w:rPr>
          <w:rStyle w:val="big-number"/>
          <w:rFonts w:cs="FrankRuehl"/>
          <w:vanish/>
          <w:sz w:val="18"/>
          <w:szCs w:val="22"/>
          <w:u w:val="single"/>
          <w:shd w:val="clear" w:color="auto" w:fill="FFFF99"/>
          <w:rtl/>
        </w:rPr>
        <w:t>–</w:t>
      </w:r>
      <w:r w:rsidRPr="00AF5986">
        <w:rPr>
          <w:rStyle w:val="big-number"/>
          <w:rFonts w:cs="FrankRuehl" w:hint="cs"/>
          <w:vanish/>
          <w:sz w:val="18"/>
          <w:szCs w:val="22"/>
          <w:u w:val="single"/>
          <w:shd w:val="clear" w:color="auto" w:fill="FFFF99"/>
          <w:rtl/>
        </w:rPr>
        <w:t xml:space="preserve"> פרויקט כיתה ירוקה) לצאת ממקום הבידוד לצורך שהייה במוסד החינוכי, לרבות לצורך הגעה וחזרה ממנו בכל דרך שהיא, ורשאי לשהות במקום הבידוד עם בני הבית המתגוררים עימו בשגרה; השתתפות תלמיד או עובד במוסד חינוכי בפרויקט כיתה ירוקה תהיה כפופה לכך שהעובד כאמור או האחראי על הקטין התלמיד, חתמו על הסכמה להשתתפות בפרויקט כיתה ירוקה ולבצע את הבדיקות כמפורט להלן:</w:t>
      </w:r>
    </w:p>
    <w:p w:rsidR="00661856" w:rsidRPr="00AF5986" w:rsidRDefault="00661856" w:rsidP="00CA4F96">
      <w:pPr>
        <w:pStyle w:val="P00"/>
        <w:spacing w:before="0"/>
        <w:ind w:left="1474" w:right="1134"/>
        <w:rPr>
          <w:rStyle w:val="big-number"/>
          <w:rFonts w:cs="FrankRuehl"/>
          <w:vanish/>
          <w:sz w:val="18"/>
          <w:szCs w:val="22"/>
          <w:u w:val="single"/>
          <w:shd w:val="clear" w:color="auto" w:fill="FFFF99"/>
          <w:rtl/>
        </w:rPr>
      </w:pPr>
      <w:r w:rsidRPr="00AF5986">
        <w:rPr>
          <w:rStyle w:val="big-number"/>
          <w:rFonts w:cs="FrankRuehl" w:hint="cs"/>
          <w:vanish/>
          <w:sz w:val="18"/>
          <w:szCs w:val="22"/>
          <w:u w:val="single"/>
          <w:shd w:val="clear" w:color="auto" w:fill="FFFF99"/>
          <w:rtl/>
        </w:rPr>
        <w:t>(א)</w:t>
      </w:r>
      <w:r w:rsidRPr="00AF5986">
        <w:rPr>
          <w:rStyle w:val="big-number"/>
          <w:rFonts w:cs="FrankRuehl"/>
          <w:vanish/>
          <w:sz w:val="18"/>
          <w:szCs w:val="22"/>
          <w:u w:val="single"/>
          <w:shd w:val="clear" w:color="auto" w:fill="FFFF99"/>
          <w:rtl/>
        </w:rPr>
        <w:tab/>
      </w:r>
      <w:r w:rsidR="00A845F8" w:rsidRPr="00AF5986">
        <w:rPr>
          <w:rStyle w:val="big-number"/>
          <w:rFonts w:cs="FrankRuehl" w:hint="cs"/>
          <w:vanish/>
          <w:sz w:val="18"/>
          <w:szCs w:val="22"/>
          <w:u w:val="single"/>
          <w:shd w:val="clear" w:color="auto" w:fill="FFFF99"/>
          <w:rtl/>
        </w:rPr>
        <w:t>התלמיד או העובד יגיע למוסד החינוכי רק לאחר שקיבל ממצא שלילי בבדיקה ל-</w:t>
      </w:r>
      <w:r w:rsidR="00A845F8" w:rsidRPr="00AF5986">
        <w:rPr>
          <w:rStyle w:val="big-number"/>
          <w:rFonts w:cs="FrankRuehl"/>
          <w:vanish/>
          <w:sz w:val="18"/>
          <w:szCs w:val="22"/>
          <w:u w:val="single"/>
          <w:shd w:val="clear" w:color="auto" w:fill="FFFF99"/>
        </w:rPr>
        <w:t>nC</w:t>
      </w:r>
      <w:r w:rsidR="00EC2ABC" w:rsidRPr="00AF5986">
        <w:rPr>
          <w:rStyle w:val="big-number"/>
          <w:rFonts w:cs="FrankRuehl"/>
          <w:vanish/>
          <w:sz w:val="18"/>
          <w:szCs w:val="22"/>
          <w:u w:val="single"/>
          <w:shd w:val="clear" w:color="auto" w:fill="FFFF99"/>
        </w:rPr>
        <w:t>O</w:t>
      </w:r>
      <w:r w:rsidR="00A845F8" w:rsidRPr="00AF5986">
        <w:rPr>
          <w:rStyle w:val="big-number"/>
          <w:rFonts w:cs="FrankRuehl"/>
          <w:vanish/>
          <w:sz w:val="18"/>
          <w:szCs w:val="22"/>
          <w:u w:val="single"/>
          <w:shd w:val="clear" w:color="auto" w:fill="FFFF99"/>
        </w:rPr>
        <w:t>V</w:t>
      </w:r>
      <w:r w:rsidR="00A845F8" w:rsidRPr="00AF5986">
        <w:rPr>
          <w:rStyle w:val="big-number"/>
          <w:rFonts w:cs="FrankRuehl" w:hint="cs"/>
          <w:vanish/>
          <w:sz w:val="18"/>
          <w:szCs w:val="22"/>
          <w:u w:val="single"/>
          <w:shd w:val="clear" w:color="auto" w:fill="FFFF99"/>
          <w:rtl/>
        </w:rPr>
        <w:t xml:space="preserve"> שביצע סמוך, ככל האפשר, למגע האחרון עם החולה; אם במוסד חינוכי מתבצעות בדיקות במסגרת תכנית "מגן חינוך", כהגדרתו בצו בדבר הגבלת פעילות יראו את בדיקת הסקר הראשונה שבה התגלה חולה מאומת כבדיקה לפי פסקה זו;</w:t>
      </w:r>
    </w:p>
    <w:p w:rsidR="00A845F8" w:rsidRPr="00AF5986" w:rsidRDefault="00A845F8" w:rsidP="00CA4F96">
      <w:pPr>
        <w:pStyle w:val="P00"/>
        <w:spacing w:before="0"/>
        <w:ind w:left="1474" w:right="1134"/>
        <w:rPr>
          <w:rStyle w:val="big-number"/>
          <w:rFonts w:cs="FrankRuehl"/>
          <w:vanish/>
          <w:sz w:val="18"/>
          <w:szCs w:val="22"/>
          <w:u w:val="single"/>
          <w:shd w:val="clear" w:color="auto" w:fill="FFFF99"/>
          <w:rtl/>
        </w:rPr>
      </w:pPr>
      <w:r w:rsidRPr="00AF5986">
        <w:rPr>
          <w:rStyle w:val="big-number"/>
          <w:rFonts w:cs="FrankRuehl" w:hint="cs"/>
          <w:vanish/>
          <w:sz w:val="18"/>
          <w:szCs w:val="22"/>
          <w:u w:val="single"/>
          <w:shd w:val="clear" w:color="auto" w:fill="FFFF99"/>
          <w:rtl/>
        </w:rPr>
        <w:t>(ב)</w:t>
      </w:r>
      <w:r w:rsidRPr="00AF5986">
        <w:rPr>
          <w:rStyle w:val="big-number"/>
          <w:rFonts w:cs="FrankRuehl"/>
          <w:vanish/>
          <w:sz w:val="18"/>
          <w:szCs w:val="22"/>
          <w:u w:val="single"/>
          <w:shd w:val="clear" w:color="auto" w:fill="FFFF99"/>
          <w:rtl/>
        </w:rPr>
        <w:tab/>
      </w:r>
      <w:r w:rsidR="002E7A96" w:rsidRPr="00AF5986">
        <w:rPr>
          <w:rStyle w:val="big-number"/>
          <w:rFonts w:cs="FrankRuehl" w:hint="cs"/>
          <w:vanish/>
          <w:sz w:val="18"/>
          <w:szCs w:val="22"/>
          <w:u w:val="single"/>
          <w:shd w:val="clear" w:color="auto" w:fill="FFFF99"/>
          <w:rtl/>
        </w:rPr>
        <w:t>לאחר קבלת ממצא שלילי כאמור בפסקה (א) ובכל יום עד סיום תקופת הבידוד, התלמיד או העובד ביצע בביתו בדיקת קורונה מיידית ערכה שקיבל במוסד החינוכי, וקיבל בה ממצא שלילי טרם תחילת יום הלימודים; קיבל התלמיד או העובד ממצא חיובי בבדיקת קורונה כאמור, תושהה השתתפותו בפרויקט כיתה ירוקה ויחולו הוראות אלה:</w:t>
      </w:r>
    </w:p>
    <w:p w:rsidR="002E7A96" w:rsidRPr="00AF5986" w:rsidRDefault="00CA4F96" w:rsidP="00CA4F96">
      <w:pPr>
        <w:pStyle w:val="P00"/>
        <w:spacing w:before="0"/>
        <w:ind w:left="1928" w:right="1134"/>
        <w:rPr>
          <w:rStyle w:val="big-number"/>
          <w:rFonts w:cs="FrankRuehl"/>
          <w:vanish/>
          <w:sz w:val="18"/>
          <w:szCs w:val="22"/>
          <w:u w:val="single"/>
          <w:shd w:val="clear" w:color="auto" w:fill="FFFF99"/>
          <w:rtl/>
        </w:rPr>
      </w:pPr>
      <w:r w:rsidRPr="00AF5986">
        <w:rPr>
          <w:rStyle w:val="big-number"/>
          <w:rFonts w:cs="FrankRuehl" w:hint="cs"/>
          <w:vanish/>
          <w:sz w:val="18"/>
          <w:szCs w:val="22"/>
          <w:u w:val="single"/>
          <w:shd w:val="clear" w:color="auto" w:fill="FFFF99"/>
          <w:rtl/>
        </w:rPr>
        <w:t>(1)</w:t>
      </w:r>
      <w:r w:rsidRPr="00AF5986">
        <w:rPr>
          <w:rStyle w:val="big-number"/>
          <w:rFonts w:cs="FrankRuehl"/>
          <w:vanish/>
          <w:sz w:val="18"/>
          <w:szCs w:val="22"/>
          <w:u w:val="single"/>
          <w:shd w:val="clear" w:color="auto" w:fill="FFFF99"/>
          <w:rtl/>
        </w:rPr>
        <w:tab/>
      </w:r>
      <w:r w:rsidRPr="00AF5986">
        <w:rPr>
          <w:rStyle w:val="big-number"/>
          <w:rFonts w:cs="FrankRuehl" w:hint="cs"/>
          <w:vanish/>
          <w:sz w:val="18"/>
          <w:szCs w:val="22"/>
          <w:u w:val="single"/>
          <w:shd w:val="clear" w:color="auto" w:fill="FFFF99"/>
          <w:rtl/>
        </w:rPr>
        <w:t>אם קיבל ממצא שלילי בבדיקה ל-</w:t>
      </w:r>
      <w:r w:rsidRPr="00AF5986">
        <w:rPr>
          <w:rStyle w:val="big-number"/>
          <w:rFonts w:cs="FrankRuehl"/>
          <w:vanish/>
          <w:sz w:val="18"/>
          <w:szCs w:val="22"/>
          <w:u w:val="single"/>
          <w:shd w:val="clear" w:color="auto" w:fill="FFFF99"/>
        </w:rPr>
        <w:t>nCOV</w:t>
      </w:r>
      <w:r w:rsidRPr="00AF5986">
        <w:rPr>
          <w:rStyle w:val="big-number"/>
          <w:rFonts w:cs="FrankRuehl" w:hint="cs"/>
          <w:vanish/>
          <w:sz w:val="18"/>
          <w:szCs w:val="22"/>
          <w:u w:val="single"/>
          <w:shd w:val="clear" w:color="auto" w:fill="FFFF99"/>
          <w:rtl/>
        </w:rPr>
        <w:t>, הוא רשאי לחזור לפרויקט כיתה ירוקה;</w:t>
      </w:r>
    </w:p>
    <w:p w:rsidR="00CA4F96" w:rsidRPr="00AF5986" w:rsidRDefault="00CA4F96" w:rsidP="00CA4F96">
      <w:pPr>
        <w:pStyle w:val="P00"/>
        <w:spacing w:before="0"/>
        <w:ind w:left="1928" w:right="1134"/>
        <w:rPr>
          <w:rStyle w:val="big-number"/>
          <w:rFonts w:cs="FrankRuehl"/>
          <w:vanish/>
          <w:sz w:val="18"/>
          <w:szCs w:val="22"/>
          <w:u w:val="single"/>
          <w:shd w:val="clear" w:color="auto" w:fill="FFFF99"/>
          <w:rtl/>
        </w:rPr>
      </w:pPr>
      <w:r w:rsidRPr="00AF5986">
        <w:rPr>
          <w:rStyle w:val="big-number"/>
          <w:rFonts w:cs="FrankRuehl" w:hint="cs"/>
          <w:vanish/>
          <w:sz w:val="18"/>
          <w:szCs w:val="22"/>
          <w:u w:val="single"/>
          <w:shd w:val="clear" w:color="auto" w:fill="FFFF99"/>
          <w:rtl/>
        </w:rPr>
        <w:t>(2)</w:t>
      </w:r>
      <w:r w:rsidRPr="00AF5986">
        <w:rPr>
          <w:rStyle w:val="big-number"/>
          <w:rFonts w:cs="FrankRuehl"/>
          <w:vanish/>
          <w:sz w:val="18"/>
          <w:szCs w:val="22"/>
          <w:u w:val="single"/>
          <w:shd w:val="clear" w:color="auto" w:fill="FFFF99"/>
          <w:rtl/>
        </w:rPr>
        <w:tab/>
      </w:r>
      <w:r w:rsidRPr="00AF5986">
        <w:rPr>
          <w:rStyle w:val="big-number"/>
          <w:rFonts w:cs="FrankRuehl" w:hint="cs"/>
          <w:vanish/>
          <w:sz w:val="18"/>
          <w:szCs w:val="22"/>
          <w:u w:val="single"/>
          <w:shd w:val="clear" w:color="auto" w:fill="FFFF99"/>
          <w:rtl/>
        </w:rPr>
        <w:t>בדיקה לפי פסקה (1) תבוצע בסמוך, ככל האפשר, למועד קבלת התוצאה החיובית בבדיקת קורונה מיידית לפי סעיף קטן זה ולא יאוחר מ-48 שעות מהמועד האמור; לא ביצע התלמיד או העובד את הבדיקה במועד האמור, הוא יוכל לקצר את תקופת הבידוד לפי סעיף קטן (ג3);</w:t>
      </w:r>
    </w:p>
    <w:p w:rsidR="00CA4F96" w:rsidRPr="00AF5986" w:rsidRDefault="00CA4F96" w:rsidP="00CA4F96">
      <w:pPr>
        <w:pStyle w:val="P00"/>
        <w:spacing w:before="0"/>
        <w:ind w:left="1928" w:right="1134"/>
        <w:rPr>
          <w:rStyle w:val="big-number"/>
          <w:rFonts w:cs="FrankRuehl"/>
          <w:vanish/>
          <w:sz w:val="18"/>
          <w:szCs w:val="22"/>
          <w:u w:val="single"/>
          <w:shd w:val="clear" w:color="auto" w:fill="FFFF99"/>
          <w:rtl/>
        </w:rPr>
      </w:pPr>
      <w:r w:rsidRPr="00AF5986">
        <w:rPr>
          <w:rStyle w:val="big-number"/>
          <w:rFonts w:cs="FrankRuehl" w:hint="cs"/>
          <w:vanish/>
          <w:sz w:val="18"/>
          <w:szCs w:val="22"/>
          <w:u w:val="single"/>
          <w:shd w:val="clear" w:color="auto" w:fill="FFFF99"/>
          <w:rtl/>
        </w:rPr>
        <w:t>(3)</w:t>
      </w:r>
      <w:r w:rsidRPr="00AF5986">
        <w:rPr>
          <w:rStyle w:val="big-number"/>
          <w:rFonts w:cs="FrankRuehl"/>
          <w:vanish/>
          <w:sz w:val="18"/>
          <w:szCs w:val="22"/>
          <w:u w:val="single"/>
          <w:shd w:val="clear" w:color="auto" w:fill="FFFF99"/>
          <w:rtl/>
        </w:rPr>
        <w:tab/>
      </w:r>
      <w:r w:rsidRPr="00AF5986">
        <w:rPr>
          <w:rStyle w:val="big-number"/>
          <w:rFonts w:cs="FrankRuehl" w:hint="cs"/>
          <w:vanish/>
          <w:sz w:val="18"/>
          <w:szCs w:val="22"/>
          <w:u w:val="single"/>
          <w:shd w:val="clear" w:color="auto" w:fill="FFFF99"/>
          <w:rtl/>
        </w:rPr>
        <w:t>קיבל התלמיד ממצא חיובי ל-</w:t>
      </w:r>
      <w:r w:rsidRPr="00AF5986">
        <w:rPr>
          <w:rStyle w:val="big-number"/>
          <w:rFonts w:cs="FrankRuehl"/>
          <w:vanish/>
          <w:sz w:val="18"/>
          <w:szCs w:val="22"/>
          <w:u w:val="single"/>
          <w:shd w:val="clear" w:color="auto" w:fill="FFFF99"/>
        </w:rPr>
        <w:t>nCOV</w:t>
      </w:r>
      <w:r w:rsidRPr="00AF5986">
        <w:rPr>
          <w:rStyle w:val="big-number"/>
          <w:rFonts w:cs="FrankRuehl" w:hint="cs"/>
          <w:vanish/>
          <w:sz w:val="18"/>
          <w:szCs w:val="22"/>
          <w:u w:val="single"/>
          <w:shd w:val="clear" w:color="auto" w:fill="FFFF99"/>
          <w:rtl/>
        </w:rPr>
        <w:t xml:space="preserve"> בבדיקה שביצע לפי סעיף קטן זה, יראו אותו כחולה לעניין הוראה זו;</w:t>
      </w:r>
    </w:p>
    <w:p w:rsidR="00CA4F96" w:rsidRPr="00AF5986" w:rsidRDefault="00CA4F96" w:rsidP="00CA4F96">
      <w:pPr>
        <w:pStyle w:val="P00"/>
        <w:spacing w:before="0"/>
        <w:ind w:left="1474" w:right="1134"/>
        <w:rPr>
          <w:rStyle w:val="big-number"/>
          <w:rFonts w:cs="FrankRuehl"/>
          <w:vanish/>
          <w:sz w:val="18"/>
          <w:szCs w:val="22"/>
          <w:u w:val="single"/>
          <w:shd w:val="clear" w:color="auto" w:fill="FFFF99"/>
          <w:rtl/>
        </w:rPr>
      </w:pPr>
      <w:r w:rsidRPr="00AF5986">
        <w:rPr>
          <w:rStyle w:val="big-number"/>
          <w:rFonts w:cs="FrankRuehl" w:hint="cs"/>
          <w:vanish/>
          <w:sz w:val="18"/>
          <w:szCs w:val="22"/>
          <w:u w:val="single"/>
          <w:shd w:val="clear" w:color="auto" w:fill="FFFF99"/>
          <w:rtl/>
        </w:rPr>
        <w:t>(ג)</w:t>
      </w:r>
      <w:r w:rsidRPr="00AF5986">
        <w:rPr>
          <w:rStyle w:val="big-number"/>
          <w:rFonts w:cs="FrankRuehl"/>
          <w:vanish/>
          <w:sz w:val="18"/>
          <w:szCs w:val="22"/>
          <w:u w:val="single"/>
          <w:shd w:val="clear" w:color="auto" w:fill="FFFF99"/>
          <w:rtl/>
        </w:rPr>
        <w:tab/>
      </w:r>
      <w:r w:rsidRPr="00AF5986">
        <w:rPr>
          <w:rStyle w:val="big-number"/>
          <w:rFonts w:cs="FrankRuehl" w:hint="cs"/>
          <w:vanish/>
          <w:sz w:val="18"/>
          <w:szCs w:val="22"/>
          <w:u w:val="single"/>
          <w:shd w:val="clear" w:color="auto" w:fill="FFFF99"/>
          <w:rtl/>
        </w:rPr>
        <w:t>התלמיד או העובד קיבל תוצאה שלילית בבדיקה ל-</w:t>
      </w:r>
      <w:r w:rsidRPr="00AF5986">
        <w:rPr>
          <w:rStyle w:val="big-number"/>
          <w:rFonts w:cs="FrankRuehl"/>
          <w:vanish/>
          <w:sz w:val="18"/>
          <w:szCs w:val="22"/>
          <w:u w:val="single"/>
          <w:shd w:val="clear" w:color="auto" w:fill="FFFF99"/>
        </w:rPr>
        <w:t>nCOV</w:t>
      </w:r>
      <w:r w:rsidRPr="00AF5986">
        <w:rPr>
          <w:rStyle w:val="big-number"/>
          <w:rFonts w:cs="FrankRuehl" w:hint="cs"/>
          <w:vanish/>
          <w:sz w:val="18"/>
          <w:szCs w:val="22"/>
          <w:u w:val="single"/>
          <w:shd w:val="clear" w:color="auto" w:fill="FFFF99"/>
          <w:rtl/>
        </w:rPr>
        <w:t xml:space="preserve"> שביצע ביום השביעי מהמגע האחרון עם החולה;</w:t>
      </w:r>
    </w:p>
    <w:p w:rsidR="00CA4F96" w:rsidRPr="00AF5986" w:rsidRDefault="00CA4F96" w:rsidP="00661856">
      <w:pPr>
        <w:pStyle w:val="P00"/>
        <w:spacing w:before="0"/>
        <w:ind w:left="1021" w:right="1134"/>
        <w:rPr>
          <w:rStyle w:val="big-number"/>
          <w:rFonts w:cs="FrankRuehl"/>
          <w:vanish/>
          <w:sz w:val="18"/>
          <w:szCs w:val="22"/>
          <w:u w:val="single"/>
          <w:shd w:val="clear" w:color="auto" w:fill="FFFF99"/>
          <w:rtl/>
        </w:rPr>
      </w:pPr>
      <w:r w:rsidRPr="00AF5986">
        <w:rPr>
          <w:rStyle w:val="big-number"/>
          <w:rFonts w:cs="FrankRuehl" w:hint="cs"/>
          <w:vanish/>
          <w:sz w:val="18"/>
          <w:szCs w:val="22"/>
          <w:u w:val="single"/>
          <w:shd w:val="clear" w:color="auto" w:fill="FFFF99"/>
          <w:rtl/>
        </w:rPr>
        <w:t>(2)</w:t>
      </w:r>
      <w:r w:rsidRPr="00AF5986">
        <w:rPr>
          <w:rStyle w:val="big-number"/>
          <w:rFonts w:cs="FrankRuehl"/>
          <w:vanish/>
          <w:sz w:val="18"/>
          <w:szCs w:val="22"/>
          <w:u w:val="single"/>
          <w:shd w:val="clear" w:color="auto" w:fill="FFFF99"/>
          <w:rtl/>
        </w:rPr>
        <w:tab/>
      </w:r>
      <w:r w:rsidRPr="00AF5986">
        <w:rPr>
          <w:rStyle w:val="big-number"/>
          <w:rFonts w:cs="FrankRuehl" w:hint="cs"/>
          <w:vanish/>
          <w:sz w:val="18"/>
          <w:szCs w:val="22"/>
          <w:u w:val="single"/>
          <w:shd w:val="clear" w:color="auto" w:fill="FFFF99"/>
          <w:rtl/>
        </w:rPr>
        <w:t>המנהל רשאי להודיע למשתתפים בפרויקט כיתה ירוקה כי המועדים המנויים בסעיף קטן זה יימנו מחדש אם נודע לו כי תלמיד או עובד שהשתתף בפרויקט לפי סעיף קטן זה, קיבל ממצא חיובי בבדיקה ל-</w:t>
      </w:r>
      <w:r w:rsidRPr="00AF5986">
        <w:rPr>
          <w:rStyle w:val="big-number"/>
          <w:rFonts w:cs="FrankRuehl"/>
          <w:vanish/>
          <w:sz w:val="18"/>
          <w:szCs w:val="22"/>
          <w:u w:val="single"/>
          <w:shd w:val="clear" w:color="auto" w:fill="FFFF99"/>
        </w:rPr>
        <w:t>nCOV</w:t>
      </w:r>
      <w:r w:rsidRPr="00AF5986">
        <w:rPr>
          <w:rStyle w:val="big-number"/>
          <w:rFonts w:cs="FrankRuehl" w:hint="cs"/>
          <w:vanish/>
          <w:sz w:val="18"/>
          <w:szCs w:val="22"/>
          <w:u w:val="single"/>
          <w:shd w:val="clear" w:color="auto" w:fill="FFFF99"/>
          <w:rtl/>
        </w:rPr>
        <w:t>;</w:t>
      </w:r>
    </w:p>
    <w:p w:rsidR="00CA4F96" w:rsidRPr="00AF5986" w:rsidRDefault="00CA4F96" w:rsidP="00661856">
      <w:pPr>
        <w:pStyle w:val="P00"/>
        <w:spacing w:before="0"/>
        <w:ind w:left="1021" w:right="1134"/>
        <w:rPr>
          <w:rStyle w:val="big-number"/>
          <w:rFonts w:cs="FrankRuehl"/>
          <w:vanish/>
          <w:sz w:val="18"/>
          <w:szCs w:val="22"/>
          <w:u w:val="single"/>
          <w:shd w:val="clear" w:color="auto" w:fill="FFFF99"/>
          <w:rtl/>
        </w:rPr>
      </w:pPr>
      <w:r w:rsidRPr="00AF5986">
        <w:rPr>
          <w:rStyle w:val="big-number"/>
          <w:rFonts w:cs="FrankRuehl" w:hint="cs"/>
          <w:vanish/>
          <w:sz w:val="18"/>
          <w:szCs w:val="22"/>
          <w:u w:val="single"/>
          <w:shd w:val="clear" w:color="auto" w:fill="FFFF99"/>
          <w:rtl/>
        </w:rPr>
        <w:t>(3)</w:t>
      </w:r>
      <w:r w:rsidRPr="00AF5986">
        <w:rPr>
          <w:rStyle w:val="big-number"/>
          <w:rFonts w:cs="FrankRuehl"/>
          <w:vanish/>
          <w:sz w:val="18"/>
          <w:szCs w:val="22"/>
          <w:u w:val="single"/>
          <w:shd w:val="clear" w:color="auto" w:fill="FFFF99"/>
          <w:rtl/>
        </w:rPr>
        <w:tab/>
      </w:r>
      <w:r w:rsidRPr="00AF5986">
        <w:rPr>
          <w:rStyle w:val="big-number"/>
          <w:rFonts w:cs="FrankRuehl" w:hint="cs"/>
          <w:vanish/>
          <w:sz w:val="18"/>
          <w:szCs w:val="22"/>
          <w:u w:val="single"/>
          <w:shd w:val="clear" w:color="auto" w:fill="FFFF99"/>
          <w:rtl/>
        </w:rPr>
        <w:t>המנהל רשאי להודיע למשתתפים בפרויקט כיתה ירוקה על הפסקת ההשתתפות בפרויקט לפי סעיף קטן זה אם עלה חשש לאירוע תחלואה חריג או אם נמצאו שלושה או יותר תלמידים או עובדים בכיתה שנכללה בפרויקט לפי סעיף קטן זה שקיבלו ממצא חיובי בבדיקה או בבדיקת קורונה מיידית שביצע בביתו לפי סעיף קטן זה; הודיע המנהל כאמור, תחול חובת בידוד לפי סעיף זה מיום המגע האחרון עם חולה;</w:t>
      </w:r>
    </w:p>
    <w:p w:rsidR="00CA4F96" w:rsidRPr="00AF5986" w:rsidRDefault="00CA4F96" w:rsidP="00661856">
      <w:pPr>
        <w:pStyle w:val="P00"/>
        <w:spacing w:before="0"/>
        <w:ind w:left="1021" w:right="1134"/>
        <w:rPr>
          <w:rStyle w:val="big-number"/>
          <w:rFonts w:cs="FrankRuehl"/>
          <w:vanish/>
          <w:sz w:val="18"/>
          <w:szCs w:val="22"/>
          <w:u w:val="single"/>
          <w:shd w:val="clear" w:color="auto" w:fill="FFFF99"/>
          <w:rtl/>
        </w:rPr>
      </w:pPr>
      <w:r w:rsidRPr="00AF5986">
        <w:rPr>
          <w:rStyle w:val="big-number"/>
          <w:rFonts w:cs="FrankRuehl" w:hint="cs"/>
          <w:vanish/>
          <w:sz w:val="18"/>
          <w:szCs w:val="22"/>
          <w:u w:val="single"/>
          <w:shd w:val="clear" w:color="auto" w:fill="FFFF99"/>
          <w:rtl/>
        </w:rPr>
        <w:t>(4)</w:t>
      </w:r>
      <w:r w:rsidRPr="00AF5986">
        <w:rPr>
          <w:rStyle w:val="big-number"/>
          <w:rFonts w:cs="FrankRuehl"/>
          <w:vanish/>
          <w:sz w:val="18"/>
          <w:szCs w:val="22"/>
          <w:u w:val="single"/>
          <w:shd w:val="clear" w:color="auto" w:fill="FFFF99"/>
          <w:rtl/>
        </w:rPr>
        <w:tab/>
      </w:r>
      <w:r w:rsidRPr="00AF5986">
        <w:rPr>
          <w:rStyle w:val="big-number"/>
          <w:rFonts w:cs="FrankRuehl" w:hint="cs"/>
          <w:vanish/>
          <w:sz w:val="18"/>
          <w:szCs w:val="22"/>
          <w:u w:val="single"/>
          <w:shd w:val="clear" w:color="auto" w:fill="FFFF99"/>
          <w:rtl/>
        </w:rPr>
        <w:t>השתתפות תלמיד או עובד במוסד חינוכי בפרויקט כיתה ירוקה לפי סעיף קטן זה כפופה לכך שהעובד כאמור או האחראי על הקטין התלמיד ידווחו, באופן יומי למשרד החינוך בישראל על תוצאות בדיקת קורונה מיידית שביצע בביתו כאמור בפסקה (1)(ב)(2); המנהל רשאי להודיע למשתתף כל הפסקת השתתפותו בפרויקט כיתה ירוקה אם לא דיווח כנדרש על ביצוע הבדיקות כאמור;</w:t>
      </w:r>
    </w:p>
    <w:p w:rsidR="00CA4F96" w:rsidRPr="00AF5986" w:rsidRDefault="00CA4F96" w:rsidP="00661856">
      <w:pPr>
        <w:pStyle w:val="P00"/>
        <w:spacing w:before="0"/>
        <w:ind w:left="1021" w:right="1134"/>
        <w:rPr>
          <w:rStyle w:val="big-number"/>
          <w:rFonts w:cs="FrankRuehl" w:hint="cs"/>
          <w:vanish/>
          <w:sz w:val="18"/>
          <w:szCs w:val="22"/>
          <w:shd w:val="clear" w:color="auto" w:fill="FFFF99"/>
          <w:rtl/>
        </w:rPr>
      </w:pPr>
      <w:r w:rsidRPr="00AF5986">
        <w:rPr>
          <w:rStyle w:val="big-number"/>
          <w:rFonts w:cs="FrankRuehl" w:hint="cs"/>
          <w:vanish/>
          <w:sz w:val="18"/>
          <w:szCs w:val="22"/>
          <w:u w:val="single"/>
          <w:shd w:val="clear" w:color="auto" w:fill="FFFF99"/>
          <w:rtl/>
        </w:rPr>
        <w:t>(5)</w:t>
      </w:r>
      <w:r w:rsidRPr="00AF5986">
        <w:rPr>
          <w:rStyle w:val="big-number"/>
          <w:rFonts w:cs="FrankRuehl"/>
          <w:vanish/>
          <w:sz w:val="18"/>
          <w:szCs w:val="22"/>
          <w:u w:val="single"/>
          <w:shd w:val="clear" w:color="auto" w:fill="FFFF99"/>
          <w:rtl/>
        </w:rPr>
        <w:tab/>
      </w:r>
      <w:r w:rsidRPr="00AF5986">
        <w:rPr>
          <w:rStyle w:val="big-number"/>
          <w:rFonts w:cs="FrankRuehl" w:hint="cs"/>
          <w:vanish/>
          <w:sz w:val="18"/>
          <w:szCs w:val="22"/>
          <w:u w:val="single"/>
          <w:shd w:val="clear" w:color="auto" w:fill="FFFF99"/>
          <w:rtl/>
        </w:rPr>
        <w:t xml:space="preserve">סעיף קטן זה יחול לגבי מוסד חינוכי, המצוי במועצה מקומית שצבעה כתום או אדום רק אם מתבצעות בו בדיקות במסגרת תכנית "מגן חינוך" בישראל, כהגדרתה בצו בדבר הגבלת פעילות; </w:t>
      </w:r>
      <w:r w:rsidR="00A22848" w:rsidRPr="00AF5986">
        <w:rPr>
          <w:rStyle w:val="big-number"/>
          <w:rFonts w:cs="FrankRuehl" w:hint="cs"/>
          <w:vanish/>
          <w:sz w:val="18"/>
          <w:szCs w:val="22"/>
          <w:u w:val="single"/>
          <w:shd w:val="clear" w:color="auto" w:fill="FFFF99"/>
          <w:rtl/>
        </w:rPr>
        <w:t>על אף האמור מי שהחל השתתפות בפרויקט כיתה ירוקה וצבע המועצה שונה והפך לכתום או אדום רשאי להשלים את תקופת הפרויקט למעט אם המנהל הודיע לו המנהל אחרת לפי פסקה (3) או (4).</w:t>
      </w:r>
    </w:p>
    <w:p w:rsidR="00BE2527" w:rsidRPr="00AF5986" w:rsidRDefault="00BE2527" w:rsidP="00BE2527">
      <w:pPr>
        <w:pStyle w:val="P00"/>
        <w:spacing w:before="0"/>
        <w:ind w:left="0" w:right="1134"/>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(טו)</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המנהל רשאי להודיע למשתתפים בפרויקט כיתה ירוקה כי המועדים המנויים בסעיף קטן (יד) יימנו מחדש אם נוגע לו כי תלמיד או עובד שהשתתף בפרויקט לפי אותו סעיף קטן, קיבל ממצא חיובי בבדיקה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w:t>
      </w:r>
    </w:p>
    <w:p w:rsidR="00BE2527" w:rsidRPr="00AF5986" w:rsidRDefault="00BE2527" w:rsidP="00A22848">
      <w:pPr>
        <w:pStyle w:val="P00"/>
        <w:spacing w:before="0"/>
        <w:ind w:left="0" w:right="1134"/>
        <w:rPr>
          <w:rStyle w:val="big-number"/>
          <w:rFonts w:cs="FrankRuehl"/>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(טז)</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המנהל רשאי להודיע למשתתפים בפרויקט כיתה ירוקה על הפסקת ההשתתפות בפרויקט לפי סעיף קטן (יד) אם עלה חשש לאירוע תחלואה חריג או אם נמצאו ארבעה או יותר תלמידים או עובדים בכיתה שנכללה בפרויקט לפי הסעיף הקטן האמור שקיבלו ממצא חיובי בבדיקה או בבדיקת קורונה מיידית שביצע בביתו לפי סעיף קטן (יד); הודיע המנהל כאמור, תחול חובת בידוד לפי סעיף זה מיום המגע האחרון עם חולה.</w:t>
      </w:r>
    </w:p>
    <w:p w:rsidR="00FF30C2" w:rsidRPr="00AF5986" w:rsidRDefault="00FF30C2" w:rsidP="00A22848">
      <w:pPr>
        <w:pStyle w:val="P00"/>
        <w:spacing w:before="0"/>
        <w:ind w:left="0" w:right="1134"/>
        <w:rPr>
          <w:rStyle w:val="big-number"/>
          <w:rFonts w:cs="FrankRuehl"/>
          <w:vanish/>
          <w:sz w:val="16"/>
          <w:szCs w:val="20"/>
          <w:shd w:val="clear" w:color="auto" w:fill="FFFF99"/>
          <w:rtl/>
        </w:rPr>
      </w:pPr>
    </w:p>
    <w:p w:rsidR="00FF30C2" w:rsidRPr="00AF5986" w:rsidRDefault="00FF30C2" w:rsidP="00A22848">
      <w:pPr>
        <w:pStyle w:val="P00"/>
        <w:spacing w:before="0"/>
        <w:ind w:left="0" w:right="1134"/>
        <w:rPr>
          <w:rStyle w:val="big-number"/>
          <w:rFonts w:cs="FrankRuehl"/>
          <w:vanish/>
          <w:color w:val="FF0000"/>
          <w:sz w:val="16"/>
          <w:szCs w:val="20"/>
          <w:shd w:val="clear" w:color="auto" w:fill="FFFF99"/>
          <w:rtl/>
        </w:rPr>
      </w:pPr>
      <w:r w:rsidRPr="00AF5986">
        <w:rPr>
          <w:rStyle w:val="big-number"/>
          <w:rFonts w:cs="FrankRuehl" w:hint="cs"/>
          <w:vanish/>
          <w:color w:val="FF0000"/>
          <w:sz w:val="16"/>
          <w:szCs w:val="20"/>
          <w:shd w:val="clear" w:color="auto" w:fill="FFFF99"/>
          <w:rtl/>
        </w:rPr>
        <w:t>מיום 12.12.2021</w:t>
      </w:r>
    </w:p>
    <w:p w:rsidR="00FF30C2" w:rsidRPr="00AF5986" w:rsidRDefault="00FF30C2" w:rsidP="00A22848">
      <w:pPr>
        <w:pStyle w:val="P00"/>
        <w:spacing w:before="0"/>
        <w:ind w:left="0" w:right="1134"/>
        <w:rPr>
          <w:rStyle w:val="big-number"/>
          <w:rFonts w:cs="FrankRuehl"/>
          <w:vanish/>
          <w:sz w:val="16"/>
          <w:szCs w:val="20"/>
          <w:shd w:val="clear" w:color="auto" w:fill="FFFF99"/>
          <w:rtl/>
        </w:rPr>
      </w:pPr>
      <w:r w:rsidRPr="00AF5986">
        <w:rPr>
          <w:rStyle w:val="big-number"/>
          <w:rFonts w:cs="FrankRuehl" w:hint="cs"/>
          <w:b/>
          <w:bCs/>
          <w:vanish/>
          <w:sz w:val="16"/>
          <w:szCs w:val="20"/>
          <w:shd w:val="clear" w:color="auto" w:fill="FFFF99"/>
          <w:rtl/>
        </w:rPr>
        <w:t>(תיקון מס' 3) תשפ"ב-2021</w:t>
      </w:r>
    </w:p>
    <w:p w:rsidR="00543972" w:rsidRPr="00AF5986" w:rsidRDefault="00543972" w:rsidP="00A22848">
      <w:pPr>
        <w:pStyle w:val="P00"/>
        <w:spacing w:before="0"/>
        <w:ind w:left="0" w:right="1134"/>
        <w:rPr>
          <w:rStyle w:val="big-number"/>
          <w:rFonts w:cs="FrankRuehl"/>
          <w:vanish/>
          <w:sz w:val="16"/>
          <w:szCs w:val="20"/>
          <w:shd w:val="clear" w:color="auto" w:fill="FFFF99"/>
          <w:rtl/>
        </w:rPr>
      </w:pPr>
      <w:hyperlink r:id="rId27" w:history="1">
        <w:r w:rsidRPr="00AF5986">
          <w:rPr>
            <w:rStyle w:val="Hyperlink"/>
            <w:rFonts w:cs="FrankRuehl" w:hint="cs"/>
            <w:vanish/>
            <w:sz w:val="16"/>
            <w:szCs w:val="20"/>
            <w:shd w:val="clear" w:color="auto" w:fill="FFFF99"/>
            <w:rtl/>
          </w:rPr>
          <w:t>קובץ המנשרים מס' 259</w:t>
        </w:r>
      </w:hyperlink>
      <w:r w:rsidRPr="00AF5986">
        <w:rPr>
          <w:rStyle w:val="big-number"/>
          <w:rFonts w:cs="FrankRuehl" w:hint="cs"/>
          <w:vanish/>
          <w:sz w:val="16"/>
          <w:szCs w:val="20"/>
          <w:shd w:val="clear" w:color="auto" w:fill="FFFF99"/>
          <w:rtl/>
        </w:rPr>
        <w:t xml:space="preserve"> מחודש דצמבר 2021 עמ' 11845</w:t>
      </w:r>
    </w:p>
    <w:p w:rsidR="00FF30C2" w:rsidRPr="00AF5986" w:rsidRDefault="00FF30C2" w:rsidP="00FF30C2">
      <w:pPr>
        <w:pStyle w:val="P00"/>
        <w:ind w:left="0" w:right="1134"/>
        <w:rPr>
          <w:rStyle w:val="big-number"/>
          <w:rFonts w:cs="FrankRuehl"/>
          <w:strike/>
          <w:vanish/>
          <w:sz w:val="22"/>
          <w:szCs w:val="22"/>
          <w:shd w:val="clear" w:color="auto" w:fill="FFFF99"/>
          <w:rtl/>
        </w:rPr>
      </w:pPr>
      <w:r w:rsidRPr="00AF5986">
        <w:rPr>
          <w:rStyle w:val="big-number"/>
          <w:rFonts w:cs="FrankRuehl"/>
          <w:vanish/>
          <w:sz w:val="22"/>
          <w:szCs w:val="22"/>
          <w:shd w:val="clear" w:color="auto" w:fill="FFFF99"/>
          <w:rtl/>
        </w:rPr>
        <w:tab/>
      </w:r>
      <w:r w:rsidRPr="00AF5986">
        <w:rPr>
          <w:rStyle w:val="big-number"/>
          <w:rFonts w:cs="FrankRuehl" w:hint="cs"/>
          <w:strike/>
          <w:vanish/>
          <w:sz w:val="22"/>
          <w:szCs w:val="22"/>
          <w:shd w:val="clear" w:color="auto" w:fill="FFFF99"/>
          <w:rtl/>
        </w:rPr>
        <w:t>(ד)</w:t>
      </w:r>
      <w:r w:rsidRPr="00AF5986">
        <w:rPr>
          <w:rStyle w:val="big-number"/>
          <w:rFonts w:cs="FrankRuehl"/>
          <w:strike/>
          <w:vanish/>
          <w:sz w:val="22"/>
          <w:szCs w:val="22"/>
          <w:shd w:val="clear" w:color="auto" w:fill="FFFF99"/>
          <w:rtl/>
        </w:rPr>
        <w:tab/>
      </w:r>
      <w:r w:rsidRPr="00AF5986">
        <w:rPr>
          <w:rStyle w:val="big-number"/>
          <w:rFonts w:cs="FrankRuehl" w:hint="cs"/>
          <w:strike/>
          <w:vanish/>
          <w:sz w:val="22"/>
          <w:szCs w:val="22"/>
          <w:shd w:val="clear" w:color="auto" w:fill="FFFF99"/>
          <w:rtl/>
        </w:rPr>
        <w:t xml:space="preserve">אדם שנודע לו כי הוא אדם המצוי בבידוד או אדם שחלה עליו חובת בידוד לפי הוראה זו יגיע למקום הבידוד ללא שימוש בתחבורה ציבורית כמשמעותה בסעיף קטן (ג1), ואדם המצוי בבידוד או אדם שחלה עליו חובת בידוד לפי הוראה זו לא יפר את חובת הבידוד, ישהה בבידוד ולא יצא ממקום הבידוד אלא באישור של רופא מחוזי או סגנו, מתאם הבריאות במינהל האזרחי או הגורם המוסמך במשרד הבריאות בישראל ובהתאם לתנאי האישור; לעניין זה </w:t>
      </w:r>
      <w:r w:rsidRPr="00AF5986">
        <w:rPr>
          <w:rStyle w:val="big-number"/>
          <w:rFonts w:cs="FrankRuehl"/>
          <w:strike/>
          <w:vanish/>
          <w:sz w:val="22"/>
          <w:szCs w:val="22"/>
          <w:shd w:val="clear" w:color="auto" w:fill="FFFF99"/>
          <w:rtl/>
        </w:rPr>
        <w:t>–</w:t>
      </w:r>
      <w:r w:rsidRPr="00AF5986">
        <w:rPr>
          <w:rStyle w:val="big-number"/>
          <w:rFonts w:cs="FrankRuehl" w:hint="cs"/>
          <w:strike/>
          <w:vanish/>
          <w:sz w:val="22"/>
          <w:szCs w:val="22"/>
          <w:shd w:val="clear" w:color="auto" w:fill="FFFF99"/>
          <w:rtl/>
        </w:rPr>
        <w:t xml:space="preserve"> יראו כהפרת חובת הבידוד גם ניסיון להפרת חובת הבידוד של חוזר מחלים כאמור בסעיף קטן (י) שנכנס לאזור לאחר שבתקופה של 14 הימים שלפני כניסתו לאזור מחוצה לו, היה במדינה שאינה מדינת ישראל ושאינה מפורטת בתוספת והצהיר כי במהלך התקופה האמורה היה רק במדינות המפורטות בתוספת; כן יראו כהפרת חובת הבידוד גם אחראי על קטין שלא דאג כי קטין שלא מלאו לו 12 שנים שהוא אדם המצוי בבידוד או אדם שחלה עליו חובת בידוד, המתגורר עימו, ישהה בבידוד, כאמור בסעיף קטן (יא).</w:t>
      </w:r>
    </w:p>
    <w:p w:rsidR="00FF30C2" w:rsidRPr="00AF5986" w:rsidRDefault="00FF30C2" w:rsidP="00FF30C2">
      <w:pPr>
        <w:pStyle w:val="P00"/>
        <w:spacing w:before="0"/>
        <w:ind w:left="0" w:right="1134"/>
        <w:rPr>
          <w:rStyle w:val="big-number"/>
          <w:rFonts w:cs="FrankRuehl"/>
          <w:vanish/>
          <w:sz w:val="22"/>
          <w:szCs w:val="22"/>
          <w:shd w:val="clear" w:color="auto" w:fill="FFFF99"/>
          <w:rtl/>
        </w:rPr>
      </w:pPr>
      <w:r w:rsidRPr="00AF5986">
        <w:rPr>
          <w:rStyle w:val="big-number"/>
          <w:rFonts w:cs="FrankRuehl"/>
          <w:vanish/>
          <w:sz w:val="22"/>
          <w:szCs w:val="22"/>
          <w:shd w:val="clear" w:color="auto" w:fill="FFFF99"/>
          <w:rtl/>
        </w:rPr>
        <w:tab/>
      </w:r>
      <w:r w:rsidRPr="00AF5986">
        <w:rPr>
          <w:rStyle w:val="big-number"/>
          <w:rFonts w:cs="FrankRuehl" w:hint="cs"/>
          <w:vanish/>
          <w:sz w:val="22"/>
          <w:szCs w:val="22"/>
          <w:u w:val="single"/>
          <w:shd w:val="clear" w:color="auto" w:fill="FFFF99"/>
          <w:rtl/>
        </w:rPr>
        <w:t>(ד)</w:t>
      </w:r>
      <w:r w:rsidRPr="00AF5986">
        <w:rPr>
          <w:rStyle w:val="big-number"/>
          <w:rFonts w:cs="FrankRuehl"/>
          <w:vanish/>
          <w:sz w:val="22"/>
          <w:szCs w:val="22"/>
          <w:u w:val="single"/>
          <w:shd w:val="clear" w:color="auto" w:fill="FFFF99"/>
          <w:rtl/>
        </w:rPr>
        <w:tab/>
      </w:r>
      <w:r w:rsidRPr="00AF5986">
        <w:rPr>
          <w:rStyle w:val="big-number"/>
          <w:rFonts w:cs="FrankRuehl" w:hint="cs"/>
          <w:vanish/>
          <w:sz w:val="22"/>
          <w:szCs w:val="22"/>
          <w:u w:val="single"/>
          <w:shd w:val="clear" w:color="auto" w:fill="FFFF99"/>
          <w:rtl/>
        </w:rPr>
        <w:t xml:space="preserve">אדם שנודע לו כי הוא אדם המצוי בבידוד או אדם שחלה עליו חובת בידוד לפי הוראה זו יגיע למקום הבידוד ללא שימוש בתחבורה ציבורית כמשמעותה בסעיף קטן (ג1), ואדם המצוי בבידוד או אדם שחלה עליו חובת בידוד לפי הוראה זו לא יפר את חובת הבידוד, ישהה בבידוד ולא יצא למקום הבידוד אלא באישור של רופא מחוזי, או המנהל ובהתאם לתנאי האישור; לעניין זה </w:t>
      </w:r>
      <w:r w:rsidRPr="00AF5986">
        <w:rPr>
          <w:rStyle w:val="big-number"/>
          <w:rFonts w:cs="FrankRuehl"/>
          <w:vanish/>
          <w:sz w:val="22"/>
          <w:szCs w:val="22"/>
          <w:u w:val="single"/>
          <w:shd w:val="clear" w:color="auto" w:fill="FFFF99"/>
          <w:rtl/>
        </w:rPr>
        <w:t>–</w:t>
      </w:r>
      <w:r w:rsidRPr="00AF5986">
        <w:rPr>
          <w:rStyle w:val="big-number"/>
          <w:rFonts w:cs="FrankRuehl" w:hint="cs"/>
          <w:vanish/>
          <w:sz w:val="22"/>
          <w:szCs w:val="22"/>
          <w:u w:val="single"/>
          <w:shd w:val="clear" w:color="auto" w:fill="FFFF99"/>
          <w:rtl/>
        </w:rPr>
        <w:t xml:space="preserve"> יראו כהפרת חובת הבידוד גם ניסיון להפרת חובת הבידוד של חוזר מחלים</w:t>
      </w:r>
      <w:r w:rsidR="008A75B6" w:rsidRPr="00AF5986">
        <w:rPr>
          <w:rStyle w:val="big-number"/>
          <w:rFonts w:cs="FrankRuehl" w:hint="cs"/>
          <w:vanish/>
          <w:sz w:val="22"/>
          <w:szCs w:val="22"/>
          <w:u w:val="single"/>
          <w:shd w:val="clear" w:color="auto" w:fill="FFFF99"/>
          <w:rtl/>
        </w:rPr>
        <w:t xml:space="preserve"> כאמור בסעיף קטן (י) שנכנס למדינת ישראל או לאזור לאחר שבתקופה של 14 הימים שלפני כניסתו לישראל או לאזור היה במדינה שהוגבלה היציאה אליה בתקנות סמכויות מיוחדות להתמודדות עם נגיף הקורונה החדש (הוראת שעה) (הגבלת היציאה מישראל), תשפ"ב-2021, כפי תוקפה בישראל מעת לעת; כן יראו כהפרת חובת הבידוד גם אחראי על קטין שלא דאג כי קטין שלא מלאו לו 12 שנים שהוא אדם המצוי בבידוד או אדם שחלה עליו חובת בידוד, המתגורר עימו, ישהה בבידוד, כאמור בסעיף קטן (יא).</w:t>
      </w:r>
    </w:p>
    <w:p w:rsidR="00FF30C2" w:rsidRPr="00AF5986" w:rsidRDefault="00FF30C2" w:rsidP="00FF30C2">
      <w:pPr>
        <w:pStyle w:val="P00"/>
        <w:spacing w:before="72"/>
        <w:ind w:left="0" w:right="1134"/>
        <w:rPr>
          <w:rStyle w:val="big-number"/>
          <w:rFonts w:cs="FrankRuehl"/>
          <w:vanish/>
          <w:sz w:val="22"/>
          <w:szCs w:val="22"/>
          <w:shd w:val="clear" w:color="auto" w:fill="FFFF99"/>
          <w:rtl/>
        </w:rPr>
      </w:pPr>
      <w:r w:rsidRPr="00AF5986">
        <w:rPr>
          <w:rStyle w:val="big-number"/>
          <w:rFonts w:cs="FrankRuehl"/>
          <w:vanish/>
          <w:sz w:val="22"/>
          <w:szCs w:val="22"/>
          <w:shd w:val="clear" w:color="auto" w:fill="FFFF99"/>
          <w:rtl/>
        </w:rPr>
        <w:tab/>
      </w:r>
      <w:r w:rsidRPr="00AF5986">
        <w:rPr>
          <w:rStyle w:val="big-number"/>
          <w:rFonts w:cs="FrankRuehl" w:hint="cs"/>
          <w:vanish/>
          <w:sz w:val="22"/>
          <w:szCs w:val="22"/>
          <w:shd w:val="clear" w:color="auto" w:fill="FFFF99"/>
          <w:rtl/>
        </w:rPr>
        <w:t>(י)</w:t>
      </w:r>
      <w:r w:rsidRPr="00AF5986">
        <w:rPr>
          <w:rStyle w:val="big-number"/>
          <w:rFonts w:cs="FrankRuehl"/>
          <w:vanish/>
          <w:sz w:val="22"/>
          <w:szCs w:val="22"/>
          <w:shd w:val="clear" w:color="auto" w:fill="FFFF99"/>
          <w:rtl/>
        </w:rPr>
        <w:tab/>
      </w:r>
      <w:r w:rsidRPr="00AF5986">
        <w:rPr>
          <w:rStyle w:val="big-number"/>
          <w:rFonts w:cs="FrankRuehl" w:hint="cs"/>
          <w:vanish/>
          <w:sz w:val="22"/>
          <w:szCs w:val="22"/>
          <w:shd w:val="clear" w:color="auto" w:fill="FFFF99"/>
          <w:rtl/>
        </w:rPr>
        <w:t xml:space="preserve">על אף האמור בסעיף קטן (ט), חוזר ששהה ב-14 הימים שקדמו להגעתו לאזור באחת מהמדינות שיפורטו </w:t>
      </w:r>
      <w:r w:rsidRPr="00AF5986">
        <w:rPr>
          <w:rStyle w:val="big-number"/>
          <w:rFonts w:cs="FrankRuehl" w:hint="cs"/>
          <w:strike/>
          <w:vanish/>
          <w:sz w:val="22"/>
          <w:szCs w:val="22"/>
          <w:shd w:val="clear" w:color="auto" w:fill="FFFF99"/>
          <w:rtl/>
        </w:rPr>
        <w:t>בתוספת הראשונה</w:t>
      </w:r>
      <w:r w:rsidR="00020075" w:rsidRPr="00AF5986">
        <w:rPr>
          <w:rStyle w:val="big-number"/>
          <w:rFonts w:cs="FrankRuehl" w:hint="cs"/>
          <w:vanish/>
          <w:sz w:val="22"/>
          <w:szCs w:val="22"/>
          <w:shd w:val="clear" w:color="auto" w:fill="FFFF99"/>
          <w:rtl/>
        </w:rPr>
        <w:t xml:space="preserve"> </w:t>
      </w:r>
      <w:r w:rsidR="00020075" w:rsidRPr="00AF5986">
        <w:rPr>
          <w:rStyle w:val="big-number"/>
          <w:rFonts w:cs="FrankRuehl" w:hint="cs"/>
          <w:vanish/>
          <w:sz w:val="22"/>
          <w:szCs w:val="22"/>
          <w:u w:val="single"/>
          <w:shd w:val="clear" w:color="auto" w:fill="FFFF99"/>
          <w:rtl/>
        </w:rPr>
        <w:t>בתקנות סמכויות מיוחדות להתמודדות עם נגיף הקורונה החדש (הוראת שעה) (הגבלת היציאה מישראל), תשפ"ב-2021, כפי תוקפן בישראל מעת לעת</w:t>
      </w:r>
      <w:r w:rsidRPr="00AF5986">
        <w:rPr>
          <w:rStyle w:val="big-number"/>
          <w:rFonts w:cs="FrankRuehl" w:hint="cs"/>
          <w:vanish/>
          <w:sz w:val="22"/>
          <w:szCs w:val="22"/>
          <w:shd w:val="clear" w:color="auto" w:fill="FFFF99"/>
          <w:rtl/>
        </w:rPr>
        <w:t xml:space="preserve">, חייב בבידוד לפי סעיף זה גם אם הוא מחלים; לעניין סעיף קטן זה, "שהה במדינה" </w:t>
      </w:r>
      <w:r w:rsidRPr="00AF5986">
        <w:rPr>
          <w:rStyle w:val="big-number"/>
          <w:rFonts w:cs="FrankRuehl"/>
          <w:vanish/>
          <w:sz w:val="22"/>
          <w:szCs w:val="22"/>
          <w:shd w:val="clear" w:color="auto" w:fill="FFFF99"/>
          <w:rtl/>
        </w:rPr>
        <w:t>–</w:t>
      </w:r>
      <w:r w:rsidRPr="00AF5986">
        <w:rPr>
          <w:rStyle w:val="big-number"/>
          <w:rFonts w:cs="FrankRuehl" w:hint="cs"/>
          <w:vanish/>
          <w:sz w:val="22"/>
          <w:szCs w:val="22"/>
          <w:shd w:val="clear" w:color="auto" w:fill="FFFF99"/>
          <w:rtl/>
        </w:rPr>
        <w:t xml:space="preserve"> למעט מי ששהה עד 12 שעות בשטח שדה תעופה של אותה מדינה ובו בלבד.</w:t>
      </w:r>
    </w:p>
    <w:p w:rsidR="00FF30C2" w:rsidRPr="00AF5986" w:rsidRDefault="00FF30C2" w:rsidP="00FF30C2">
      <w:pPr>
        <w:pStyle w:val="P00"/>
        <w:spacing w:before="0"/>
        <w:ind w:left="0" w:right="1134"/>
        <w:rPr>
          <w:rStyle w:val="big-number"/>
          <w:rFonts w:cs="FrankRuehl"/>
          <w:strike/>
          <w:vanish/>
          <w:sz w:val="22"/>
          <w:szCs w:val="22"/>
          <w:shd w:val="clear" w:color="auto" w:fill="FFFF99"/>
          <w:rtl/>
        </w:rPr>
      </w:pPr>
      <w:r w:rsidRPr="00AF5986">
        <w:rPr>
          <w:rStyle w:val="big-number"/>
          <w:rFonts w:cs="FrankRuehl"/>
          <w:vanish/>
          <w:sz w:val="22"/>
          <w:szCs w:val="22"/>
          <w:shd w:val="clear" w:color="auto" w:fill="FFFF99"/>
          <w:rtl/>
        </w:rPr>
        <w:tab/>
      </w:r>
      <w:r w:rsidRPr="00AF5986">
        <w:rPr>
          <w:rStyle w:val="big-number"/>
          <w:rFonts w:cs="FrankRuehl" w:hint="cs"/>
          <w:strike/>
          <w:vanish/>
          <w:sz w:val="22"/>
          <w:szCs w:val="22"/>
          <w:shd w:val="clear" w:color="auto" w:fill="FFFF99"/>
          <w:rtl/>
        </w:rPr>
        <w:t>(י1)</w:t>
      </w:r>
      <w:r w:rsidRPr="00AF5986">
        <w:rPr>
          <w:rStyle w:val="big-number"/>
          <w:rFonts w:cs="FrankRuehl"/>
          <w:strike/>
          <w:vanish/>
          <w:sz w:val="22"/>
          <w:szCs w:val="22"/>
          <w:shd w:val="clear" w:color="auto" w:fill="FFFF99"/>
          <w:rtl/>
        </w:rPr>
        <w:tab/>
      </w:r>
      <w:r w:rsidRPr="00AF5986">
        <w:rPr>
          <w:rStyle w:val="big-number"/>
          <w:rFonts w:cs="FrankRuehl" w:hint="cs"/>
          <w:strike/>
          <w:vanish/>
          <w:sz w:val="22"/>
          <w:szCs w:val="22"/>
          <w:shd w:val="clear" w:color="auto" w:fill="FFFF99"/>
          <w:rtl/>
        </w:rPr>
        <w:t>על אף האמור בסעיף קטן (ט), חוזר שהוא מחלים, החייב בבדיקה לפי תקנה 3 לתקנות סמכויות מיוחדות להתמודדות עם נגיף הקורונה החדש (הוראת שעה) (חובת ביצוע בדיקה בכניסה לישראל), התשפ"א-2021, כפי תוקפן בישראל מעת לעת, חייב בבידוד לפי סעיף קטן (א) עד לקבלת ממצא שלילי בבדיקה כאמור, או עד חלוף 24 שעות ממועד קבלת אישור על ביקורת גבולות בכניסה לישראל, לפי המוקדם; ואולם אם עדיין חלה עליו חובת בידוד אחרת לפי הוראה זו, ישהה בבידוד עד להשלמת התקופה של הבידוד לפי אותה חובת בידוד; על אף האמור בסעיפים קטנים (ג1) ו-(ד), חוזר כאמור החייב בבידוד לפי סעיף קטן זה בלבד, רשאי להשתמש בתחבורה ציבורית כדי להגיע למקום הבידוד, ובלבד שיגיע למקום הבידוד בדרך המהירה ביותר; סעיף 3 לא יחול על חוזר החייב בבידוד לפי סעיף קטן זה בלבד.</w:t>
      </w:r>
    </w:p>
    <w:p w:rsidR="008A75B6" w:rsidRPr="00AF5986" w:rsidRDefault="008A75B6" w:rsidP="00FF30C2">
      <w:pPr>
        <w:pStyle w:val="P00"/>
        <w:spacing w:before="0"/>
        <w:ind w:left="0" w:right="1134"/>
        <w:rPr>
          <w:rStyle w:val="big-number"/>
          <w:rFonts w:cs="FrankRuehl"/>
          <w:vanish/>
          <w:sz w:val="22"/>
          <w:szCs w:val="22"/>
          <w:u w:val="single"/>
          <w:shd w:val="clear" w:color="auto" w:fill="FFFF99"/>
          <w:rtl/>
        </w:rPr>
      </w:pPr>
      <w:r w:rsidRPr="00AF5986">
        <w:rPr>
          <w:rStyle w:val="big-number"/>
          <w:rFonts w:cs="FrankRuehl"/>
          <w:vanish/>
          <w:sz w:val="22"/>
          <w:szCs w:val="22"/>
          <w:shd w:val="clear" w:color="auto" w:fill="FFFF99"/>
          <w:rtl/>
        </w:rPr>
        <w:tab/>
      </w:r>
      <w:r w:rsidRPr="00AF5986">
        <w:rPr>
          <w:rStyle w:val="big-number"/>
          <w:rFonts w:cs="FrankRuehl" w:hint="cs"/>
          <w:vanish/>
          <w:sz w:val="22"/>
          <w:szCs w:val="22"/>
          <w:u w:val="single"/>
          <w:shd w:val="clear" w:color="auto" w:fill="FFFF99"/>
          <w:rtl/>
        </w:rPr>
        <w:t>(י1)</w:t>
      </w:r>
      <w:r w:rsidRPr="00AF5986">
        <w:rPr>
          <w:rStyle w:val="big-number"/>
          <w:rFonts w:cs="FrankRuehl"/>
          <w:vanish/>
          <w:sz w:val="22"/>
          <w:szCs w:val="22"/>
          <w:u w:val="single"/>
          <w:shd w:val="clear" w:color="auto" w:fill="FFFF99"/>
          <w:rtl/>
        </w:rPr>
        <w:tab/>
      </w:r>
      <w:r w:rsidRPr="00AF5986">
        <w:rPr>
          <w:rStyle w:val="big-number"/>
          <w:rFonts w:cs="FrankRuehl" w:hint="cs"/>
          <w:vanish/>
          <w:sz w:val="22"/>
          <w:szCs w:val="22"/>
          <w:u w:val="single"/>
          <w:shd w:val="clear" w:color="auto" w:fill="FFFF99"/>
          <w:rtl/>
        </w:rPr>
        <w:t>על אף האמור בסעיף קטן (ט), חוזר מחלים שלא שהה ב-14 הימים שקדמו להגעתו לישראל או לאזור, במדינה המפורטת בתקנות סמכויות מיוחדות להתמודדות עם נגיף הקורונה החדש (הוראת שעה) (הגבלת היציאה מישראל), תשפ"ב-2021, כפי תוקפן בישראל מעת לעת, חייב בבידוד לפי סעיף קטן (א); חובה זו אינה גורעת מחובת בידוד אחרת לפי הוראה זו; סעיף 3 לא יחול על חוזר החייב בבידוד לפי סעיף קטן זה בלבד; חוזר כאמור, יוכל לסיים את תקופת הבידוד אם התקיימו כל התנאים האלה; חובה זו אינה גורעת מחובת בידוד אחרת לפי הוראה זו; סעיף 3 לא יחול על חוזר החייב בבידוד לפי סעיף קטן זה בלבד; חוזר כאמור, יוכל לסיים את תקופת הבידוד אם התקיימו כל התנאים האלה:</w:t>
      </w:r>
    </w:p>
    <w:p w:rsidR="008A75B6" w:rsidRPr="00AF5986" w:rsidRDefault="008A75B6" w:rsidP="008A75B6">
      <w:pPr>
        <w:pStyle w:val="P00"/>
        <w:spacing w:before="0"/>
        <w:ind w:left="1021" w:right="1134"/>
        <w:rPr>
          <w:rStyle w:val="big-number"/>
          <w:rFonts w:cs="FrankRuehl"/>
          <w:vanish/>
          <w:sz w:val="18"/>
          <w:szCs w:val="22"/>
          <w:u w:val="single"/>
          <w:shd w:val="clear" w:color="auto" w:fill="FFFF99"/>
          <w:rtl/>
        </w:rPr>
      </w:pPr>
      <w:r w:rsidRPr="00AF5986">
        <w:rPr>
          <w:rStyle w:val="big-number"/>
          <w:rFonts w:cs="FrankRuehl" w:hint="cs"/>
          <w:vanish/>
          <w:sz w:val="18"/>
          <w:szCs w:val="22"/>
          <w:u w:val="single"/>
          <w:shd w:val="clear" w:color="auto" w:fill="FFFF99"/>
          <w:rtl/>
        </w:rPr>
        <w:t>(1)</w:t>
      </w:r>
      <w:r w:rsidRPr="00AF5986">
        <w:rPr>
          <w:rStyle w:val="big-number"/>
          <w:rFonts w:cs="FrankRuehl"/>
          <w:vanish/>
          <w:sz w:val="18"/>
          <w:szCs w:val="22"/>
          <w:u w:val="single"/>
          <w:shd w:val="clear" w:color="auto" w:fill="FFFF99"/>
          <w:rtl/>
        </w:rPr>
        <w:tab/>
      </w:r>
      <w:r w:rsidRPr="00AF5986">
        <w:rPr>
          <w:rStyle w:val="big-number"/>
          <w:rFonts w:cs="FrankRuehl" w:hint="cs"/>
          <w:vanish/>
          <w:sz w:val="18"/>
          <w:szCs w:val="22"/>
          <w:u w:val="single"/>
          <w:shd w:val="clear" w:color="auto" w:fill="FFFF99"/>
          <w:rtl/>
        </w:rPr>
        <w:t>אם לא היו לו תסמינים עד לקבלת ממצא שלילי בבדיקה ל-</w:t>
      </w:r>
      <w:r w:rsidRPr="00AF5986">
        <w:rPr>
          <w:rStyle w:val="big-number"/>
          <w:rFonts w:cs="FrankRuehl"/>
          <w:vanish/>
          <w:sz w:val="18"/>
          <w:szCs w:val="22"/>
          <w:u w:val="single"/>
          <w:shd w:val="clear" w:color="auto" w:fill="FFFF99"/>
        </w:rPr>
        <w:t>nCov</w:t>
      </w:r>
      <w:r w:rsidRPr="00AF5986">
        <w:rPr>
          <w:rStyle w:val="big-number"/>
          <w:rFonts w:cs="FrankRuehl" w:hint="cs"/>
          <w:vanish/>
          <w:sz w:val="18"/>
          <w:szCs w:val="22"/>
          <w:u w:val="single"/>
          <w:shd w:val="clear" w:color="auto" w:fill="FFFF99"/>
          <w:rtl/>
        </w:rPr>
        <w:t xml:space="preserve"> כאמור בפסקה (2) פסקת משנה (ב);</w:t>
      </w:r>
    </w:p>
    <w:p w:rsidR="00020075" w:rsidRPr="00AF5986" w:rsidRDefault="00020075" w:rsidP="008A75B6">
      <w:pPr>
        <w:pStyle w:val="P00"/>
        <w:spacing w:before="0"/>
        <w:ind w:left="1021" w:right="1134"/>
        <w:rPr>
          <w:rStyle w:val="big-number"/>
          <w:rFonts w:cs="FrankRuehl"/>
          <w:vanish/>
          <w:sz w:val="18"/>
          <w:szCs w:val="22"/>
          <w:u w:val="single"/>
          <w:shd w:val="clear" w:color="auto" w:fill="FFFF99"/>
          <w:rtl/>
        </w:rPr>
      </w:pPr>
      <w:r w:rsidRPr="00AF5986">
        <w:rPr>
          <w:rStyle w:val="big-number"/>
          <w:rFonts w:cs="FrankRuehl" w:hint="cs"/>
          <w:vanish/>
          <w:sz w:val="18"/>
          <w:szCs w:val="22"/>
          <w:u w:val="single"/>
          <w:shd w:val="clear" w:color="auto" w:fill="FFFF99"/>
          <w:rtl/>
        </w:rPr>
        <w:t>(2)</w:t>
      </w:r>
      <w:r w:rsidRPr="00AF5986">
        <w:rPr>
          <w:rStyle w:val="big-number"/>
          <w:rFonts w:cs="FrankRuehl"/>
          <w:vanish/>
          <w:sz w:val="18"/>
          <w:szCs w:val="22"/>
          <w:u w:val="single"/>
          <w:shd w:val="clear" w:color="auto" w:fill="FFFF99"/>
          <w:rtl/>
        </w:rPr>
        <w:tab/>
      </w:r>
      <w:r w:rsidRPr="00AF5986">
        <w:rPr>
          <w:rStyle w:val="big-number"/>
          <w:rFonts w:cs="FrankRuehl" w:hint="cs"/>
          <w:vanish/>
          <w:sz w:val="18"/>
          <w:szCs w:val="22"/>
          <w:u w:val="single"/>
          <w:shd w:val="clear" w:color="auto" w:fill="FFFF99"/>
          <w:rtl/>
        </w:rPr>
        <w:t>לאחר שקיבל שתי בדיקות עם תוצאות של ממצא שלילי ל-</w:t>
      </w:r>
      <w:r w:rsidRPr="00AF5986">
        <w:rPr>
          <w:rStyle w:val="big-number"/>
          <w:rFonts w:cs="FrankRuehl"/>
          <w:vanish/>
          <w:sz w:val="18"/>
          <w:szCs w:val="22"/>
          <w:u w:val="single"/>
          <w:shd w:val="clear" w:color="auto" w:fill="FFFF99"/>
        </w:rPr>
        <w:t>nCov</w:t>
      </w:r>
      <w:r w:rsidRPr="00AF5986">
        <w:rPr>
          <w:rStyle w:val="big-number"/>
          <w:rFonts w:cs="FrankRuehl" w:hint="cs"/>
          <w:vanish/>
          <w:sz w:val="18"/>
          <w:szCs w:val="22"/>
          <w:u w:val="single"/>
          <w:shd w:val="clear" w:color="auto" w:fill="FFFF99"/>
          <w:rtl/>
        </w:rPr>
        <w:t>, שבוצעו במועדים האלה:</w:t>
      </w:r>
    </w:p>
    <w:p w:rsidR="00020075" w:rsidRPr="00AF5986" w:rsidRDefault="00020075" w:rsidP="00020075">
      <w:pPr>
        <w:pStyle w:val="P00"/>
        <w:spacing w:before="0"/>
        <w:ind w:left="1474" w:right="1134"/>
        <w:rPr>
          <w:rStyle w:val="big-number"/>
          <w:rFonts w:cs="FrankRuehl"/>
          <w:vanish/>
          <w:sz w:val="18"/>
          <w:szCs w:val="22"/>
          <w:u w:val="single"/>
          <w:shd w:val="clear" w:color="auto" w:fill="FFFF99"/>
          <w:rtl/>
        </w:rPr>
      </w:pPr>
      <w:r w:rsidRPr="00AF5986">
        <w:rPr>
          <w:rStyle w:val="big-number"/>
          <w:rFonts w:cs="FrankRuehl" w:hint="cs"/>
          <w:vanish/>
          <w:sz w:val="18"/>
          <w:szCs w:val="22"/>
          <w:u w:val="single"/>
          <w:shd w:val="clear" w:color="auto" w:fill="FFFF99"/>
          <w:rtl/>
        </w:rPr>
        <w:t>(א)</w:t>
      </w:r>
      <w:r w:rsidRPr="00AF5986">
        <w:rPr>
          <w:rStyle w:val="big-number"/>
          <w:rFonts w:cs="FrankRuehl"/>
          <w:vanish/>
          <w:sz w:val="18"/>
          <w:szCs w:val="22"/>
          <w:u w:val="single"/>
          <w:shd w:val="clear" w:color="auto" w:fill="FFFF99"/>
          <w:rtl/>
        </w:rPr>
        <w:tab/>
      </w:r>
      <w:r w:rsidRPr="00AF5986">
        <w:rPr>
          <w:rStyle w:val="big-number"/>
          <w:rFonts w:cs="FrankRuehl" w:hint="cs"/>
          <w:vanish/>
          <w:sz w:val="18"/>
          <w:szCs w:val="22"/>
          <w:u w:val="single"/>
          <w:shd w:val="clear" w:color="auto" w:fill="FFFF99"/>
          <w:rtl/>
        </w:rPr>
        <w:t xml:space="preserve">בדיקה ראשונה </w:t>
      </w:r>
      <w:r w:rsidRPr="00AF5986">
        <w:rPr>
          <w:rStyle w:val="big-number"/>
          <w:rFonts w:cs="FrankRuehl"/>
          <w:vanish/>
          <w:sz w:val="18"/>
          <w:szCs w:val="22"/>
          <w:u w:val="single"/>
          <w:shd w:val="clear" w:color="auto" w:fill="FFFF99"/>
          <w:rtl/>
        </w:rPr>
        <w:t>–</w:t>
      </w:r>
      <w:r w:rsidRPr="00AF5986">
        <w:rPr>
          <w:rStyle w:val="big-number"/>
          <w:rFonts w:cs="FrankRuehl" w:hint="cs"/>
          <w:vanish/>
          <w:sz w:val="18"/>
          <w:szCs w:val="22"/>
          <w:u w:val="single"/>
          <w:shd w:val="clear" w:color="auto" w:fill="FFFF99"/>
          <w:rtl/>
        </w:rPr>
        <w:t xml:space="preserve"> עם כניסתו לישראל או לאזור; יראו בדיקה שנעשתה על-ידי מפעיל תחנת הגבול בה עבר לישראל או לאזור, כבדיקה ראשונה לעניין פסקה זו;</w:t>
      </w:r>
    </w:p>
    <w:p w:rsidR="00020075" w:rsidRPr="00AF5986" w:rsidRDefault="00020075" w:rsidP="00020075">
      <w:pPr>
        <w:pStyle w:val="P00"/>
        <w:spacing w:before="0"/>
        <w:ind w:left="1474" w:right="1134"/>
        <w:rPr>
          <w:rStyle w:val="big-number"/>
          <w:rFonts w:cs="FrankRuehl"/>
          <w:vanish/>
          <w:sz w:val="18"/>
          <w:szCs w:val="22"/>
          <w:shd w:val="clear" w:color="auto" w:fill="FFFF99"/>
          <w:rtl/>
        </w:rPr>
      </w:pPr>
      <w:r w:rsidRPr="00AF5986">
        <w:rPr>
          <w:rStyle w:val="big-number"/>
          <w:rFonts w:cs="FrankRuehl" w:hint="cs"/>
          <w:vanish/>
          <w:sz w:val="18"/>
          <w:szCs w:val="22"/>
          <w:u w:val="single"/>
          <w:shd w:val="clear" w:color="auto" w:fill="FFFF99"/>
          <w:rtl/>
        </w:rPr>
        <w:t>(ב)</w:t>
      </w:r>
      <w:r w:rsidRPr="00AF5986">
        <w:rPr>
          <w:rStyle w:val="big-number"/>
          <w:rFonts w:cs="FrankRuehl"/>
          <w:vanish/>
          <w:sz w:val="18"/>
          <w:szCs w:val="22"/>
          <w:u w:val="single"/>
          <w:shd w:val="clear" w:color="auto" w:fill="FFFF99"/>
          <w:rtl/>
        </w:rPr>
        <w:tab/>
      </w:r>
      <w:r w:rsidRPr="00AF5986">
        <w:rPr>
          <w:rStyle w:val="big-number"/>
          <w:rFonts w:cs="FrankRuehl" w:hint="cs"/>
          <w:vanish/>
          <w:sz w:val="18"/>
          <w:szCs w:val="22"/>
          <w:u w:val="single"/>
          <w:shd w:val="clear" w:color="auto" w:fill="FFFF99"/>
          <w:rtl/>
        </w:rPr>
        <w:t xml:space="preserve">בדיקה שנייה </w:t>
      </w:r>
      <w:r w:rsidRPr="00AF5986">
        <w:rPr>
          <w:rStyle w:val="big-number"/>
          <w:rFonts w:cs="FrankRuehl"/>
          <w:vanish/>
          <w:sz w:val="18"/>
          <w:szCs w:val="22"/>
          <w:u w:val="single"/>
          <w:shd w:val="clear" w:color="auto" w:fill="FFFF99"/>
          <w:rtl/>
        </w:rPr>
        <w:t>–</w:t>
      </w:r>
      <w:r w:rsidRPr="00AF5986">
        <w:rPr>
          <w:rStyle w:val="big-number"/>
          <w:rFonts w:cs="FrankRuehl" w:hint="cs"/>
          <w:vanish/>
          <w:sz w:val="18"/>
          <w:szCs w:val="22"/>
          <w:u w:val="single"/>
          <w:shd w:val="clear" w:color="auto" w:fill="FFFF99"/>
          <w:rtl/>
        </w:rPr>
        <w:t xml:space="preserve"> לכל המוקדם במהלך היום השלישי לתקופת הבידוד, ולאחר שחלפו 24 שעות לפחות ממועד ביצוע הבדיקה הראשונה.</w:t>
      </w:r>
    </w:p>
    <w:p w:rsidR="00400D96" w:rsidRPr="00AF5986" w:rsidRDefault="00400D96" w:rsidP="00400D96">
      <w:pPr>
        <w:pStyle w:val="P00"/>
        <w:spacing w:before="0"/>
        <w:ind w:left="0" w:right="1134"/>
        <w:rPr>
          <w:rStyle w:val="big-number"/>
          <w:rFonts w:cs="FrankRuehl"/>
          <w:vanish/>
          <w:sz w:val="16"/>
          <w:szCs w:val="20"/>
          <w:shd w:val="clear" w:color="auto" w:fill="FFFF99"/>
          <w:rtl/>
        </w:rPr>
      </w:pPr>
    </w:p>
    <w:p w:rsidR="00400D96" w:rsidRPr="00AF5986" w:rsidRDefault="00400D96" w:rsidP="00400D96">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27.12.2021</w:t>
      </w:r>
    </w:p>
    <w:p w:rsidR="00400D96" w:rsidRPr="00AF5986" w:rsidRDefault="00400D96" w:rsidP="00400D96">
      <w:pPr>
        <w:pStyle w:val="P00"/>
        <w:spacing w:before="0"/>
        <w:ind w:left="0" w:right="1134"/>
        <w:rPr>
          <w:rStyle w:val="default"/>
          <w:rFonts w:cs="FrankRuehl"/>
          <w:b/>
          <w:bCs/>
          <w:vanish/>
          <w:sz w:val="20"/>
          <w:szCs w:val="20"/>
          <w:shd w:val="clear" w:color="auto" w:fill="FFFF99"/>
          <w:rtl/>
        </w:rPr>
      </w:pPr>
      <w:r w:rsidRPr="00AF5986">
        <w:rPr>
          <w:rStyle w:val="default"/>
          <w:rFonts w:cs="FrankRuehl" w:hint="cs"/>
          <w:b/>
          <w:bCs/>
          <w:vanish/>
          <w:sz w:val="20"/>
          <w:szCs w:val="20"/>
          <w:shd w:val="clear" w:color="auto" w:fill="FFFF99"/>
          <w:rtl/>
        </w:rPr>
        <w:t>(תיקון מס' 4) תשפ"ב-2021</w:t>
      </w:r>
    </w:p>
    <w:p w:rsidR="001B6E50" w:rsidRPr="00AF5986" w:rsidRDefault="001B6E50" w:rsidP="001B6E50">
      <w:pPr>
        <w:pStyle w:val="P00"/>
        <w:spacing w:before="0"/>
        <w:ind w:left="0" w:right="1134"/>
        <w:rPr>
          <w:rStyle w:val="default"/>
          <w:rFonts w:cs="FrankRuehl"/>
          <w:vanish/>
          <w:sz w:val="20"/>
          <w:szCs w:val="20"/>
          <w:shd w:val="clear" w:color="auto" w:fill="FFFF99"/>
          <w:rtl/>
        </w:rPr>
      </w:pPr>
      <w:hyperlink r:id="rId28"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11932</w:t>
      </w:r>
    </w:p>
    <w:p w:rsidR="00400D96" w:rsidRPr="00AF5986" w:rsidRDefault="00400D96" w:rsidP="00400D96">
      <w:pPr>
        <w:pStyle w:val="P00"/>
        <w:spacing w:before="72"/>
        <w:ind w:left="0" w:right="1134"/>
        <w:rPr>
          <w:rStyle w:val="big-number"/>
          <w:rFonts w:cs="FrankRuehl"/>
          <w:vanish/>
          <w:sz w:val="22"/>
          <w:szCs w:val="22"/>
          <w:shd w:val="clear" w:color="auto" w:fill="FFFF99"/>
          <w:rtl/>
        </w:rPr>
      </w:pPr>
      <w:r w:rsidRPr="00AF5986">
        <w:rPr>
          <w:rStyle w:val="big-number"/>
          <w:rFonts w:cs="FrankRuehl"/>
          <w:vanish/>
          <w:sz w:val="22"/>
          <w:szCs w:val="22"/>
          <w:shd w:val="clear" w:color="auto" w:fill="FFFF99"/>
          <w:rtl/>
        </w:rPr>
        <w:tab/>
      </w:r>
      <w:r w:rsidRPr="00AF5986">
        <w:rPr>
          <w:rStyle w:val="big-number"/>
          <w:rFonts w:cs="FrankRuehl" w:hint="cs"/>
          <w:vanish/>
          <w:sz w:val="22"/>
          <w:szCs w:val="22"/>
          <w:shd w:val="clear" w:color="auto" w:fill="FFFF99"/>
          <w:rtl/>
        </w:rPr>
        <w:t>(יד)</w:t>
      </w:r>
      <w:r w:rsidRPr="00AF5986">
        <w:rPr>
          <w:rStyle w:val="big-number"/>
          <w:rFonts w:cs="FrankRuehl"/>
          <w:vanish/>
          <w:sz w:val="22"/>
          <w:szCs w:val="22"/>
          <w:shd w:val="clear" w:color="auto" w:fill="FFFF99"/>
          <w:rtl/>
        </w:rPr>
        <w:tab/>
      </w:r>
      <w:r w:rsidRPr="00AF5986">
        <w:rPr>
          <w:rStyle w:val="big-number"/>
          <w:rFonts w:cs="FrankRuehl" w:hint="cs"/>
          <w:vanish/>
          <w:sz w:val="22"/>
          <w:szCs w:val="22"/>
          <w:shd w:val="clear" w:color="auto" w:fill="FFFF99"/>
          <w:rtl/>
        </w:rPr>
        <w:t>ברשות מקומית כהגדרתה בתקנה 7(א) לתקנות הגבלת פעילות מוסדות חינוך, יחולו ההוראות אלה:</w:t>
      </w:r>
    </w:p>
    <w:p w:rsidR="00400D96" w:rsidRPr="00AF5986" w:rsidRDefault="00400D96" w:rsidP="00400D96">
      <w:pPr>
        <w:pStyle w:val="P00"/>
        <w:ind w:left="1021"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(5)</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סעיף קטן זה יחול לגבי מוסד חינוכי, המצוי במועצה מקומית שצבעה כתום או אדום רק אם מתבצעות בו בדיקות במסגרת תכנית "מגן חינוך" בישראל, כהגדרתה בצו בדבר הגבלת פעילות</w:t>
      </w:r>
      <w:r w:rsidR="005156D0" w:rsidRPr="00AF5986">
        <w:rPr>
          <w:rStyle w:val="big-number"/>
          <w:rFonts w:cs="FrankRuehl" w:hint="cs"/>
          <w:vanish/>
          <w:sz w:val="18"/>
          <w:szCs w:val="22"/>
          <w:u w:val="single"/>
          <w:shd w:val="clear" w:color="auto" w:fill="FFFF99"/>
          <w:rtl/>
        </w:rPr>
        <w:t>, ובלבד שנוסף על הבדיקות המנויות בפסקה (1) התלמיד או העובד יבצע בדיקה שלושה ימים לאחר בדיקת הסקר השבועית שנערכה במסגרת התכנית</w:t>
      </w:r>
      <w:r w:rsidRPr="00AF5986">
        <w:rPr>
          <w:rStyle w:val="big-number"/>
          <w:rFonts w:cs="FrankRuehl" w:hint="cs"/>
          <w:vanish/>
          <w:sz w:val="18"/>
          <w:szCs w:val="22"/>
          <w:shd w:val="clear" w:color="auto" w:fill="FFFF99"/>
          <w:rtl/>
        </w:rPr>
        <w:t>; על אף האמור מי שהחל השתתפות בפרויקט כיתה ירוקה וצבע המועצה שונה והפך לכתום או אדום רשאי להשלים את תקופת הפרויקט למעט אם המנהל הודיע לו המנהל אחרת לפי פסקה (3) או (4)</w:t>
      </w:r>
      <w:r w:rsidR="005156D0" w:rsidRPr="00AF5986">
        <w:rPr>
          <w:rStyle w:val="big-number"/>
          <w:rFonts w:cs="FrankRuehl" w:hint="cs"/>
          <w:vanish/>
          <w:sz w:val="18"/>
          <w:szCs w:val="22"/>
          <w:shd w:val="clear" w:color="auto" w:fill="FFFF99"/>
          <w:rtl/>
        </w:rPr>
        <w:t>;</w:t>
      </w:r>
    </w:p>
    <w:p w:rsidR="00B6257A" w:rsidRPr="00AF5986" w:rsidRDefault="005156D0" w:rsidP="005156D0">
      <w:pPr>
        <w:pStyle w:val="P00"/>
        <w:spacing w:before="0"/>
        <w:ind w:left="1021" w:right="1134"/>
        <w:rPr>
          <w:rStyle w:val="big-number"/>
          <w:rFonts w:cs="FrankRuehl"/>
          <w:vanish/>
          <w:sz w:val="18"/>
          <w:szCs w:val="22"/>
          <w:u w:val="single"/>
          <w:shd w:val="clear" w:color="auto" w:fill="FFFF99"/>
          <w:rtl/>
        </w:rPr>
      </w:pPr>
      <w:r w:rsidRPr="00AF5986">
        <w:rPr>
          <w:rStyle w:val="big-number"/>
          <w:rFonts w:cs="FrankRuehl" w:hint="cs"/>
          <w:vanish/>
          <w:sz w:val="18"/>
          <w:szCs w:val="22"/>
          <w:u w:val="single"/>
          <w:shd w:val="clear" w:color="auto" w:fill="FFFF99"/>
          <w:rtl/>
        </w:rPr>
        <w:t>(6)</w:t>
      </w:r>
      <w:r w:rsidRPr="00AF5986">
        <w:rPr>
          <w:rStyle w:val="big-number"/>
          <w:rFonts w:cs="FrankRuehl"/>
          <w:vanish/>
          <w:sz w:val="18"/>
          <w:szCs w:val="22"/>
          <w:u w:val="single"/>
          <w:shd w:val="clear" w:color="auto" w:fill="FFFF99"/>
          <w:rtl/>
        </w:rPr>
        <w:tab/>
      </w:r>
      <w:r w:rsidRPr="00AF5986">
        <w:rPr>
          <w:rStyle w:val="big-number"/>
          <w:rFonts w:cs="FrankRuehl" w:hint="cs"/>
          <w:vanish/>
          <w:sz w:val="18"/>
          <w:szCs w:val="22"/>
          <w:u w:val="single"/>
          <w:shd w:val="clear" w:color="auto" w:fill="FFFF99"/>
          <w:rtl/>
        </w:rPr>
        <w:t>סעיף קטן זה לא יחול לגבי כיתה מסוימת במוסד חינוכי, שבה תלמיד או עובד שוהים בבידוד בעקבות מגע הדוק עם מי שקיבל ממצא חיובי לזן האומיקרון</w:t>
      </w:r>
      <w:r w:rsidR="00B6257A" w:rsidRPr="00AF5986">
        <w:rPr>
          <w:rStyle w:val="big-number"/>
          <w:rFonts w:cs="FrankRuehl" w:hint="cs"/>
          <w:vanish/>
          <w:sz w:val="18"/>
          <w:szCs w:val="22"/>
          <w:u w:val="single"/>
          <w:shd w:val="clear" w:color="auto" w:fill="FFFF99"/>
          <w:rtl/>
        </w:rPr>
        <w:t>.</w:t>
      </w:r>
    </w:p>
    <w:p w:rsidR="00B6257A" w:rsidRPr="00AF5986" w:rsidRDefault="00B6257A" w:rsidP="00B6257A">
      <w:pPr>
        <w:pStyle w:val="P00"/>
        <w:spacing w:before="0"/>
        <w:ind w:left="0" w:right="1134"/>
        <w:rPr>
          <w:rStyle w:val="big-number"/>
          <w:rFonts w:cs="FrankRuehl"/>
          <w:vanish/>
          <w:sz w:val="16"/>
          <w:szCs w:val="20"/>
          <w:shd w:val="clear" w:color="auto" w:fill="FFFF99"/>
          <w:rtl/>
        </w:rPr>
      </w:pPr>
    </w:p>
    <w:p w:rsidR="00B6257A" w:rsidRPr="00AF5986" w:rsidRDefault="00B6257A" w:rsidP="00B6257A">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4.1.2022</w:t>
      </w:r>
    </w:p>
    <w:p w:rsidR="00B6257A" w:rsidRPr="00AF5986" w:rsidRDefault="00B6257A" w:rsidP="00B6257A">
      <w:pPr>
        <w:pStyle w:val="P00"/>
        <w:spacing w:before="0"/>
        <w:ind w:left="0" w:right="1134"/>
        <w:rPr>
          <w:rStyle w:val="default"/>
          <w:rFonts w:cs="FrankRuehl"/>
          <w:b/>
          <w:bCs/>
          <w:vanish/>
          <w:sz w:val="20"/>
          <w:szCs w:val="20"/>
          <w:shd w:val="clear" w:color="auto" w:fill="FFFF99"/>
          <w:rtl/>
        </w:rPr>
      </w:pPr>
      <w:r w:rsidRPr="00AF5986">
        <w:rPr>
          <w:rStyle w:val="default"/>
          <w:rFonts w:cs="FrankRuehl" w:hint="cs"/>
          <w:b/>
          <w:bCs/>
          <w:vanish/>
          <w:sz w:val="20"/>
          <w:szCs w:val="20"/>
          <w:shd w:val="clear" w:color="auto" w:fill="FFFF99"/>
          <w:rtl/>
        </w:rPr>
        <w:t>(תיקון מס' 5) תשפ"ב-2022</w:t>
      </w:r>
    </w:p>
    <w:p w:rsidR="003D3108" w:rsidRPr="00AF5986" w:rsidRDefault="003D3108" w:rsidP="003D3108">
      <w:pPr>
        <w:pStyle w:val="P00"/>
        <w:spacing w:before="0"/>
        <w:ind w:left="0" w:right="1134"/>
        <w:rPr>
          <w:rStyle w:val="default"/>
          <w:rFonts w:cs="FrankRuehl"/>
          <w:vanish/>
          <w:sz w:val="20"/>
          <w:szCs w:val="20"/>
          <w:shd w:val="clear" w:color="auto" w:fill="FFFF99"/>
          <w:rtl/>
        </w:rPr>
      </w:pPr>
      <w:hyperlink r:id="rId29"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1193</w:t>
      </w:r>
      <w:r w:rsidR="001B6E50" w:rsidRPr="00AF5986">
        <w:rPr>
          <w:rStyle w:val="default"/>
          <w:rFonts w:cs="FrankRuehl" w:hint="cs"/>
          <w:vanish/>
          <w:sz w:val="20"/>
          <w:szCs w:val="20"/>
          <w:shd w:val="clear" w:color="auto" w:fill="FFFF99"/>
          <w:rtl/>
        </w:rPr>
        <w:t>4</w:t>
      </w:r>
    </w:p>
    <w:p w:rsidR="005156D0" w:rsidRPr="00AF5986" w:rsidRDefault="00B6257A" w:rsidP="00B6257A">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הוספת סעיפים קטנים 2(יג), 2(יז)</w:t>
      </w:r>
    </w:p>
    <w:p w:rsidR="00BE5A9E" w:rsidRPr="00AF5986" w:rsidRDefault="00BE5A9E" w:rsidP="00BE5A9E">
      <w:pPr>
        <w:pStyle w:val="P00"/>
        <w:spacing w:before="0"/>
        <w:ind w:left="0" w:right="1134"/>
        <w:rPr>
          <w:rStyle w:val="default"/>
          <w:rFonts w:cs="FrankRuehl"/>
          <w:vanish/>
          <w:sz w:val="20"/>
          <w:szCs w:val="20"/>
          <w:shd w:val="clear" w:color="auto" w:fill="FFFF99"/>
          <w:rtl/>
        </w:rPr>
      </w:pPr>
    </w:p>
    <w:p w:rsidR="00BE5A9E" w:rsidRPr="00AF5986" w:rsidRDefault="00BE5A9E" w:rsidP="00BE5A9E">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7.1.2022 עד יום 27.1.2022</w:t>
      </w:r>
    </w:p>
    <w:p w:rsidR="00BE5A9E" w:rsidRPr="00AF5986" w:rsidRDefault="00BE5A9E" w:rsidP="00BE5A9E">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6) תשפ"ב-2022 הוראת שעה</w:t>
      </w:r>
    </w:p>
    <w:p w:rsidR="00A36C74" w:rsidRPr="00AF5986" w:rsidRDefault="00A36C74" w:rsidP="00A36C74">
      <w:pPr>
        <w:pStyle w:val="P00"/>
        <w:spacing w:before="0"/>
        <w:ind w:left="0" w:right="1134"/>
        <w:rPr>
          <w:rStyle w:val="default"/>
          <w:rFonts w:cs="FrankRuehl"/>
          <w:vanish/>
          <w:sz w:val="20"/>
          <w:szCs w:val="20"/>
          <w:shd w:val="clear" w:color="auto" w:fill="FFFF99"/>
          <w:rtl/>
        </w:rPr>
      </w:pPr>
      <w:hyperlink r:id="rId30"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1194</w:t>
      </w:r>
      <w:r w:rsidR="001B6E50" w:rsidRPr="00AF5986">
        <w:rPr>
          <w:rStyle w:val="default"/>
          <w:rFonts w:cs="FrankRuehl" w:hint="cs"/>
          <w:vanish/>
          <w:sz w:val="20"/>
          <w:szCs w:val="20"/>
          <w:shd w:val="clear" w:color="auto" w:fill="FFFF99"/>
          <w:rtl/>
        </w:rPr>
        <w:t>2</w:t>
      </w:r>
    </w:p>
    <w:p w:rsidR="00136624" w:rsidRPr="00AF5986" w:rsidRDefault="00136624" w:rsidP="00136624">
      <w:pPr>
        <w:pStyle w:val="P00"/>
        <w:ind w:left="0" w:right="1134"/>
        <w:rPr>
          <w:rStyle w:val="big-number"/>
          <w:rFonts w:cs="FrankRuehl"/>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(ג1)</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 xml:space="preserve">חוזר או אדם שנודע לו כי מתקיים בו האמור בפסקה </w:t>
      </w:r>
      <w:r w:rsidRPr="00AF5986">
        <w:rPr>
          <w:rStyle w:val="big-number"/>
          <w:rFonts w:cs="FrankRuehl" w:hint="cs"/>
          <w:strike/>
          <w:vanish/>
          <w:sz w:val="18"/>
          <w:szCs w:val="22"/>
          <w:shd w:val="clear" w:color="auto" w:fill="FFFF99"/>
          <w:rtl/>
        </w:rPr>
        <w:t>(2) עד (4)</w:t>
      </w:r>
      <w:r w:rsidRPr="00AF5986">
        <w:rPr>
          <w:rStyle w:val="big-number"/>
          <w:rFonts w:cs="FrankRuehl" w:hint="cs"/>
          <w:vanish/>
          <w:sz w:val="18"/>
          <w:szCs w:val="22"/>
          <w:shd w:val="clear" w:color="auto" w:fill="FFFF99"/>
          <w:rtl/>
        </w:rPr>
        <w:t xml:space="preserve"> </w:t>
      </w:r>
      <w:r w:rsidRPr="00AF5986">
        <w:rPr>
          <w:rStyle w:val="big-number"/>
          <w:rFonts w:cs="FrankRuehl" w:hint="cs"/>
          <w:vanish/>
          <w:sz w:val="18"/>
          <w:szCs w:val="22"/>
          <w:u w:val="single"/>
          <w:shd w:val="clear" w:color="auto" w:fill="FFFF99"/>
          <w:rtl/>
        </w:rPr>
        <w:t>(2) עד (3)</w:t>
      </w:r>
      <w:r w:rsidRPr="00AF5986">
        <w:rPr>
          <w:rStyle w:val="big-number"/>
          <w:rFonts w:cs="FrankRuehl" w:hint="cs"/>
          <w:vanish/>
          <w:sz w:val="18"/>
          <w:szCs w:val="22"/>
          <w:shd w:val="clear" w:color="auto" w:fill="FFFF99"/>
          <w:rtl/>
        </w:rPr>
        <w:t xml:space="preserve"> בהגדרה "אדם המצוי בבידוד" (להלן </w:t>
      </w:r>
      <w:r w:rsidRPr="00AF5986">
        <w:rPr>
          <w:rStyle w:val="big-number"/>
          <w:rFonts w:cs="FrankRuehl"/>
          <w:vanish/>
          <w:sz w:val="18"/>
          <w:szCs w:val="22"/>
          <w:shd w:val="clear" w:color="auto" w:fill="FFFF99"/>
          <w:rtl/>
        </w:rPr>
        <w:t>–</w:t>
      </w:r>
      <w:r w:rsidRPr="00AF5986">
        <w:rPr>
          <w:rStyle w:val="big-number"/>
          <w:rFonts w:cs="FrankRuehl" w:hint="cs"/>
          <w:vanish/>
          <w:sz w:val="18"/>
          <w:szCs w:val="22"/>
          <w:shd w:val="clear" w:color="auto" w:fill="FFFF99"/>
          <w:rtl/>
        </w:rPr>
        <w:t xml:space="preserve"> אדם שנודע לו כי הוא אדם המצוי בבידוד), יגיע למקום הבידוד בדרך המהירה ביותר, ולא יעשה שימוש בתחבורה ציבורית כדי להגיע למקום הבידוד; אדם לא יעשה שימוש בתחבורה ציבורית כדי להגיע לבדיקה כאמור בסעיף קטן (ב1) או למקום הבידוד לפי אותו סעיף קטן; בסעיף קטן זה, "תחבורה ציבורית" </w:t>
      </w:r>
      <w:r w:rsidRPr="00AF5986">
        <w:rPr>
          <w:rStyle w:val="big-number"/>
          <w:rFonts w:cs="FrankRuehl"/>
          <w:vanish/>
          <w:sz w:val="18"/>
          <w:szCs w:val="22"/>
          <w:shd w:val="clear" w:color="auto" w:fill="FFFF99"/>
          <w:rtl/>
        </w:rPr>
        <w:t>–</w:t>
      </w:r>
      <w:r w:rsidRPr="00AF5986">
        <w:rPr>
          <w:rStyle w:val="big-number"/>
          <w:rFonts w:cs="FrankRuehl" w:hint="cs"/>
          <w:vanish/>
          <w:sz w:val="18"/>
          <w:szCs w:val="22"/>
          <w:shd w:val="clear" w:color="auto" w:fill="FFFF99"/>
          <w:rtl/>
        </w:rPr>
        <w:t xml:space="preserve"> למעט מונית, ובתנאי שבמונית לא ישב נוסע נוסף, למעט אם הם אנשים הגרים באותו מקום, ובתנאי שהנוסע ישב במושב האחורי וחלונות המונית יהיו פתוחים.</w:t>
      </w:r>
    </w:p>
    <w:p w:rsidR="00136624" w:rsidRPr="00AF5986" w:rsidRDefault="00136624" w:rsidP="00136624">
      <w:pPr>
        <w:pStyle w:val="P00"/>
        <w:spacing w:before="0"/>
        <w:ind w:left="0" w:right="1134"/>
        <w:rPr>
          <w:rStyle w:val="big-number"/>
          <w:rFonts w:cs="FrankRuehl"/>
          <w:vanish/>
          <w:sz w:val="18"/>
          <w:szCs w:val="22"/>
          <w:shd w:val="clear" w:color="auto" w:fill="FFFF99"/>
          <w:rtl/>
        </w:rPr>
      </w:pPr>
      <w:r w:rsidRPr="00AF5986">
        <w:rPr>
          <w:rStyle w:val="default"/>
          <w:rFonts w:cs="FrankRuehl"/>
          <w:vanish/>
          <w:sz w:val="18"/>
          <w:szCs w:val="22"/>
          <w:shd w:val="clear" w:color="auto" w:fill="FFFF99"/>
          <w:rtl/>
        </w:rPr>
        <w:tab/>
      </w:r>
      <w:r w:rsidRPr="00AF5986">
        <w:rPr>
          <w:rStyle w:val="default"/>
          <w:rFonts w:cs="FrankRuehl" w:hint="cs"/>
          <w:vanish/>
          <w:sz w:val="18"/>
          <w:szCs w:val="22"/>
          <w:shd w:val="clear" w:color="auto" w:fill="FFFF99"/>
          <w:rtl/>
        </w:rPr>
        <w:t>(ג2)</w:t>
      </w:r>
      <w:r w:rsidRPr="00AF5986">
        <w:rPr>
          <w:rStyle w:val="default"/>
          <w:rFonts w:cs="FrankRuehl"/>
          <w:vanish/>
          <w:sz w:val="18"/>
          <w:szCs w:val="22"/>
          <w:shd w:val="clear" w:color="auto" w:fill="FFFF99"/>
          <w:rtl/>
        </w:rPr>
        <w:tab/>
      </w:r>
      <w:r w:rsidRPr="00AF5986">
        <w:rPr>
          <w:rStyle w:val="big-number"/>
          <w:rFonts w:cs="FrankRuehl" w:hint="cs"/>
          <w:vanish/>
          <w:sz w:val="18"/>
          <w:szCs w:val="22"/>
          <w:shd w:val="clear" w:color="auto" w:fill="FFFF99"/>
          <w:rtl/>
        </w:rPr>
        <w:t>על אף האמור בסעיף קטן (ג), אדם המצוי בבידוד שהוא עובד מערכת הבריאות, יוכל לסיים את תקופת הבידוד לאחר שקיבל תוצאות של שתי בדיקות עם ממצא שלילי ל-</w:t>
      </w:r>
      <w:r w:rsidRPr="00AF5986">
        <w:rPr>
          <w:rStyle w:val="big-number"/>
          <w:rFonts w:cs="FrankRuehl"/>
          <w:vanish/>
          <w:sz w:val="18"/>
          <w:szCs w:val="22"/>
          <w:shd w:val="clear" w:color="auto" w:fill="FFFF99"/>
        </w:rPr>
        <w:t>nCov</w:t>
      </w:r>
      <w:r w:rsidRPr="00AF5986">
        <w:rPr>
          <w:rStyle w:val="big-number"/>
          <w:rFonts w:cs="FrankRuehl" w:hint="cs"/>
          <w:vanish/>
          <w:sz w:val="18"/>
          <w:szCs w:val="22"/>
          <w:shd w:val="clear" w:color="auto" w:fill="FFFF99"/>
          <w:rtl/>
        </w:rPr>
        <w:t xml:space="preserve">; בדיקות אלו יבוצעו במועדים </w:t>
      </w:r>
      <w:r w:rsidRPr="00AF5986">
        <w:rPr>
          <w:rStyle w:val="big-number"/>
          <w:rFonts w:cs="FrankRuehl" w:hint="cs"/>
          <w:vanish/>
          <w:sz w:val="18"/>
          <w:szCs w:val="22"/>
          <w:u w:val="single"/>
          <w:shd w:val="clear" w:color="auto" w:fill="FFFF99"/>
          <w:rtl/>
        </w:rPr>
        <w:t>ומהסוג</w:t>
      </w:r>
      <w:r w:rsidRPr="00AF5986">
        <w:rPr>
          <w:rStyle w:val="big-number"/>
          <w:rFonts w:cs="FrankRuehl" w:hint="cs"/>
          <w:vanish/>
          <w:sz w:val="18"/>
          <w:szCs w:val="22"/>
          <w:shd w:val="clear" w:color="auto" w:fill="FFFF99"/>
          <w:rtl/>
        </w:rPr>
        <w:t xml:space="preserve"> שהורו הגורם המוסמך במשרד הבריאות בישראל או מתאם הבריאות במינהל האזרחי ולאחר קבלת אישור המעסיק לקיום התנאים כאמור בהוראות הגורם המוסמך במשרד הבריאות בישראל או מתאם הבריאות; לעניין סעיף קטן זה, "עובד מערכת הבריאות" </w:t>
      </w:r>
      <w:r w:rsidRPr="00AF5986">
        <w:rPr>
          <w:rStyle w:val="big-number"/>
          <w:rFonts w:cs="FrankRuehl"/>
          <w:vanish/>
          <w:sz w:val="18"/>
          <w:szCs w:val="22"/>
          <w:shd w:val="clear" w:color="auto" w:fill="FFFF99"/>
          <w:rtl/>
        </w:rPr>
        <w:t>–</w:t>
      </w:r>
      <w:r w:rsidRPr="00AF5986">
        <w:rPr>
          <w:rStyle w:val="big-number"/>
          <w:rFonts w:cs="FrankRuehl" w:hint="cs"/>
          <w:vanish/>
          <w:sz w:val="18"/>
          <w:szCs w:val="22"/>
          <w:shd w:val="clear" w:color="auto" w:fill="FFFF99"/>
          <w:rtl/>
        </w:rPr>
        <w:t xml:space="preserve"> אחד מאלה:</w:t>
      </w:r>
    </w:p>
    <w:p w:rsidR="00136624" w:rsidRPr="00AF5986" w:rsidRDefault="00136624" w:rsidP="00136624">
      <w:pPr>
        <w:pStyle w:val="P00"/>
        <w:ind w:left="0" w:right="1134"/>
        <w:rPr>
          <w:rStyle w:val="default"/>
          <w:rFonts w:cs="FrankRuehl"/>
          <w:vanish/>
          <w:sz w:val="18"/>
          <w:szCs w:val="22"/>
          <w:shd w:val="clear" w:color="auto" w:fill="FFFF99"/>
          <w:rtl/>
        </w:rPr>
      </w:pPr>
      <w:r w:rsidRPr="00AF5986">
        <w:rPr>
          <w:rStyle w:val="default"/>
          <w:rFonts w:cs="FrankRuehl"/>
          <w:vanish/>
          <w:sz w:val="18"/>
          <w:szCs w:val="22"/>
          <w:shd w:val="clear" w:color="auto" w:fill="FFFF99"/>
          <w:rtl/>
        </w:rPr>
        <w:tab/>
      </w:r>
      <w:r w:rsidRPr="00AF5986">
        <w:rPr>
          <w:rStyle w:val="default"/>
          <w:rFonts w:cs="FrankRuehl" w:hint="cs"/>
          <w:vanish/>
          <w:sz w:val="18"/>
          <w:szCs w:val="22"/>
          <w:shd w:val="clear" w:color="auto" w:fill="FFFF99"/>
          <w:rtl/>
        </w:rPr>
        <w:t>(ג3)</w:t>
      </w:r>
      <w:r w:rsidRPr="00AF5986">
        <w:rPr>
          <w:rStyle w:val="default"/>
          <w:rFonts w:cs="FrankRuehl"/>
          <w:vanish/>
          <w:sz w:val="18"/>
          <w:szCs w:val="22"/>
          <w:shd w:val="clear" w:color="auto" w:fill="FFFF99"/>
          <w:rtl/>
        </w:rPr>
        <w:tab/>
      </w:r>
      <w:r w:rsidRPr="00AF5986">
        <w:rPr>
          <w:rStyle w:val="default"/>
          <w:rFonts w:cs="FrankRuehl" w:hint="cs"/>
          <w:vanish/>
          <w:sz w:val="18"/>
          <w:szCs w:val="22"/>
          <w:shd w:val="clear" w:color="auto" w:fill="FFFF99"/>
          <w:rtl/>
        </w:rPr>
        <w:t xml:space="preserve">על אף האמור בסעיף קטן (ג), אדם המצוי בבידוד יוכל לסיים את תקופת הבידוד לאחר שקיבל תוצאה שלילית לבדיקת </w:t>
      </w:r>
      <w:r w:rsidRPr="00AF5986">
        <w:rPr>
          <w:rStyle w:val="default"/>
          <w:rFonts w:cs="FrankRuehl"/>
          <w:vanish/>
          <w:sz w:val="18"/>
          <w:szCs w:val="22"/>
          <w:shd w:val="clear" w:color="auto" w:fill="FFFF99"/>
        </w:rPr>
        <w:t>nCoV</w:t>
      </w:r>
      <w:r w:rsidRPr="00AF5986">
        <w:rPr>
          <w:rStyle w:val="default"/>
          <w:rFonts w:cs="FrankRuehl" w:hint="cs"/>
          <w:vanish/>
          <w:sz w:val="18"/>
          <w:szCs w:val="22"/>
          <w:shd w:val="clear" w:color="auto" w:fill="FFFF99"/>
          <w:rtl/>
        </w:rPr>
        <w:t xml:space="preserve"> כאמור בפסקה 2(ב), </w:t>
      </w:r>
      <w:r w:rsidRPr="00AF5986">
        <w:rPr>
          <w:rStyle w:val="big-number"/>
          <w:rFonts w:cs="FrankRuehl" w:hint="cs"/>
          <w:vanish/>
          <w:sz w:val="18"/>
          <w:szCs w:val="22"/>
          <w:shd w:val="clear" w:color="auto" w:fill="FFFF99"/>
          <w:rtl/>
        </w:rPr>
        <w:t>לפי</w:t>
      </w:r>
      <w:r w:rsidRPr="00AF5986">
        <w:rPr>
          <w:rStyle w:val="default"/>
          <w:rFonts w:cs="FrankRuehl" w:hint="cs"/>
          <w:vanish/>
          <w:sz w:val="18"/>
          <w:szCs w:val="22"/>
          <w:shd w:val="clear" w:color="auto" w:fill="FFFF99"/>
          <w:rtl/>
        </w:rPr>
        <w:t xml:space="preserve"> ההוראות שלהלן; אין באמור בסעיף קטן זה כדי לגרוע מחובת בידוד אחרת שהאדם חב בה לפי הוראה זו:</w:t>
      </w:r>
    </w:p>
    <w:p w:rsidR="00136624" w:rsidRPr="00AF5986" w:rsidRDefault="00136624" w:rsidP="00136624">
      <w:pPr>
        <w:pStyle w:val="P00"/>
        <w:spacing w:before="0"/>
        <w:ind w:left="1021"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(1)</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אם לא היו לו תסמינים עד לקבלת ממצא שלילי בבדיקה ל-</w:t>
      </w:r>
      <w:r w:rsidRPr="00AF5986">
        <w:rPr>
          <w:rStyle w:val="big-number"/>
          <w:rFonts w:cs="FrankRuehl"/>
          <w:vanish/>
          <w:sz w:val="18"/>
          <w:szCs w:val="22"/>
          <w:shd w:val="clear" w:color="auto" w:fill="FFFF99"/>
        </w:rPr>
        <w:t>nCoV</w:t>
      </w:r>
      <w:r w:rsidRPr="00AF5986">
        <w:rPr>
          <w:rStyle w:val="big-number"/>
          <w:rFonts w:cs="FrankRuehl" w:hint="cs"/>
          <w:vanish/>
          <w:sz w:val="18"/>
          <w:szCs w:val="22"/>
          <w:shd w:val="clear" w:color="auto" w:fill="FFFF99"/>
          <w:rtl/>
        </w:rPr>
        <w:t xml:space="preserve"> כאמור בפסקה (2)(ב);</w:t>
      </w:r>
    </w:p>
    <w:p w:rsidR="00136624" w:rsidRPr="00AF5986" w:rsidRDefault="00136624" w:rsidP="00136624">
      <w:pPr>
        <w:pStyle w:val="P00"/>
        <w:spacing w:before="0"/>
        <w:ind w:left="1021"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(2)</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לאחר שקיבל שתי בדיקות עם תוצאות של ממצא שלילי ל-</w:t>
      </w:r>
      <w:r w:rsidRPr="00AF5986">
        <w:rPr>
          <w:rStyle w:val="big-number"/>
          <w:rFonts w:cs="FrankRuehl"/>
          <w:vanish/>
          <w:sz w:val="18"/>
          <w:szCs w:val="22"/>
          <w:shd w:val="clear" w:color="auto" w:fill="FFFF99"/>
        </w:rPr>
        <w:t>nCoV</w:t>
      </w:r>
      <w:r w:rsidRPr="00AF5986">
        <w:rPr>
          <w:rStyle w:val="big-number"/>
          <w:rFonts w:cs="FrankRuehl" w:hint="cs"/>
          <w:vanish/>
          <w:sz w:val="18"/>
          <w:szCs w:val="22"/>
          <w:shd w:val="clear" w:color="auto" w:fill="FFFF99"/>
          <w:rtl/>
        </w:rPr>
        <w:t>, מסוג הבדיקות שיורה הגורם המוסמך במשרד הבריאות בישראל או מתאם הבריאות במינהל האזרחי, שבוצעו במועדים אלה:</w:t>
      </w:r>
    </w:p>
    <w:p w:rsidR="00136624" w:rsidRPr="00AF5986" w:rsidRDefault="00136624" w:rsidP="00136624">
      <w:pPr>
        <w:pStyle w:val="P00"/>
        <w:spacing w:before="0"/>
        <w:ind w:left="1474"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(א)</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 xml:space="preserve">בדיקה ראשונה </w:t>
      </w:r>
      <w:r w:rsidRPr="00AF5986">
        <w:rPr>
          <w:rStyle w:val="big-number"/>
          <w:rFonts w:cs="FrankRuehl"/>
          <w:vanish/>
          <w:sz w:val="18"/>
          <w:szCs w:val="22"/>
          <w:shd w:val="clear" w:color="auto" w:fill="FFFF99"/>
          <w:rtl/>
        </w:rPr>
        <w:t>–</w:t>
      </w:r>
      <w:r w:rsidRPr="00AF5986">
        <w:rPr>
          <w:rStyle w:val="big-number"/>
          <w:rFonts w:cs="FrankRuehl" w:hint="cs"/>
          <w:vanish/>
          <w:sz w:val="18"/>
          <w:szCs w:val="22"/>
          <w:shd w:val="clear" w:color="auto" w:fill="FFFF99"/>
          <w:rtl/>
        </w:rPr>
        <w:t xml:space="preserve"> בסמוך ככל האפשר למועד הכניסה לבידוד;</w:t>
      </w:r>
    </w:p>
    <w:p w:rsidR="00136624" w:rsidRPr="00AF5986" w:rsidRDefault="00136624" w:rsidP="00136624">
      <w:pPr>
        <w:pStyle w:val="P00"/>
        <w:spacing w:before="0"/>
        <w:ind w:left="1474"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(ב)</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 xml:space="preserve">בדיקה שנייה </w:t>
      </w:r>
      <w:r w:rsidRPr="00AF5986">
        <w:rPr>
          <w:rStyle w:val="big-number"/>
          <w:rFonts w:cs="FrankRuehl"/>
          <w:vanish/>
          <w:sz w:val="18"/>
          <w:szCs w:val="22"/>
          <w:shd w:val="clear" w:color="auto" w:fill="FFFF99"/>
          <w:rtl/>
        </w:rPr>
        <w:t>–</w:t>
      </w:r>
      <w:r w:rsidRPr="00AF5986">
        <w:rPr>
          <w:rStyle w:val="big-number"/>
          <w:rFonts w:cs="FrankRuehl" w:hint="cs"/>
          <w:vanish/>
          <w:sz w:val="18"/>
          <w:szCs w:val="22"/>
          <w:shd w:val="clear" w:color="auto" w:fill="FFFF99"/>
          <w:rtl/>
        </w:rPr>
        <w:t xml:space="preserve"> לכל המוקדם במהלך היום השביעי לתקופת הבידוד, ולאחר שחלפו 24 שעות לפחות ממועד ביצוע הבדיקה הראשונה</w:t>
      </w:r>
      <w:r w:rsidR="009B3A66" w:rsidRPr="00AF5986">
        <w:rPr>
          <w:rStyle w:val="big-number"/>
          <w:rFonts w:cs="FrankRuehl" w:hint="cs"/>
          <w:vanish/>
          <w:sz w:val="18"/>
          <w:szCs w:val="22"/>
          <w:shd w:val="clear" w:color="auto" w:fill="FFFF99"/>
          <w:rtl/>
        </w:rPr>
        <w:t>;</w:t>
      </w:r>
    </w:p>
    <w:p w:rsidR="009B3A66" w:rsidRPr="00AF5986" w:rsidRDefault="009B3A66" w:rsidP="009B3A66">
      <w:pPr>
        <w:pStyle w:val="P00"/>
        <w:spacing w:before="0"/>
        <w:ind w:left="1021" w:right="1134"/>
        <w:rPr>
          <w:rStyle w:val="big-number"/>
          <w:rFonts w:cs="FrankRuehl" w:hint="cs"/>
          <w:vanish/>
          <w:sz w:val="18"/>
          <w:szCs w:val="22"/>
          <w:shd w:val="clear" w:color="auto" w:fill="FFFF99"/>
          <w:rtl/>
        </w:rPr>
      </w:pPr>
      <w:r w:rsidRPr="00AF5986">
        <w:rPr>
          <w:rStyle w:val="big-number"/>
          <w:rFonts w:cs="FrankRuehl" w:hint="cs"/>
          <w:vanish/>
          <w:sz w:val="18"/>
          <w:szCs w:val="22"/>
          <w:u w:val="single"/>
          <w:shd w:val="clear" w:color="auto" w:fill="FFFF99"/>
          <w:rtl/>
        </w:rPr>
        <w:t>לעניין חוזר בדיקה ראשונה תהיה לפי סעיף 3 לתקנות חובת ביצוע בדיקה.</w:t>
      </w:r>
    </w:p>
    <w:p w:rsidR="00136624" w:rsidRPr="00AF5986" w:rsidRDefault="00136624" w:rsidP="00136624">
      <w:pPr>
        <w:pStyle w:val="P00"/>
        <w:spacing w:before="0"/>
        <w:ind w:left="0" w:right="1134"/>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(ג4)</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על אדם המצוי בבידוד שמתקיים בו האמור בפסקה (4) להגדרה "אדם המצוי בבידוד" (בסעיף קטן זה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אדם המצוי בבידוד), יחולו ההוראות המפורטות להלן; אין באמור בסעיף קטן זה כדי לגרוע מחובת בידוד אחרת שהאדם חב בה לפי הוראה זו:</w:t>
      </w:r>
    </w:p>
    <w:p w:rsidR="00136624" w:rsidRPr="00AF5986" w:rsidRDefault="00136624" w:rsidP="00136624">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(1)</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הוא יוכל לסיים את תקופת הבידוד לאחר שקיבל תוצאה של בדיקה עם ממצא שלילי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w:t>
      </w:r>
    </w:p>
    <w:p w:rsidR="00136624" w:rsidRPr="00AF5986" w:rsidRDefault="00136624" w:rsidP="00136624">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(2)</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בדיקה לפי פסקת משנה (1) תבוצע בסמוך ככל האפשר למועד הכניסה לבידוד ולא יאוחר מ-48 שעות מהמועד האמור; לא ביצע האדם המצוי בבידוד את הבדיקה במועד האמור, הוא יוכל לקצר את תקופת הבידוד לפי סעיף קטן (ג3);</w:t>
      </w:r>
    </w:p>
    <w:p w:rsidR="00136624" w:rsidRPr="00AF5986" w:rsidRDefault="00136624" w:rsidP="00136624">
      <w:pPr>
        <w:pStyle w:val="P00"/>
        <w:spacing w:before="0"/>
        <w:ind w:left="1021" w:right="1134"/>
        <w:rPr>
          <w:rStyle w:val="big-number"/>
          <w:rFonts w:cs="FrankRuehl" w:hint="cs"/>
          <w:vanish/>
          <w:sz w:val="18"/>
          <w:szCs w:val="22"/>
          <w:shd w:val="clear" w:color="auto" w:fill="FFFF99"/>
          <w:rtl/>
        </w:rPr>
      </w:pPr>
      <w:r w:rsidRPr="00AF5986">
        <w:rPr>
          <w:rStyle w:val="big-number"/>
          <w:rFonts w:cs="FrankRuehl" w:hint="cs"/>
          <w:strike/>
          <w:vanish/>
          <w:sz w:val="18"/>
          <w:szCs w:val="22"/>
          <w:shd w:val="clear" w:color="auto" w:fill="FFFF99"/>
          <w:rtl/>
        </w:rPr>
        <w:t>(3)</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קיבל האדם המצוי בבידוד ממצא חיובי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 xml:space="preserve"> בבדיקה שביצע לפי סעיף קטן זה, יראו אותו כחולה לעניין הוראה זו.</w:t>
      </w:r>
    </w:p>
    <w:p w:rsidR="00136624" w:rsidRPr="00AF5986" w:rsidRDefault="00136624" w:rsidP="00136624">
      <w:pPr>
        <w:pStyle w:val="P00"/>
        <w:ind w:left="0" w:right="1134"/>
        <w:rPr>
          <w:rStyle w:val="big-number"/>
          <w:rFonts w:cs="FrankRuehl"/>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(י2)</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 xml:space="preserve">על אף האמור בסעיפים קטנים (י) או (י1), חוזר שהוא מחלים וקיבל אישור החלמה על בסיס ממצא </w:t>
      </w:r>
      <w:r w:rsidRPr="00AF5986">
        <w:rPr>
          <w:rStyle w:val="big-number"/>
          <w:rFonts w:cs="FrankRuehl" w:hint="cs"/>
          <w:strike/>
          <w:vanish/>
          <w:sz w:val="18"/>
          <w:szCs w:val="22"/>
          <w:shd w:val="clear" w:color="auto" w:fill="FFFF99"/>
          <w:rtl/>
        </w:rPr>
        <w:t>מעבדתי</w:t>
      </w:r>
      <w:r w:rsidRPr="00AF5986">
        <w:rPr>
          <w:rStyle w:val="big-number"/>
          <w:rFonts w:cs="FrankRuehl" w:hint="cs"/>
          <w:vanish/>
          <w:sz w:val="18"/>
          <w:szCs w:val="22"/>
          <w:shd w:val="clear" w:color="auto" w:fill="FFFF99"/>
          <w:rtl/>
        </w:rPr>
        <w:t xml:space="preserve"> חיובי ל-</w:t>
      </w:r>
      <w:r w:rsidRPr="00AF5986">
        <w:rPr>
          <w:rStyle w:val="big-number"/>
          <w:rFonts w:cs="FrankRuehl"/>
          <w:vanish/>
          <w:sz w:val="18"/>
          <w:szCs w:val="22"/>
          <w:shd w:val="clear" w:color="auto" w:fill="FFFF99"/>
        </w:rPr>
        <w:t>nCoV</w:t>
      </w:r>
      <w:r w:rsidRPr="00AF5986">
        <w:rPr>
          <w:rStyle w:val="big-number"/>
          <w:rFonts w:cs="FrankRuehl" w:hint="cs"/>
          <w:vanish/>
          <w:sz w:val="18"/>
          <w:szCs w:val="22"/>
          <w:shd w:val="clear" w:color="auto" w:fill="FFFF99"/>
          <w:rtl/>
        </w:rPr>
        <w:t xml:space="preserve"> שביצע במדינה כאמור בסעיפים קטנים (י) או (י1), </w:t>
      </w:r>
      <w:r w:rsidRPr="00AF5986">
        <w:rPr>
          <w:rStyle w:val="big-number"/>
          <w:rFonts w:cs="FrankRuehl" w:hint="cs"/>
          <w:strike/>
          <w:vanish/>
          <w:sz w:val="18"/>
          <w:szCs w:val="22"/>
          <w:shd w:val="clear" w:color="auto" w:fill="FFFF99"/>
          <w:rtl/>
        </w:rPr>
        <w:t>וחלף לא יותר משבוע</w:t>
      </w:r>
      <w:r w:rsidR="009B3A66" w:rsidRPr="00AF5986">
        <w:rPr>
          <w:rStyle w:val="big-number"/>
          <w:rFonts w:cs="FrankRuehl" w:hint="cs"/>
          <w:vanish/>
          <w:sz w:val="18"/>
          <w:szCs w:val="22"/>
          <w:shd w:val="clear" w:color="auto" w:fill="FFFF99"/>
          <w:rtl/>
        </w:rPr>
        <w:t xml:space="preserve"> </w:t>
      </w:r>
      <w:r w:rsidR="009B3A66" w:rsidRPr="00AF5986">
        <w:rPr>
          <w:rStyle w:val="big-number"/>
          <w:rFonts w:cs="FrankRuehl" w:hint="cs"/>
          <w:vanish/>
          <w:sz w:val="18"/>
          <w:szCs w:val="22"/>
          <w:u w:val="single"/>
          <w:shd w:val="clear" w:color="auto" w:fill="FFFF99"/>
          <w:rtl/>
        </w:rPr>
        <w:t>וחלפו לא יותר מ-60 ימים</w:t>
      </w:r>
      <w:r w:rsidRPr="00AF5986">
        <w:rPr>
          <w:rStyle w:val="big-number"/>
          <w:rFonts w:cs="FrankRuehl" w:hint="cs"/>
          <w:vanish/>
          <w:sz w:val="18"/>
          <w:szCs w:val="22"/>
          <w:shd w:val="clear" w:color="auto" w:fill="FFFF99"/>
          <w:rtl/>
        </w:rPr>
        <w:t xml:space="preserve"> ממועד השלמת חובת הבידוד שביצע בשל היותו חולה באותה מדינה, לא יהיה חייב בבידוד לפי סעיפים קטנים (י) או (י1).</w:t>
      </w:r>
    </w:p>
    <w:p w:rsidR="00136624" w:rsidRPr="00AF5986" w:rsidRDefault="00136624" w:rsidP="00136624">
      <w:pPr>
        <w:pStyle w:val="P00"/>
        <w:ind w:left="0" w:right="1134"/>
        <w:rPr>
          <w:rStyle w:val="big-number"/>
          <w:rFonts w:cs="FrankRuehl"/>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(יג)</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 xml:space="preserve">על אף האמור בסעיף קטן (ט) מחלים השוהה במקום הבידוד יחד עם קטין מתחת לגיל 12 או חסר ישע שהוא חולה (להלן בסעיף קטן זה </w:t>
      </w:r>
      <w:r w:rsidRPr="00AF5986">
        <w:rPr>
          <w:rStyle w:val="big-number"/>
          <w:rFonts w:cs="FrankRuehl"/>
          <w:vanish/>
          <w:sz w:val="18"/>
          <w:szCs w:val="22"/>
          <w:shd w:val="clear" w:color="auto" w:fill="FFFF99"/>
          <w:rtl/>
        </w:rPr>
        <w:t>–</w:t>
      </w:r>
      <w:r w:rsidRPr="00AF5986">
        <w:rPr>
          <w:rStyle w:val="big-number"/>
          <w:rFonts w:cs="FrankRuehl" w:hint="cs"/>
          <w:vanish/>
          <w:sz w:val="18"/>
          <w:szCs w:val="22"/>
          <w:shd w:val="clear" w:color="auto" w:fill="FFFF99"/>
          <w:rtl/>
        </w:rPr>
        <w:t xml:space="preserve"> חולה) ונמצא במגע הדוק ומתמשך עימו, הוא אדם שחלה עליו חובת בידוד לפי סעיף זה; תקופת הבידוד כאמור תהיה עד לאחר שחלפו 14 ימים מהמועד שבו נכנס המחלים לבידוד עם החולה, אך ניתן יהיה לסיים את תקופת הבידוד גם באחד מאלה:</w:t>
      </w:r>
    </w:p>
    <w:p w:rsidR="00136624" w:rsidRPr="00AF5986" w:rsidRDefault="00136624" w:rsidP="00136624">
      <w:pPr>
        <w:pStyle w:val="P00"/>
        <w:spacing w:before="0"/>
        <w:ind w:left="1021"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(1)</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 xml:space="preserve">אם שהה עם החולה לאורך כל תקופת הבידוד של החולה </w:t>
      </w:r>
      <w:r w:rsidRPr="00AF5986">
        <w:rPr>
          <w:rStyle w:val="big-number"/>
          <w:rFonts w:cs="FrankRuehl"/>
          <w:vanish/>
          <w:sz w:val="18"/>
          <w:szCs w:val="22"/>
          <w:shd w:val="clear" w:color="auto" w:fill="FFFF99"/>
          <w:rtl/>
        </w:rPr>
        <w:t>–</w:t>
      </w:r>
      <w:r w:rsidRPr="00AF5986">
        <w:rPr>
          <w:rStyle w:val="big-number"/>
          <w:rFonts w:cs="FrankRuehl" w:hint="cs"/>
          <w:vanish/>
          <w:sz w:val="18"/>
          <w:szCs w:val="22"/>
          <w:shd w:val="clear" w:color="auto" w:fill="FFFF99"/>
          <w:rtl/>
        </w:rPr>
        <w:t xml:space="preserve"> עם קבלת ממצא שלילי בבדיקה שבוצעה החל מיום הבידוד האחרון של החולה;</w:t>
      </w:r>
    </w:p>
    <w:p w:rsidR="00136624" w:rsidRPr="00AF5986" w:rsidRDefault="00136624" w:rsidP="00136624">
      <w:pPr>
        <w:pStyle w:val="P00"/>
        <w:spacing w:before="0"/>
        <w:ind w:left="1021"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(2)</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 xml:space="preserve">אם לא שהה עם החולה לאורך כל תקופת הבידוד של החולה </w:t>
      </w:r>
      <w:r w:rsidRPr="00AF5986">
        <w:rPr>
          <w:rStyle w:val="big-number"/>
          <w:rFonts w:cs="FrankRuehl"/>
          <w:vanish/>
          <w:sz w:val="18"/>
          <w:szCs w:val="22"/>
          <w:shd w:val="clear" w:color="auto" w:fill="FFFF99"/>
          <w:rtl/>
        </w:rPr>
        <w:t>–</w:t>
      </w:r>
      <w:r w:rsidRPr="00AF5986">
        <w:rPr>
          <w:rStyle w:val="big-number"/>
          <w:rFonts w:cs="FrankRuehl" w:hint="cs"/>
          <w:vanish/>
          <w:sz w:val="18"/>
          <w:szCs w:val="22"/>
          <w:shd w:val="clear" w:color="auto" w:fill="FFFF99"/>
          <w:rtl/>
        </w:rPr>
        <w:t xml:space="preserve"> לאחר קבלת ממצא שלילי בבדיקה שבוצעה החל מהיום השביעי ליום שבו נכנס המחלים לבידוד עם החולה, ובלבד שלאחר קבלת תוצאות הבדיקה האמורה הוא כבר אינו שוהה עם החולה;</w:t>
      </w:r>
    </w:p>
    <w:p w:rsidR="00136624" w:rsidRPr="00AF5986" w:rsidRDefault="00136624" w:rsidP="00136624">
      <w:pPr>
        <w:pStyle w:val="P00"/>
        <w:spacing w:before="0"/>
        <w:ind w:left="1021" w:right="1134"/>
        <w:rPr>
          <w:rStyle w:val="big-number"/>
          <w:rFonts w:cs="FrankRuehl" w:hint="cs"/>
          <w:vanish/>
          <w:sz w:val="18"/>
          <w:szCs w:val="22"/>
          <w:shd w:val="clear" w:color="auto" w:fill="FFFF99"/>
          <w:rtl/>
        </w:rPr>
      </w:pPr>
      <w:r w:rsidRPr="00AF5986">
        <w:rPr>
          <w:rStyle w:val="big-number"/>
          <w:rFonts w:cs="FrankRuehl" w:hint="cs"/>
          <w:vanish/>
          <w:sz w:val="18"/>
          <w:szCs w:val="22"/>
          <w:shd w:val="clear" w:color="auto" w:fill="FFFF99"/>
          <w:rtl/>
        </w:rPr>
        <w:t>(3)</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 xml:space="preserve">מחלים שקיבל אישור החלמה ממשרד הבריאות בישראל או ממתאם הבריאות במינהל האזרחי </w:t>
      </w:r>
      <w:r w:rsidRPr="00AF5986">
        <w:rPr>
          <w:rStyle w:val="big-number"/>
          <w:rFonts w:cs="FrankRuehl" w:hint="cs"/>
          <w:strike/>
          <w:vanish/>
          <w:sz w:val="18"/>
          <w:szCs w:val="22"/>
          <w:shd w:val="clear" w:color="auto" w:fill="FFFF99"/>
          <w:rtl/>
        </w:rPr>
        <w:t>במהלך תקופת הבידוד של</w:t>
      </w:r>
      <w:r w:rsidR="009B3A66" w:rsidRPr="00AF5986">
        <w:rPr>
          <w:rStyle w:val="big-number"/>
          <w:rFonts w:cs="FrankRuehl" w:hint="cs"/>
          <w:vanish/>
          <w:sz w:val="18"/>
          <w:szCs w:val="22"/>
          <w:shd w:val="clear" w:color="auto" w:fill="FFFF99"/>
          <w:rtl/>
        </w:rPr>
        <w:t xml:space="preserve"> </w:t>
      </w:r>
      <w:r w:rsidR="009B3A66" w:rsidRPr="00AF5986">
        <w:rPr>
          <w:rStyle w:val="big-number"/>
          <w:rFonts w:cs="FrankRuehl" w:hint="cs"/>
          <w:vanish/>
          <w:sz w:val="18"/>
          <w:szCs w:val="22"/>
          <w:u w:val="single"/>
          <w:shd w:val="clear" w:color="auto" w:fill="FFFF99"/>
          <w:rtl/>
        </w:rPr>
        <w:t>במהלך 60 הימים שקדמו למועד כניסתו לבידוד עם</w:t>
      </w:r>
      <w:r w:rsidRPr="00AF5986">
        <w:rPr>
          <w:rStyle w:val="big-number"/>
          <w:rFonts w:cs="FrankRuehl" w:hint="cs"/>
          <w:vanish/>
          <w:sz w:val="18"/>
          <w:szCs w:val="22"/>
          <w:shd w:val="clear" w:color="auto" w:fill="FFFF99"/>
          <w:rtl/>
        </w:rPr>
        <w:t xml:space="preserve"> החולה על בסיס ממצא חיובי בבדיקה.</w:t>
      </w:r>
    </w:p>
    <w:p w:rsidR="00685117" w:rsidRPr="00AF5986" w:rsidRDefault="00685117" w:rsidP="00B6257A">
      <w:pPr>
        <w:pStyle w:val="P00"/>
        <w:spacing w:before="0"/>
        <w:ind w:left="0" w:right="1134"/>
        <w:rPr>
          <w:rStyle w:val="big-number"/>
          <w:rFonts w:cs="FrankRuehl"/>
          <w:vanish/>
          <w:sz w:val="20"/>
          <w:szCs w:val="20"/>
          <w:rtl/>
        </w:rPr>
      </w:pPr>
    </w:p>
    <w:p w:rsidR="00A368CB" w:rsidRPr="00AF5986" w:rsidRDefault="00A368CB" w:rsidP="00B6257A">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11.1.2022</w:t>
      </w:r>
    </w:p>
    <w:p w:rsidR="00A368CB" w:rsidRPr="00AF5986" w:rsidRDefault="00A368CB" w:rsidP="00B6257A">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6) תשפ"ב-2022</w:t>
      </w:r>
    </w:p>
    <w:p w:rsidR="00A36C74" w:rsidRPr="00AF5986" w:rsidRDefault="00A36C74" w:rsidP="00A36C74">
      <w:pPr>
        <w:pStyle w:val="P00"/>
        <w:spacing w:before="0"/>
        <w:ind w:left="0" w:right="1134"/>
        <w:rPr>
          <w:rStyle w:val="default"/>
          <w:rFonts w:cs="FrankRuehl"/>
          <w:vanish/>
          <w:sz w:val="20"/>
          <w:szCs w:val="20"/>
          <w:shd w:val="clear" w:color="auto" w:fill="FFFF99"/>
          <w:rtl/>
        </w:rPr>
      </w:pPr>
      <w:hyperlink r:id="rId31"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1194</w:t>
      </w:r>
      <w:r w:rsidR="001B6E50" w:rsidRPr="00AF5986">
        <w:rPr>
          <w:rStyle w:val="default"/>
          <w:rFonts w:cs="FrankRuehl" w:hint="cs"/>
          <w:vanish/>
          <w:sz w:val="20"/>
          <w:szCs w:val="20"/>
          <w:shd w:val="clear" w:color="auto" w:fill="FFFF99"/>
          <w:rtl/>
        </w:rPr>
        <w:t>2</w:t>
      </w:r>
    </w:p>
    <w:p w:rsidR="00A368CB" w:rsidRPr="00AF5986" w:rsidRDefault="00A368CB" w:rsidP="00B6257A">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מחיקת סעיף קטן 2(יז)</w:t>
      </w:r>
    </w:p>
    <w:p w:rsidR="00A368CB" w:rsidRPr="00AF5986" w:rsidRDefault="00A368CB" w:rsidP="00A368CB">
      <w:pPr>
        <w:pStyle w:val="P00"/>
        <w:ind w:left="0"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 הקודם:</w:t>
      </w:r>
    </w:p>
    <w:p w:rsidR="00240280" w:rsidRPr="00AF5986" w:rsidRDefault="00A368CB" w:rsidP="00297BE7">
      <w:pPr>
        <w:pStyle w:val="P00"/>
        <w:spacing w:before="0"/>
        <w:ind w:left="0" w:right="1134"/>
        <w:rPr>
          <w:rStyle w:val="big-number"/>
          <w:rFonts w:cs="FrankRuehl"/>
          <w:strike/>
          <w:vanish/>
          <w:sz w:val="22"/>
          <w:szCs w:val="22"/>
          <w:shd w:val="clear" w:color="auto" w:fill="FFFF99"/>
          <w:rtl/>
        </w:rPr>
      </w:pPr>
      <w:r w:rsidRPr="00AF5986">
        <w:rPr>
          <w:rStyle w:val="big-number"/>
          <w:rFonts w:cs="FrankRuehl"/>
          <w:vanish/>
          <w:sz w:val="22"/>
          <w:szCs w:val="22"/>
          <w:shd w:val="clear" w:color="auto" w:fill="FFFF99"/>
          <w:rtl/>
        </w:rPr>
        <w:tab/>
      </w:r>
      <w:r w:rsidRPr="00AF5986">
        <w:rPr>
          <w:rStyle w:val="big-number"/>
          <w:rFonts w:cs="FrankRuehl" w:hint="cs"/>
          <w:strike/>
          <w:vanish/>
          <w:sz w:val="22"/>
          <w:szCs w:val="22"/>
          <w:shd w:val="clear" w:color="auto" w:fill="FFFF99"/>
          <w:rtl/>
        </w:rPr>
        <w:t>(יז)</w:t>
      </w:r>
      <w:r w:rsidRPr="00AF5986">
        <w:rPr>
          <w:rStyle w:val="big-number"/>
          <w:rFonts w:cs="FrankRuehl"/>
          <w:strike/>
          <w:vanish/>
          <w:sz w:val="22"/>
          <w:szCs w:val="22"/>
          <w:shd w:val="clear" w:color="auto" w:fill="FFFF99"/>
          <w:rtl/>
        </w:rPr>
        <w:tab/>
      </w:r>
      <w:r w:rsidRPr="00AF5986">
        <w:rPr>
          <w:rStyle w:val="big-number"/>
          <w:rFonts w:cs="FrankRuehl" w:hint="cs"/>
          <w:strike/>
          <w:vanish/>
          <w:sz w:val="22"/>
          <w:szCs w:val="22"/>
          <w:shd w:val="clear" w:color="auto" w:fill="FFFF99"/>
          <w:rtl/>
        </w:rPr>
        <w:t>על אף האמור בסעיף קטן (ט), מחלים שלא קיבל אישור החלמה ממשרד הבריאות בישראל או ממתאם הבריאות במינהל האזרחי על בסיס ממצא חיובי בבדיקה במהלך 30 הימים שקדמו ליום המגע ההדוק עם חולה, חייב בבידוד לפי סעיף זה בעקבות מגע הדוק עם חולה, אך יוכל לסיים את תקופת הבידוד עם קבלת ממצא שלילי בבדיקת קורונה מיידית שבוצעה סמוך ככל האפשר למועד הכניסה לבידוד; סעיף 3 לא יחול על מחלים החייב בבידוד לפי סעיף קטן זה בלבד</w:t>
      </w:r>
      <w:r w:rsidR="00240280" w:rsidRPr="00AF5986">
        <w:rPr>
          <w:rStyle w:val="big-number"/>
          <w:rFonts w:cs="FrankRuehl" w:hint="cs"/>
          <w:strike/>
          <w:vanish/>
          <w:sz w:val="22"/>
          <w:szCs w:val="22"/>
          <w:shd w:val="clear" w:color="auto" w:fill="FFFF99"/>
          <w:rtl/>
        </w:rPr>
        <w:t>.</w:t>
      </w:r>
    </w:p>
    <w:p w:rsidR="00240280" w:rsidRPr="00AF5986" w:rsidRDefault="00240280" w:rsidP="00297BE7">
      <w:pPr>
        <w:pStyle w:val="P00"/>
        <w:spacing w:before="0"/>
        <w:ind w:left="0" w:right="1134"/>
        <w:rPr>
          <w:rStyle w:val="big-number"/>
          <w:rFonts w:cs="FrankRuehl"/>
          <w:vanish/>
          <w:sz w:val="20"/>
          <w:szCs w:val="20"/>
          <w:shd w:val="clear" w:color="auto" w:fill="FFFF99"/>
          <w:rtl/>
        </w:rPr>
      </w:pPr>
    </w:p>
    <w:p w:rsidR="00240280" w:rsidRPr="00AF5986" w:rsidRDefault="00240280" w:rsidP="00297BE7">
      <w:pPr>
        <w:pStyle w:val="P00"/>
        <w:spacing w:before="0"/>
        <w:ind w:left="0" w:right="1134"/>
        <w:rPr>
          <w:rStyle w:val="big-number"/>
          <w:rFonts w:cs="FrankRuehl"/>
          <w:vanish/>
          <w:color w:val="FF0000"/>
          <w:sz w:val="20"/>
          <w:szCs w:val="20"/>
          <w:shd w:val="clear" w:color="auto" w:fill="FFFF99"/>
          <w:rtl/>
        </w:rPr>
      </w:pPr>
      <w:r w:rsidRPr="00AF5986">
        <w:rPr>
          <w:rStyle w:val="big-number"/>
          <w:rFonts w:cs="FrankRuehl" w:hint="cs"/>
          <w:vanish/>
          <w:color w:val="FF0000"/>
          <w:sz w:val="20"/>
          <w:szCs w:val="20"/>
          <w:shd w:val="clear" w:color="auto" w:fill="FFFF99"/>
          <w:rtl/>
        </w:rPr>
        <w:t>מיום 25.1.2022</w:t>
      </w:r>
    </w:p>
    <w:p w:rsidR="00240280" w:rsidRPr="00AF5986" w:rsidRDefault="00240280" w:rsidP="00297BE7">
      <w:pPr>
        <w:pStyle w:val="P00"/>
        <w:spacing w:before="0"/>
        <w:ind w:left="0" w:right="1134"/>
        <w:rPr>
          <w:rStyle w:val="big-number"/>
          <w:rFonts w:cs="FrankRuehl"/>
          <w:vanish/>
          <w:sz w:val="20"/>
          <w:szCs w:val="20"/>
          <w:shd w:val="clear" w:color="auto" w:fill="FFFF99"/>
          <w:rtl/>
        </w:rPr>
      </w:pPr>
      <w:r w:rsidRPr="00AF5986">
        <w:rPr>
          <w:rStyle w:val="big-number"/>
          <w:rFonts w:cs="FrankRuehl" w:hint="cs"/>
          <w:b/>
          <w:bCs/>
          <w:vanish/>
          <w:sz w:val="20"/>
          <w:szCs w:val="20"/>
          <w:shd w:val="clear" w:color="auto" w:fill="FFFF99"/>
          <w:rtl/>
        </w:rPr>
        <w:t>(תיקון מס' 7) תשפ"ב-2022</w:t>
      </w:r>
    </w:p>
    <w:p w:rsidR="00A36C74" w:rsidRPr="00AF5986" w:rsidRDefault="00A36C74" w:rsidP="00A36C74">
      <w:pPr>
        <w:pStyle w:val="P00"/>
        <w:spacing w:before="0"/>
        <w:ind w:left="0" w:right="1134"/>
        <w:rPr>
          <w:rStyle w:val="default"/>
          <w:rFonts w:cs="FrankRuehl"/>
          <w:vanish/>
          <w:sz w:val="20"/>
          <w:szCs w:val="20"/>
          <w:shd w:val="clear" w:color="auto" w:fill="FFFF99"/>
          <w:rtl/>
        </w:rPr>
      </w:pPr>
      <w:hyperlink r:id="rId32"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1194</w:t>
      </w:r>
      <w:r w:rsidR="00094E5E" w:rsidRPr="00AF5986">
        <w:rPr>
          <w:rStyle w:val="default"/>
          <w:rFonts w:cs="FrankRuehl" w:hint="cs"/>
          <w:vanish/>
          <w:sz w:val="20"/>
          <w:szCs w:val="20"/>
          <w:shd w:val="clear" w:color="auto" w:fill="FFFF99"/>
          <w:rtl/>
        </w:rPr>
        <w:t>6</w:t>
      </w:r>
    </w:p>
    <w:p w:rsidR="00240280" w:rsidRPr="00AF5986" w:rsidRDefault="00240280" w:rsidP="00240280">
      <w:pPr>
        <w:pStyle w:val="P00"/>
        <w:ind w:left="0" w:right="1134"/>
        <w:rPr>
          <w:rStyle w:val="big-number"/>
          <w:rFonts w:cs="FrankRuehl"/>
          <w:vanish/>
          <w:sz w:val="22"/>
          <w:szCs w:val="22"/>
          <w:shd w:val="clear" w:color="auto" w:fill="FFFF99"/>
          <w:rtl/>
        </w:rPr>
      </w:pPr>
      <w:r w:rsidRPr="00AF5986">
        <w:rPr>
          <w:rStyle w:val="big-number"/>
          <w:rFonts w:cs="FrankRuehl"/>
          <w:vanish/>
          <w:sz w:val="22"/>
          <w:szCs w:val="22"/>
          <w:shd w:val="clear" w:color="auto" w:fill="FFFF99"/>
          <w:rtl/>
        </w:rPr>
        <w:tab/>
      </w:r>
      <w:r w:rsidRPr="00AF5986">
        <w:rPr>
          <w:rStyle w:val="big-number"/>
          <w:rFonts w:cs="FrankRuehl" w:hint="cs"/>
          <w:vanish/>
          <w:sz w:val="22"/>
          <w:szCs w:val="22"/>
          <w:shd w:val="clear" w:color="auto" w:fill="FFFF99"/>
          <w:rtl/>
        </w:rPr>
        <w:t>(י1)</w:t>
      </w:r>
      <w:r w:rsidRPr="00AF5986">
        <w:rPr>
          <w:rStyle w:val="big-number"/>
          <w:rFonts w:cs="FrankRuehl"/>
          <w:vanish/>
          <w:sz w:val="22"/>
          <w:szCs w:val="22"/>
          <w:shd w:val="clear" w:color="auto" w:fill="FFFF99"/>
          <w:rtl/>
        </w:rPr>
        <w:tab/>
      </w:r>
      <w:r w:rsidRPr="00AF5986">
        <w:rPr>
          <w:rStyle w:val="big-number"/>
          <w:rFonts w:cs="FrankRuehl" w:hint="cs"/>
          <w:vanish/>
          <w:sz w:val="22"/>
          <w:szCs w:val="22"/>
          <w:shd w:val="clear" w:color="auto" w:fill="FFFF99"/>
          <w:rtl/>
        </w:rPr>
        <w:t>על אף האמור בסעיף קטן (ט), חוזר מחלים שלא שהה ב-14 הימים שקדמו להגעתו לישראל או לאזור, במדינה המפורטת בתקנות סמכויות מיוחדות להתמודדות עם נגיף הקורונה החדש (הוראת שעה) (הגבלת היציאה מישראל), תשפ"ב-2021, כפי תוקפן בישראל מעת לעת, חייב בבידוד לפי סעיף קטן (א); חובה זו אינה גורעת מחובת בידוד אחרת לפי הוראה זו; סעיף 3 לא יחול על חוזר החייב בבידוד לפי סעיף קטן זה בלבד; חוזר כאמור, יוכל לסיים את תקופת הבידוד אם התקיימו כל התנאים האלה; חובה זו אינה גורעת מחובת בידוד אחרת לפי הוראה זו;</w:t>
      </w:r>
      <w:r w:rsidR="003F5DA0" w:rsidRPr="00AF5986">
        <w:rPr>
          <w:rStyle w:val="big-number"/>
          <w:rFonts w:cs="FrankRuehl" w:hint="cs"/>
          <w:vanish/>
          <w:sz w:val="22"/>
          <w:szCs w:val="22"/>
          <w:shd w:val="clear" w:color="auto" w:fill="FFFF99"/>
          <w:rtl/>
        </w:rPr>
        <w:t xml:space="preserve"> </w:t>
      </w:r>
      <w:r w:rsidR="003F5DA0" w:rsidRPr="00AF5986">
        <w:rPr>
          <w:rStyle w:val="big-number"/>
          <w:rFonts w:cs="FrankRuehl" w:hint="cs"/>
          <w:vanish/>
          <w:sz w:val="22"/>
          <w:szCs w:val="22"/>
          <w:u w:val="single"/>
          <w:shd w:val="clear" w:color="auto" w:fill="FFFF99"/>
          <w:rtl/>
        </w:rPr>
        <w:t>על אף האמור בסעיפים קטנים (ג1) ו-(ד), חוזר כאמור החייב בבידוד לפי סעיף קטן זה בלבד, רשאי להשתמש בתחבורה ציבורית כדי להגיע למקום הבידוד, ובלבד שיגיע למקום הבידוד בדרך המהירה ביותר;</w:t>
      </w:r>
      <w:r w:rsidRPr="00AF5986">
        <w:rPr>
          <w:rStyle w:val="big-number"/>
          <w:rFonts w:cs="FrankRuehl" w:hint="cs"/>
          <w:vanish/>
          <w:sz w:val="22"/>
          <w:szCs w:val="22"/>
          <w:shd w:val="clear" w:color="auto" w:fill="FFFF99"/>
          <w:rtl/>
        </w:rPr>
        <w:t xml:space="preserve"> סעיף 3 לא יחול על חוזר החייב בבידוד לפי סעיף קטן זה בלבד; חוזר כאמור, יוכל לסיים את תקופת הבידוד אם התקיימו כל התנאים האלה:</w:t>
      </w:r>
    </w:p>
    <w:p w:rsidR="00240280" w:rsidRPr="00AF5986" w:rsidRDefault="00240280" w:rsidP="00240280">
      <w:pPr>
        <w:pStyle w:val="P00"/>
        <w:spacing w:before="0"/>
        <w:ind w:left="1021"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(1)</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אם לא היו לו תסמינים עד לקבלת ממצא שלילי בבדיקה ל-</w:t>
      </w:r>
      <w:r w:rsidRPr="00AF5986">
        <w:rPr>
          <w:rStyle w:val="big-number"/>
          <w:rFonts w:cs="FrankRuehl"/>
          <w:vanish/>
          <w:sz w:val="18"/>
          <w:szCs w:val="22"/>
          <w:shd w:val="clear" w:color="auto" w:fill="FFFF99"/>
        </w:rPr>
        <w:t>nCov</w:t>
      </w:r>
      <w:r w:rsidRPr="00AF5986">
        <w:rPr>
          <w:rStyle w:val="big-number"/>
          <w:rFonts w:cs="FrankRuehl" w:hint="cs"/>
          <w:vanish/>
          <w:sz w:val="18"/>
          <w:szCs w:val="22"/>
          <w:shd w:val="clear" w:color="auto" w:fill="FFFF99"/>
          <w:rtl/>
        </w:rPr>
        <w:t xml:space="preserve"> כאמור בפסקה (2) פסקת משנה (ב);</w:t>
      </w:r>
    </w:p>
    <w:p w:rsidR="00240280" w:rsidRPr="00AF5986" w:rsidRDefault="00240280" w:rsidP="00240280">
      <w:pPr>
        <w:pStyle w:val="P00"/>
        <w:spacing w:before="0"/>
        <w:ind w:left="1021"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(2)</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לאחר שקיבל שתי בדיקות עם תוצאות של ממצא שלילי ל-</w:t>
      </w:r>
      <w:r w:rsidRPr="00AF5986">
        <w:rPr>
          <w:rStyle w:val="big-number"/>
          <w:rFonts w:cs="FrankRuehl"/>
          <w:vanish/>
          <w:sz w:val="18"/>
          <w:szCs w:val="22"/>
          <w:shd w:val="clear" w:color="auto" w:fill="FFFF99"/>
        </w:rPr>
        <w:t>nCov</w:t>
      </w:r>
      <w:r w:rsidRPr="00AF5986">
        <w:rPr>
          <w:rStyle w:val="big-number"/>
          <w:rFonts w:cs="FrankRuehl" w:hint="cs"/>
          <w:vanish/>
          <w:sz w:val="18"/>
          <w:szCs w:val="22"/>
          <w:shd w:val="clear" w:color="auto" w:fill="FFFF99"/>
          <w:rtl/>
        </w:rPr>
        <w:t>, שבוצעו במועדים האלה:</w:t>
      </w:r>
    </w:p>
    <w:p w:rsidR="00240280" w:rsidRPr="00AF5986" w:rsidRDefault="00240280" w:rsidP="00240280">
      <w:pPr>
        <w:pStyle w:val="P00"/>
        <w:spacing w:before="0"/>
        <w:ind w:left="1474"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(א)</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 xml:space="preserve">בדיקה ראשונה </w:t>
      </w:r>
      <w:r w:rsidRPr="00AF5986">
        <w:rPr>
          <w:rStyle w:val="big-number"/>
          <w:rFonts w:cs="FrankRuehl"/>
          <w:vanish/>
          <w:sz w:val="18"/>
          <w:szCs w:val="22"/>
          <w:shd w:val="clear" w:color="auto" w:fill="FFFF99"/>
          <w:rtl/>
        </w:rPr>
        <w:t>–</w:t>
      </w:r>
      <w:r w:rsidRPr="00AF5986">
        <w:rPr>
          <w:rStyle w:val="big-number"/>
          <w:rFonts w:cs="FrankRuehl" w:hint="cs"/>
          <w:vanish/>
          <w:sz w:val="18"/>
          <w:szCs w:val="22"/>
          <w:shd w:val="clear" w:color="auto" w:fill="FFFF99"/>
          <w:rtl/>
        </w:rPr>
        <w:t xml:space="preserve"> עם כניסתו לישראל או לאזור; יראו בדיקה שנעשתה על-ידי מפעיל תחנת הגבול בה עבר לישראל או לאזור, כבדיקה ראשונה לעניין פסקה זו;</w:t>
      </w:r>
    </w:p>
    <w:p w:rsidR="00CA1522" w:rsidRPr="00AF5986" w:rsidRDefault="00240280" w:rsidP="003F5DA0">
      <w:pPr>
        <w:pStyle w:val="P00"/>
        <w:spacing w:before="0"/>
        <w:ind w:left="1474"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(ב)</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 xml:space="preserve">בדיקה שנייה </w:t>
      </w:r>
      <w:r w:rsidRPr="00AF5986">
        <w:rPr>
          <w:rStyle w:val="big-number"/>
          <w:rFonts w:cs="FrankRuehl"/>
          <w:vanish/>
          <w:sz w:val="18"/>
          <w:szCs w:val="22"/>
          <w:shd w:val="clear" w:color="auto" w:fill="FFFF99"/>
          <w:rtl/>
        </w:rPr>
        <w:t>–</w:t>
      </w:r>
      <w:r w:rsidRPr="00AF5986">
        <w:rPr>
          <w:rStyle w:val="big-number"/>
          <w:rFonts w:cs="FrankRuehl" w:hint="cs"/>
          <w:vanish/>
          <w:sz w:val="18"/>
          <w:szCs w:val="22"/>
          <w:shd w:val="clear" w:color="auto" w:fill="FFFF99"/>
          <w:rtl/>
        </w:rPr>
        <w:t xml:space="preserve"> לכל המוקדם במהלך היום השלישי לתקופת הבידוד, ולאחר שחלפו 24 שעות לפחות ממועד ביצוע הבדיקה הראשונה</w:t>
      </w:r>
      <w:r w:rsidR="00CA1522" w:rsidRPr="00AF5986">
        <w:rPr>
          <w:rStyle w:val="big-number"/>
          <w:rFonts w:cs="FrankRuehl" w:hint="cs"/>
          <w:vanish/>
          <w:sz w:val="18"/>
          <w:szCs w:val="22"/>
          <w:shd w:val="clear" w:color="auto" w:fill="FFFF99"/>
          <w:rtl/>
        </w:rPr>
        <w:t>.</w:t>
      </w:r>
    </w:p>
    <w:p w:rsidR="00CA1522" w:rsidRPr="00AF5986" w:rsidRDefault="00CA1522" w:rsidP="00CA1522">
      <w:pPr>
        <w:pStyle w:val="P00"/>
        <w:spacing w:before="0"/>
        <w:ind w:left="0" w:right="1134"/>
        <w:rPr>
          <w:rStyle w:val="big-number"/>
          <w:rFonts w:cs="FrankRuehl"/>
          <w:vanish/>
          <w:sz w:val="16"/>
          <w:szCs w:val="20"/>
          <w:shd w:val="clear" w:color="auto" w:fill="FFFF99"/>
          <w:rtl/>
        </w:rPr>
      </w:pPr>
    </w:p>
    <w:p w:rsidR="00CA1522" w:rsidRPr="00AF5986" w:rsidRDefault="00CA1522" w:rsidP="00CA1522">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12.3.2022</w:t>
      </w:r>
    </w:p>
    <w:p w:rsidR="00CA1522" w:rsidRPr="00AF5986" w:rsidRDefault="00CA1522" w:rsidP="00CA1522">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9) תשפ"ב-2022</w:t>
      </w:r>
    </w:p>
    <w:p w:rsidR="00A974C4" w:rsidRPr="00AF5986" w:rsidRDefault="00A974C4" w:rsidP="00A974C4">
      <w:pPr>
        <w:pStyle w:val="P00"/>
        <w:spacing w:before="0"/>
        <w:ind w:left="0" w:right="1134"/>
        <w:rPr>
          <w:rStyle w:val="default"/>
          <w:rFonts w:cs="FrankRuehl"/>
          <w:vanish/>
          <w:sz w:val="20"/>
          <w:szCs w:val="20"/>
          <w:shd w:val="clear" w:color="auto" w:fill="FFFF99"/>
          <w:rtl/>
        </w:rPr>
      </w:pPr>
      <w:hyperlink r:id="rId33"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w:t>
      </w:r>
      <w:r w:rsidR="00094E5E" w:rsidRPr="00AF5986">
        <w:rPr>
          <w:rStyle w:val="default"/>
          <w:rFonts w:cs="FrankRuehl" w:hint="cs"/>
          <w:vanish/>
          <w:sz w:val="20"/>
          <w:szCs w:val="20"/>
          <w:shd w:val="clear" w:color="auto" w:fill="FFFF99"/>
          <w:rtl/>
        </w:rPr>
        <w:t>48</w:t>
      </w:r>
    </w:p>
    <w:p w:rsidR="00CA1522" w:rsidRPr="00AF5986" w:rsidRDefault="00CA1522" w:rsidP="00CA1522">
      <w:pPr>
        <w:pStyle w:val="P00"/>
        <w:spacing w:before="0"/>
        <w:ind w:left="0" w:right="1134"/>
        <w:rPr>
          <w:rStyle w:val="big-number"/>
          <w:rFonts w:cs="FrankRuehl"/>
          <w:vanish/>
          <w:sz w:val="16"/>
          <w:szCs w:val="20"/>
          <w:shd w:val="clear" w:color="auto" w:fill="FFFF99"/>
          <w:rtl/>
        </w:rPr>
      </w:pPr>
      <w:r w:rsidRPr="00AF5986">
        <w:rPr>
          <w:rStyle w:val="big-number"/>
          <w:rFonts w:cs="FrankRuehl" w:hint="cs"/>
          <w:b/>
          <w:bCs/>
          <w:vanish/>
          <w:sz w:val="16"/>
          <w:szCs w:val="20"/>
          <w:shd w:val="clear" w:color="auto" w:fill="FFFF99"/>
          <w:rtl/>
        </w:rPr>
        <w:t>החלפת סעיפים קטנים 2(ג3), 2(י1)</w:t>
      </w:r>
    </w:p>
    <w:p w:rsidR="00CA1522" w:rsidRPr="00AF5986" w:rsidRDefault="00CA1522" w:rsidP="00CA1522">
      <w:pPr>
        <w:pStyle w:val="P00"/>
        <w:ind w:left="0" w:right="1134"/>
        <w:rPr>
          <w:rStyle w:val="big-number"/>
          <w:rFonts w:cs="FrankRuehl"/>
          <w:vanish/>
          <w:sz w:val="16"/>
          <w:szCs w:val="20"/>
          <w:shd w:val="clear" w:color="auto" w:fill="FFFF99"/>
          <w:rtl/>
        </w:rPr>
      </w:pPr>
      <w:r w:rsidRPr="00AF5986">
        <w:rPr>
          <w:rStyle w:val="big-number"/>
          <w:rFonts w:cs="FrankRuehl" w:hint="cs"/>
          <w:vanish/>
          <w:sz w:val="16"/>
          <w:szCs w:val="20"/>
          <w:shd w:val="clear" w:color="auto" w:fill="FFFF99"/>
          <w:rtl/>
        </w:rPr>
        <w:t>הנוסח הקודם:</w:t>
      </w:r>
    </w:p>
    <w:p w:rsidR="005318AE" w:rsidRPr="00AF5986" w:rsidRDefault="005318AE" w:rsidP="005318AE">
      <w:pPr>
        <w:pStyle w:val="P00"/>
        <w:ind w:left="0" w:right="1134"/>
        <w:rPr>
          <w:rStyle w:val="default"/>
          <w:rFonts w:cs="FrankRuehl"/>
          <w:strike/>
          <w:vanish/>
          <w:sz w:val="18"/>
          <w:szCs w:val="22"/>
          <w:shd w:val="clear" w:color="auto" w:fill="FFFF99"/>
          <w:rtl/>
        </w:rPr>
      </w:pPr>
      <w:r w:rsidRPr="00AF5986">
        <w:rPr>
          <w:rStyle w:val="default"/>
          <w:rFonts w:cs="FrankRuehl"/>
          <w:vanish/>
          <w:sz w:val="18"/>
          <w:szCs w:val="22"/>
          <w:shd w:val="clear" w:color="auto" w:fill="FFFF99"/>
          <w:rtl/>
        </w:rPr>
        <w:tab/>
      </w:r>
      <w:r w:rsidRPr="00AF5986">
        <w:rPr>
          <w:rStyle w:val="default"/>
          <w:rFonts w:cs="FrankRuehl" w:hint="cs"/>
          <w:strike/>
          <w:vanish/>
          <w:sz w:val="18"/>
          <w:szCs w:val="22"/>
          <w:shd w:val="clear" w:color="auto" w:fill="FFFF99"/>
          <w:rtl/>
        </w:rPr>
        <w:t>(ג3)</w:t>
      </w:r>
      <w:r w:rsidRPr="00AF5986">
        <w:rPr>
          <w:rStyle w:val="default"/>
          <w:rFonts w:cs="FrankRuehl"/>
          <w:strike/>
          <w:vanish/>
          <w:sz w:val="18"/>
          <w:szCs w:val="22"/>
          <w:shd w:val="clear" w:color="auto" w:fill="FFFF99"/>
          <w:rtl/>
        </w:rPr>
        <w:tab/>
      </w:r>
      <w:r w:rsidRPr="00AF5986">
        <w:rPr>
          <w:rStyle w:val="default"/>
          <w:rFonts w:cs="FrankRuehl" w:hint="cs"/>
          <w:strike/>
          <w:vanish/>
          <w:sz w:val="18"/>
          <w:szCs w:val="22"/>
          <w:shd w:val="clear" w:color="auto" w:fill="FFFF99"/>
          <w:rtl/>
        </w:rPr>
        <w:t xml:space="preserve">על אף האמור בסעיף קטן (ג), אדם המצוי בבידוד יוכל לסיים את תקופת הבידוד לאחר שקיבל תוצאה שלילית לבדיקת </w:t>
      </w:r>
      <w:r w:rsidRPr="00AF5986">
        <w:rPr>
          <w:rStyle w:val="default"/>
          <w:rFonts w:cs="FrankRuehl"/>
          <w:strike/>
          <w:vanish/>
          <w:sz w:val="18"/>
          <w:szCs w:val="22"/>
          <w:shd w:val="clear" w:color="auto" w:fill="FFFF99"/>
        </w:rPr>
        <w:t>nCoV</w:t>
      </w:r>
      <w:r w:rsidRPr="00AF5986">
        <w:rPr>
          <w:rStyle w:val="default"/>
          <w:rFonts w:cs="FrankRuehl" w:hint="cs"/>
          <w:strike/>
          <w:vanish/>
          <w:sz w:val="18"/>
          <w:szCs w:val="22"/>
          <w:shd w:val="clear" w:color="auto" w:fill="FFFF99"/>
          <w:rtl/>
        </w:rPr>
        <w:t xml:space="preserve"> כאמור בפסקה 2(ב), </w:t>
      </w:r>
      <w:r w:rsidRPr="00AF5986">
        <w:rPr>
          <w:rStyle w:val="big-number"/>
          <w:rFonts w:cs="FrankRuehl" w:hint="cs"/>
          <w:strike/>
          <w:vanish/>
          <w:sz w:val="18"/>
          <w:szCs w:val="22"/>
          <w:shd w:val="clear" w:color="auto" w:fill="FFFF99"/>
          <w:rtl/>
        </w:rPr>
        <w:t>לפי</w:t>
      </w:r>
      <w:r w:rsidRPr="00AF5986">
        <w:rPr>
          <w:rStyle w:val="default"/>
          <w:rFonts w:cs="FrankRuehl" w:hint="cs"/>
          <w:strike/>
          <w:vanish/>
          <w:sz w:val="18"/>
          <w:szCs w:val="22"/>
          <w:shd w:val="clear" w:color="auto" w:fill="FFFF99"/>
          <w:rtl/>
        </w:rPr>
        <w:t xml:space="preserve"> ההוראות שלהלן; אין באמור בסעיף קטן זה כדי לגרוע מחובת בידוד אחרת שהאדם חב בה לפי הוראה זו:</w:t>
      </w:r>
    </w:p>
    <w:p w:rsidR="005318AE" w:rsidRPr="00AF5986" w:rsidRDefault="005318AE" w:rsidP="005318AE">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(1)</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אם לא היו לו תסמינים עד לקבלת ממצא שלילי בבדיקה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 xml:space="preserve"> כאמור בפסקה (2)(ב);</w:t>
      </w:r>
    </w:p>
    <w:p w:rsidR="005318AE" w:rsidRPr="00AF5986" w:rsidRDefault="005318AE" w:rsidP="005318AE">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(2)</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לאחר שקיבל שתי בדיקות עם תוצאות של ממצא שלילי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 מסוג הבדיקות שיורה הגורם המוסמך במשרד הבריאות בישראל או מתאם הבריאות במינהל האזרחי, שבוצעו במועדים אלה:</w:t>
      </w:r>
    </w:p>
    <w:p w:rsidR="005318AE" w:rsidRPr="00AF5986" w:rsidRDefault="005318AE" w:rsidP="005318AE">
      <w:pPr>
        <w:pStyle w:val="P00"/>
        <w:spacing w:before="0"/>
        <w:ind w:left="1474"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(א)</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בדיקה ראשונה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בסמוך ככל האפשר למועד הכניסה לבידוד;</w:t>
      </w:r>
    </w:p>
    <w:p w:rsidR="005318AE" w:rsidRPr="00AF5986" w:rsidRDefault="005318AE" w:rsidP="005318AE">
      <w:pPr>
        <w:pStyle w:val="P00"/>
        <w:spacing w:before="0"/>
        <w:ind w:left="1474" w:right="1134"/>
        <w:rPr>
          <w:rStyle w:val="big-number"/>
          <w:rFonts w:cs="FrankRuehl"/>
          <w:vanish/>
          <w:sz w:val="18"/>
          <w:szCs w:val="22"/>
          <w:shd w:val="clear" w:color="auto" w:fill="FFFF99"/>
          <w:rtl/>
        </w:rPr>
      </w:pPr>
      <w:r w:rsidRPr="00AF5986">
        <w:rPr>
          <w:rStyle w:val="big-number"/>
          <w:rFonts w:cs="FrankRuehl" w:hint="cs"/>
          <w:strike/>
          <w:vanish/>
          <w:sz w:val="18"/>
          <w:szCs w:val="22"/>
          <w:shd w:val="clear" w:color="auto" w:fill="FFFF99"/>
          <w:rtl/>
        </w:rPr>
        <w:t>(ב)</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בדיקה שנייה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לכל המוקדם במהלך היום השביעי לתקופת הבידוד, ולאחר שחלפו 24 שעות לפחות ממועד ביצוע הבדיקה הראשונה.</w:t>
      </w:r>
    </w:p>
    <w:p w:rsidR="00CA1522" w:rsidRPr="00AF5986" w:rsidRDefault="00CA1522" w:rsidP="00CA1522">
      <w:pPr>
        <w:pStyle w:val="P00"/>
        <w:ind w:left="0" w:right="1134"/>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(י1)</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על אף האמור בסעיף קטן (ט), חוזר מחלים שלא שהה ב-14 הימים שקדמו להגעתו לישראל או לאזור, במדינה המפורטת בתקנות סמכויות מיוחדות להתמודדות עם נגיף הקורונה החדש (הוראת שעה) (הגבלת היציאה מישראל), תשפ"ב-2021, כפי תוקפן בישראל מעת לעת, חייב בבידוד לפי סעיף קטן (א); חובה זו אינה גורעת מחובת בידוד אחרת לפי הוראה זו; סעיף 3 לא יחול על חוזר החייב בבידוד לפי סעיף קטן זה בלבד; חוזר כאמור, יוכל לסיים את תקופת הבידוד אם התקיימו כל התנאים האלה; חובה זו אינה גורעת מחובת בידוד אחרת לפי הוראה זו; על אף האמור בסעיפים קטנים (ג1) ו-(ד), חוזר כאמור החייב בבידוד לפי סעיף קטן זה בלבד, רשאי להשתמש בתחבורה ציבורית כדי להגיע למקום הבידוד, ובלבד שיגיע למקום הבידוד בדרך המהירה ביותר; סעיף 3 לא יחול על חוזר החייב בבידוד לפי סעיף קטן זה בלבד; חוזר כאמור, יוכל לסיים את תקופת הבידוד אם התקיימו כל התנאים האלה:</w:t>
      </w:r>
    </w:p>
    <w:p w:rsidR="00CA1522" w:rsidRPr="00AF5986" w:rsidRDefault="00CA1522" w:rsidP="00CA1522">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(1)</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אם לא היו לו תסמינים עד לקבלת ממצא שלילי בבדיקה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 xml:space="preserve"> כאמור בפסקה (2) פסקת משנה (ב);</w:t>
      </w:r>
    </w:p>
    <w:p w:rsidR="00CA1522" w:rsidRPr="00AF5986" w:rsidRDefault="00CA1522" w:rsidP="00CA1522">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(2)</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לאחר שקיבל שתי בדיקות עם תוצאות של ממצא שלילי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 שבוצעו במועדים האלה:</w:t>
      </w:r>
    </w:p>
    <w:p w:rsidR="00CA1522" w:rsidRPr="00AF5986" w:rsidRDefault="00CA1522" w:rsidP="00CA1522">
      <w:pPr>
        <w:pStyle w:val="P00"/>
        <w:spacing w:before="0"/>
        <w:ind w:left="1474"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(א)</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בדיקה ראשונה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עם כניסתו לישראל או לאזור; יראו בדיקה שנעשתה על-ידי מפעיל תחנת הגבול בה עבר לישראל או לאזור, כבדיקה ראשונה לעניין פסקה זו;</w:t>
      </w:r>
    </w:p>
    <w:p w:rsidR="00115ECB" w:rsidRPr="00AF5986" w:rsidRDefault="00CA1522" w:rsidP="005318AE">
      <w:pPr>
        <w:pStyle w:val="P00"/>
        <w:spacing w:before="0"/>
        <w:ind w:left="1474"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(ב)</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בדיקה שנייה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לכל המוקדם במהלך היום השלישי לתקופת הבידוד, ולאחר שחלפו 24 שעות לפחות ממועד ביצוע הבדיקה הראשונה</w:t>
      </w:r>
      <w:r w:rsidR="00115ECB" w:rsidRPr="00AF5986">
        <w:rPr>
          <w:rStyle w:val="big-number"/>
          <w:rFonts w:cs="FrankRuehl" w:hint="cs"/>
          <w:strike/>
          <w:vanish/>
          <w:sz w:val="18"/>
          <w:szCs w:val="22"/>
          <w:shd w:val="clear" w:color="auto" w:fill="FFFF99"/>
          <w:rtl/>
        </w:rPr>
        <w:t>.</w:t>
      </w:r>
    </w:p>
    <w:p w:rsidR="00115ECB" w:rsidRPr="00AF5986" w:rsidRDefault="00115ECB" w:rsidP="00115ECB">
      <w:pPr>
        <w:pStyle w:val="P00"/>
        <w:spacing w:before="0"/>
        <w:ind w:left="0" w:right="1134"/>
        <w:rPr>
          <w:rStyle w:val="big-number"/>
          <w:rFonts w:cs="FrankRuehl"/>
          <w:vanish/>
          <w:sz w:val="16"/>
          <w:szCs w:val="20"/>
          <w:shd w:val="clear" w:color="auto" w:fill="FFFF99"/>
          <w:rtl/>
        </w:rPr>
      </w:pPr>
    </w:p>
    <w:p w:rsidR="00115ECB" w:rsidRPr="00AF5986" w:rsidRDefault="00115ECB" w:rsidP="00115ECB">
      <w:pPr>
        <w:pStyle w:val="P00"/>
        <w:spacing w:before="0"/>
        <w:ind w:left="0" w:right="1134"/>
        <w:rPr>
          <w:rStyle w:val="big-number"/>
          <w:rFonts w:cs="FrankRuehl"/>
          <w:vanish/>
          <w:color w:val="FF0000"/>
          <w:sz w:val="16"/>
          <w:szCs w:val="20"/>
          <w:shd w:val="clear" w:color="auto" w:fill="FFFF99"/>
          <w:rtl/>
        </w:rPr>
      </w:pPr>
      <w:r w:rsidRPr="00AF5986">
        <w:rPr>
          <w:rStyle w:val="big-number"/>
          <w:rFonts w:cs="FrankRuehl" w:hint="cs"/>
          <w:vanish/>
          <w:color w:val="FF0000"/>
          <w:sz w:val="16"/>
          <w:szCs w:val="20"/>
          <w:shd w:val="clear" w:color="auto" w:fill="FFFF99"/>
          <w:rtl/>
        </w:rPr>
        <w:t>מיום 14.3.2022</w:t>
      </w:r>
    </w:p>
    <w:p w:rsidR="00115ECB" w:rsidRPr="00AF5986" w:rsidRDefault="00115ECB" w:rsidP="00115ECB">
      <w:pPr>
        <w:pStyle w:val="P00"/>
        <w:spacing w:before="0"/>
        <w:ind w:left="0" w:right="1134"/>
        <w:rPr>
          <w:rStyle w:val="big-number"/>
          <w:rFonts w:cs="FrankRuehl"/>
          <w:vanish/>
          <w:sz w:val="16"/>
          <w:szCs w:val="20"/>
          <w:shd w:val="clear" w:color="auto" w:fill="FFFF99"/>
          <w:rtl/>
        </w:rPr>
      </w:pPr>
      <w:r w:rsidRPr="00AF5986">
        <w:rPr>
          <w:rStyle w:val="big-number"/>
          <w:rFonts w:cs="FrankRuehl" w:hint="cs"/>
          <w:b/>
          <w:bCs/>
          <w:vanish/>
          <w:sz w:val="16"/>
          <w:szCs w:val="20"/>
          <w:shd w:val="clear" w:color="auto" w:fill="FFFF99"/>
          <w:rtl/>
        </w:rPr>
        <w:t>(תיקון מס' 10) תשפ"ב-2022</w:t>
      </w:r>
    </w:p>
    <w:p w:rsidR="00A974C4" w:rsidRPr="00AF5986" w:rsidRDefault="00A974C4" w:rsidP="00A974C4">
      <w:pPr>
        <w:pStyle w:val="P00"/>
        <w:spacing w:before="0"/>
        <w:ind w:left="0" w:right="1134"/>
        <w:rPr>
          <w:rStyle w:val="default"/>
          <w:rFonts w:cs="FrankRuehl"/>
          <w:vanish/>
          <w:sz w:val="20"/>
          <w:szCs w:val="20"/>
          <w:shd w:val="clear" w:color="auto" w:fill="FFFF99"/>
          <w:rtl/>
        </w:rPr>
      </w:pPr>
      <w:hyperlink r:id="rId34"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w:t>
      </w:r>
      <w:r w:rsidR="00094E5E" w:rsidRPr="00AF5986">
        <w:rPr>
          <w:rStyle w:val="default"/>
          <w:rFonts w:cs="FrankRuehl" w:hint="cs"/>
          <w:vanish/>
          <w:sz w:val="20"/>
          <w:szCs w:val="20"/>
          <w:shd w:val="clear" w:color="auto" w:fill="FFFF99"/>
          <w:rtl/>
        </w:rPr>
        <w:t>59</w:t>
      </w:r>
    </w:p>
    <w:p w:rsidR="00115ECB" w:rsidRPr="00AF5986" w:rsidRDefault="00115ECB" w:rsidP="00115ECB">
      <w:pPr>
        <w:pStyle w:val="P00"/>
        <w:ind w:left="0" w:right="1134"/>
        <w:rPr>
          <w:rStyle w:val="big-number"/>
          <w:rFonts w:cs="FrankRuehl"/>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(ד)</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 xml:space="preserve">אדם שנודע לו כי הוא אדם המצוי בבידוד או אדם שחלה עליו חובת בידוד לפי הוראה זו יגיע למקום הבידוד ללא שימוש בתחבורה ציבורית כמשמעותה בסעיף קטן (ג1), ואדם המצוי בבידוד או אדם שחלה עליו חובת בידוד לפי הוראה זו לא יפר את חובת הבידוד, ישהה בבידוד ולא יצא למקום הבידוד אלא באישור של רופא מחוזי, או המנהל ובהתאם לתנאי האישור; לעניין זה </w:t>
      </w:r>
      <w:r w:rsidRPr="00AF5986">
        <w:rPr>
          <w:rStyle w:val="big-number"/>
          <w:rFonts w:cs="FrankRuehl"/>
          <w:vanish/>
          <w:sz w:val="18"/>
          <w:szCs w:val="22"/>
          <w:shd w:val="clear" w:color="auto" w:fill="FFFF99"/>
          <w:rtl/>
        </w:rPr>
        <w:t>–</w:t>
      </w:r>
      <w:r w:rsidRPr="00AF5986">
        <w:rPr>
          <w:rStyle w:val="big-number"/>
          <w:rFonts w:cs="FrankRuehl" w:hint="cs"/>
          <w:vanish/>
          <w:sz w:val="18"/>
          <w:szCs w:val="22"/>
          <w:shd w:val="clear" w:color="auto" w:fill="FFFF99"/>
          <w:rtl/>
        </w:rPr>
        <w:t xml:space="preserve"> יראו כהפרת חובת הבידוד גם ניסיון להפרת חובת הבידוד של חוזר </w:t>
      </w:r>
      <w:r w:rsidRPr="00AF5986">
        <w:rPr>
          <w:rStyle w:val="big-number"/>
          <w:rFonts w:cs="FrankRuehl" w:hint="cs"/>
          <w:strike/>
          <w:vanish/>
          <w:sz w:val="18"/>
          <w:szCs w:val="22"/>
          <w:shd w:val="clear" w:color="auto" w:fill="FFFF99"/>
          <w:rtl/>
        </w:rPr>
        <w:t>מחלים</w:t>
      </w:r>
      <w:r w:rsidRPr="00AF5986">
        <w:rPr>
          <w:rStyle w:val="big-number"/>
          <w:rFonts w:cs="FrankRuehl" w:hint="cs"/>
          <w:vanish/>
          <w:sz w:val="18"/>
          <w:szCs w:val="22"/>
          <w:shd w:val="clear" w:color="auto" w:fill="FFFF99"/>
          <w:rtl/>
        </w:rPr>
        <w:t xml:space="preserve"> כאמור בסעיף קטן (י) שנכנס למדינת ישראל או לאזור לאחר שבתקופה של 14 הימים שלפני כניסתו לישראל או לאזור היה במדינה שהוגבלה היציאה אליה בתקנות סמכויות מיוחדות להתמודדות עם נגיף הקורונה החדש (הוראת שעה) (הגבלת היציאה מישראל), תשפ"ב-2021, כפי תוקפה בישראל מעת לעת; כן יראו כהפרת חובת הבידוד גם אחראי על קטין שלא דאג כי קטין שלא מלאו לו 12 שנים שהוא אדם המצוי בבידוד או אדם שחלה עליו חובת בידוד, </w:t>
      </w:r>
      <w:r w:rsidRPr="00AF5986">
        <w:rPr>
          <w:rStyle w:val="big-number"/>
          <w:rFonts w:cs="FrankRuehl" w:hint="cs"/>
          <w:strike/>
          <w:vanish/>
          <w:sz w:val="18"/>
          <w:szCs w:val="22"/>
          <w:shd w:val="clear" w:color="auto" w:fill="FFFF99"/>
          <w:rtl/>
        </w:rPr>
        <w:t>המתגורר עימו</w:t>
      </w:r>
      <w:r w:rsidR="0037132A" w:rsidRPr="00AF5986">
        <w:rPr>
          <w:rStyle w:val="big-number"/>
          <w:rFonts w:cs="FrankRuehl" w:hint="cs"/>
          <w:vanish/>
          <w:sz w:val="18"/>
          <w:szCs w:val="22"/>
          <w:shd w:val="clear" w:color="auto" w:fill="FFFF99"/>
          <w:rtl/>
        </w:rPr>
        <w:t xml:space="preserve"> </w:t>
      </w:r>
      <w:r w:rsidR="0037132A" w:rsidRPr="00AF5986">
        <w:rPr>
          <w:rStyle w:val="big-number"/>
          <w:rFonts w:cs="FrankRuehl" w:hint="cs"/>
          <w:vanish/>
          <w:sz w:val="18"/>
          <w:szCs w:val="22"/>
          <w:u w:val="single"/>
          <w:shd w:val="clear" w:color="auto" w:fill="FFFF99"/>
          <w:rtl/>
        </w:rPr>
        <w:t>שהוא בן ביתו</w:t>
      </w:r>
      <w:r w:rsidRPr="00AF5986">
        <w:rPr>
          <w:rStyle w:val="big-number"/>
          <w:rFonts w:cs="FrankRuehl" w:hint="cs"/>
          <w:vanish/>
          <w:sz w:val="18"/>
          <w:szCs w:val="22"/>
          <w:shd w:val="clear" w:color="auto" w:fill="FFFF99"/>
          <w:rtl/>
        </w:rPr>
        <w:t>, ישהה בבידוד, כאמור בסעיף קטן (יא).</w:t>
      </w:r>
    </w:p>
    <w:p w:rsidR="0037132A" w:rsidRPr="00AF5986" w:rsidRDefault="0037132A" w:rsidP="00115ECB">
      <w:pPr>
        <w:pStyle w:val="P00"/>
        <w:ind w:left="0" w:right="1134"/>
        <w:rPr>
          <w:rStyle w:val="big-number"/>
          <w:rFonts w:cs="FrankRuehl"/>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vanish/>
          <w:sz w:val="18"/>
          <w:szCs w:val="22"/>
          <w:u w:val="single"/>
          <w:shd w:val="clear" w:color="auto" w:fill="FFFF99"/>
          <w:rtl/>
        </w:rPr>
        <w:t>(ט1)</w:t>
      </w:r>
      <w:r w:rsidRPr="00AF5986">
        <w:rPr>
          <w:rStyle w:val="big-number"/>
          <w:rFonts w:cs="FrankRuehl"/>
          <w:vanish/>
          <w:sz w:val="18"/>
          <w:szCs w:val="22"/>
          <w:u w:val="single"/>
          <w:shd w:val="clear" w:color="auto" w:fill="FFFF99"/>
          <w:rtl/>
        </w:rPr>
        <w:tab/>
      </w:r>
      <w:r w:rsidRPr="00AF5986">
        <w:rPr>
          <w:rStyle w:val="big-number"/>
          <w:rFonts w:cs="FrankRuehl" w:hint="cs"/>
          <w:vanish/>
          <w:sz w:val="18"/>
          <w:szCs w:val="22"/>
          <w:u w:val="single"/>
          <w:shd w:val="clear" w:color="auto" w:fill="FFFF99"/>
          <w:rtl/>
        </w:rPr>
        <w:t>חובת בידוד לפי סעיף זה לא תחול על אדם שהיה במגע הדוק עם חולה שאינו בן ביתו.</w:t>
      </w:r>
    </w:p>
    <w:p w:rsidR="00115ECB" w:rsidRPr="00AF5986" w:rsidRDefault="00115ECB" w:rsidP="00115ECB">
      <w:pPr>
        <w:pStyle w:val="P00"/>
        <w:ind w:left="0" w:right="1134"/>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(י2)</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על אף האמור בסעיפים קטנים (י) או (י1), חוזר שהוא מחלים וקיבל אישור החלמה על בסיס ממצא חיובי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 xml:space="preserve"> שביצע במדינה כאמור בסעיפים קטנים (י) או (י1), וחלף לא יותר משבוע ממועד השלמת חובת הבידוד שביצע בשל היותו חולה באותה מדינה, לא יהיה חייב בבידוד לפי סעיפים קטנים (י) או (י1).</w:t>
      </w:r>
    </w:p>
    <w:p w:rsidR="0037132A" w:rsidRPr="00AF5986" w:rsidRDefault="0037132A" w:rsidP="00115ECB">
      <w:pPr>
        <w:pStyle w:val="P00"/>
        <w:spacing w:before="0"/>
        <w:ind w:left="0" w:right="1134"/>
        <w:rPr>
          <w:rStyle w:val="big-number"/>
          <w:rFonts w:cs="FrankRuehl" w:hint="cs"/>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vanish/>
          <w:sz w:val="18"/>
          <w:szCs w:val="22"/>
          <w:u w:val="single"/>
          <w:shd w:val="clear" w:color="auto" w:fill="FFFF99"/>
          <w:rtl/>
        </w:rPr>
        <w:t>(י2)</w:t>
      </w:r>
      <w:r w:rsidRPr="00AF5986">
        <w:rPr>
          <w:rStyle w:val="big-number"/>
          <w:rFonts w:cs="FrankRuehl"/>
          <w:vanish/>
          <w:sz w:val="18"/>
          <w:szCs w:val="22"/>
          <w:u w:val="single"/>
          <w:shd w:val="clear" w:color="auto" w:fill="FFFF99"/>
          <w:rtl/>
        </w:rPr>
        <w:tab/>
      </w:r>
      <w:r w:rsidR="00C836DB" w:rsidRPr="00AF5986">
        <w:rPr>
          <w:rStyle w:val="big-number"/>
          <w:rFonts w:cs="FrankRuehl" w:hint="cs"/>
          <w:vanish/>
          <w:sz w:val="18"/>
          <w:szCs w:val="22"/>
          <w:u w:val="single"/>
          <w:shd w:val="clear" w:color="auto" w:fill="FFFF99"/>
          <w:rtl/>
        </w:rPr>
        <w:t>על אף האמור בסעיפים קטנים (י) או (י1), חוזר שהוא מחלים וקיבל אישור החלמה על בסיס ממצא חיובי ל-</w:t>
      </w:r>
      <w:r w:rsidR="00C836DB" w:rsidRPr="00AF5986">
        <w:rPr>
          <w:rStyle w:val="big-number"/>
          <w:rFonts w:cs="FrankRuehl"/>
          <w:vanish/>
          <w:sz w:val="18"/>
          <w:szCs w:val="22"/>
          <w:u w:val="single"/>
          <w:shd w:val="clear" w:color="auto" w:fill="FFFF99"/>
        </w:rPr>
        <w:t>nCov</w:t>
      </w:r>
      <w:r w:rsidR="00C836DB" w:rsidRPr="00AF5986">
        <w:rPr>
          <w:rStyle w:val="big-number"/>
          <w:rFonts w:cs="FrankRuehl" w:hint="cs"/>
          <w:vanish/>
          <w:sz w:val="18"/>
          <w:szCs w:val="22"/>
          <w:u w:val="single"/>
          <w:shd w:val="clear" w:color="auto" w:fill="FFFF99"/>
          <w:rtl/>
        </w:rPr>
        <w:t>, וחלפו לא יותר מ-60 ימים ממועד השלמת חובת הבידוד שביצע בשל היותו חולה, לא יהיה חייב בבידוד לפי סעיפים קטנים (י) או (י1).</w:t>
      </w:r>
    </w:p>
    <w:p w:rsidR="00115ECB" w:rsidRPr="00AF5986" w:rsidRDefault="00115ECB" w:rsidP="00115ECB">
      <w:pPr>
        <w:pStyle w:val="P00"/>
        <w:spacing w:before="0"/>
        <w:ind w:left="0" w:right="1134"/>
        <w:rPr>
          <w:rStyle w:val="big-number"/>
          <w:rFonts w:cs="FrankRuehl"/>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(יא)</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 xml:space="preserve">אחראי על קטין ידאג כי קטין </w:t>
      </w:r>
      <w:r w:rsidRPr="00AF5986">
        <w:rPr>
          <w:rStyle w:val="big-number"/>
          <w:rFonts w:cs="FrankRuehl" w:hint="cs"/>
          <w:strike/>
          <w:vanish/>
          <w:sz w:val="18"/>
          <w:szCs w:val="22"/>
          <w:shd w:val="clear" w:color="auto" w:fill="FFFF99"/>
          <w:rtl/>
        </w:rPr>
        <w:t>המתגורר עימו</w:t>
      </w:r>
      <w:r w:rsidR="00C836DB" w:rsidRPr="00AF5986">
        <w:rPr>
          <w:rStyle w:val="big-number"/>
          <w:rFonts w:cs="FrankRuehl" w:hint="cs"/>
          <w:vanish/>
          <w:sz w:val="18"/>
          <w:szCs w:val="22"/>
          <w:shd w:val="clear" w:color="auto" w:fill="FFFF99"/>
          <w:rtl/>
        </w:rPr>
        <w:t xml:space="preserve"> </w:t>
      </w:r>
      <w:r w:rsidR="00C836DB" w:rsidRPr="00AF5986">
        <w:rPr>
          <w:rStyle w:val="big-number"/>
          <w:rFonts w:cs="FrankRuehl" w:hint="cs"/>
          <w:vanish/>
          <w:sz w:val="18"/>
          <w:szCs w:val="22"/>
          <w:u w:val="single"/>
          <w:shd w:val="clear" w:color="auto" w:fill="FFFF99"/>
          <w:rtl/>
        </w:rPr>
        <w:t>שהוא בן ביתו</w:t>
      </w:r>
      <w:r w:rsidRPr="00AF5986">
        <w:rPr>
          <w:rStyle w:val="big-number"/>
          <w:rFonts w:cs="FrankRuehl" w:hint="cs"/>
          <w:vanish/>
          <w:sz w:val="18"/>
          <w:szCs w:val="22"/>
          <w:shd w:val="clear" w:color="auto" w:fill="FFFF99"/>
          <w:rtl/>
        </w:rPr>
        <w:t xml:space="preserve"> שהוא אדם המצוי בבידוד או אדם שחלה עליו חובת בידוד לפי הוראה זו, ישהה בבידוד ולא יצא ממקום הבידוד אלא באישור של רופא מחוזי או סגנו, הגורם המוסמך במשרד הבריאות בישראל או מתאם הבריאות במנהל האזרחי ולפי תנאי האישור.</w:t>
      </w:r>
    </w:p>
    <w:p w:rsidR="00115ECB" w:rsidRPr="00AF5986" w:rsidRDefault="00115ECB" w:rsidP="00115ECB">
      <w:pPr>
        <w:pStyle w:val="P00"/>
        <w:spacing w:before="0"/>
        <w:ind w:left="0" w:right="1134"/>
        <w:rPr>
          <w:rStyle w:val="big-number"/>
          <w:rFonts w:cs="FrankRuehl"/>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(יב)</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 xml:space="preserve">על אף האמור </w:t>
      </w:r>
      <w:r w:rsidRPr="00AF5986">
        <w:rPr>
          <w:rStyle w:val="big-number"/>
          <w:rFonts w:cs="FrankRuehl" w:hint="cs"/>
          <w:strike/>
          <w:vanish/>
          <w:sz w:val="18"/>
          <w:szCs w:val="22"/>
          <w:shd w:val="clear" w:color="auto" w:fill="FFFF99"/>
          <w:rtl/>
        </w:rPr>
        <w:t>בסעיף קטן (ט)</w:t>
      </w:r>
      <w:r w:rsidR="00C836DB" w:rsidRPr="00AF5986">
        <w:rPr>
          <w:rStyle w:val="big-number"/>
          <w:rFonts w:cs="FrankRuehl" w:hint="cs"/>
          <w:vanish/>
          <w:sz w:val="18"/>
          <w:szCs w:val="22"/>
          <w:shd w:val="clear" w:color="auto" w:fill="FFFF99"/>
          <w:rtl/>
        </w:rPr>
        <w:t xml:space="preserve"> </w:t>
      </w:r>
      <w:r w:rsidR="00C836DB" w:rsidRPr="00AF5986">
        <w:rPr>
          <w:rStyle w:val="big-number"/>
          <w:rFonts w:cs="FrankRuehl" w:hint="cs"/>
          <w:vanish/>
          <w:sz w:val="18"/>
          <w:szCs w:val="22"/>
          <w:u w:val="single"/>
          <w:shd w:val="clear" w:color="auto" w:fill="FFFF99"/>
          <w:rtl/>
        </w:rPr>
        <w:t>בסעיפים קטנים (ט) ו-(ט1)</w:t>
      </w:r>
      <w:r w:rsidRPr="00AF5986">
        <w:rPr>
          <w:rStyle w:val="big-number"/>
          <w:rFonts w:cs="FrankRuehl" w:hint="cs"/>
          <w:vanish/>
          <w:sz w:val="18"/>
          <w:szCs w:val="22"/>
          <w:shd w:val="clear" w:color="auto" w:fill="FFFF99"/>
          <w:rtl/>
        </w:rPr>
        <w:t xml:space="preserve">, </w:t>
      </w:r>
      <w:r w:rsidRPr="00AF5986">
        <w:rPr>
          <w:rStyle w:val="big-number"/>
          <w:rFonts w:cs="FrankRuehl" w:hint="cs"/>
          <w:strike/>
          <w:vanish/>
          <w:sz w:val="18"/>
          <w:szCs w:val="22"/>
          <w:shd w:val="clear" w:color="auto" w:fill="FFFF99"/>
          <w:rtl/>
        </w:rPr>
        <w:t>מחלים</w:t>
      </w:r>
      <w:r w:rsidR="00C836DB" w:rsidRPr="00AF5986">
        <w:rPr>
          <w:rStyle w:val="big-number"/>
          <w:rFonts w:cs="FrankRuehl" w:hint="cs"/>
          <w:vanish/>
          <w:sz w:val="18"/>
          <w:szCs w:val="22"/>
          <w:shd w:val="clear" w:color="auto" w:fill="FFFF99"/>
          <w:rtl/>
        </w:rPr>
        <w:t xml:space="preserve"> </w:t>
      </w:r>
      <w:r w:rsidR="00C836DB" w:rsidRPr="00AF5986">
        <w:rPr>
          <w:rStyle w:val="big-number"/>
          <w:rFonts w:cs="FrankRuehl" w:hint="cs"/>
          <w:vanish/>
          <w:sz w:val="18"/>
          <w:szCs w:val="22"/>
          <w:u w:val="single"/>
          <w:shd w:val="clear" w:color="auto" w:fill="FFFF99"/>
          <w:rtl/>
        </w:rPr>
        <w:t>אדם, ובכלל זה מחלים,</w:t>
      </w:r>
      <w:r w:rsidRPr="00AF5986">
        <w:rPr>
          <w:rStyle w:val="big-number"/>
          <w:rFonts w:cs="FrankRuehl" w:hint="cs"/>
          <w:vanish/>
          <w:sz w:val="18"/>
          <w:szCs w:val="22"/>
          <w:shd w:val="clear" w:color="auto" w:fill="FFFF99"/>
          <w:rtl/>
        </w:rPr>
        <w:t xml:space="preserve"> יהיה חייב בבידוד אם מתקיים אחד מהתנאים המפורטים להלן ואם הורה לו רופא מחוזי או סגנו, הגורם המוסמך במשרד הבריאות בישראל או מתאם הבריאות במנהל האזרחי, לשהות בבידוד:</w:t>
      </w:r>
    </w:p>
    <w:p w:rsidR="00115ECB" w:rsidRPr="00AF5986" w:rsidRDefault="00115ECB" w:rsidP="0037132A">
      <w:pPr>
        <w:pStyle w:val="P00"/>
        <w:spacing w:before="0"/>
        <w:ind w:left="1021"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(1)</w:t>
      </w: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המחלים</w:t>
      </w:r>
      <w:r w:rsidR="00C836DB" w:rsidRPr="00AF5986">
        <w:rPr>
          <w:rStyle w:val="big-number"/>
          <w:rFonts w:cs="FrankRuehl" w:hint="cs"/>
          <w:vanish/>
          <w:sz w:val="18"/>
          <w:szCs w:val="22"/>
          <w:shd w:val="clear" w:color="auto" w:fill="FFFF99"/>
          <w:rtl/>
        </w:rPr>
        <w:t xml:space="preserve"> </w:t>
      </w:r>
      <w:r w:rsidR="00C836DB" w:rsidRPr="00AF5986">
        <w:rPr>
          <w:rStyle w:val="big-number"/>
          <w:rFonts w:cs="FrankRuehl" w:hint="cs"/>
          <w:vanish/>
          <w:sz w:val="18"/>
          <w:szCs w:val="22"/>
          <w:u w:val="single"/>
          <w:shd w:val="clear" w:color="auto" w:fill="FFFF99"/>
          <w:rtl/>
        </w:rPr>
        <w:t>הוא</w:t>
      </w:r>
      <w:r w:rsidRPr="00AF5986">
        <w:rPr>
          <w:rStyle w:val="big-number"/>
          <w:rFonts w:cs="FrankRuehl" w:hint="cs"/>
          <w:vanish/>
          <w:sz w:val="18"/>
          <w:szCs w:val="22"/>
          <w:shd w:val="clear" w:color="auto" w:fill="FFFF99"/>
          <w:rtl/>
        </w:rPr>
        <w:t xml:space="preserve"> היה במגע הדוק עם חולה שנדבק בזן מסוכן של הנגיף או שקיים חשש ממשי שנדבק בזן כאמור אגב אירוע תחלואה חריג;</w:t>
      </w:r>
    </w:p>
    <w:p w:rsidR="00115ECB" w:rsidRPr="00AF5986" w:rsidRDefault="00115ECB" w:rsidP="0037132A">
      <w:pPr>
        <w:pStyle w:val="P00"/>
        <w:spacing w:before="0"/>
        <w:ind w:left="1021"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(2)</w:t>
      </w: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המחלים</w:t>
      </w:r>
      <w:r w:rsidR="00C836DB" w:rsidRPr="00AF5986">
        <w:rPr>
          <w:rStyle w:val="big-number"/>
          <w:rFonts w:cs="FrankRuehl" w:hint="cs"/>
          <w:vanish/>
          <w:sz w:val="18"/>
          <w:szCs w:val="22"/>
          <w:shd w:val="clear" w:color="auto" w:fill="FFFF99"/>
          <w:rtl/>
        </w:rPr>
        <w:t xml:space="preserve"> </w:t>
      </w:r>
      <w:r w:rsidR="00C836DB" w:rsidRPr="00AF5986">
        <w:rPr>
          <w:rStyle w:val="big-number"/>
          <w:rFonts w:cs="FrankRuehl" w:hint="cs"/>
          <w:vanish/>
          <w:sz w:val="18"/>
          <w:szCs w:val="22"/>
          <w:u w:val="single"/>
          <w:shd w:val="clear" w:color="auto" w:fill="FFFF99"/>
          <w:rtl/>
        </w:rPr>
        <w:t>הוא</w:t>
      </w:r>
      <w:r w:rsidRPr="00AF5986">
        <w:rPr>
          <w:rStyle w:val="big-number"/>
          <w:rFonts w:cs="FrankRuehl" w:hint="cs"/>
          <w:vanish/>
          <w:sz w:val="18"/>
          <w:szCs w:val="22"/>
          <w:shd w:val="clear" w:color="auto" w:fill="FFFF99"/>
          <w:rtl/>
        </w:rPr>
        <w:t xml:space="preserve"> היה במגע הדוק עם חולה ונמצא דרך קבע במוסד שבו נמצאת אוכלוסייה בסיכון לתחלואה קשה, אוכלוסייה לא מחוסת או אוכלוסייה שידוע שהחיסון פחות יעיל בקרבה;</w:t>
      </w:r>
    </w:p>
    <w:p w:rsidR="00037ABD" w:rsidRPr="00AF5986" w:rsidRDefault="00115ECB" w:rsidP="00C836DB">
      <w:pPr>
        <w:pStyle w:val="P00"/>
        <w:spacing w:before="0"/>
        <w:ind w:left="1021"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(3)</w:t>
      </w: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המחלים</w:t>
      </w:r>
      <w:r w:rsidRPr="00AF5986">
        <w:rPr>
          <w:rStyle w:val="big-number"/>
          <w:rFonts w:cs="FrankRuehl" w:hint="cs"/>
          <w:vanish/>
          <w:sz w:val="18"/>
          <w:szCs w:val="22"/>
          <w:shd w:val="clear" w:color="auto" w:fill="FFFF99"/>
          <w:rtl/>
        </w:rPr>
        <w:t xml:space="preserve"> הוא חוזר שבטיסה היה במגע הדוק עם חולה</w:t>
      </w:r>
      <w:r w:rsidR="00037ABD" w:rsidRPr="00AF5986">
        <w:rPr>
          <w:rStyle w:val="big-number"/>
          <w:rFonts w:cs="FrankRuehl" w:hint="cs"/>
          <w:vanish/>
          <w:sz w:val="18"/>
          <w:szCs w:val="22"/>
          <w:shd w:val="clear" w:color="auto" w:fill="FFFF99"/>
          <w:rtl/>
        </w:rPr>
        <w:t>.</w:t>
      </w:r>
    </w:p>
    <w:p w:rsidR="00037ABD" w:rsidRPr="00AF5986" w:rsidRDefault="00037ABD" w:rsidP="00037ABD">
      <w:pPr>
        <w:pStyle w:val="P00"/>
        <w:spacing w:before="0"/>
        <w:ind w:left="0" w:right="1134"/>
        <w:rPr>
          <w:rStyle w:val="default"/>
          <w:rFonts w:cs="FrankRuehl"/>
          <w:vanish/>
          <w:sz w:val="20"/>
          <w:szCs w:val="20"/>
          <w:shd w:val="clear" w:color="auto" w:fill="FFFF99"/>
          <w:rtl/>
        </w:rPr>
      </w:pPr>
    </w:p>
    <w:p w:rsidR="00037ABD" w:rsidRPr="00AF5986" w:rsidRDefault="00037ABD" w:rsidP="00037ABD">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12.4.2022</w:t>
      </w:r>
    </w:p>
    <w:p w:rsidR="00037ABD" w:rsidRPr="00AF5986" w:rsidRDefault="00037ABD" w:rsidP="00037ABD">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11) תשפ"ב-2022</w:t>
      </w:r>
    </w:p>
    <w:p w:rsidR="0069516E" w:rsidRPr="00AF5986" w:rsidRDefault="0069516E" w:rsidP="00037ABD">
      <w:pPr>
        <w:pStyle w:val="P00"/>
        <w:spacing w:before="0"/>
        <w:ind w:left="0" w:right="1134"/>
        <w:rPr>
          <w:rStyle w:val="default"/>
          <w:rFonts w:cs="FrankRuehl"/>
          <w:vanish/>
          <w:sz w:val="20"/>
          <w:szCs w:val="20"/>
          <w:shd w:val="clear" w:color="auto" w:fill="FFFF99"/>
          <w:rtl/>
        </w:rPr>
      </w:pPr>
      <w:hyperlink r:id="rId35" w:history="1">
        <w:r w:rsidRPr="00AF5986">
          <w:rPr>
            <w:rStyle w:val="Hyperlink"/>
            <w:rFonts w:cs="FrankRuehl" w:hint="cs"/>
            <w:vanish/>
            <w:szCs w:val="20"/>
            <w:shd w:val="clear" w:color="auto" w:fill="FFFF99"/>
            <w:rtl/>
          </w:rPr>
          <w:t>קובץ המנשרים מס' 261</w:t>
        </w:r>
      </w:hyperlink>
      <w:r w:rsidRPr="00AF5986">
        <w:rPr>
          <w:rStyle w:val="default"/>
          <w:rFonts w:cs="FrankRuehl" w:hint="cs"/>
          <w:vanish/>
          <w:sz w:val="20"/>
          <w:szCs w:val="20"/>
          <w:shd w:val="clear" w:color="auto" w:fill="FFFF99"/>
          <w:rtl/>
        </w:rPr>
        <w:t xml:space="preserve"> מחודש מאי 2022 עמ' 12141</w:t>
      </w:r>
    </w:p>
    <w:p w:rsidR="00037ABD" w:rsidRPr="00AF5986" w:rsidRDefault="00037ABD" w:rsidP="00037ABD">
      <w:pPr>
        <w:pStyle w:val="P00"/>
        <w:ind w:left="0" w:right="1134"/>
        <w:rPr>
          <w:rStyle w:val="big-number"/>
          <w:rFonts w:cs="FrankRuehl"/>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(יב)</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על אף האמור בסעיפים קטנים (ט) ו-(ט1), אדם, ובכלל זה מחלים, יהיה חייב בבידוד אם מתקיים אחד מהתנאים המפורטים להלן ואם הורה לו רופא מחוזי או סגנו, הגורם המוסמך במשרד הבריאות בישראל או מתאם הבריאות במנהל האזרחי, לשהות בבידוד:</w:t>
      </w:r>
    </w:p>
    <w:p w:rsidR="00037ABD" w:rsidRPr="00AF5986" w:rsidRDefault="00037ABD" w:rsidP="00037ABD">
      <w:pPr>
        <w:pStyle w:val="P00"/>
        <w:spacing w:before="0"/>
        <w:ind w:left="1021"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(1)</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הוא היה במגע הדוק עם חולה שנדבק בזן מסוכן של הנגיף או שקיים חשש ממשי שנדבק בזן כאמור אירוע תחלואה חריג;</w:t>
      </w:r>
    </w:p>
    <w:p w:rsidR="00037ABD" w:rsidRPr="00AF5986" w:rsidRDefault="00037ABD" w:rsidP="00037ABD">
      <w:pPr>
        <w:pStyle w:val="P00"/>
        <w:spacing w:before="0"/>
        <w:ind w:left="1021"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(2)</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הוא היה במגע הדוק עם חולה ונמצא דרך קבע במוסד שבו נמצאת אוכלוסייה בסיכון לתחלואה קשה, אוכלוסייה לא מחוסת או אוכלוסייה שידוע שהחיסון פחות יעיל בקרבה;</w:t>
      </w:r>
    </w:p>
    <w:p w:rsidR="00406213" w:rsidRPr="00AF5986" w:rsidRDefault="00037ABD" w:rsidP="00037ABD">
      <w:pPr>
        <w:pStyle w:val="P00"/>
        <w:spacing w:before="0"/>
        <w:ind w:left="1021"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(3)</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 xml:space="preserve">הוא חוזר שבטיסה </w:t>
      </w:r>
      <w:r w:rsidRPr="00AF5986">
        <w:rPr>
          <w:rStyle w:val="big-number"/>
          <w:rFonts w:cs="FrankRuehl" w:hint="cs"/>
          <w:vanish/>
          <w:sz w:val="18"/>
          <w:szCs w:val="22"/>
          <w:u w:val="single"/>
          <w:shd w:val="clear" w:color="auto" w:fill="FFFF99"/>
          <w:rtl/>
        </w:rPr>
        <w:t>או בכלי שיט</w:t>
      </w:r>
      <w:r w:rsidRPr="00AF5986">
        <w:rPr>
          <w:rStyle w:val="big-number"/>
          <w:rFonts w:cs="FrankRuehl" w:hint="cs"/>
          <w:vanish/>
          <w:sz w:val="18"/>
          <w:szCs w:val="22"/>
          <w:shd w:val="clear" w:color="auto" w:fill="FFFF99"/>
          <w:rtl/>
        </w:rPr>
        <w:t xml:space="preserve"> היה במגע הדוק עם חולה</w:t>
      </w:r>
      <w:r w:rsidR="00406213" w:rsidRPr="00AF5986">
        <w:rPr>
          <w:rStyle w:val="big-number"/>
          <w:rFonts w:cs="FrankRuehl" w:hint="cs"/>
          <w:vanish/>
          <w:sz w:val="18"/>
          <w:szCs w:val="22"/>
          <w:shd w:val="clear" w:color="auto" w:fill="FFFF99"/>
          <w:rtl/>
        </w:rPr>
        <w:t>.</w:t>
      </w:r>
    </w:p>
    <w:p w:rsidR="00406213" w:rsidRPr="00AF5986" w:rsidRDefault="00406213" w:rsidP="00406213">
      <w:pPr>
        <w:pStyle w:val="P00"/>
        <w:spacing w:before="0"/>
        <w:ind w:left="0" w:right="1134"/>
        <w:rPr>
          <w:rStyle w:val="default"/>
          <w:rFonts w:cs="FrankRuehl"/>
          <w:vanish/>
          <w:sz w:val="14"/>
          <w:szCs w:val="20"/>
          <w:shd w:val="clear" w:color="auto" w:fill="FFFF99"/>
          <w:rtl/>
        </w:rPr>
      </w:pPr>
    </w:p>
    <w:p w:rsidR="00406213" w:rsidRPr="00AF5986" w:rsidRDefault="00406213" w:rsidP="00406213">
      <w:pPr>
        <w:pStyle w:val="P00"/>
        <w:spacing w:before="0"/>
        <w:ind w:left="0" w:right="1134"/>
        <w:rPr>
          <w:rStyle w:val="default"/>
          <w:rFonts w:cs="FrankRuehl"/>
          <w:vanish/>
          <w:color w:val="FF0000"/>
          <w:sz w:val="14"/>
          <w:szCs w:val="20"/>
          <w:shd w:val="clear" w:color="auto" w:fill="FFFF99"/>
          <w:rtl/>
        </w:rPr>
      </w:pPr>
      <w:r w:rsidRPr="00AF5986">
        <w:rPr>
          <w:rStyle w:val="default"/>
          <w:rFonts w:cs="FrankRuehl" w:hint="cs"/>
          <w:vanish/>
          <w:color w:val="FF0000"/>
          <w:sz w:val="14"/>
          <w:szCs w:val="20"/>
          <w:shd w:val="clear" w:color="auto" w:fill="FFFF99"/>
          <w:rtl/>
        </w:rPr>
        <w:t>מיום 6.6.2022</w:t>
      </w:r>
    </w:p>
    <w:p w:rsidR="00406213" w:rsidRPr="00AF5986" w:rsidRDefault="00406213" w:rsidP="00406213">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(תיקון מס' 14) תשפ"ב-2022</w:t>
      </w:r>
    </w:p>
    <w:p w:rsidR="00AD5C26" w:rsidRPr="00AF5986" w:rsidRDefault="00AD5C26" w:rsidP="00AD5C26">
      <w:pPr>
        <w:pStyle w:val="P00"/>
        <w:spacing w:before="0"/>
        <w:ind w:left="0" w:right="1134"/>
        <w:rPr>
          <w:rStyle w:val="default"/>
          <w:rFonts w:cs="FrankRuehl"/>
          <w:vanish/>
          <w:sz w:val="20"/>
          <w:szCs w:val="20"/>
          <w:shd w:val="clear" w:color="auto" w:fill="FFFF99"/>
          <w:rtl/>
        </w:rPr>
      </w:pPr>
      <w:hyperlink r:id="rId36"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12277</w:t>
      </w:r>
    </w:p>
    <w:p w:rsidR="00406213" w:rsidRPr="00AF5986" w:rsidRDefault="00406213" w:rsidP="00406213">
      <w:pPr>
        <w:pStyle w:val="P00"/>
        <w:ind w:left="0" w:right="1134"/>
        <w:rPr>
          <w:rStyle w:val="big-number"/>
          <w:rFonts w:ascii="Miriam" w:hAnsi="Miriam" w:cs="Miriam"/>
          <w:vanish/>
          <w:sz w:val="16"/>
          <w:szCs w:val="16"/>
          <w:shd w:val="clear" w:color="auto" w:fill="FFFF99"/>
          <w:rtl/>
        </w:rPr>
      </w:pPr>
      <w:r w:rsidRPr="00AF5986">
        <w:rPr>
          <w:rStyle w:val="big-number"/>
          <w:rFonts w:ascii="Miriam" w:hAnsi="Miriam" w:cs="Miriam"/>
          <w:vanish/>
          <w:sz w:val="16"/>
          <w:szCs w:val="16"/>
          <w:shd w:val="clear" w:color="auto" w:fill="FFFF99"/>
          <w:rtl/>
        </w:rPr>
        <w:t xml:space="preserve">חובת בידוד בית ותנאי בידוד לאדם </w:t>
      </w:r>
      <w:r w:rsidRPr="00AF5986">
        <w:rPr>
          <w:rStyle w:val="big-number"/>
          <w:rFonts w:ascii="Miriam" w:hAnsi="Miriam" w:cs="Miriam"/>
          <w:strike/>
          <w:vanish/>
          <w:sz w:val="16"/>
          <w:szCs w:val="16"/>
          <w:shd w:val="clear" w:color="auto" w:fill="FFFF99"/>
          <w:rtl/>
        </w:rPr>
        <w:t>המצוי בבידוד</w:t>
      </w:r>
      <w:r w:rsidR="00A65FBC" w:rsidRPr="00AF5986">
        <w:rPr>
          <w:rStyle w:val="big-number"/>
          <w:rFonts w:ascii="Miriam" w:hAnsi="Miriam" w:cs="Miriam" w:hint="cs"/>
          <w:vanish/>
          <w:sz w:val="16"/>
          <w:szCs w:val="16"/>
          <w:shd w:val="clear" w:color="auto" w:fill="FFFF99"/>
          <w:rtl/>
        </w:rPr>
        <w:t xml:space="preserve"> </w:t>
      </w:r>
      <w:r w:rsidR="00A65FBC" w:rsidRPr="00AF5986">
        <w:rPr>
          <w:rStyle w:val="big-number"/>
          <w:rFonts w:ascii="Miriam" w:hAnsi="Miriam" w:cs="Miriam" w:hint="cs"/>
          <w:vanish/>
          <w:sz w:val="16"/>
          <w:szCs w:val="16"/>
          <w:u w:val="single"/>
          <w:shd w:val="clear" w:color="auto" w:fill="FFFF99"/>
          <w:rtl/>
        </w:rPr>
        <w:t>שחלה עליו חובת בידוד</w:t>
      </w:r>
    </w:p>
    <w:p w:rsidR="00406213" w:rsidRPr="00AF5986" w:rsidRDefault="00406213" w:rsidP="00406213">
      <w:pPr>
        <w:pStyle w:val="P00"/>
        <w:spacing w:before="0"/>
        <w:ind w:left="0" w:right="1134"/>
        <w:rPr>
          <w:rStyle w:val="big-number"/>
          <w:rFonts w:cs="FrankRuehl"/>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(א)</w:t>
      </w:r>
      <w:r w:rsidRPr="00AF5986">
        <w:rPr>
          <w:rStyle w:val="big-number"/>
          <w:rFonts w:cs="FrankRuehl" w:hint="cs"/>
          <w:vanish/>
          <w:sz w:val="18"/>
          <w:szCs w:val="22"/>
          <w:shd w:val="clear" w:color="auto" w:fill="FFFF99"/>
          <w:rtl/>
        </w:rPr>
        <w:tab/>
      </w:r>
      <w:r w:rsidRPr="00AF5986">
        <w:rPr>
          <w:rStyle w:val="big-number"/>
          <w:rFonts w:cs="FrankRuehl" w:hint="cs"/>
          <w:strike/>
          <w:vanish/>
          <w:sz w:val="18"/>
          <w:szCs w:val="22"/>
          <w:shd w:val="clear" w:color="auto" w:fill="FFFF99"/>
          <w:rtl/>
        </w:rPr>
        <w:t>אדם המצוי בבידוד</w:t>
      </w:r>
      <w:r w:rsidR="00A65FBC" w:rsidRPr="00AF5986">
        <w:rPr>
          <w:rStyle w:val="big-number"/>
          <w:rFonts w:cs="FrankRuehl" w:hint="cs"/>
          <w:vanish/>
          <w:sz w:val="18"/>
          <w:szCs w:val="22"/>
          <w:shd w:val="clear" w:color="auto" w:fill="FFFF99"/>
          <w:rtl/>
        </w:rPr>
        <w:t xml:space="preserve"> </w:t>
      </w:r>
      <w:r w:rsidR="00A65FBC" w:rsidRPr="00AF5986">
        <w:rPr>
          <w:rStyle w:val="big-number"/>
          <w:rFonts w:cs="FrankRuehl" w:hint="cs"/>
          <w:vanish/>
          <w:sz w:val="18"/>
          <w:szCs w:val="22"/>
          <w:u w:val="single"/>
          <w:shd w:val="clear" w:color="auto" w:fill="FFFF99"/>
          <w:rtl/>
        </w:rPr>
        <w:t>אדם שחלה עליו חובת בידוד</w:t>
      </w:r>
      <w:r w:rsidRPr="00AF5986">
        <w:rPr>
          <w:rStyle w:val="big-number"/>
          <w:rFonts w:cs="FrankRuehl" w:hint="cs"/>
          <w:vanish/>
          <w:sz w:val="18"/>
          <w:szCs w:val="22"/>
          <w:shd w:val="clear" w:color="auto" w:fill="FFFF99"/>
          <w:rtl/>
        </w:rPr>
        <w:t xml:space="preserve"> ישהה בבידוד בבית מגורים או במקום אחר שניתן לקיים בו את תנאי הבידוד (להלן </w:t>
      </w:r>
      <w:r w:rsidRPr="00AF5986">
        <w:rPr>
          <w:rStyle w:val="big-number"/>
          <w:rFonts w:cs="FrankRuehl"/>
          <w:vanish/>
          <w:sz w:val="18"/>
          <w:szCs w:val="22"/>
          <w:shd w:val="clear" w:color="auto" w:fill="FFFF99"/>
          <w:rtl/>
        </w:rPr>
        <w:t>–</w:t>
      </w:r>
      <w:r w:rsidRPr="00AF5986">
        <w:rPr>
          <w:rStyle w:val="big-number"/>
          <w:rFonts w:cs="FrankRuehl" w:hint="cs"/>
          <w:vanish/>
          <w:sz w:val="18"/>
          <w:szCs w:val="22"/>
          <w:shd w:val="clear" w:color="auto" w:fill="FFFF99"/>
          <w:rtl/>
        </w:rPr>
        <w:t xml:space="preserve"> מקום הבידוד).</w:t>
      </w:r>
    </w:p>
    <w:p w:rsidR="00406213" w:rsidRPr="00AF5986" w:rsidRDefault="00406213" w:rsidP="00406213">
      <w:pPr>
        <w:pStyle w:val="P00"/>
        <w:spacing w:before="0"/>
        <w:ind w:left="0" w:right="1134"/>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(ב)</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היה לאדם ספק אם הוא היה במגע הדוק עם חולה, ישהה בבידוד ויפנה למתאם הבריאות במינהל האזרחי או למשרד הבריאות בישראל לבירור הספק.</w:t>
      </w:r>
    </w:p>
    <w:p w:rsidR="00406213" w:rsidRPr="00AF5986" w:rsidRDefault="00406213" w:rsidP="00406213">
      <w:pPr>
        <w:pStyle w:val="P00"/>
        <w:spacing w:before="0"/>
        <w:ind w:left="0" w:right="1134"/>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(ב1)</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אדם שנבדק אם הוא נושא את נגיף הקורונה בעקבות הפניה של רופא בשל חשד להדבקה בקורונה, ישהה בבידוד במקום בידוד לפי סעיף קטן (א) עד לחזרת תוצאות הבדיקה עם ממצא שלילי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 או עד קבלת אישור רופא לסיום תקופת הבידוד לפי סעיף קטן זה אשר יינתן לפי הוראות המנהל, ואולם, אם עדיין חלה עליו חובת בידוד אחרת לפי הוראה זו, ישהה בבידוד עד להשלמת התקופה של הבידוד לפי אותה חובת בידוד; על בידוד לפי סעיף קטן זה יחולו הוראות סעיפים קטנים (ה) עד (ח), בשינויים המחויבים.</w:t>
      </w:r>
    </w:p>
    <w:p w:rsidR="00406213" w:rsidRPr="00AF5986" w:rsidRDefault="00406213" w:rsidP="00406213">
      <w:pPr>
        <w:pStyle w:val="P00"/>
        <w:spacing w:before="0"/>
        <w:ind w:left="0" w:right="1134"/>
        <w:rPr>
          <w:rStyle w:val="big-number"/>
          <w:rFonts w:cs="FrankRuehl"/>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(ג)</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 xml:space="preserve">הבידוד יהיה לתקופה של 14 ימים ממועד ההגעה, או 14 ימים מיום המגע האחרון עם חולה (להלן </w:t>
      </w:r>
      <w:r w:rsidRPr="00AF5986">
        <w:rPr>
          <w:rStyle w:val="big-number"/>
          <w:rFonts w:cs="FrankRuehl"/>
          <w:vanish/>
          <w:sz w:val="18"/>
          <w:szCs w:val="22"/>
          <w:shd w:val="clear" w:color="auto" w:fill="FFFF99"/>
          <w:rtl/>
        </w:rPr>
        <w:t>–</w:t>
      </w:r>
      <w:r w:rsidRPr="00AF5986">
        <w:rPr>
          <w:rStyle w:val="big-number"/>
          <w:rFonts w:cs="FrankRuehl" w:hint="cs"/>
          <w:vanish/>
          <w:sz w:val="18"/>
          <w:szCs w:val="22"/>
          <w:shd w:val="clear" w:color="auto" w:fill="FFFF99"/>
          <w:rtl/>
        </w:rPr>
        <w:t xml:space="preserve"> תקופת הבידוד).</w:t>
      </w:r>
    </w:p>
    <w:p w:rsidR="00406213" w:rsidRPr="00AF5986" w:rsidRDefault="00406213" w:rsidP="00406213">
      <w:pPr>
        <w:pStyle w:val="P00"/>
        <w:spacing w:before="0"/>
        <w:ind w:left="0" w:right="1134"/>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(ג1)</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חוזר או אדם שנודע לו כי מתקיים בו האמור בפסקה (2) עד (4) בהגדרה "אדם המצוי בבידוד" (להלן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אדם שנודע לו כי הוא אדם המצוי בבידוד), יגיע למקום הבידוד בדרך המהירה ביותר, ולא יעשה שימוש בתחבורה ציבורית כדי להגיע למקום הבידוד; אדם לא יעשה שימוש בתחבורה ציבורית כדי להגיע לבדיקה כאמור בסעיף קטן (ב1) או למקום הבידוד לפי אותו סעיף קטן; בסעיף קטן זה, "תחבורה ציבורית"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למעט מונית, ובתנאי שבמונית לא ישב נוסע נוסף, למעט אם הם אנשים הגרים באותו מקום, ובתנאי שהנוסע ישב במושב האחורי וחלונות המונית יהיו פתוחים.</w:t>
      </w:r>
    </w:p>
    <w:p w:rsidR="00406213" w:rsidRPr="00AF5986" w:rsidRDefault="00406213" w:rsidP="00406213">
      <w:pPr>
        <w:pStyle w:val="P00"/>
        <w:spacing w:before="0"/>
        <w:ind w:left="0" w:right="1134"/>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(ג2)</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על אף האמור בסעיף קטן (ג), אדם המצוי בבידוד שהוא עובד מערכת הבריאות, יוכל לסיים את תקופת הבידוד לאחר שקיבל תוצאות של שתי בדיקות עם ממצא שלילי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 xml:space="preserve">; בדיקות אלו יבוצעו במועדים שהורו הגורם המוסמך במשרד הבריאות בישראל או מתאם הבריאות במינהל האזרחי ולאחר קבלת אישור המעסיק לקיום התנאים כאמור בהוראות הגורם המוסמך במשרד הבריאות בישראל או מתאם הבריאות; לעניין סעיף קטן זה, "עובד מערכת הבריאות"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אחד מאלה:</w:t>
      </w:r>
    </w:p>
    <w:p w:rsidR="00406213" w:rsidRPr="00AF5986" w:rsidRDefault="00406213" w:rsidP="00A65FBC">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(1)</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עובד לשכת בריאות מחוזית שהוגדר עובד חיוני על ידי רופא מחוזי או סגנו, על ידי מתאם הבריאות במינהל האזרחי או על ידי הגורם המוסמך במשרד הבריאות בישראל;</w:t>
      </w:r>
    </w:p>
    <w:p w:rsidR="00406213" w:rsidRPr="00AF5986" w:rsidRDefault="00406213" w:rsidP="00A65FBC">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(2)</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אדם העובד במוסד רפואי, בקופת חולים באזור או בישראל או בארגון הנותן שירותי רפואת חירום (בפסקה זאת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מוסד), וכן תלמיד, סטז'ר, מתלמד או אדם המשלים הכשרה מעשית למקצוע בריאות במוסד, ולרבות עובד חברת כוח אדם או ספק שירותים המבצע את עבודתו בשביל המוסד, ולמעט עובד מינהלה או תחזוקה, זולת אם הוא הוגדר עובד חיוני על ידי מנהל המוסד, על ידי הגורם המוסמך במשרד הבריאות בישראל או על ידי מתאם הבריאות במינהל האזרחי; מנהל מוסד יחזיק ברשותו את רשימת העובדים שהוגדרו עובדים חיוניים ושאושר להם לסיים בידוד מכוח סעיף קטן זה ויעבירה לגורם המוסמך במשרד הבריאות בישראל או למתאם הבריאות, לפי דרישה;</w:t>
      </w:r>
    </w:p>
    <w:p w:rsidR="00406213" w:rsidRPr="00AF5986" w:rsidRDefault="00406213" w:rsidP="00A65FBC">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(3)</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איש צוות רפואי העובד או המועסק במסגרת חוץ-ביתית או אדם המועסק כמטפל ישיר במסגרת חוץ-ביתית אשר הוגדר כעובד חיוני על ידי הגורם המוסמך במשרד העבודה הרווחה והשירותים החברתיים בישראל; לעניין זה </w:t>
      </w:r>
      <w:r w:rsidRPr="00AF5986">
        <w:rPr>
          <w:rStyle w:val="big-number"/>
          <w:rFonts w:cs="FrankRuehl"/>
          <w:strike/>
          <w:vanish/>
          <w:sz w:val="18"/>
          <w:szCs w:val="22"/>
          <w:shd w:val="clear" w:color="auto" w:fill="FFFF99"/>
          <w:rtl/>
        </w:rPr>
        <w:t>–</w:t>
      </w:r>
    </w:p>
    <w:p w:rsidR="00406213" w:rsidRPr="00AF5986" w:rsidRDefault="00406213" w:rsidP="00A65FBC">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 xml:space="preserve">"איש צוות רפואי"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רופא, אחות או אדם המועסק ככוח עזר רפואי;</w:t>
      </w:r>
    </w:p>
    <w:p w:rsidR="00406213" w:rsidRPr="00AF5986" w:rsidRDefault="00406213" w:rsidP="00A65FBC">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 xml:space="preserve">"מטפל ישיר"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עובד המעניק טיפול פיזי בענייני היום-יום של אדם עם מוגבלות או מסייע במתן טיפול כאמור;</w:t>
      </w:r>
    </w:p>
    <w:p w:rsidR="00406213" w:rsidRPr="00AF5986" w:rsidRDefault="00406213" w:rsidP="00A65FBC">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 xml:space="preserve">"מסגרת חוץ-ביתית"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מסגרת המשמשת חלופת בית בפיקוחו של משרד העבודה הרווחה והשירותים החברתיים בישראל או מופעלת על ידו או מטעמו או המופעלת על ידי המחלקה לשירותים חברתיים במשרד או מטעמה.</w:t>
      </w:r>
    </w:p>
    <w:p w:rsidR="00406213" w:rsidRPr="00AF5986" w:rsidRDefault="00406213" w:rsidP="00A65FBC">
      <w:pPr>
        <w:pStyle w:val="P00"/>
        <w:spacing w:before="0"/>
        <w:ind w:left="0" w:right="1134"/>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(ג3)</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על אף האמור בסעיף קטן (ג), אדם המצוי בבידוד יוכל לסיים את תקופת הבידוד אם לא היו לו תסמינים עד לקבלת ממצא שלילי בבדיקה שבוצעה לכל המוקדם במהלך היום החמישי לתקופת הבידוד; אין באמור בסעיף קטן זה לגרוע מחובת בידוד אחרת שהאדם חב בה לפי צו זה או מחובת חוזר לבצע בדיקה לפי סעיף 3 לתקנות חובת ביצוע בדיקה.</w:t>
      </w:r>
    </w:p>
    <w:p w:rsidR="00406213" w:rsidRPr="00AF5986" w:rsidRDefault="00406213" w:rsidP="00A65FBC">
      <w:pPr>
        <w:pStyle w:val="P00"/>
        <w:spacing w:before="0"/>
        <w:ind w:left="0" w:right="1134"/>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(ג4)</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על אדם המצוי בבידוד שמתקיים בו האמור בפסקה (4) להגדרה "אדם המצוי בבידוד" (בסעיף קטן זה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אדם המצוי בבידוד), יחולו ההוראות המפורטות להלן; אין באמור בסעיף קטן זה כדי לגרוע מחובת בידוד אחרת שהאדם חב בה לפי הוראה זו:</w:t>
      </w:r>
    </w:p>
    <w:p w:rsidR="00406213" w:rsidRPr="00AF5986" w:rsidRDefault="00406213" w:rsidP="00A65FBC">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(1)</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הוא יוכל לסיים את תקופת הבידוד לאחר שקיבל תוצאה של בדיקה עם ממצא שלילי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w:t>
      </w:r>
    </w:p>
    <w:p w:rsidR="00406213" w:rsidRPr="00AF5986" w:rsidRDefault="00406213" w:rsidP="00A65FBC">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(2)</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בדיקה לפי פסקת משנה (1) תבוצע בסמוך ככל האפשר למועד הכניסה לבידוד ולא יאוחר מ-48 שעות מהמועד האמור; לא ביצע האדם המצוי בבידוד את הבדיקה במועד האמור, הוא יוכל לקצר את תקופת הבידוד לפי סעיף קטן (ג3);</w:t>
      </w:r>
    </w:p>
    <w:p w:rsidR="00406213" w:rsidRPr="00AF5986" w:rsidRDefault="00406213" w:rsidP="00A65FBC">
      <w:pPr>
        <w:pStyle w:val="P00"/>
        <w:spacing w:before="0"/>
        <w:ind w:left="1021" w:right="1134"/>
        <w:rPr>
          <w:rStyle w:val="big-number"/>
          <w:rFonts w:cs="FrankRuehl" w:hint="cs"/>
          <w:strike/>
          <w:vanish/>
          <w:sz w:val="18"/>
          <w:szCs w:val="22"/>
          <w:shd w:val="clear" w:color="auto" w:fill="FFFF99"/>
          <w:rtl/>
        </w:rPr>
      </w:pPr>
      <w:r w:rsidRPr="00AF5986">
        <w:rPr>
          <w:rStyle w:val="big-number"/>
          <w:rFonts w:cs="FrankRuehl" w:hint="cs"/>
          <w:strike/>
          <w:vanish/>
          <w:sz w:val="18"/>
          <w:szCs w:val="22"/>
          <w:shd w:val="clear" w:color="auto" w:fill="FFFF99"/>
          <w:rtl/>
        </w:rPr>
        <w:t>(3)</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קיבל האדם המצוי בבידוד ממצא חיובי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 xml:space="preserve"> בבדיקה שביצע לפי סעיף קטן זה, יראו אותו כחולה לעניין הוראה זו.</w:t>
      </w:r>
    </w:p>
    <w:p w:rsidR="00406213" w:rsidRPr="00AF5986" w:rsidRDefault="00406213" w:rsidP="00A65FBC">
      <w:pPr>
        <w:pStyle w:val="P00"/>
        <w:spacing w:before="0"/>
        <w:ind w:left="0" w:right="1134"/>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(ד)</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אדם שנודע לו כי הוא אדם המצוי בבידוד או אדם שחלה עליו חובת בידוד לפי הוראה זו יגיע למקום הבידוד ללא שימוש בתחבורה ציבורית כמשמעותה בסעיף קטן (ג1), ואדם המצוי בבידוד או אדם שחלה עליו חובת בידוד לפי הוראה זו לא יפר את חובת הבידוד, ישהה בבידוד ולא יצא למקום הבידוד אלא באישור של רופא מחוזי, או המנהל ובהתאם לתנאי האישור; לעניין זה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יראו כהפרת חובת הבידוד גם ניסיון להפרת חובת הבידוד של חוזר כאמור בסעיף קטן (י) שנכנס למדינת ישראל או לאזור לאחר שבתקופה של 14 הימים שלפני כניסתו לישראל או לאזור היה במדינה שהוגבלה היציאה אליה בתקנות סמכויות מיוחדות להתמודדות עם נגיף הקורונה החדש (הוראת שעה) (הגבלת היציאה מישראל), תשפ"ב-2021, כפי תוקפה בישראל מעת לעת; כן יראו כהפרת חובת הבידוד גם אחראי על קטין שלא דאג כי קטין שלא מלאו לו 12 שנים שהוא אדם המצוי בבידוד או אדם שחלה עליו חובת בידוד, שהוא בן ביתו, ישהה בבידוד, כאמור בסעיף קטן (יא).</w:t>
      </w:r>
    </w:p>
    <w:p w:rsidR="00406213" w:rsidRPr="00AF5986" w:rsidRDefault="00406213" w:rsidP="00A65FBC">
      <w:pPr>
        <w:pStyle w:val="P00"/>
        <w:spacing w:before="0"/>
        <w:ind w:left="1021" w:right="1134" w:hanging="1021"/>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(ד1)</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(1)</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חוזר המגיע לאזור לצורך אימון, משחק או תחרות ספורט המוכרים על ידי גוף בין-לאומי רשמי של אותו ענף ספורט או לצורך אימון, משחק או תחרות מטעם גוף ספורט, וניתן על כך אישור לאותו חוזר מטעם משרד התרבות והספורט בישראל ואישור זה הועבר למתאם הבריאות במינהל האזרחי או למשרד הבריאות בישראל, יהיה רשאי לצאת מבידוד בהתאם להוראות מתאם הבריאות או הגורם המוסמך במשרד הבריאות בישראל;</w:t>
      </w:r>
    </w:p>
    <w:p w:rsidR="00406213" w:rsidRPr="00AF5986" w:rsidRDefault="00406213" w:rsidP="00A65FBC">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(2)</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על אף האמור בסעיף קטן (א), חוזר שיצא מהאזור מטעם גוף ספורט, לצורך אימון, משחק או תחרות ספורט המוכרים על ידי גוף בין-לאומי רשמי, וניתן על כך אישור לאותו חוזר מטעם משרד התרבות והספורט בישראל, ואישור זה הועבר למתאם הבריאות במינהל האזרחי או למשרד הבריאות בישראל, פטור מבידוד בתנאים שעליהם יורו מתאם הבריאות או הגורם המוסמך במשרד הבריאות בישראל, ובלבד שהצהיר עד כניסתו לישראל או לאזור, שבעת שהותו מחוץ לאזור פעל לפי הנחיות הגורם המוסמך במשרד הבריאות בישראל או מתאם הבריאות שניתנו לצורך נסיעה כאמור;</w:t>
      </w:r>
    </w:p>
    <w:p w:rsidR="00406213" w:rsidRPr="00AF5986" w:rsidRDefault="00406213" w:rsidP="00A65FBC">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(3)</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בסעיף קטן זה, "גוף ספורט"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חבר-בני-אדם העוסק בענף או בענפי ספורט מסוימים והמסונף לארגון ספורט או הפועל כתאגיד עצמאי או תאגיד שלא למטרות ריווח, המרכז והמייצג ענף או ענפי ספורט בישראל ושמכירים בו הגופים הבין-לאומיים המייצגים והמוכרים באותו ענף ספורט.</w:t>
      </w:r>
    </w:p>
    <w:p w:rsidR="00406213" w:rsidRPr="00AF5986" w:rsidRDefault="00406213" w:rsidP="00A65FBC">
      <w:pPr>
        <w:pStyle w:val="P00"/>
        <w:spacing w:before="0"/>
        <w:ind w:left="0" w:right="1134"/>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(ד2)</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חוזר המגיע לאזור לתקופה שלא תעלה על ארבעה ימים, לצורך כלכלי דחוף שיש בו תועלת משקית החורגת מעבר לאינטרס שמייצג מגיש הבקשה, וניתנה חוות דעת לאותו חוזר מטעם משרד הכלכלה בישראל ולפיה מתקיים הצורך הכלכלי הדחוף כאמור בהגעת אותו חוזר, וחוות דעת זו הועברה למשרד הבריאות בישראל, רשאי לצאת מבידוד, בהתאם להוראות הגורם המוסמך במשרד הבריאות בישראל, ובכפוף לכך שהוא ביצע בדיקות נשאות לנגיף הקורונה במהלך 48 השעות שלפני הנחיתה בישראל, וקיבל ממצא שלילי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 בתנאים שיורה הגורם המוסמך במשרד הבריאות בישראל.</w:t>
      </w:r>
    </w:p>
    <w:p w:rsidR="00406213" w:rsidRPr="00AF5986" w:rsidRDefault="00406213" w:rsidP="00A65FBC">
      <w:pPr>
        <w:pStyle w:val="P00"/>
        <w:spacing w:before="0"/>
        <w:ind w:left="0" w:right="1134"/>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(ד3)</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חוזר שהוא בעל מומחיות ייחודית המגיע לאזור לתקופה שלא תעלה על שבעה ימים, לצורך ביצוע עבודות דחופות, וניתנה חוות דעת לאותו חוזר מהמשרד הממשלתי בישראל האמון על התחום שבו נדרש ביצוע העבודות, לעניין הצורך בהגעת החוזר בעל המומחיות הייחודית לביצוע עבודות דחופות כאמור, וחוות דעת זו הועברה למשרד הבריאות בישראל, רשאי לצאת מבידוד, בהתאם להוראות הגורם המוסמך במשרד הבריאות בישראל.</w:t>
      </w:r>
    </w:p>
    <w:p w:rsidR="00406213" w:rsidRPr="00AF5986" w:rsidRDefault="00406213" w:rsidP="00A65FBC">
      <w:pPr>
        <w:pStyle w:val="P00"/>
        <w:spacing w:before="0"/>
        <w:ind w:left="0" w:right="1134"/>
        <w:rPr>
          <w:rStyle w:val="big-number"/>
          <w:rFonts w:cs="FrankRuehl"/>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(ד4)</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הגורם המוסמך במשרד הבריאות בישראל רשאי לקצר את תקופת הבידוד האמורה בסעיף קטן (ג) לחוזר שהוא נציג רשמי של מדינת ישראל שיצא מחוץ לאזור בשליחות מדינת ישראל לצורך ביטחוני או מדיני, לאחר שפורטו לפני הגורם המוסמך במשרד הבריאות בישראל פרטי הנסיעה והוא הורה על תנאים לעניין נסיעה כאמור באופן שיצמצם את הסיכון לחשיפה לנגיף הקורונה, ובלבד שהחוזר הצהיר כי קיים את התנאים שעליהם הורה הגורם המוסמך במשרד הבריאות בישראל כאמור; בהחלטה על קיצור תקופת הבידוד כאמור, ישקול הגורם המוסמך במשרד הבריאות בישראל, בין השאר, את קיומו של אינטרס ביטחוני או מדיני בקיצור תקופת הבידוד.</w:t>
      </w:r>
    </w:p>
    <w:p w:rsidR="00406213" w:rsidRPr="00AF5986" w:rsidRDefault="00406213" w:rsidP="008E0EB9">
      <w:pPr>
        <w:pStyle w:val="P00"/>
        <w:ind w:left="0" w:right="1134"/>
        <w:rPr>
          <w:rStyle w:val="big-number"/>
          <w:rFonts w:cs="FrankRuehl"/>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(יא)</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 xml:space="preserve">אחראי על קטין ידאג כי קטין שהוא בן ביתו </w:t>
      </w:r>
      <w:r w:rsidRPr="00AF5986">
        <w:rPr>
          <w:rStyle w:val="big-number"/>
          <w:rFonts w:cs="FrankRuehl" w:hint="cs"/>
          <w:strike/>
          <w:vanish/>
          <w:sz w:val="18"/>
          <w:szCs w:val="22"/>
          <w:shd w:val="clear" w:color="auto" w:fill="FFFF99"/>
          <w:rtl/>
        </w:rPr>
        <w:t>שהוא אדם המצוי בבידוד או</w:t>
      </w:r>
      <w:r w:rsidRPr="00AF5986">
        <w:rPr>
          <w:rStyle w:val="big-number"/>
          <w:rFonts w:cs="FrankRuehl" w:hint="cs"/>
          <w:vanish/>
          <w:sz w:val="18"/>
          <w:szCs w:val="22"/>
          <w:shd w:val="clear" w:color="auto" w:fill="FFFF99"/>
          <w:rtl/>
        </w:rPr>
        <w:t xml:space="preserve"> אדם שחלה עליו חובת בידוד לפי הוראה זו, ישהה בבידוד ולא יצא ממקום הבידוד אלא באישור של רופא מחוזי או סגנו, הגורם המוסמך במשרד הבריאות בישראל או מתאם הבריאות במנהל האזרחי ולפי תנאי האישור.</w:t>
      </w:r>
    </w:p>
    <w:p w:rsidR="00406213" w:rsidRPr="00AF5986" w:rsidRDefault="00406213" w:rsidP="00A65FBC">
      <w:pPr>
        <w:pStyle w:val="P00"/>
        <w:spacing w:before="0"/>
        <w:ind w:left="0" w:right="1134"/>
        <w:rPr>
          <w:rStyle w:val="big-number"/>
          <w:rFonts w:cs="FrankRuehl"/>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(יב)</w:t>
      </w: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על אף האמור בסעיפים קטנים (ט) ו-(ט1),</w:t>
      </w:r>
      <w:r w:rsidRPr="00AF5986">
        <w:rPr>
          <w:rStyle w:val="big-number"/>
          <w:rFonts w:cs="FrankRuehl" w:hint="cs"/>
          <w:vanish/>
          <w:sz w:val="18"/>
          <w:szCs w:val="22"/>
          <w:shd w:val="clear" w:color="auto" w:fill="FFFF99"/>
          <w:rtl/>
        </w:rPr>
        <w:t xml:space="preserve"> אדם, ובכלל זה מחלים, יהיה חייב בבידוד אם מתקיים אחד מהתנאים המפורטים להלן ואם הורה לו רופא מחוזי או סגנו, הגורם המוסמך במשרד הבריאות בישראל או מתאם הבריאות במנהל האזרחי, לשהות בבידוד</w:t>
      </w:r>
      <w:r w:rsidR="008E0EB9" w:rsidRPr="00AF5986">
        <w:rPr>
          <w:rStyle w:val="big-number"/>
          <w:rFonts w:cs="FrankRuehl" w:hint="cs"/>
          <w:vanish/>
          <w:sz w:val="18"/>
          <w:szCs w:val="22"/>
          <w:u w:val="single"/>
          <w:shd w:val="clear" w:color="auto" w:fill="FFFF99"/>
          <w:rtl/>
        </w:rPr>
        <w:t>; אדם כאמור יוכל לסיים את תקופת הבידוד במועד מוקדם יותר מהמועד הקבוע בסעיף קטן (ג) לפי התנאים שניתנו בהוראה כאמור</w:t>
      </w:r>
      <w:r w:rsidRPr="00AF5986">
        <w:rPr>
          <w:rStyle w:val="big-number"/>
          <w:rFonts w:cs="FrankRuehl" w:hint="cs"/>
          <w:vanish/>
          <w:sz w:val="18"/>
          <w:szCs w:val="22"/>
          <w:shd w:val="clear" w:color="auto" w:fill="FFFF99"/>
          <w:rtl/>
        </w:rPr>
        <w:t>:</w:t>
      </w:r>
    </w:p>
    <w:p w:rsidR="00406213" w:rsidRPr="00AF5986" w:rsidRDefault="00406213" w:rsidP="00A65FBC">
      <w:pPr>
        <w:pStyle w:val="P00"/>
        <w:spacing w:before="0"/>
        <w:ind w:left="1021"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(1)</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הוא היה במגע הדוק עם חולה שנדבק בזן מסוכן של הנגיף או שקיים חשש ממשי שנדבק בזן כאמור אגב אירוע תחלואה חריג;</w:t>
      </w:r>
    </w:p>
    <w:p w:rsidR="00406213" w:rsidRPr="00AF5986" w:rsidRDefault="00406213" w:rsidP="00A65FBC">
      <w:pPr>
        <w:pStyle w:val="P00"/>
        <w:spacing w:before="0"/>
        <w:ind w:left="1021"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(2)</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הוא היה במגע הדוק עם חולה ונמצא דרך קבע במוסד שבו נמצאת אוכלוסייה בסיכון לתחלואה קשה, אוכלוסייה לא מחוסת או אוכלוסייה שידוע שהחיסון פחות יעיל בקרבה;</w:t>
      </w:r>
    </w:p>
    <w:p w:rsidR="00406213" w:rsidRPr="00AF5986" w:rsidRDefault="00406213" w:rsidP="00A65FBC">
      <w:pPr>
        <w:pStyle w:val="P00"/>
        <w:spacing w:before="0"/>
        <w:ind w:left="1021" w:right="1134"/>
        <w:rPr>
          <w:rStyle w:val="big-number"/>
          <w:rFonts w:cs="FrankRuehl"/>
          <w:vanish/>
          <w:sz w:val="18"/>
          <w:szCs w:val="22"/>
          <w:shd w:val="clear" w:color="auto" w:fill="FFFF99"/>
          <w:rtl/>
        </w:rPr>
      </w:pPr>
      <w:r w:rsidRPr="00AF5986">
        <w:rPr>
          <w:rStyle w:val="big-number"/>
          <w:rFonts w:cs="FrankRuehl" w:hint="cs"/>
          <w:vanish/>
          <w:sz w:val="18"/>
          <w:szCs w:val="22"/>
          <w:shd w:val="clear" w:color="auto" w:fill="FFFF99"/>
          <w:rtl/>
        </w:rPr>
        <w:t>(3)</w:t>
      </w:r>
      <w:r w:rsidRPr="00AF5986">
        <w:rPr>
          <w:rStyle w:val="big-number"/>
          <w:rFonts w:cs="FrankRuehl"/>
          <w:vanish/>
          <w:sz w:val="18"/>
          <w:szCs w:val="22"/>
          <w:shd w:val="clear" w:color="auto" w:fill="FFFF99"/>
          <w:rtl/>
        </w:rPr>
        <w:tab/>
      </w:r>
      <w:r w:rsidRPr="00AF5986">
        <w:rPr>
          <w:rStyle w:val="big-number"/>
          <w:rFonts w:cs="FrankRuehl" w:hint="cs"/>
          <w:vanish/>
          <w:sz w:val="18"/>
          <w:szCs w:val="22"/>
          <w:shd w:val="clear" w:color="auto" w:fill="FFFF99"/>
          <w:rtl/>
        </w:rPr>
        <w:t>הוא חוזר שבטיסה או בכלי שיט היה במגע הדוק עם חולה.</w:t>
      </w:r>
    </w:p>
    <w:p w:rsidR="00406213" w:rsidRPr="00AF5986" w:rsidRDefault="00406213" w:rsidP="00A65FBC">
      <w:pPr>
        <w:pStyle w:val="P00"/>
        <w:spacing w:before="0"/>
        <w:ind w:left="0" w:right="1134"/>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(יג)</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על אף האמור בסעיף קטן (ט) מחלים השוהה במקום הבידוד יחד עם קטין מתחת לגיל 12 או חסר ישע שהוא חולה (להלן בסעיף קטן זה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חולה) ונמצא במגע הדוק ומתמשך עימו, הוא אדם שחלה עליו חובת בידוד לפי סעיף זה; תקופת הבידוד כאמור תהיה עד לאחר שחלפו 14 ימים מהמועד שבו נכנס המחלים לבידוד עם החולה, אך ניתן יהיה לסיים את תקופת הבידוד גם באחד מאלה:</w:t>
      </w:r>
    </w:p>
    <w:p w:rsidR="00406213" w:rsidRPr="00AF5986" w:rsidRDefault="00406213" w:rsidP="00A65FBC">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(1)</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אם שהה עם החולה לאורך כל תקופת הבידוד של החולה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עם קבלת ממצא שלילי בבדיקה שבוצעה החל מיום הבידוד האחרון של החולה;</w:t>
      </w:r>
    </w:p>
    <w:p w:rsidR="00406213" w:rsidRPr="00AF5986" w:rsidRDefault="00406213" w:rsidP="00A65FBC">
      <w:pPr>
        <w:pStyle w:val="P00"/>
        <w:spacing w:before="0"/>
        <w:ind w:left="1021"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(2)</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 xml:space="preserve">אם לא שהה עם החולה לאורך כל תקופת הבידוד של החולה </w:t>
      </w:r>
      <w:r w:rsidRPr="00AF5986">
        <w:rPr>
          <w:rStyle w:val="big-number"/>
          <w:rFonts w:cs="FrankRuehl"/>
          <w:strike/>
          <w:vanish/>
          <w:sz w:val="18"/>
          <w:szCs w:val="22"/>
          <w:shd w:val="clear" w:color="auto" w:fill="FFFF99"/>
          <w:rtl/>
        </w:rPr>
        <w:t>–</w:t>
      </w:r>
      <w:r w:rsidRPr="00AF5986">
        <w:rPr>
          <w:rStyle w:val="big-number"/>
          <w:rFonts w:cs="FrankRuehl" w:hint="cs"/>
          <w:strike/>
          <w:vanish/>
          <w:sz w:val="18"/>
          <w:szCs w:val="22"/>
          <w:shd w:val="clear" w:color="auto" w:fill="FFFF99"/>
          <w:rtl/>
        </w:rPr>
        <w:t xml:space="preserve"> לאחר קבלת ממצא שלילי בבדיקה שבוצעה החל מהיום השביעי ליום שבו נכנס המחלים לבידוד עם החולה, ובלבד שלאחר קבלת תוצאות הבדיקה האמורה הוא כבר אינו שוהה עם החולה;</w:t>
      </w:r>
    </w:p>
    <w:p w:rsidR="00A368CB" w:rsidRPr="00297BE7" w:rsidRDefault="00406213" w:rsidP="008E0EB9">
      <w:pPr>
        <w:pStyle w:val="P00"/>
        <w:spacing w:before="0"/>
        <w:ind w:left="1021" w:right="1134"/>
        <w:rPr>
          <w:rStyle w:val="big-number"/>
          <w:rFonts w:cs="FrankRuehl"/>
          <w:strike/>
          <w:sz w:val="2"/>
          <w:szCs w:val="2"/>
          <w:shd w:val="clear" w:color="auto" w:fill="FFFF99"/>
          <w:rtl/>
        </w:rPr>
      </w:pPr>
      <w:r w:rsidRPr="00AF5986">
        <w:rPr>
          <w:rStyle w:val="big-number"/>
          <w:rFonts w:cs="FrankRuehl" w:hint="cs"/>
          <w:strike/>
          <w:vanish/>
          <w:sz w:val="18"/>
          <w:szCs w:val="22"/>
          <w:shd w:val="clear" w:color="auto" w:fill="FFFF99"/>
          <w:rtl/>
        </w:rPr>
        <w:t>(3)</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מחלים שקיבל אישור החלמה ממשרד הבריאות בישראל או ממתאם הבריאות במינהל האזרחי במהלך תקופת הבידוד של החולה על בסיס ממצא חיובי בבדיקה.</w:t>
      </w:r>
      <w:bookmarkEnd w:id="17"/>
    </w:p>
    <w:p w:rsidR="00893E9E" w:rsidRDefault="00893E9E" w:rsidP="00893E9E">
      <w:pPr>
        <w:pStyle w:val="P00"/>
        <w:spacing w:before="72"/>
        <w:ind w:left="0" w:right="1134"/>
        <w:rPr>
          <w:rStyle w:val="default"/>
          <w:rFonts w:cs="FrankRuehl"/>
          <w:rtl/>
        </w:rPr>
      </w:pPr>
      <w:bookmarkStart w:id="18" w:name="Seif6"/>
      <w:bookmarkEnd w:id="18"/>
      <w:r>
        <w:rPr>
          <w:rFonts w:cs="Miriam" w:hint="cs"/>
          <w:sz w:val="32"/>
          <w:szCs w:val="32"/>
          <w:rtl/>
          <w:lang w:eastAsia="en-US"/>
        </w:rPr>
        <w:pict>
          <v:shape id="_x0000_s2485" type="#_x0000_t202" style="position:absolute;left:0;text-align:left;margin-left:467.05pt;margin-top:7.1pt;width:75.3pt;height:21.55pt;z-index:251632640" filled="f" stroked="f">
            <v:textbox inset="1mm,0,1mm,0">
              <w:txbxContent>
                <w:p w:rsidR="00893E9E" w:rsidRDefault="004001C6" w:rsidP="00893E9E">
                  <w:pPr>
                    <w:spacing w:line="160" w:lineRule="exact"/>
                    <w:rPr>
                      <w:rFonts w:cs="Miriam" w:hint="cs"/>
                      <w:sz w:val="18"/>
                      <w:szCs w:val="18"/>
                      <w:rtl/>
                    </w:rPr>
                  </w:pPr>
                  <w:r>
                    <w:rPr>
                      <w:rFonts w:cs="Miriam" w:hint="cs"/>
                      <w:sz w:val="18"/>
                      <w:szCs w:val="18"/>
                      <w:rtl/>
                    </w:rPr>
                    <w:t>חובת בידוד בית ותנאי בידוד לחולה</w:t>
                  </w:r>
                </w:p>
              </w:txbxContent>
            </v:textbox>
            <w10:anchorlock/>
          </v:shape>
        </w:pict>
      </w:r>
      <w:r w:rsidR="0008421C">
        <w:rPr>
          <w:rStyle w:val="big-number"/>
          <w:rFonts w:cs="Miriam" w:hint="cs"/>
          <w:rtl/>
        </w:rPr>
        <w:t>2</w:t>
      </w:r>
      <w:r w:rsidR="0008421C">
        <w:rPr>
          <w:rStyle w:val="default"/>
          <w:rFonts w:cs="FrankRuehl" w:hint="cs"/>
          <w:rtl/>
        </w:rPr>
        <w:t>א</w:t>
      </w:r>
      <w:r>
        <w:rPr>
          <w:rStyle w:val="default"/>
          <w:rFonts w:cs="FrankRuehl"/>
          <w:rtl/>
        </w:rPr>
        <w:t>.</w:t>
      </w:r>
      <w:r>
        <w:rPr>
          <w:rStyle w:val="default"/>
          <w:rFonts w:cs="FrankRuehl"/>
          <w:rtl/>
        </w:rPr>
        <w:tab/>
      </w:r>
      <w:r w:rsidR="004001C6">
        <w:rPr>
          <w:rStyle w:val="default"/>
          <w:rFonts w:cs="FrankRuehl" w:hint="cs"/>
          <w:rtl/>
        </w:rPr>
        <w:t>(א)</w:t>
      </w:r>
      <w:r w:rsidR="004001C6">
        <w:rPr>
          <w:rStyle w:val="default"/>
          <w:rFonts w:cs="FrankRuehl"/>
          <w:rtl/>
        </w:rPr>
        <w:tab/>
      </w:r>
      <w:r w:rsidR="004001C6">
        <w:rPr>
          <w:rStyle w:val="default"/>
          <w:rFonts w:cs="FrankRuehl" w:hint="cs"/>
          <w:rtl/>
        </w:rPr>
        <w:t>חולה ישהה במקום הבידוד בהתקיים אחד מתנאים האלה:</w:t>
      </w:r>
    </w:p>
    <w:p w:rsidR="004001C6" w:rsidRPr="00FD26AA" w:rsidRDefault="004001C6" w:rsidP="004001C6">
      <w:pPr>
        <w:pStyle w:val="P00"/>
        <w:spacing w:before="72"/>
        <w:ind w:left="1021" w:right="1134"/>
        <w:rPr>
          <w:rStyle w:val="default"/>
          <w:rFonts w:cs="FrankRuehl"/>
          <w:sz w:val="20"/>
          <w:rtl/>
        </w:rPr>
      </w:pPr>
      <w:r w:rsidRPr="00FD26AA">
        <w:rPr>
          <w:rStyle w:val="default"/>
          <w:rFonts w:cs="FrankRuehl" w:hint="cs"/>
          <w:sz w:val="20"/>
          <w:rtl/>
        </w:rPr>
        <w:t>(1)</w:t>
      </w:r>
      <w:r w:rsidRPr="00FD26AA">
        <w:rPr>
          <w:rStyle w:val="default"/>
          <w:rFonts w:cs="FrankRuehl"/>
          <w:sz w:val="20"/>
          <w:rtl/>
        </w:rPr>
        <w:tab/>
      </w:r>
      <w:r w:rsidRPr="00FD26AA">
        <w:rPr>
          <w:rStyle w:val="default"/>
          <w:rFonts w:cs="FrankRuehl" w:hint="cs"/>
          <w:sz w:val="20"/>
          <w:rtl/>
        </w:rPr>
        <w:t xml:space="preserve">היה החולה מאושפז בבית חולים </w:t>
      </w:r>
      <w:r w:rsidRPr="00FD26AA">
        <w:rPr>
          <w:rStyle w:val="default"/>
          <w:rFonts w:cs="FrankRuehl"/>
          <w:sz w:val="20"/>
          <w:rtl/>
        </w:rPr>
        <w:t>–</w:t>
      </w:r>
      <w:r w:rsidRPr="00FD26AA">
        <w:rPr>
          <w:rStyle w:val="default"/>
          <w:rFonts w:cs="FrankRuehl" w:hint="cs"/>
          <w:sz w:val="20"/>
          <w:rtl/>
        </w:rPr>
        <w:t xml:space="preserve"> רופא מומחה בבית חולים קבע כי המשך הבידוד יבוצע בבית;</w:t>
      </w:r>
    </w:p>
    <w:p w:rsidR="004001C6" w:rsidRPr="00FD26AA" w:rsidRDefault="004001C6" w:rsidP="004001C6">
      <w:pPr>
        <w:pStyle w:val="P00"/>
        <w:spacing w:before="72"/>
        <w:ind w:left="1021" w:right="1134"/>
        <w:rPr>
          <w:rStyle w:val="default"/>
          <w:rFonts w:cs="FrankRuehl"/>
          <w:sz w:val="20"/>
          <w:rtl/>
        </w:rPr>
      </w:pPr>
      <w:r w:rsidRPr="00FD26AA">
        <w:rPr>
          <w:rStyle w:val="default"/>
          <w:rFonts w:cs="FrankRuehl" w:hint="cs"/>
          <w:sz w:val="20"/>
          <w:rtl/>
        </w:rPr>
        <w:t>(2)</w:t>
      </w:r>
      <w:r w:rsidRPr="00FD26AA">
        <w:rPr>
          <w:rStyle w:val="default"/>
          <w:rFonts w:cs="FrankRuehl"/>
          <w:sz w:val="20"/>
          <w:rtl/>
        </w:rPr>
        <w:tab/>
      </w:r>
      <w:r w:rsidRPr="00FD26AA">
        <w:rPr>
          <w:rStyle w:val="default"/>
          <w:rFonts w:cs="FrankRuehl" w:hint="cs"/>
          <w:sz w:val="20"/>
          <w:rtl/>
        </w:rPr>
        <w:t xml:space="preserve">היה החולה בבית </w:t>
      </w:r>
      <w:r w:rsidRPr="00FD26AA">
        <w:rPr>
          <w:rStyle w:val="default"/>
          <w:rFonts w:cs="FrankRuehl"/>
          <w:sz w:val="20"/>
          <w:rtl/>
        </w:rPr>
        <w:t>–</w:t>
      </w:r>
      <w:r w:rsidRPr="00FD26AA">
        <w:rPr>
          <w:rStyle w:val="default"/>
          <w:rFonts w:cs="FrankRuehl" w:hint="cs"/>
          <w:sz w:val="20"/>
          <w:rtl/>
        </w:rPr>
        <w:t xml:space="preserve"> רופא הורה כי ישהה בבידוד בית, לפי הוראות הגורם המוסמך במשרד הבריאות בישראל או מתאם הבריאות במינהל האזרחי.</w:t>
      </w:r>
    </w:p>
    <w:p w:rsidR="004001C6" w:rsidRPr="00FD26AA" w:rsidRDefault="004001C6" w:rsidP="00893E9E">
      <w:pPr>
        <w:pStyle w:val="P00"/>
        <w:spacing w:before="72"/>
        <w:ind w:left="0" w:right="1134"/>
        <w:rPr>
          <w:rStyle w:val="default"/>
          <w:rFonts w:cs="FrankRuehl"/>
          <w:sz w:val="20"/>
          <w:rtl/>
        </w:rPr>
      </w:pPr>
      <w:r w:rsidRPr="00FD26AA">
        <w:rPr>
          <w:rStyle w:val="default"/>
          <w:rFonts w:cs="FrankRuehl"/>
          <w:sz w:val="20"/>
          <w:rtl/>
        </w:rPr>
        <w:tab/>
      </w:r>
      <w:r w:rsidRPr="00FD26AA">
        <w:rPr>
          <w:rStyle w:val="default"/>
          <w:rFonts w:cs="FrankRuehl" w:hint="cs"/>
          <w:sz w:val="20"/>
          <w:rtl/>
        </w:rPr>
        <w:t>(ב)</w:t>
      </w:r>
      <w:r w:rsidRPr="00FD26AA">
        <w:rPr>
          <w:rStyle w:val="default"/>
          <w:rFonts w:cs="FrankRuehl"/>
          <w:sz w:val="20"/>
          <w:rtl/>
        </w:rPr>
        <w:tab/>
      </w:r>
      <w:r w:rsidRPr="00FD26AA">
        <w:rPr>
          <w:rStyle w:val="default"/>
          <w:rFonts w:cs="FrankRuehl" w:hint="cs"/>
          <w:sz w:val="20"/>
          <w:rtl/>
        </w:rPr>
        <w:t>תנאי הבידוד, לרבות כללי היגיינה, מגע עם החולה, דיווח וקשר עם רופא, יהיו לפי הוראות הגורם המוסמך במשרד הבריאות בישראל או מתאם הבריאות במינהל האזרחי.</w:t>
      </w:r>
    </w:p>
    <w:p w:rsidR="004001C6" w:rsidRPr="00FD26AA" w:rsidRDefault="004001C6" w:rsidP="00893E9E">
      <w:pPr>
        <w:pStyle w:val="P00"/>
        <w:spacing w:before="72"/>
        <w:ind w:left="0" w:right="1134"/>
        <w:rPr>
          <w:rStyle w:val="default"/>
          <w:rFonts w:cs="FrankRuehl"/>
          <w:sz w:val="20"/>
          <w:rtl/>
        </w:rPr>
      </w:pPr>
      <w:r w:rsidRPr="00FD26AA">
        <w:rPr>
          <w:rStyle w:val="default"/>
          <w:rFonts w:cs="FrankRuehl"/>
          <w:sz w:val="20"/>
          <w:rtl/>
        </w:rPr>
        <w:tab/>
      </w:r>
      <w:r w:rsidRPr="00FD26AA">
        <w:rPr>
          <w:rStyle w:val="default"/>
          <w:rFonts w:cs="FrankRuehl" w:hint="cs"/>
          <w:sz w:val="20"/>
          <w:rtl/>
        </w:rPr>
        <w:t>(ג)</w:t>
      </w:r>
      <w:r w:rsidRPr="00FD26AA">
        <w:rPr>
          <w:rStyle w:val="default"/>
          <w:rFonts w:cs="FrankRuehl"/>
          <w:sz w:val="20"/>
          <w:rtl/>
        </w:rPr>
        <w:tab/>
      </w:r>
      <w:r w:rsidR="009F5DF1" w:rsidRPr="00FD26AA">
        <w:rPr>
          <w:rStyle w:val="default"/>
          <w:rFonts w:cs="FrankRuehl" w:hint="cs"/>
          <w:sz w:val="20"/>
          <w:rtl/>
        </w:rPr>
        <w:t>הבידוד יהיה עד קבלת אישור רופא לסיום תקופת הבידוד; אישור כאמור יינתן לפי הוראות הגורם המוסמך במשרד הבריאות בישראל או מתאם הבריאות במינהל האזרחי.</w:t>
      </w:r>
    </w:p>
    <w:p w:rsidR="009F5DF1" w:rsidRPr="00FD26AA" w:rsidRDefault="009F5DF1" w:rsidP="00893E9E">
      <w:pPr>
        <w:pStyle w:val="P00"/>
        <w:spacing w:before="72"/>
        <w:ind w:left="0" w:right="1134"/>
        <w:rPr>
          <w:rStyle w:val="default"/>
          <w:rFonts w:cs="FrankRuehl"/>
          <w:sz w:val="20"/>
          <w:rtl/>
        </w:rPr>
      </w:pPr>
      <w:r w:rsidRPr="00FD26AA">
        <w:rPr>
          <w:rStyle w:val="default"/>
          <w:rFonts w:cs="FrankRuehl"/>
          <w:sz w:val="20"/>
          <w:rtl/>
        </w:rPr>
        <w:tab/>
      </w:r>
      <w:r w:rsidRPr="00FD26AA">
        <w:rPr>
          <w:rStyle w:val="default"/>
          <w:rFonts w:cs="FrankRuehl" w:hint="cs"/>
          <w:sz w:val="20"/>
          <w:rtl/>
        </w:rPr>
        <w:t>(ד)</w:t>
      </w:r>
      <w:r w:rsidRPr="00FD26AA">
        <w:rPr>
          <w:rStyle w:val="default"/>
          <w:rFonts w:cs="FrankRuehl"/>
          <w:sz w:val="20"/>
          <w:rtl/>
        </w:rPr>
        <w:tab/>
      </w:r>
      <w:r w:rsidRPr="00FD26AA">
        <w:rPr>
          <w:rStyle w:val="default"/>
          <w:rFonts w:cs="FrankRuehl" w:hint="cs"/>
          <w:sz w:val="20"/>
          <w:rtl/>
        </w:rPr>
        <w:t>חולה בבידוד לא יצא ממקום הבידוד אלא באחד מהמקרים האלה:</w:t>
      </w:r>
    </w:p>
    <w:p w:rsidR="009F5DF1" w:rsidRPr="00FD26AA" w:rsidRDefault="009F5DF1" w:rsidP="00A9520E">
      <w:pPr>
        <w:pStyle w:val="P00"/>
        <w:spacing w:before="72"/>
        <w:ind w:left="1021" w:right="1134"/>
        <w:rPr>
          <w:rStyle w:val="default"/>
          <w:rFonts w:cs="FrankRuehl"/>
          <w:sz w:val="20"/>
          <w:rtl/>
        </w:rPr>
      </w:pPr>
      <w:r w:rsidRPr="00FD26AA">
        <w:rPr>
          <w:rStyle w:val="default"/>
          <w:rFonts w:cs="FrankRuehl" w:hint="cs"/>
          <w:sz w:val="20"/>
          <w:rtl/>
        </w:rPr>
        <w:t>(1)</w:t>
      </w:r>
      <w:r w:rsidRPr="00FD26AA">
        <w:rPr>
          <w:rStyle w:val="default"/>
          <w:rFonts w:cs="FrankRuehl"/>
          <w:sz w:val="20"/>
          <w:rtl/>
        </w:rPr>
        <w:tab/>
      </w:r>
      <w:r w:rsidRPr="00FD26AA">
        <w:rPr>
          <w:rStyle w:val="default"/>
          <w:rFonts w:cs="FrankRuehl" w:hint="cs"/>
          <w:sz w:val="20"/>
          <w:rtl/>
        </w:rPr>
        <w:t>במקרה של מצב חירום רפואי, החולה יפנה לקבלת טיפול רפואי דחוף, תוך עדכון מראש של הצוות הרפואי בדבר היותו חולה בבידוד;</w:t>
      </w:r>
    </w:p>
    <w:p w:rsidR="009F5DF1" w:rsidRPr="00FD26AA" w:rsidRDefault="009F5DF1" w:rsidP="00A9520E">
      <w:pPr>
        <w:pStyle w:val="P00"/>
        <w:spacing w:before="72"/>
        <w:ind w:left="1021" w:right="1134"/>
        <w:rPr>
          <w:rStyle w:val="default"/>
          <w:rFonts w:cs="FrankRuehl"/>
          <w:sz w:val="20"/>
          <w:rtl/>
        </w:rPr>
      </w:pPr>
      <w:r w:rsidRPr="00FD26AA">
        <w:rPr>
          <w:rStyle w:val="default"/>
          <w:rFonts w:cs="FrankRuehl" w:hint="cs"/>
          <w:sz w:val="20"/>
          <w:rtl/>
        </w:rPr>
        <w:t>(2)</w:t>
      </w:r>
      <w:r w:rsidRPr="00FD26AA">
        <w:rPr>
          <w:rStyle w:val="default"/>
          <w:rFonts w:cs="FrankRuehl"/>
          <w:sz w:val="20"/>
          <w:rtl/>
        </w:rPr>
        <w:tab/>
      </w:r>
      <w:r w:rsidRPr="00FD26AA">
        <w:rPr>
          <w:rStyle w:val="default"/>
          <w:rFonts w:cs="FrankRuehl" w:hint="cs"/>
          <w:sz w:val="20"/>
          <w:rtl/>
        </w:rPr>
        <w:t>רופא הורה על העברת החולה להמשך טיפול בבית חולים ובתנאים כפי שהורה לעניין מקום בית החולים ואופן ההעברה, בכפוף להנחיות מתאם הבריאות במינהל האזרחי;</w:t>
      </w:r>
    </w:p>
    <w:p w:rsidR="009F5DF1" w:rsidRPr="00FD26AA" w:rsidRDefault="009F5DF1" w:rsidP="00A9520E">
      <w:pPr>
        <w:pStyle w:val="P00"/>
        <w:spacing w:before="72"/>
        <w:ind w:left="1021" w:right="1134"/>
        <w:rPr>
          <w:rStyle w:val="default"/>
          <w:rFonts w:cs="FrankRuehl"/>
          <w:sz w:val="20"/>
          <w:rtl/>
        </w:rPr>
      </w:pPr>
      <w:r w:rsidRPr="00FD26AA">
        <w:rPr>
          <w:rStyle w:val="default"/>
          <w:rFonts w:cs="FrankRuehl" w:hint="cs"/>
          <w:sz w:val="20"/>
          <w:rtl/>
        </w:rPr>
        <w:t>(3)</w:t>
      </w:r>
      <w:r w:rsidRPr="00FD26AA">
        <w:rPr>
          <w:rStyle w:val="default"/>
          <w:rFonts w:cs="FrankRuehl"/>
          <w:sz w:val="20"/>
          <w:rtl/>
        </w:rPr>
        <w:tab/>
      </w:r>
      <w:r w:rsidR="00A9520E" w:rsidRPr="00FD26AA">
        <w:rPr>
          <w:rStyle w:val="default"/>
          <w:rFonts w:cs="FrankRuehl" w:hint="cs"/>
          <w:sz w:val="20"/>
          <w:rtl/>
        </w:rPr>
        <w:t>מעבר ממקום הבידוד למקום בידוד אחר באישור של רופא, הגורם המוסמך במשרד הבריאות בישראל או מתאם הבריאות במינהל האזרחי, ולפי תנאי האישור; אישור כאמור יינתן לפי הוראות הגורם המוסמך במשרד הבריאות בישראל או מתאם הבריאות.</w:t>
      </w:r>
    </w:p>
    <w:p w:rsidR="00A9520E" w:rsidRPr="00FD26AA" w:rsidRDefault="00A9520E" w:rsidP="00893E9E">
      <w:pPr>
        <w:pStyle w:val="P00"/>
        <w:spacing w:before="72"/>
        <w:ind w:left="0" w:right="1134"/>
        <w:rPr>
          <w:rStyle w:val="default"/>
          <w:rFonts w:cs="FrankRuehl"/>
          <w:sz w:val="20"/>
          <w:rtl/>
        </w:rPr>
      </w:pPr>
      <w:r w:rsidRPr="00FD26AA">
        <w:rPr>
          <w:rStyle w:val="default"/>
          <w:rFonts w:cs="FrankRuehl"/>
          <w:sz w:val="20"/>
          <w:rtl/>
        </w:rPr>
        <w:tab/>
      </w:r>
      <w:r w:rsidRPr="00FD26AA">
        <w:rPr>
          <w:rStyle w:val="default"/>
          <w:rFonts w:cs="FrankRuehl" w:hint="cs"/>
          <w:sz w:val="20"/>
          <w:rtl/>
        </w:rPr>
        <w:t>(ה)</w:t>
      </w:r>
      <w:r w:rsidRPr="00FD26AA">
        <w:rPr>
          <w:rStyle w:val="default"/>
          <w:rFonts w:cs="FrankRuehl"/>
          <w:sz w:val="20"/>
          <w:rtl/>
        </w:rPr>
        <w:tab/>
      </w:r>
      <w:r w:rsidR="00247811" w:rsidRPr="00FD26AA">
        <w:rPr>
          <w:rStyle w:val="default"/>
          <w:rFonts w:cs="FrankRuehl" w:hint="cs"/>
          <w:sz w:val="20"/>
          <w:rtl/>
        </w:rPr>
        <w:t>על רופא או רופא מומחה בבית חולים המקבל החלטה לפי סעיפים קטנים (א), (ג) או (ד), לפי העניין, לדווח למשרד הבריאות בישראל או למתאם הבריאות במינהל האזרחי באמצעי אלקטרוני כפי שהורה הגורם המוסמך במשרד הבריאות בישראל על כל אלה:</w:t>
      </w:r>
    </w:p>
    <w:p w:rsidR="00247811" w:rsidRDefault="00247811" w:rsidP="00FD26AA">
      <w:pPr>
        <w:pStyle w:val="P00"/>
        <w:spacing w:before="72"/>
        <w:ind w:left="1021" w:right="1134"/>
        <w:rPr>
          <w:rStyle w:val="default"/>
          <w:rFonts w:cs="FrankRuehl"/>
          <w:sz w:val="20"/>
          <w:rtl/>
        </w:rPr>
      </w:pPr>
      <w:r w:rsidRPr="00FD26AA">
        <w:rPr>
          <w:rStyle w:val="default"/>
          <w:rFonts w:cs="FrankRuehl" w:hint="cs"/>
          <w:sz w:val="20"/>
          <w:rtl/>
        </w:rPr>
        <w:t>(1)</w:t>
      </w:r>
      <w:r w:rsidRPr="00FD26AA">
        <w:rPr>
          <w:rStyle w:val="default"/>
          <w:rFonts w:cs="FrankRuehl"/>
          <w:sz w:val="20"/>
          <w:rtl/>
        </w:rPr>
        <w:tab/>
      </w:r>
      <w:r w:rsidR="00FD26AA" w:rsidRPr="00FD26AA">
        <w:rPr>
          <w:rStyle w:val="default"/>
          <w:rFonts w:cs="FrankRuehl" w:hint="cs"/>
          <w:sz w:val="20"/>
          <w:rtl/>
        </w:rPr>
        <w:t>קבלת ממצא חיובי ל-</w:t>
      </w:r>
      <w:r w:rsidR="00FD26AA" w:rsidRPr="00FD26AA">
        <w:rPr>
          <w:rStyle w:val="default"/>
          <w:rFonts w:cs="FrankRuehl"/>
          <w:sz w:val="20"/>
        </w:rPr>
        <w:t>nCoV</w:t>
      </w:r>
      <w:r w:rsidR="00FD26AA" w:rsidRPr="00FD26AA">
        <w:rPr>
          <w:rStyle w:val="default"/>
          <w:rFonts w:cs="FrankRuehl" w:hint="cs"/>
          <w:sz w:val="20"/>
          <w:rtl/>
        </w:rPr>
        <w:t>;</w:t>
      </w:r>
    </w:p>
    <w:p w:rsidR="00FD26AA" w:rsidRDefault="00FD26AA" w:rsidP="00FD26AA">
      <w:pPr>
        <w:pStyle w:val="P00"/>
        <w:spacing w:before="72"/>
        <w:ind w:left="1021" w:right="1134"/>
        <w:rPr>
          <w:rStyle w:val="default"/>
          <w:rFonts w:cs="FrankRuehl"/>
          <w:sz w:val="20"/>
          <w:rtl/>
        </w:rPr>
      </w:pPr>
      <w:r>
        <w:rPr>
          <w:rStyle w:val="default"/>
          <w:rFonts w:cs="FrankRuehl" w:hint="cs"/>
          <w:sz w:val="20"/>
          <w:rtl/>
        </w:rPr>
        <w:t>(2)</w:t>
      </w:r>
      <w:r>
        <w:rPr>
          <w:rStyle w:val="default"/>
          <w:rFonts w:cs="FrankRuehl"/>
          <w:sz w:val="20"/>
          <w:rtl/>
        </w:rPr>
        <w:tab/>
      </w:r>
      <w:r>
        <w:rPr>
          <w:rStyle w:val="default"/>
          <w:rFonts w:cs="FrankRuehl" w:hint="cs"/>
          <w:sz w:val="20"/>
          <w:rtl/>
        </w:rPr>
        <w:t>החלטה בדבר מקום הבידוד;</w:t>
      </w:r>
    </w:p>
    <w:p w:rsidR="00FD26AA" w:rsidRDefault="00FD26AA" w:rsidP="00FD26AA">
      <w:pPr>
        <w:pStyle w:val="P00"/>
        <w:spacing w:before="72"/>
        <w:ind w:left="1021" w:right="1134"/>
        <w:rPr>
          <w:rStyle w:val="default"/>
          <w:rFonts w:cs="FrankRuehl"/>
          <w:sz w:val="20"/>
          <w:rtl/>
        </w:rPr>
      </w:pPr>
      <w:r>
        <w:rPr>
          <w:rStyle w:val="default"/>
          <w:rFonts w:cs="FrankRuehl" w:hint="cs"/>
          <w:sz w:val="20"/>
          <w:rtl/>
        </w:rPr>
        <w:t>(3)</w:t>
      </w:r>
      <w:r>
        <w:rPr>
          <w:rStyle w:val="default"/>
          <w:rFonts w:cs="FrankRuehl"/>
          <w:sz w:val="20"/>
          <w:rtl/>
        </w:rPr>
        <w:tab/>
      </w:r>
      <w:r>
        <w:rPr>
          <w:rStyle w:val="default"/>
          <w:rFonts w:cs="FrankRuehl" w:hint="cs"/>
          <w:sz w:val="20"/>
          <w:rtl/>
        </w:rPr>
        <w:t>החלטה על העברת חולה ממקום הבידוד למקום בידוד אחר או לבית חולים;</w:t>
      </w:r>
    </w:p>
    <w:p w:rsidR="00FD26AA" w:rsidRDefault="00FD26AA" w:rsidP="00FD26AA">
      <w:pPr>
        <w:pStyle w:val="P00"/>
        <w:spacing w:before="72"/>
        <w:ind w:left="1021" w:right="1134"/>
        <w:rPr>
          <w:rStyle w:val="default"/>
          <w:rFonts w:cs="FrankRuehl"/>
          <w:sz w:val="20"/>
          <w:rtl/>
        </w:rPr>
      </w:pPr>
      <w:r>
        <w:rPr>
          <w:rStyle w:val="default"/>
          <w:rFonts w:cs="FrankRuehl" w:hint="cs"/>
          <w:sz w:val="20"/>
          <w:rtl/>
        </w:rPr>
        <w:t>(4)</w:t>
      </w:r>
      <w:r>
        <w:rPr>
          <w:rStyle w:val="default"/>
          <w:rFonts w:cs="FrankRuehl"/>
          <w:sz w:val="20"/>
          <w:rtl/>
        </w:rPr>
        <w:tab/>
      </w:r>
      <w:r>
        <w:rPr>
          <w:rStyle w:val="default"/>
          <w:rFonts w:cs="FrankRuehl" w:hint="cs"/>
          <w:sz w:val="20"/>
          <w:rtl/>
        </w:rPr>
        <w:t>יציאת החולה מבידוד והחלמתו או פטירתו.</w:t>
      </w:r>
    </w:p>
    <w:p w:rsidR="00297BE7" w:rsidRDefault="00297BE7" w:rsidP="00297BE7">
      <w:pPr>
        <w:pStyle w:val="P00"/>
        <w:spacing w:before="72"/>
        <w:ind w:left="0" w:right="1134"/>
        <w:rPr>
          <w:rStyle w:val="default"/>
          <w:rFonts w:cs="FrankRuehl"/>
          <w:sz w:val="20"/>
          <w:rtl/>
        </w:rPr>
      </w:pPr>
      <w:r w:rsidRPr="00EF60EB">
        <w:rPr>
          <w:rStyle w:val="default"/>
          <w:rFonts w:cs="FrankRuehl"/>
          <w:sz w:val="20"/>
          <w:rtl/>
        </w:rPr>
        <w:pict>
          <v:shape id="_x0000_s2646" type="#_x0000_t202" style="position:absolute;left:0;text-align:left;margin-left:461.8pt;margin-top:7.1pt;width:80.45pt;height:18.85pt;z-index:251662336" filled="f" stroked="f">
            <v:textbox inset="1mm,0,1mm,0">
              <w:txbxContent>
                <w:p w:rsidR="00CB3C30" w:rsidRDefault="00CB3C30" w:rsidP="00CB3C30">
                  <w:pPr>
                    <w:spacing w:line="160" w:lineRule="exact"/>
                    <w:rPr>
                      <w:rFonts w:cs="Miriam" w:hint="cs"/>
                      <w:sz w:val="18"/>
                      <w:szCs w:val="18"/>
                      <w:rtl/>
                    </w:rPr>
                  </w:pPr>
                  <w:r>
                    <w:rPr>
                      <w:rFonts w:cs="Miriam" w:hint="cs"/>
                      <w:sz w:val="18"/>
                      <w:szCs w:val="18"/>
                      <w:rtl/>
                    </w:rPr>
                    <w:t>(תיקון מס' 14) תשפ"ב-2022</w:t>
                  </w:r>
                </w:p>
              </w:txbxContent>
            </v:textbox>
          </v:shape>
        </w:pict>
      </w:r>
      <w:r w:rsidRPr="00EF60EB">
        <w:rPr>
          <w:rStyle w:val="default"/>
          <w:rFonts w:cs="FrankRuehl"/>
          <w:sz w:val="20"/>
          <w:rtl/>
        </w:rPr>
        <w:tab/>
      </w:r>
      <w:r>
        <w:rPr>
          <w:rStyle w:val="default"/>
          <w:rFonts w:cs="FrankRuehl" w:hint="cs"/>
          <w:sz w:val="20"/>
          <w:rtl/>
        </w:rPr>
        <w:t>(ו)</w:t>
      </w:r>
      <w:r>
        <w:rPr>
          <w:rStyle w:val="default"/>
          <w:rFonts w:cs="FrankRuehl"/>
          <w:sz w:val="20"/>
          <w:rtl/>
        </w:rPr>
        <w:tab/>
      </w:r>
      <w:r w:rsidR="00CB3C30">
        <w:rPr>
          <w:rStyle w:val="default"/>
          <w:rFonts w:cs="FrankRuehl" w:hint="cs"/>
          <w:sz w:val="20"/>
          <w:rtl/>
        </w:rPr>
        <w:t xml:space="preserve">יראו אדם שביצע בדיקה בשיטת </w:t>
      </w:r>
      <w:r w:rsidR="00CB3C30">
        <w:rPr>
          <w:rStyle w:val="default"/>
          <w:rFonts w:cs="FrankRuehl"/>
          <w:sz w:val="20"/>
        </w:rPr>
        <w:t>PCR</w:t>
      </w:r>
      <w:r w:rsidR="00CB3C30">
        <w:rPr>
          <w:rStyle w:val="default"/>
          <w:rFonts w:cs="FrankRuehl" w:hint="cs"/>
          <w:sz w:val="20"/>
          <w:rtl/>
        </w:rPr>
        <w:t xml:space="preserve"> או בדיקת קורונה מיידית וקיבל בה ממצא חיובי ל-</w:t>
      </w:r>
      <w:r w:rsidR="00CB3C30">
        <w:rPr>
          <w:rStyle w:val="default"/>
          <w:rFonts w:cs="FrankRuehl"/>
          <w:sz w:val="20"/>
        </w:rPr>
        <w:t>nCoV</w:t>
      </w:r>
      <w:r w:rsidR="00CB3C30">
        <w:rPr>
          <w:rStyle w:val="default"/>
          <w:rFonts w:cs="FrankRuehl" w:hint="cs"/>
          <w:sz w:val="20"/>
          <w:rtl/>
        </w:rPr>
        <w:t>, כחולה לעניין הוראה זו, גם אם לא היה חייב לבצע בדיקה כאמור לפי הוראה זו</w:t>
      </w:r>
      <w:r w:rsidRPr="00297BE7">
        <w:rPr>
          <w:rStyle w:val="default"/>
          <w:rFonts w:cs="FrankRuehl" w:hint="cs"/>
          <w:sz w:val="20"/>
          <w:rtl/>
        </w:rPr>
        <w:t>.</w:t>
      </w:r>
    </w:p>
    <w:p w:rsidR="00297BE7" w:rsidRDefault="00297BE7" w:rsidP="00297BE7">
      <w:pPr>
        <w:pStyle w:val="P00"/>
        <w:spacing w:before="72"/>
        <w:ind w:left="0" w:right="1134"/>
        <w:rPr>
          <w:rStyle w:val="default"/>
          <w:rFonts w:cs="FrankRuehl"/>
          <w:sz w:val="20"/>
          <w:rtl/>
        </w:rPr>
      </w:pPr>
      <w:r w:rsidRPr="00EF60EB">
        <w:rPr>
          <w:rStyle w:val="default"/>
          <w:rFonts w:cs="FrankRuehl"/>
          <w:sz w:val="20"/>
          <w:rtl/>
        </w:rPr>
        <w:pict>
          <v:shape id="_x0000_s2647" type="#_x0000_t202" style="position:absolute;left:0;text-align:left;margin-left:461.8pt;margin-top:7.1pt;width:80.45pt;height:20.8pt;z-index:251663360" filled="f" stroked="f">
            <v:textbox inset="1mm,0,1mm,0">
              <w:txbxContent>
                <w:p w:rsidR="00CB3C30" w:rsidRDefault="00CB3C30" w:rsidP="00CB3C30">
                  <w:pPr>
                    <w:spacing w:line="160" w:lineRule="exact"/>
                    <w:rPr>
                      <w:rFonts w:cs="Miriam" w:hint="cs"/>
                      <w:sz w:val="18"/>
                      <w:szCs w:val="18"/>
                      <w:rtl/>
                    </w:rPr>
                  </w:pPr>
                  <w:r>
                    <w:rPr>
                      <w:rFonts w:cs="Miriam" w:hint="cs"/>
                      <w:sz w:val="18"/>
                      <w:szCs w:val="18"/>
                      <w:rtl/>
                    </w:rPr>
                    <w:t>(תיקון מס' 14) תשפ"ב-2022</w:t>
                  </w:r>
                </w:p>
              </w:txbxContent>
            </v:textbox>
          </v:shape>
        </w:pict>
      </w:r>
      <w:r w:rsidRPr="00EF60EB">
        <w:rPr>
          <w:rStyle w:val="default"/>
          <w:rFonts w:cs="FrankRuehl"/>
          <w:sz w:val="20"/>
          <w:rtl/>
        </w:rPr>
        <w:tab/>
      </w:r>
      <w:r>
        <w:rPr>
          <w:rStyle w:val="default"/>
          <w:rFonts w:cs="FrankRuehl" w:hint="cs"/>
          <w:sz w:val="20"/>
          <w:rtl/>
        </w:rPr>
        <w:t>(ז)</w:t>
      </w:r>
      <w:r>
        <w:rPr>
          <w:rStyle w:val="default"/>
          <w:rFonts w:cs="FrankRuehl"/>
          <w:sz w:val="20"/>
          <w:rtl/>
        </w:rPr>
        <w:tab/>
      </w:r>
      <w:r w:rsidR="00CB3C30">
        <w:rPr>
          <w:rStyle w:val="default"/>
          <w:rFonts w:cs="FrankRuehl" w:hint="cs"/>
          <w:sz w:val="20"/>
          <w:rtl/>
        </w:rPr>
        <w:t xml:space="preserve">על אף האמור בהגדרת "חולה" בסעיף 1, מי שקיבל תוצאה שלילית בבדיקת קורונה שביצע בשיטת </w:t>
      </w:r>
      <w:r w:rsidR="00CB3C30">
        <w:rPr>
          <w:rStyle w:val="default"/>
          <w:rFonts w:cs="FrankRuehl"/>
          <w:sz w:val="20"/>
        </w:rPr>
        <w:t>PCR</w:t>
      </w:r>
      <w:r w:rsidR="00CB3C30">
        <w:rPr>
          <w:rStyle w:val="default"/>
          <w:rFonts w:cs="FrankRuehl" w:hint="cs"/>
          <w:sz w:val="20"/>
          <w:rtl/>
        </w:rPr>
        <w:t xml:space="preserve"> במהלך 72 השעות לאחר שביצע בדיקת קורונה מיידית שתוצאתה חיובית, לא יראו אותו כחולה</w:t>
      </w:r>
      <w:r w:rsidRPr="00297BE7">
        <w:rPr>
          <w:rStyle w:val="default"/>
          <w:rFonts w:cs="FrankRuehl" w:hint="cs"/>
          <w:sz w:val="20"/>
          <w:rtl/>
        </w:rPr>
        <w:t>.</w:t>
      </w:r>
    </w:p>
    <w:p w:rsidR="00685117" w:rsidRPr="00AF5986" w:rsidRDefault="00685117" w:rsidP="00685117">
      <w:pPr>
        <w:pStyle w:val="P00"/>
        <w:spacing w:before="0"/>
        <w:ind w:left="0" w:right="1134"/>
        <w:rPr>
          <w:rStyle w:val="default"/>
          <w:rFonts w:cs="FrankRuehl"/>
          <w:vanish/>
          <w:color w:val="FF0000"/>
          <w:sz w:val="20"/>
          <w:szCs w:val="20"/>
          <w:shd w:val="clear" w:color="auto" w:fill="FFFF99"/>
          <w:rtl/>
        </w:rPr>
      </w:pPr>
      <w:bookmarkStart w:id="19" w:name="Rov30"/>
      <w:r w:rsidRPr="00AF5986">
        <w:rPr>
          <w:rStyle w:val="default"/>
          <w:rFonts w:cs="FrankRuehl" w:hint="cs"/>
          <w:vanish/>
          <w:color w:val="FF0000"/>
          <w:sz w:val="20"/>
          <w:szCs w:val="20"/>
          <w:shd w:val="clear" w:color="auto" w:fill="FFFF99"/>
          <w:rtl/>
        </w:rPr>
        <w:t>מיום 7.1.2022 עד יום 27.1.2022</w:t>
      </w:r>
    </w:p>
    <w:p w:rsidR="00685117" w:rsidRPr="00AF5986" w:rsidRDefault="00685117" w:rsidP="00685117">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6) תשפ"ב-2022 הוראת שעה</w:t>
      </w:r>
    </w:p>
    <w:p w:rsidR="00A36C74" w:rsidRPr="00AF5986" w:rsidRDefault="00A36C74" w:rsidP="00A36C74">
      <w:pPr>
        <w:pStyle w:val="P00"/>
        <w:spacing w:before="0"/>
        <w:ind w:left="0" w:right="1134"/>
        <w:rPr>
          <w:rStyle w:val="default"/>
          <w:rFonts w:cs="FrankRuehl"/>
          <w:vanish/>
          <w:sz w:val="20"/>
          <w:szCs w:val="20"/>
          <w:shd w:val="clear" w:color="auto" w:fill="FFFF99"/>
          <w:rtl/>
        </w:rPr>
      </w:pPr>
      <w:hyperlink r:id="rId37"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1194</w:t>
      </w:r>
      <w:r w:rsidR="00094E5E" w:rsidRPr="00AF5986">
        <w:rPr>
          <w:rStyle w:val="default"/>
          <w:rFonts w:cs="FrankRuehl" w:hint="cs"/>
          <w:vanish/>
          <w:sz w:val="20"/>
          <w:szCs w:val="20"/>
          <w:shd w:val="clear" w:color="auto" w:fill="FFFF99"/>
          <w:rtl/>
        </w:rPr>
        <w:t>3</w:t>
      </w:r>
    </w:p>
    <w:p w:rsidR="00685117" w:rsidRPr="00AF5986" w:rsidRDefault="00685117" w:rsidP="00685117">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הוספת סעיפים קטנים 2א(ו), 2א(ז)</w:t>
      </w:r>
    </w:p>
    <w:p w:rsidR="00685117" w:rsidRPr="00AF5986" w:rsidRDefault="00685117" w:rsidP="00685117">
      <w:pPr>
        <w:pStyle w:val="P00"/>
        <w:ind w:left="0"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w:t>
      </w:r>
    </w:p>
    <w:p w:rsidR="00685117" w:rsidRPr="00AF5986" w:rsidRDefault="00685117" w:rsidP="00685117">
      <w:pPr>
        <w:pStyle w:val="P00"/>
        <w:spacing w:before="0"/>
        <w:ind w:left="0" w:right="1134"/>
        <w:rPr>
          <w:rStyle w:val="default"/>
          <w:rFonts w:cs="FrankRuehl"/>
          <w:vanish/>
          <w:sz w:val="18"/>
          <w:szCs w:val="22"/>
          <w:shd w:val="clear" w:color="auto" w:fill="FFFF99"/>
          <w:rtl/>
        </w:rPr>
      </w:pPr>
      <w:r w:rsidRPr="00AF5986">
        <w:rPr>
          <w:rStyle w:val="default"/>
          <w:rFonts w:cs="FrankRuehl"/>
          <w:vanish/>
          <w:sz w:val="18"/>
          <w:szCs w:val="22"/>
          <w:shd w:val="clear" w:color="auto" w:fill="FFFF99"/>
          <w:rtl/>
        </w:rPr>
        <w:tab/>
      </w:r>
      <w:r w:rsidRPr="00AF5986">
        <w:rPr>
          <w:rStyle w:val="default"/>
          <w:rFonts w:cs="FrankRuehl" w:hint="cs"/>
          <w:vanish/>
          <w:sz w:val="18"/>
          <w:szCs w:val="22"/>
          <w:shd w:val="clear" w:color="auto" w:fill="FFFF99"/>
          <w:rtl/>
        </w:rPr>
        <w:t>(ו)</w:t>
      </w:r>
      <w:r w:rsidRPr="00AF5986">
        <w:rPr>
          <w:rStyle w:val="default"/>
          <w:rFonts w:cs="FrankRuehl"/>
          <w:vanish/>
          <w:sz w:val="18"/>
          <w:szCs w:val="22"/>
          <w:shd w:val="clear" w:color="auto" w:fill="FFFF99"/>
          <w:rtl/>
        </w:rPr>
        <w:tab/>
      </w:r>
      <w:r w:rsidRPr="00AF5986">
        <w:rPr>
          <w:rStyle w:val="default"/>
          <w:rFonts w:cs="FrankRuehl" w:hint="cs"/>
          <w:vanish/>
          <w:sz w:val="18"/>
          <w:szCs w:val="22"/>
          <w:shd w:val="clear" w:color="auto" w:fill="FFFF99"/>
          <w:rtl/>
        </w:rPr>
        <w:t xml:space="preserve">יראו אדם שביצע בדיקה בשיטת </w:t>
      </w:r>
      <w:r w:rsidRPr="00AF5986">
        <w:rPr>
          <w:rStyle w:val="default"/>
          <w:rFonts w:cs="FrankRuehl"/>
          <w:vanish/>
          <w:sz w:val="18"/>
          <w:szCs w:val="22"/>
          <w:shd w:val="clear" w:color="auto" w:fill="FFFF99"/>
        </w:rPr>
        <w:t>PCR</w:t>
      </w:r>
      <w:r w:rsidRPr="00AF5986">
        <w:rPr>
          <w:rStyle w:val="default"/>
          <w:rFonts w:cs="FrankRuehl" w:hint="cs"/>
          <w:vanish/>
          <w:sz w:val="18"/>
          <w:szCs w:val="22"/>
          <w:shd w:val="clear" w:color="auto" w:fill="FFFF99"/>
          <w:rtl/>
        </w:rPr>
        <w:t xml:space="preserve"> או בדיקת קורונה מיידית וקיבל בה ממצא חיובי ל-</w:t>
      </w:r>
      <w:r w:rsidRPr="00AF5986">
        <w:rPr>
          <w:rStyle w:val="default"/>
          <w:rFonts w:cs="FrankRuehl"/>
          <w:vanish/>
          <w:sz w:val="18"/>
          <w:szCs w:val="22"/>
          <w:shd w:val="clear" w:color="auto" w:fill="FFFF99"/>
        </w:rPr>
        <w:t>nCoV</w:t>
      </w:r>
      <w:r w:rsidRPr="00AF5986">
        <w:rPr>
          <w:rStyle w:val="default"/>
          <w:rFonts w:cs="FrankRuehl" w:hint="cs"/>
          <w:vanish/>
          <w:sz w:val="18"/>
          <w:szCs w:val="22"/>
          <w:shd w:val="clear" w:color="auto" w:fill="FFFF99"/>
          <w:rtl/>
        </w:rPr>
        <w:t>, כחולה לעניין הוראה זו, גם אם לא היה חייב לבצע בדיקה כאמור לפי צו זה.</w:t>
      </w:r>
    </w:p>
    <w:p w:rsidR="00CB3C30" w:rsidRPr="00AF5986" w:rsidRDefault="00685117" w:rsidP="00685117">
      <w:pPr>
        <w:pStyle w:val="P00"/>
        <w:spacing w:before="0"/>
        <w:ind w:left="0" w:right="1134"/>
        <w:rPr>
          <w:rStyle w:val="default"/>
          <w:rFonts w:cs="FrankRuehl"/>
          <w:vanish/>
          <w:sz w:val="18"/>
          <w:szCs w:val="22"/>
          <w:shd w:val="clear" w:color="auto" w:fill="FFFF99"/>
          <w:rtl/>
        </w:rPr>
      </w:pPr>
      <w:r w:rsidRPr="00AF5986">
        <w:rPr>
          <w:rStyle w:val="default"/>
          <w:rFonts w:cs="FrankRuehl"/>
          <w:vanish/>
          <w:sz w:val="18"/>
          <w:szCs w:val="22"/>
          <w:shd w:val="clear" w:color="auto" w:fill="FFFF99"/>
          <w:rtl/>
        </w:rPr>
        <w:tab/>
      </w:r>
      <w:r w:rsidRPr="00AF5986">
        <w:rPr>
          <w:rStyle w:val="default"/>
          <w:rFonts w:cs="FrankRuehl" w:hint="cs"/>
          <w:vanish/>
          <w:sz w:val="18"/>
          <w:szCs w:val="22"/>
          <w:shd w:val="clear" w:color="auto" w:fill="FFFF99"/>
          <w:rtl/>
        </w:rPr>
        <w:t>(ז)</w:t>
      </w:r>
      <w:r w:rsidRPr="00AF5986">
        <w:rPr>
          <w:rStyle w:val="default"/>
          <w:rFonts w:cs="FrankRuehl"/>
          <w:vanish/>
          <w:sz w:val="18"/>
          <w:szCs w:val="22"/>
          <w:shd w:val="clear" w:color="auto" w:fill="FFFF99"/>
          <w:rtl/>
        </w:rPr>
        <w:tab/>
      </w:r>
      <w:r w:rsidRPr="00AF5986">
        <w:rPr>
          <w:rStyle w:val="default"/>
          <w:rFonts w:cs="FrankRuehl" w:hint="cs"/>
          <w:vanish/>
          <w:sz w:val="18"/>
          <w:szCs w:val="22"/>
          <w:shd w:val="clear" w:color="auto" w:fill="FFFF99"/>
          <w:rtl/>
        </w:rPr>
        <w:t xml:space="preserve">על אף האמור בהגדרה "חולה" בסעיף 1, מי שקיבל תוצאה שלילית בבדיקה קורונה שביצע בשיטת </w:t>
      </w:r>
      <w:r w:rsidRPr="00AF5986">
        <w:rPr>
          <w:rStyle w:val="default"/>
          <w:rFonts w:cs="FrankRuehl"/>
          <w:vanish/>
          <w:sz w:val="18"/>
          <w:szCs w:val="22"/>
          <w:shd w:val="clear" w:color="auto" w:fill="FFFF99"/>
        </w:rPr>
        <w:t>PCR</w:t>
      </w:r>
      <w:r w:rsidRPr="00AF5986">
        <w:rPr>
          <w:rStyle w:val="default"/>
          <w:rFonts w:cs="FrankRuehl" w:hint="cs"/>
          <w:vanish/>
          <w:sz w:val="18"/>
          <w:szCs w:val="22"/>
          <w:shd w:val="clear" w:color="auto" w:fill="FFFF99"/>
          <w:rtl/>
        </w:rPr>
        <w:t xml:space="preserve"> במהלך 72 השעות לאחר שביצע בדיקת קורונה מיידית שתוצאתה חיובית, לא יראו אותו כחולה</w:t>
      </w:r>
      <w:r w:rsidR="00CB3C30" w:rsidRPr="00AF5986">
        <w:rPr>
          <w:rStyle w:val="default"/>
          <w:rFonts w:cs="FrankRuehl" w:hint="cs"/>
          <w:vanish/>
          <w:sz w:val="18"/>
          <w:szCs w:val="22"/>
          <w:shd w:val="clear" w:color="auto" w:fill="FFFF99"/>
          <w:rtl/>
        </w:rPr>
        <w:t>.</w:t>
      </w:r>
    </w:p>
    <w:p w:rsidR="00CB3C30" w:rsidRPr="00AF5986" w:rsidRDefault="00CB3C30" w:rsidP="00CB3C30">
      <w:pPr>
        <w:pStyle w:val="P00"/>
        <w:spacing w:before="0"/>
        <w:ind w:left="0" w:right="1134"/>
        <w:rPr>
          <w:rStyle w:val="default"/>
          <w:rFonts w:cs="FrankRuehl"/>
          <w:vanish/>
          <w:sz w:val="14"/>
          <w:szCs w:val="20"/>
          <w:shd w:val="clear" w:color="auto" w:fill="FFFF99"/>
          <w:rtl/>
        </w:rPr>
      </w:pPr>
    </w:p>
    <w:p w:rsidR="00CB3C30" w:rsidRPr="00AF5986" w:rsidRDefault="00CB3C30" w:rsidP="00CB3C30">
      <w:pPr>
        <w:pStyle w:val="P00"/>
        <w:spacing w:before="0"/>
        <w:ind w:left="0" w:right="1134"/>
        <w:rPr>
          <w:rStyle w:val="default"/>
          <w:rFonts w:cs="FrankRuehl"/>
          <w:vanish/>
          <w:color w:val="FF0000"/>
          <w:sz w:val="14"/>
          <w:szCs w:val="20"/>
          <w:shd w:val="clear" w:color="auto" w:fill="FFFF99"/>
          <w:rtl/>
        </w:rPr>
      </w:pPr>
      <w:r w:rsidRPr="00AF5986">
        <w:rPr>
          <w:rStyle w:val="default"/>
          <w:rFonts w:cs="FrankRuehl" w:hint="cs"/>
          <w:vanish/>
          <w:color w:val="FF0000"/>
          <w:sz w:val="14"/>
          <w:szCs w:val="20"/>
          <w:shd w:val="clear" w:color="auto" w:fill="FFFF99"/>
          <w:rtl/>
        </w:rPr>
        <w:t>מיום 6.6.2022</w:t>
      </w:r>
    </w:p>
    <w:p w:rsidR="00CB3C30" w:rsidRPr="00AF5986" w:rsidRDefault="00CB3C30" w:rsidP="00CB3C30">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(תיקון מס' 14) תשפ"ב-2022</w:t>
      </w:r>
    </w:p>
    <w:p w:rsidR="00AD5C26" w:rsidRPr="00AF5986" w:rsidRDefault="00AD5C26" w:rsidP="00AD5C26">
      <w:pPr>
        <w:pStyle w:val="P00"/>
        <w:spacing w:before="0"/>
        <w:ind w:left="0" w:right="1134"/>
        <w:rPr>
          <w:rStyle w:val="default"/>
          <w:rFonts w:cs="FrankRuehl"/>
          <w:vanish/>
          <w:sz w:val="20"/>
          <w:szCs w:val="20"/>
          <w:shd w:val="clear" w:color="auto" w:fill="FFFF99"/>
          <w:rtl/>
        </w:rPr>
      </w:pPr>
      <w:hyperlink r:id="rId38"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12278</w:t>
      </w:r>
    </w:p>
    <w:p w:rsidR="00685117" w:rsidRPr="00297BE7" w:rsidRDefault="00CB3C30" w:rsidP="00CB3C30">
      <w:pPr>
        <w:pStyle w:val="P00"/>
        <w:spacing w:before="0"/>
        <w:ind w:left="0" w:right="1134"/>
        <w:rPr>
          <w:rStyle w:val="default"/>
          <w:rFonts w:cs="FrankRuehl" w:hint="cs"/>
          <w:sz w:val="2"/>
          <w:szCs w:val="2"/>
          <w:shd w:val="clear" w:color="auto" w:fill="FFFF99"/>
          <w:rtl/>
        </w:rPr>
      </w:pPr>
      <w:r w:rsidRPr="00AF5986">
        <w:rPr>
          <w:rStyle w:val="default"/>
          <w:rFonts w:cs="FrankRuehl" w:hint="cs"/>
          <w:b/>
          <w:bCs/>
          <w:vanish/>
          <w:sz w:val="14"/>
          <w:szCs w:val="20"/>
          <w:shd w:val="clear" w:color="auto" w:fill="FFFF99"/>
          <w:rtl/>
        </w:rPr>
        <w:t>הוספת סעיפים קטנים 2א(ו), 2א(ז)</w:t>
      </w:r>
      <w:bookmarkEnd w:id="19"/>
    </w:p>
    <w:p w:rsidR="00685117" w:rsidRPr="00297BE7" w:rsidRDefault="00685117" w:rsidP="00297BE7">
      <w:pPr>
        <w:pStyle w:val="P00"/>
        <w:spacing w:before="72"/>
        <w:ind w:left="0" w:right="1134"/>
        <w:rPr>
          <w:rStyle w:val="default"/>
          <w:rFonts w:cs="FrankRuehl" w:hint="cs"/>
          <w:sz w:val="20"/>
          <w:rtl/>
        </w:rPr>
      </w:pPr>
    </w:p>
    <w:p w:rsidR="00A22848" w:rsidRDefault="00A22848" w:rsidP="00A22848">
      <w:pPr>
        <w:pStyle w:val="P00"/>
        <w:spacing w:before="72"/>
        <w:ind w:left="0" w:right="1134"/>
        <w:rPr>
          <w:rStyle w:val="default"/>
          <w:rFonts w:cs="FrankRuehl"/>
          <w:rtl/>
        </w:rPr>
      </w:pPr>
      <w:r>
        <w:rPr>
          <w:rFonts w:cs="Miriam" w:hint="cs"/>
          <w:sz w:val="32"/>
          <w:szCs w:val="32"/>
          <w:rtl/>
          <w:lang w:eastAsia="en-US"/>
        </w:rPr>
        <w:pict>
          <v:shape id="_x0000_s2619" type="#_x0000_t202" style="position:absolute;left:0;text-align:left;margin-left:460.5pt;margin-top:7.1pt;width:81.85pt;height:18.3pt;z-index:251641856" filled="f" stroked="f">
            <v:textbox inset="1mm,0,1mm,0">
              <w:txbxContent>
                <w:p w:rsidR="00A22848" w:rsidRDefault="00CB3C30" w:rsidP="00A22848">
                  <w:pPr>
                    <w:spacing w:line="160" w:lineRule="exact"/>
                    <w:rPr>
                      <w:rFonts w:cs="Miriam" w:hint="cs"/>
                      <w:sz w:val="18"/>
                      <w:szCs w:val="18"/>
                      <w:rtl/>
                    </w:rPr>
                  </w:pPr>
                  <w:r>
                    <w:rPr>
                      <w:rFonts w:cs="Miriam" w:hint="cs"/>
                      <w:sz w:val="18"/>
                      <w:szCs w:val="18"/>
                      <w:rtl/>
                    </w:rPr>
                    <w:t>(תיקון מס' 14) תשפ"ב-2022</w:t>
                  </w:r>
                </w:p>
              </w:txbxContent>
            </v:textbox>
            <w10:anchorlock/>
          </v:shape>
        </w:pict>
      </w:r>
      <w:r>
        <w:rPr>
          <w:rStyle w:val="big-number"/>
          <w:rFonts w:cs="Miriam" w:hint="cs"/>
          <w:rtl/>
        </w:rPr>
        <w:t>2</w:t>
      </w:r>
      <w:r>
        <w:rPr>
          <w:rStyle w:val="default"/>
          <w:rFonts w:cs="FrankRuehl" w:hint="cs"/>
          <w:rtl/>
        </w:rPr>
        <w:t>א</w:t>
      </w:r>
      <w:r w:rsidR="00C731E1">
        <w:rPr>
          <w:rStyle w:val="default"/>
          <w:rFonts w:cs="FrankRuehl" w:hint="cs"/>
          <w:rtl/>
        </w:rPr>
        <w:t>1</w:t>
      </w:r>
      <w:r>
        <w:rPr>
          <w:rStyle w:val="default"/>
          <w:rFonts w:cs="FrankRuehl"/>
          <w:rtl/>
        </w:rPr>
        <w:t>.</w:t>
      </w:r>
      <w:r>
        <w:rPr>
          <w:rStyle w:val="default"/>
          <w:rFonts w:cs="FrankRuehl"/>
          <w:rtl/>
        </w:rPr>
        <w:tab/>
      </w:r>
      <w:r>
        <w:rPr>
          <w:rStyle w:val="default"/>
          <w:rFonts w:cs="FrankRuehl" w:hint="cs"/>
          <w:rtl/>
        </w:rPr>
        <w:t>(</w:t>
      </w:r>
      <w:r w:rsidR="00F718B5">
        <w:rPr>
          <w:rStyle w:val="default"/>
          <w:rFonts w:cs="FrankRuehl" w:hint="cs"/>
          <w:rtl/>
        </w:rPr>
        <w:t>נמחק</w:t>
      </w:r>
      <w:r w:rsidR="00C731E1">
        <w:rPr>
          <w:rStyle w:val="default"/>
          <w:rFonts w:cs="FrankRuehl" w:hint="cs"/>
          <w:rtl/>
        </w:rPr>
        <w:t>).</w:t>
      </w:r>
    </w:p>
    <w:p w:rsidR="00F718B5" w:rsidRPr="00AF5986" w:rsidRDefault="00F718B5" w:rsidP="00F718B5">
      <w:pPr>
        <w:pStyle w:val="P00"/>
        <w:spacing w:before="0"/>
        <w:ind w:left="0" w:right="1134"/>
        <w:rPr>
          <w:rStyle w:val="default"/>
          <w:rFonts w:cs="FrankRuehl"/>
          <w:vanish/>
          <w:color w:val="FF0000"/>
          <w:sz w:val="20"/>
          <w:szCs w:val="20"/>
          <w:shd w:val="clear" w:color="auto" w:fill="FFFF99"/>
          <w:rtl/>
        </w:rPr>
      </w:pPr>
      <w:bookmarkStart w:id="20" w:name="Rov41"/>
      <w:r w:rsidRPr="00AF5986">
        <w:rPr>
          <w:rStyle w:val="default"/>
          <w:rFonts w:cs="FrankRuehl" w:hint="cs"/>
          <w:vanish/>
          <w:color w:val="FF0000"/>
          <w:sz w:val="20"/>
          <w:szCs w:val="20"/>
          <w:shd w:val="clear" w:color="auto" w:fill="FFFF99"/>
          <w:rtl/>
        </w:rPr>
        <w:t>מיום 7.11.2021</w:t>
      </w:r>
    </w:p>
    <w:p w:rsidR="00F718B5" w:rsidRPr="00AF5986" w:rsidRDefault="00F718B5" w:rsidP="00F718B5">
      <w:pPr>
        <w:pStyle w:val="P00"/>
        <w:spacing w:before="0"/>
        <w:ind w:left="0" w:right="1134"/>
        <w:rPr>
          <w:rStyle w:val="default"/>
          <w:rFonts w:cs="FrankRuehl"/>
          <w:b/>
          <w:bCs/>
          <w:vanish/>
          <w:sz w:val="20"/>
          <w:szCs w:val="20"/>
          <w:shd w:val="clear" w:color="auto" w:fill="FFFF99"/>
          <w:rtl/>
        </w:rPr>
      </w:pPr>
      <w:r w:rsidRPr="00AF5986">
        <w:rPr>
          <w:rStyle w:val="default"/>
          <w:rFonts w:cs="FrankRuehl" w:hint="cs"/>
          <w:b/>
          <w:bCs/>
          <w:vanish/>
          <w:sz w:val="20"/>
          <w:szCs w:val="20"/>
          <w:shd w:val="clear" w:color="auto" w:fill="FFFF99"/>
          <w:rtl/>
        </w:rPr>
        <w:t>(תיקון) תשפ"ב-2021</w:t>
      </w:r>
    </w:p>
    <w:p w:rsidR="00F718B5" w:rsidRPr="00AF5986" w:rsidRDefault="00F718B5" w:rsidP="00F718B5">
      <w:pPr>
        <w:pStyle w:val="P00"/>
        <w:spacing w:before="0"/>
        <w:ind w:left="0" w:right="1134"/>
        <w:rPr>
          <w:rStyle w:val="default"/>
          <w:rFonts w:cs="FrankRuehl"/>
          <w:vanish/>
          <w:sz w:val="20"/>
          <w:szCs w:val="20"/>
          <w:shd w:val="clear" w:color="auto" w:fill="FFFF99"/>
          <w:rtl/>
        </w:rPr>
      </w:pPr>
      <w:hyperlink r:id="rId39" w:history="1">
        <w:r w:rsidRPr="00AF5986">
          <w:rPr>
            <w:rStyle w:val="Hyperlink"/>
            <w:rFonts w:cs="FrankRuehl" w:hint="cs"/>
            <w:vanish/>
            <w:szCs w:val="20"/>
            <w:shd w:val="clear" w:color="auto" w:fill="FFFF99"/>
            <w:rtl/>
          </w:rPr>
          <w:t>קובץ המנשרים מס' 258</w:t>
        </w:r>
      </w:hyperlink>
      <w:r w:rsidRPr="00AF5986">
        <w:rPr>
          <w:rStyle w:val="default"/>
          <w:rFonts w:cs="FrankRuehl" w:hint="cs"/>
          <w:vanish/>
          <w:sz w:val="20"/>
          <w:szCs w:val="20"/>
          <w:shd w:val="clear" w:color="auto" w:fill="FFFF99"/>
          <w:rtl/>
        </w:rPr>
        <w:t xml:space="preserve"> מחודש נובמבר 2021 עמ' 11676</w:t>
      </w:r>
    </w:p>
    <w:p w:rsidR="00F718B5" w:rsidRPr="00AF5986" w:rsidRDefault="00F718B5" w:rsidP="00F718B5">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הוספת סעיף 2א1</w:t>
      </w:r>
    </w:p>
    <w:p w:rsidR="00F718B5" w:rsidRPr="00AF5986" w:rsidRDefault="00F718B5" w:rsidP="00F718B5">
      <w:pPr>
        <w:pStyle w:val="P00"/>
        <w:spacing w:before="0"/>
        <w:ind w:left="0" w:right="1134"/>
        <w:rPr>
          <w:rStyle w:val="default"/>
          <w:rFonts w:cs="FrankRuehl"/>
          <w:vanish/>
          <w:sz w:val="14"/>
          <w:szCs w:val="20"/>
          <w:shd w:val="clear" w:color="auto" w:fill="FFFF99"/>
          <w:rtl/>
        </w:rPr>
      </w:pPr>
    </w:p>
    <w:p w:rsidR="00F718B5" w:rsidRPr="00AF5986" w:rsidRDefault="00F718B5" w:rsidP="00F718B5">
      <w:pPr>
        <w:pStyle w:val="P00"/>
        <w:spacing w:before="0"/>
        <w:ind w:left="0" w:right="1134"/>
        <w:rPr>
          <w:rStyle w:val="default"/>
          <w:rFonts w:cs="FrankRuehl"/>
          <w:vanish/>
          <w:color w:val="FF0000"/>
          <w:sz w:val="14"/>
          <w:szCs w:val="20"/>
          <w:shd w:val="clear" w:color="auto" w:fill="FFFF99"/>
          <w:rtl/>
        </w:rPr>
      </w:pPr>
      <w:r w:rsidRPr="00AF5986">
        <w:rPr>
          <w:rStyle w:val="default"/>
          <w:rFonts w:cs="FrankRuehl" w:hint="cs"/>
          <w:vanish/>
          <w:color w:val="FF0000"/>
          <w:sz w:val="14"/>
          <w:szCs w:val="20"/>
          <w:shd w:val="clear" w:color="auto" w:fill="FFFF99"/>
          <w:rtl/>
        </w:rPr>
        <w:t>מיום 6.6.2022</w:t>
      </w:r>
    </w:p>
    <w:p w:rsidR="00F718B5" w:rsidRPr="00AF5986" w:rsidRDefault="00F718B5" w:rsidP="00F718B5">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(תיקון מס' 14) תשפ"ב-2022</w:t>
      </w:r>
    </w:p>
    <w:p w:rsidR="00AD5C26" w:rsidRPr="00AF5986" w:rsidRDefault="00AD5C26" w:rsidP="00AD5C26">
      <w:pPr>
        <w:pStyle w:val="P00"/>
        <w:spacing w:before="0"/>
        <w:ind w:left="0" w:right="1134"/>
        <w:rPr>
          <w:rStyle w:val="default"/>
          <w:rFonts w:cs="FrankRuehl"/>
          <w:vanish/>
          <w:sz w:val="20"/>
          <w:szCs w:val="20"/>
          <w:shd w:val="clear" w:color="auto" w:fill="FFFF99"/>
          <w:rtl/>
        </w:rPr>
      </w:pPr>
      <w:hyperlink r:id="rId40"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12278</w:t>
      </w:r>
    </w:p>
    <w:p w:rsidR="00F718B5" w:rsidRPr="00AF5986" w:rsidRDefault="00F718B5" w:rsidP="00F718B5">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ביטול סעיף 2א1</w:t>
      </w:r>
    </w:p>
    <w:p w:rsidR="00F718B5" w:rsidRPr="00AF5986" w:rsidRDefault="00F718B5" w:rsidP="00F718B5">
      <w:pPr>
        <w:pStyle w:val="P00"/>
        <w:ind w:left="0" w:right="1134"/>
        <w:rPr>
          <w:rStyle w:val="default"/>
          <w:rFonts w:cs="FrankRuehl"/>
          <w:vanish/>
          <w:sz w:val="14"/>
          <w:szCs w:val="20"/>
          <w:shd w:val="clear" w:color="auto" w:fill="FFFF99"/>
          <w:rtl/>
        </w:rPr>
      </w:pPr>
      <w:r w:rsidRPr="00AF5986">
        <w:rPr>
          <w:rStyle w:val="default"/>
          <w:rFonts w:cs="FrankRuehl" w:hint="cs"/>
          <w:vanish/>
          <w:sz w:val="14"/>
          <w:szCs w:val="20"/>
          <w:shd w:val="clear" w:color="auto" w:fill="FFFF99"/>
          <w:rtl/>
        </w:rPr>
        <w:t>הנוסח הקודם:</w:t>
      </w:r>
    </w:p>
    <w:p w:rsidR="00F718B5" w:rsidRPr="00AF5986" w:rsidRDefault="00F718B5" w:rsidP="00F718B5">
      <w:pPr>
        <w:pStyle w:val="P00"/>
        <w:spacing w:before="0"/>
        <w:ind w:left="0" w:right="1134"/>
        <w:rPr>
          <w:rStyle w:val="big-number"/>
          <w:rFonts w:cs="FrankRuehl"/>
          <w:strike/>
          <w:vanish/>
          <w:sz w:val="18"/>
          <w:szCs w:val="22"/>
          <w:shd w:val="clear" w:color="auto" w:fill="FFFF99"/>
          <w:rtl/>
        </w:rPr>
      </w:pPr>
      <w:r w:rsidRPr="00AF5986">
        <w:rPr>
          <w:rStyle w:val="big-number"/>
          <w:rFonts w:cs="FrankRuehl" w:hint="cs"/>
          <w:strike/>
          <w:vanish/>
          <w:sz w:val="18"/>
          <w:szCs w:val="22"/>
          <w:shd w:val="clear" w:color="auto" w:fill="FFFF99"/>
          <w:rtl/>
        </w:rPr>
        <w:t>2א1</w:t>
      </w:r>
      <w:r w:rsidRPr="00AF5986">
        <w:rPr>
          <w:rStyle w:val="big-number"/>
          <w:rFonts w:cs="FrankRuehl"/>
          <w:strike/>
          <w:vanish/>
          <w:sz w:val="18"/>
          <w:szCs w:val="22"/>
          <w:shd w:val="clear" w:color="auto" w:fill="FFFF99"/>
          <w:rtl/>
        </w:rPr>
        <w:t>.</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(א)</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אדם עם חום גוף העולה על 38 מעלות צלזיוס, ישהה בבידוד במקום בידוד לפי סעיף 2(א).</w:t>
      </w:r>
    </w:p>
    <w:p w:rsidR="00C731E1" w:rsidRPr="00AF5986" w:rsidRDefault="00C731E1" w:rsidP="00F718B5">
      <w:pPr>
        <w:pStyle w:val="P00"/>
        <w:spacing w:before="0"/>
        <w:ind w:left="0" w:right="1134"/>
        <w:rPr>
          <w:rStyle w:val="big-number"/>
          <w:rFonts w:cs="FrankRuehl"/>
          <w:strike/>
          <w:vanish/>
          <w:sz w:val="18"/>
          <w:szCs w:val="2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(ב)</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סעיף 2(ד), (ה) ו-(ז), יחול על חובת בידוד לפי סעיף זה.</w:t>
      </w:r>
    </w:p>
    <w:p w:rsidR="00C731E1" w:rsidRPr="00CB3C30" w:rsidRDefault="00C731E1" w:rsidP="00CB3C30">
      <w:pPr>
        <w:pStyle w:val="P00"/>
        <w:spacing w:before="0"/>
        <w:ind w:left="0" w:right="1134"/>
        <w:rPr>
          <w:rStyle w:val="big-number"/>
          <w:rFonts w:cs="FrankRuehl" w:hint="cs"/>
          <w:strike/>
          <w:sz w:val="2"/>
          <w:szCs w:val="2"/>
          <w:shd w:val="clear" w:color="auto" w:fill="FFFF99"/>
          <w:rtl/>
        </w:rPr>
      </w:pPr>
      <w:r w:rsidRPr="00AF5986">
        <w:rPr>
          <w:rStyle w:val="big-number"/>
          <w:rFonts w:cs="FrankRuehl"/>
          <w:vanish/>
          <w:sz w:val="18"/>
          <w:szCs w:val="22"/>
          <w:shd w:val="clear" w:color="auto" w:fill="FFFF99"/>
          <w:rtl/>
        </w:rPr>
        <w:tab/>
      </w:r>
      <w:r w:rsidRPr="00AF5986">
        <w:rPr>
          <w:rStyle w:val="big-number"/>
          <w:rFonts w:cs="FrankRuehl" w:hint="cs"/>
          <w:strike/>
          <w:vanish/>
          <w:sz w:val="18"/>
          <w:szCs w:val="22"/>
          <w:shd w:val="clear" w:color="auto" w:fill="FFFF99"/>
          <w:rtl/>
        </w:rPr>
        <w:t>(ג)</w:t>
      </w:r>
      <w:r w:rsidRPr="00AF5986">
        <w:rPr>
          <w:rStyle w:val="big-number"/>
          <w:rFonts w:cs="FrankRuehl"/>
          <w:strike/>
          <w:vanish/>
          <w:sz w:val="18"/>
          <w:szCs w:val="22"/>
          <w:shd w:val="clear" w:color="auto" w:fill="FFFF99"/>
          <w:rtl/>
        </w:rPr>
        <w:tab/>
      </w:r>
      <w:r w:rsidRPr="00AF5986">
        <w:rPr>
          <w:rStyle w:val="big-number"/>
          <w:rFonts w:cs="FrankRuehl" w:hint="cs"/>
          <w:strike/>
          <w:vanish/>
          <w:sz w:val="18"/>
          <w:szCs w:val="22"/>
          <w:shd w:val="clear" w:color="auto" w:fill="FFFF99"/>
          <w:rtl/>
        </w:rPr>
        <w:t>מבלי לגרוע מהאמור בסעיף קטן (ב), במהלך הבידוד יש למדוד את חום הגוף פעמיים ביום ולרשום את מדידת החום; חובת הבידוד תסתיים לאחר מדידת חום גוף שאינו עולה על 37.5 מעלות צלזיוס, במשך 48 שעות ברציפות לפחות או עד קבלת תוצאת בדיקה עם ממצא שלילי ל-</w:t>
      </w:r>
      <w:r w:rsidRPr="00AF5986">
        <w:rPr>
          <w:rStyle w:val="big-number"/>
          <w:rFonts w:cs="FrankRuehl"/>
          <w:strike/>
          <w:vanish/>
          <w:sz w:val="18"/>
          <w:szCs w:val="22"/>
          <w:shd w:val="clear" w:color="auto" w:fill="FFFF99"/>
        </w:rPr>
        <w:t>nCov</w:t>
      </w:r>
      <w:r w:rsidRPr="00AF5986">
        <w:rPr>
          <w:rStyle w:val="big-number"/>
          <w:rFonts w:cs="FrankRuehl" w:hint="cs"/>
          <w:strike/>
          <w:vanish/>
          <w:sz w:val="18"/>
          <w:szCs w:val="22"/>
          <w:shd w:val="clear" w:color="auto" w:fill="FFFF99"/>
          <w:rtl/>
        </w:rPr>
        <w:t>.</w:t>
      </w:r>
      <w:bookmarkEnd w:id="20"/>
    </w:p>
    <w:p w:rsidR="001F398C" w:rsidRDefault="001956C4" w:rsidP="00FD26AA">
      <w:pPr>
        <w:pStyle w:val="P00"/>
        <w:spacing w:before="72"/>
        <w:ind w:left="0" w:right="1134"/>
        <w:rPr>
          <w:rStyle w:val="default"/>
          <w:rFonts w:cs="FrankRuehl"/>
          <w:rtl/>
        </w:rPr>
      </w:pPr>
      <w:bookmarkStart w:id="21" w:name="Seif4"/>
      <w:bookmarkEnd w:id="21"/>
      <w:r>
        <w:rPr>
          <w:rFonts w:cs="Miriam" w:hint="cs"/>
          <w:sz w:val="32"/>
          <w:szCs w:val="32"/>
          <w:rtl/>
          <w:lang w:eastAsia="en-US"/>
        </w:rPr>
        <w:pict>
          <v:shape id="_x0000_s2385" type="#_x0000_t202" style="position:absolute;left:0;text-align:left;margin-left:470.35pt;margin-top:7.1pt;width:1in;height:41.85pt;z-index:251630592" filled="f" stroked="f">
            <v:textbox inset="1mm,0,1mm,0">
              <w:txbxContent>
                <w:p w:rsidR="00636CFA" w:rsidRDefault="0008421C" w:rsidP="001D326B">
                  <w:pPr>
                    <w:spacing w:line="160" w:lineRule="exact"/>
                    <w:rPr>
                      <w:rFonts w:cs="Miriam"/>
                      <w:sz w:val="18"/>
                      <w:szCs w:val="18"/>
                      <w:rtl/>
                    </w:rPr>
                  </w:pPr>
                  <w:r>
                    <w:rPr>
                      <w:rFonts w:cs="Miriam" w:hint="cs"/>
                      <w:sz w:val="18"/>
                      <w:szCs w:val="18"/>
                      <w:rtl/>
                    </w:rPr>
                    <w:t>דיוו</w:t>
                  </w:r>
                  <w:r w:rsidR="00FD26AA">
                    <w:rPr>
                      <w:rFonts w:cs="Miriam" w:hint="cs"/>
                      <w:sz w:val="18"/>
                      <w:szCs w:val="18"/>
                      <w:rtl/>
                    </w:rPr>
                    <w:t>ח</w:t>
                  </w:r>
                </w:p>
                <w:p w:rsidR="00C42ABC" w:rsidRDefault="00C42ABC" w:rsidP="001D326B">
                  <w:pPr>
                    <w:spacing w:line="160" w:lineRule="exact"/>
                    <w:rPr>
                      <w:rFonts w:cs="Miriam"/>
                      <w:sz w:val="18"/>
                      <w:szCs w:val="18"/>
                      <w:rtl/>
                    </w:rPr>
                  </w:pPr>
                  <w:r>
                    <w:rPr>
                      <w:rFonts w:cs="Miriam" w:hint="cs"/>
                      <w:sz w:val="18"/>
                      <w:szCs w:val="18"/>
                      <w:rtl/>
                    </w:rPr>
                    <w:t>(תיקון מס' 9) תשפ"ב-2022</w:t>
                  </w:r>
                </w:p>
                <w:p w:rsidR="00CB3C30" w:rsidRDefault="00CB3C30" w:rsidP="00CB3C30">
                  <w:pPr>
                    <w:spacing w:line="160" w:lineRule="exact"/>
                    <w:rPr>
                      <w:rFonts w:cs="Miriam" w:hint="cs"/>
                      <w:sz w:val="18"/>
                      <w:szCs w:val="18"/>
                      <w:rtl/>
                    </w:rPr>
                  </w:pPr>
                  <w:r>
                    <w:rPr>
                      <w:rFonts w:cs="Miriam" w:hint="cs"/>
                      <w:sz w:val="18"/>
                      <w:szCs w:val="18"/>
                      <w:rtl/>
                    </w:rPr>
                    <w:t>(תיקון מס' 14) תשפ"ב-2022</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08421C">
        <w:rPr>
          <w:rStyle w:val="default"/>
          <w:rFonts w:cs="FrankRuehl" w:hint="cs"/>
          <w:rtl/>
        </w:rPr>
        <w:t>(א)</w:t>
      </w:r>
      <w:r w:rsidR="0008421C">
        <w:rPr>
          <w:rStyle w:val="default"/>
          <w:rFonts w:cs="FrankRuehl"/>
          <w:rtl/>
        </w:rPr>
        <w:tab/>
      </w:r>
      <w:r w:rsidR="0008421C">
        <w:rPr>
          <w:rStyle w:val="default"/>
          <w:rFonts w:cs="FrankRuehl" w:hint="cs"/>
          <w:rtl/>
        </w:rPr>
        <w:t xml:space="preserve">על </w:t>
      </w:r>
      <w:r w:rsidR="00CB3C30" w:rsidRPr="00CB3C30">
        <w:rPr>
          <w:rStyle w:val="default"/>
          <w:rFonts w:cs="FrankRuehl" w:hint="cs"/>
          <w:rtl/>
        </w:rPr>
        <w:t xml:space="preserve">אדם שחלה עליו חובת בידוד לפי הוראה זו </w:t>
      </w:r>
      <w:r w:rsidR="0008421C">
        <w:rPr>
          <w:rStyle w:val="default"/>
          <w:rFonts w:cs="FrankRuehl" w:hint="cs"/>
          <w:rtl/>
        </w:rPr>
        <w:t>לדווח למתא</w:t>
      </w:r>
      <w:r w:rsidR="00FD26AA">
        <w:rPr>
          <w:rStyle w:val="default"/>
          <w:rFonts w:cs="FrankRuehl" w:hint="cs"/>
          <w:rtl/>
        </w:rPr>
        <w:t>ם</w:t>
      </w:r>
      <w:r w:rsidR="0008421C">
        <w:rPr>
          <w:rStyle w:val="default"/>
          <w:rFonts w:cs="FrankRuehl" w:hint="cs"/>
          <w:rtl/>
        </w:rPr>
        <w:t xml:space="preserve"> הבריאות במינהל האזרחי או למשרד </w:t>
      </w:r>
      <w:r w:rsidR="00FD26AA">
        <w:rPr>
          <w:rStyle w:val="default"/>
          <w:rFonts w:cs="FrankRuehl" w:hint="cs"/>
          <w:rtl/>
        </w:rPr>
        <w:t>ה</w:t>
      </w:r>
      <w:r w:rsidR="0008421C">
        <w:rPr>
          <w:rStyle w:val="default"/>
          <w:rFonts w:cs="FrankRuehl" w:hint="cs"/>
          <w:rtl/>
        </w:rPr>
        <w:t>בריאות בישראל על קיום הוראה זו ובכלל זה, מקום מגוריו, מועד הגעתו לאזור כאמור בסעיף 2(ג) או מועד המגע האחרון עם חולה, לפי העניין, ותקופת הבידוד</w:t>
      </w:r>
      <w:r w:rsidR="00C42ABC" w:rsidRPr="00C42ABC">
        <w:rPr>
          <w:rStyle w:val="default"/>
          <w:rFonts w:cs="FrankRuehl" w:hint="cs"/>
          <w:rtl/>
        </w:rPr>
        <w:t>; על אף האמור, יראו חוזר שמילא טופס נוסע נכנס לפי תקנה 7 לתקנות סמכויות מיוחדות להתמודדות עם נגיף הקורונה החדש (הוראת שעה) (הגבלות על הפעלת שדות תעופה וטיסות), התש"ף-2020, כפי תוקפן בישראל מעת לעת, כאילו עמד בחובת דיווח לפי הוראה זו</w:t>
      </w:r>
      <w:r w:rsidR="00317907">
        <w:rPr>
          <w:rStyle w:val="default"/>
          <w:rFonts w:cs="FrankRuehl" w:hint="cs"/>
          <w:rtl/>
        </w:rPr>
        <w:t>.</w:t>
      </w:r>
    </w:p>
    <w:p w:rsidR="0008421C" w:rsidRDefault="0008421C" w:rsidP="003179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חוזר שאין לו מקום מגורים קבוע באזור, ידווח למתא</w:t>
      </w:r>
      <w:r w:rsidR="00FD26AA">
        <w:rPr>
          <w:rStyle w:val="default"/>
          <w:rFonts w:cs="FrankRuehl" w:hint="cs"/>
          <w:rtl/>
        </w:rPr>
        <w:t>ם</w:t>
      </w:r>
      <w:r>
        <w:rPr>
          <w:rStyle w:val="default"/>
          <w:rFonts w:cs="FrankRuehl" w:hint="cs"/>
          <w:rtl/>
        </w:rPr>
        <w:t xml:space="preserve"> הבריאות במינהל האזרחי או למשרד הבריאות בישראל עם הגעתו לאזור או עם פרסום הוראה זו, לפי המוקדם מביניהם, על מקום שהייתו בתקופת הבידוד.</w:t>
      </w:r>
    </w:p>
    <w:p w:rsidR="0008421C" w:rsidRDefault="0008421C" w:rsidP="0031790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דיווח או פנייה למתא</w:t>
      </w:r>
      <w:r w:rsidR="00FD26AA">
        <w:rPr>
          <w:rStyle w:val="default"/>
          <w:rFonts w:cs="FrankRuehl" w:hint="cs"/>
          <w:rtl/>
        </w:rPr>
        <w:t>ם</w:t>
      </w:r>
      <w:r>
        <w:rPr>
          <w:rStyle w:val="default"/>
          <w:rFonts w:cs="FrankRuehl" w:hint="cs"/>
          <w:rtl/>
        </w:rPr>
        <w:t xml:space="preserve"> הבריאות במינהל האזרחי או למשרד הבריאות בישראל לפי הוראה זו יהיה באופן שיפרסם המשרד או המתא</w:t>
      </w:r>
      <w:r w:rsidR="00FD26AA">
        <w:rPr>
          <w:rStyle w:val="default"/>
          <w:rFonts w:cs="FrankRuehl" w:hint="cs"/>
          <w:rtl/>
        </w:rPr>
        <w:t>ם</w:t>
      </w:r>
      <w:r>
        <w:rPr>
          <w:rStyle w:val="default"/>
          <w:rFonts w:cs="FrankRuehl" w:hint="cs"/>
          <w:rtl/>
        </w:rPr>
        <w:t xml:space="preserve"> מזמן לזמן.</w:t>
      </w:r>
    </w:p>
    <w:p w:rsidR="00C42ABC" w:rsidRPr="00AF5986" w:rsidRDefault="00C42ABC" w:rsidP="00C42ABC">
      <w:pPr>
        <w:pStyle w:val="P00"/>
        <w:spacing w:before="0"/>
        <w:ind w:left="0" w:right="1134"/>
        <w:rPr>
          <w:rStyle w:val="default"/>
          <w:rFonts w:cs="FrankRuehl"/>
          <w:vanish/>
          <w:color w:val="FF0000"/>
          <w:sz w:val="20"/>
          <w:szCs w:val="20"/>
          <w:shd w:val="clear" w:color="auto" w:fill="FFFF99"/>
          <w:rtl/>
        </w:rPr>
      </w:pPr>
      <w:bookmarkStart w:id="22" w:name="Rov32"/>
      <w:r w:rsidRPr="00AF5986">
        <w:rPr>
          <w:rStyle w:val="default"/>
          <w:rFonts w:cs="FrankRuehl" w:hint="cs"/>
          <w:vanish/>
          <w:color w:val="FF0000"/>
          <w:sz w:val="20"/>
          <w:szCs w:val="20"/>
          <w:shd w:val="clear" w:color="auto" w:fill="FFFF99"/>
          <w:rtl/>
        </w:rPr>
        <w:t>מיום 12.3.2022</w:t>
      </w:r>
    </w:p>
    <w:p w:rsidR="00C42ABC" w:rsidRPr="00AF5986" w:rsidRDefault="00C42ABC" w:rsidP="00C42ABC">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9) תשפ"ב-2022</w:t>
      </w:r>
    </w:p>
    <w:p w:rsidR="00A974C4" w:rsidRPr="00AF5986" w:rsidRDefault="00A974C4" w:rsidP="00A974C4">
      <w:pPr>
        <w:pStyle w:val="P00"/>
        <w:spacing w:before="0"/>
        <w:ind w:left="0" w:right="1134"/>
        <w:rPr>
          <w:rStyle w:val="default"/>
          <w:rFonts w:cs="FrankRuehl"/>
          <w:vanish/>
          <w:sz w:val="20"/>
          <w:szCs w:val="20"/>
          <w:shd w:val="clear" w:color="auto" w:fill="FFFF99"/>
          <w:rtl/>
        </w:rPr>
      </w:pPr>
      <w:hyperlink r:id="rId41"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w:t>
      </w:r>
      <w:r w:rsidR="00094E5E" w:rsidRPr="00AF5986">
        <w:rPr>
          <w:rStyle w:val="default"/>
          <w:rFonts w:cs="FrankRuehl" w:hint="cs"/>
          <w:vanish/>
          <w:sz w:val="20"/>
          <w:szCs w:val="20"/>
          <w:shd w:val="clear" w:color="auto" w:fill="FFFF99"/>
          <w:rtl/>
        </w:rPr>
        <w:t>49</w:t>
      </w:r>
    </w:p>
    <w:p w:rsidR="00CB3C30" w:rsidRPr="00AF5986" w:rsidRDefault="00CB3C30" w:rsidP="00CB3C30">
      <w:pPr>
        <w:pStyle w:val="P00"/>
        <w:ind w:left="0" w:right="1134"/>
        <w:rPr>
          <w:rStyle w:val="default"/>
          <w:rFonts w:cs="FrankRuehl"/>
          <w:vanish/>
          <w:sz w:val="22"/>
          <w:szCs w:val="22"/>
          <w:shd w:val="clear" w:color="auto" w:fill="FFFF99"/>
          <w:rtl/>
        </w:rPr>
      </w:pP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(א)</w:t>
      </w: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על אדם המצוי בבידוד לדווח למתאם הבריאות במינהל האזרחי או למשרד הבריאות בישראל על קיום הוראה זו ובכלל זה, מקום מגוריו, מועד הגעתו לאזור כאמור בסעיף 2(ג) או מועד המגע האחרון עם חולה, לפי העניין, ותקופת הבידוד</w:t>
      </w:r>
      <w:r w:rsidRPr="00AF5986">
        <w:rPr>
          <w:rStyle w:val="default"/>
          <w:rFonts w:cs="FrankRuehl" w:hint="cs"/>
          <w:vanish/>
          <w:sz w:val="22"/>
          <w:szCs w:val="22"/>
          <w:u w:val="single"/>
          <w:shd w:val="clear" w:color="auto" w:fill="FFFF99"/>
          <w:rtl/>
        </w:rPr>
        <w:t>; על אף האמור, יראו חוזר שמילא טופס נוסע נכנס לפי תקנה 7 לתקנות סמכויות מיוחדות להתמודדות עם נגיף הקורונה החדש (הוראת שעה) (הגבלות על הפעלת שדות תעופה וטיסות), התש"ף-2020, כפי תוקפן בישראל מעת לעת, כאילו עמד בחובת דיווח לפי הוראה זו</w:t>
      </w:r>
      <w:r w:rsidRPr="00AF5986">
        <w:rPr>
          <w:rStyle w:val="default"/>
          <w:rFonts w:cs="FrankRuehl" w:hint="cs"/>
          <w:vanish/>
          <w:sz w:val="22"/>
          <w:szCs w:val="22"/>
          <w:shd w:val="clear" w:color="auto" w:fill="FFFF99"/>
          <w:rtl/>
        </w:rPr>
        <w:t>.</w:t>
      </w:r>
    </w:p>
    <w:p w:rsidR="00CB3C30" w:rsidRPr="00AF5986" w:rsidRDefault="00CB3C30" w:rsidP="00CB3C30">
      <w:pPr>
        <w:pStyle w:val="P00"/>
        <w:spacing w:before="0"/>
        <w:ind w:left="0" w:right="1134"/>
        <w:rPr>
          <w:rStyle w:val="default"/>
          <w:rFonts w:cs="FrankRuehl"/>
          <w:vanish/>
          <w:sz w:val="14"/>
          <w:szCs w:val="20"/>
          <w:shd w:val="clear" w:color="auto" w:fill="FFFF99"/>
          <w:rtl/>
        </w:rPr>
      </w:pPr>
    </w:p>
    <w:p w:rsidR="00CB3C30" w:rsidRPr="00AF5986" w:rsidRDefault="00CB3C30" w:rsidP="00CB3C30">
      <w:pPr>
        <w:pStyle w:val="P00"/>
        <w:spacing w:before="0"/>
        <w:ind w:left="0" w:right="1134"/>
        <w:rPr>
          <w:rStyle w:val="default"/>
          <w:rFonts w:cs="FrankRuehl"/>
          <w:vanish/>
          <w:color w:val="FF0000"/>
          <w:sz w:val="14"/>
          <w:szCs w:val="20"/>
          <w:shd w:val="clear" w:color="auto" w:fill="FFFF99"/>
          <w:rtl/>
        </w:rPr>
      </w:pPr>
      <w:r w:rsidRPr="00AF5986">
        <w:rPr>
          <w:rStyle w:val="default"/>
          <w:rFonts w:cs="FrankRuehl" w:hint="cs"/>
          <w:vanish/>
          <w:color w:val="FF0000"/>
          <w:sz w:val="14"/>
          <w:szCs w:val="20"/>
          <w:shd w:val="clear" w:color="auto" w:fill="FFFF99"/>
          <w:rtl/>
        </w:rPr>
        <w:t>מיום 6.6.2022</w:t>
      </w:r>
    </w:p>
    <w:p w:rsidR="00CB3C30" w:rsidRPr="00AF5986" w:rsidRDefault="00CB3C30" w:rsidP="00CB3C30">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(תיקון מס' 14) תשפ"ב-2022</w:t>
      </w:r>
    </w:p>
    <w:p w:rsidR="00AD5C26" w:rsidRPr="00AF5986" w:rsidRDefault="00AD5C26" w:rsidP="00AD5C26">
      <w:pPr>
        <w:pStyle w:val="P00"/>
        <w:spacing w:before="0"/>
        <w:ind w:left="0" w:right="1134"/>
        <w:rPr>
          <w:rStyle w:val="default"/>
          <w:rFonts w:cs="FrankRuehl"/>
          <w:vanish/>
          <w:sz w:val="20"/>
          <w:szCs w:val="20"/>
          <w:shd w:val="clear" w:color="auto" w:fill="FFFF99"/>
          <w:rtl/>
        </w:rPr>
      </w:pPr>
      <w:hyperlink r:id="rId42"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12278</w:t>
      </w:r>
    </w:p>
    <w:p w:rsidR="00C42ABC" w:rsidRPr="00C42ABC" w:rsidRDefault="00C42ABC" w:rsidP="00C42ABC">
      <w:pPr>
        <w:pStyle w:val="P00"/>
        <w:ind w:left="0" w:right="1134"/>
        <w:rPr>
          <w:rStyle w:val="default"/>
          <w:rFonts w:cs="FrankRuehl"/>
          <w:sz w:val="2"/>
          <w:szCs w:val="2"/>
          <w:rtl/>
        </w:rPr>
      </w:pP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(א)</w:t>
      </w: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 xml:space="preserve">על </w:t>
      </w:r>
      <w:r w:rsidRPr="00AF5986">
        <w:rPr>
          <w:rStyle w:val="default"/>
          <w:rFonts w:cs="FrankRuehl" w:hint="cs"/>
          <w:strike/>
          <w:vanish/>
          <w:sz w:val="22"/>
          <w:szCs w:val="22"/>
          <w:shd w:val="clear" w:color="auto" w:fill="FFFF99"/>
          <w:rtl/>
        </w:rPr>
        <w:t>אדם המצוי בבידוד</w:t>
      </w:r>
      <w:r w:rsidR="00CB3C30" w:rsidRPr="00AF5986">
        <w:rPr>
          <w:rStyle w:val="default"/>
          <w:rFonts w:cs="FrankRuehl" w:hint="cs"/>
          <w:vanish/>
          <w:sz w:val="22"/>
          <w:szCs w:val="22"/>
          <w:shd w:val="clear" w:color="auto" w:fill="FFFF99"/>
          <w:rtl/>
        </w:rPr>
        <w:t xml:space="preserve"> </w:t>
      </w:r>
      <w:r w:rsidR="00CB3C30" w:rsidRPr="00AF5986">
        <w:rPr>
          <w:rStyle w:val="default"/>
          <w:rFonts w:cs="FrankRuehl" w:hint="cs"/>
          <w:vanish/>
          <w:sz w:val="22"/>
          <w:szCs w:val="22"/>
          <w:u w:val="single"/>
          <w:shd w:val="clear" w:color="auto" w:fill="FFFF99"/>
          <w:rtl/>
        </w:rPr>
        <w:t>אדם שחלה עליו חובת בידוד לפי הוראה זו</w:t>
      </w:r>
      <w:r w:rsidRPr="00AF5986">
        <w:rPr>
          <w:rStyle w:val="default"/>
          <w:rFonts w:cs="FrankRuehl" w:hint="cs"/>
          <w:vanish/>
          <w:sz w:val="22"/>
          <w:szCs w:val="22"/>
          <w:shd w:val="clear" w:color="auto" w:fill="FFFF99"/>
          <w:rtl/>
        </w:rPr>
        <w:t xml:space="preserve"> לדווח למתאם הבריאות במינהל האזרחי או למשרד הבריאות בישראל על קיום הוראה זו ובכלל זה, מקום מגוריו, מועד הגעתו לאזור כאמור בסעיף 2(ג) או מועד המגע האחרון עם חולה, לפי העניין, ותקופת הבידוד; על אף האמור, יראו חוזר שמילא טופס נוסע נכנס לפי תקנה 7 לתקנות סמכויות מיוחדות להתמודדות עם נגיף הקורונה החדש (הוראת שעה) (הגבלות על הפעלת שדות תעופה וטיסות), התש"ף-2020, כפי תוקפן בישראל מעת לעת, כאילו עמד בחובת דיווח לפי הוראה זו.</w:t>
      </w:r>
      <w:bookmarkEnd w:id="22"/>
    </w:p>
    <w:p w:rsidR="00CE48DF" w:rsidRDefault="00CE48DF" w:rsidP="00CE48DF">
      <w:pPr>
        <w:pStyle w:val="P00"/>
        <w:spacing w:before="72"/>
        <w:ind w:left="0" w:right="1134"/>
        <w:rPr>
          <w:rStyle w:val="default"/>
          <w:rFonts w:cs="FrankRuehl"/>
          <w:rtl/>
        </w:rPr>
      </w:pPr>
      <w:r>
        <w:rPr>
          <w:rFonts w:cs="Miriam" w:hint="cs"/>
          <w:sz w:val="32"/>
          <w:szCs w:val="32"/>
          <w:rtl/>
          <w:lang w:eastAsia="en-US"/>
        </w:rPr>
        <w:pict>
          <v:shape id="_x0000_s2494" type="#_x0000_t202" style="position:absolute;left:0;text-align:left;margin-left:470.35pt;margin-top:7.1pt;width:1in;height:18.5pt;z-index:251633664" filled="f" stroked="f">
            <v:textbox style="mso-next-textbox:#_x0000_s2494" inset="1mm,0,1mm,0">
              <w:txbxContent>
                <w:p w:rsidR="00CE48DF" w:rsidRDefault="00CB3C30" w:rsidP="00FD26AA">
                  <w:pPr>
                    <w:spacing w:line="160" w:lineRule="exact"/>
                    <w:rPr>
                      <w:rFonts w:cs="Miriam" w:hint="cs"/>
                      <w:sz w:val="18"/>
                      <w:szCs w:val="18"/>
                      <w:rtl/>
                    </w:rPr>
                  </w:pPr>
                  <w:r>
                    <w:rPr>
                      <w:rFonts w:cs="Miriam" w:hint="cs"/>
                      <w:sz w:val="18"/>
                      <w:szCs w:val="18"/>
                      <w:rtl/>
                    </w:rPr>
                    <w:t>(תיקון מס' 14) תשפ"ב-2022</w:t>
                  </w:r>
                </w:p>
              </w:txbxContent>
            </v:textbox>
            <w10:anchorlock/>
          </v:shape>
        </w:pict>
      </w:r>
      <w:r>
        <w:rPr>
          <w:rStyle w:val="big-number"/>
          <w:rFonts w:cs="Miriam" w:hint="cs"/>
          <w:rtl/>
        </w:rPr>
        <w:t>3</w:t>
      </w:r>
      <w:r>
        <w:rPr>
          <w:rStyle w:val="default"/>
          <w:rFonts w:cs="FrankRuehl" w:hint="cs"/>
          <w:rtl/>
        </w:rPr>
        <w:t>א</w:t>
      </w:r>
      <w:r>
        <w:rPr>
          <w:rStyle w:val="default"/>
          <w:rFonts w:cs="FrankRuehl"/>
          <w:rtl/>
        </w:rPr>
        <w:t>.</w:t>
      </w:r>
      <w:r>
        <w:rPr>
          <w:rStyle w:val="default"/>
          <w:rFonts w:cs="FrankRuehl"/>
          <w:rtl/>
        </w:rPr>
        <w:tab/>
      </w:r>
      <w:r w:rsidR="00CB3C30">
        <w:rPr>
          <w:rStyle w:val="default"/>
          <w:rFonts w:cs="FrankRuehl" w:hint="cs"/>
          <w:rtl/>
        </w:rPr>
        <w:t>(בוטל)</w:t>
      </w:r>
      <w:r>
        <w:rPr>
          <w:rStyle w:val="default"/>
          <w:rFonts w:cs="FrankRuehl" w:hint="cs"/>
          <w:rtl/>
        </w:rPr>
        <w:t>.</w:t>
      </w:r>
    </w:p>
    <w:p w:rsidR="00CB3C30" w:rsidRPr="00AF5986" w:rsidRDefault="00CB3C30" w:rsidP="00CB3C30">
      <w:pPr>
        <w:pStyle w:val="P00"/>
        <w:spacing w:before="0"/>
        <w:ind w:left="0" w:right="1134"/>
        <w:rPr>
          <w:rStyle w:val="default"/>
          <w:rFonts w:cs="FrankRuehl"/>
          <w:vanish/>
          <w:color w:val="FF0000"/>
          <w:sz w:val="14"/>
          <w:szCs w:val="20"/>
          <w:shd w:val="clear" w:color="auto" w:fill="FFFF99"/>
          <w:rtl/>
        </w:rPr>
      </w:pPr>
      <w:bookmarkStart w:id="23" w:name="Rov42"/>
      <w:r w:rsidRPr="00AF5986">
        <w:rPr>
          <w:rStyle w:val="default"/>
          <w:rFonts w:cs="FrankRuehl" w:hint="cs"/>
          <w:vanish/>
          <w:color w:val="FF0000"/>
          <w:sz w:val="14"/>
          <w:szCs w:val="20"/>
          <w:shd w:val="clear" w:color="auto" w:fill="FFFF99"/>
          <w:rtl/>
        </w:rPr>
        <w:t>מיום 6.6.2022</w:t>
      </w:r>
    </w:p>
    <w:p w:rsidR="00CB3C30" w:rsidRPr="00AF5986" w:rsidRDefault="00CB3C30" w:rsidP="00CB3C30">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(תיקון מס' 14) תשפ"ב-2022</w:t>
      </w:r>
    </w:p>
    <w:p w:rsidR="00AD5C26" w:rsidRPr="00AF5986" w:rsidRDefault="00AD5C26" w:rsidP="00AD5C26">
      <w:pPr>
        <w:pStyle w:val="P00"/>
        <w:spacing w:before="0"/>
        <w:ind w:left="0" w:right="1134"/>
        <w:rPr>
          <w:rStyle w:val="default"/>
          <w:rFonts w:cs="FrankRuehl"/>
          <w:vanish/>
          <w:sz w:val="20"/>
          <w:szCs w:val="20"/>
          <w:shd w:val="clear" w:color="auto" w:fill="FFFF99"/>
          <w:rtl/>
        </w:rPr>
      </w:pPr>
      <w:hyperlink r:id="rId43"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12278</w:t>
      </w:r>
    </w:p>
    <w:p w:rsidR="00CB3C30" w:rsidRPr="00AF5986" w:rsidRDefault="00CB3C30" w:rsidP="00CB3C30">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ביטול סעיף 3א</w:t>
      </w:r>
    </w:p>
    <w:p w:rsidR="00CB3C30" w:rsidRPr="00AF5986" w:rsidRDefault="00CB3C30" w:rsidP="00CB3C30">
      <w:pPr>
        <w:pStyle w:val="P00"/>
        <w:ind w:left="0" w:right="1134"/>
        <w:rPr>
          <w:rStyle w:val="default"/>
          <w:rFonts w:cs="FrankRuehl"/>
          <w:vanish/>
          <w:sz w:val="14"/>
          <w:szCs w:val="20"/>
          <w:shd w:val="clear" w:color="auto" w:fill="FFFF99"/>
          <w:rtl/>
        </w:rPr>
      </w:pPr>
      <w:r w:rsidRPr="00AF5986">
        <w:rPr>
          <w:rStyle w:val="default"/>
          <w:rFonts w:cs="FrankRuehl" w:hint="cs"/>
          <w:vanish/>
          <w:sz w:val="14"/>
          <w:szCs w:val="20"/>
          <w:shd w:val="clear" w:color="auto" w:fill="FFFF99"/>
          <w:rtl/>
        </w:rPr>
        <w:t>הנוסח הקודם:</w:t>
      </w:r>
    </w:p>
    <w:p w:rsidR="00CB3C30" w:rsidRPr="00AF5986" w:rsidRDefault="00CB3C30" w:rsidP="00CB3C30">
      <w:pPr>
        <w:pStyle w:val="P00"/>
        <w:spacing w:before="20"/>
        <w:ind w:left="0" w:right="1134"/>
        <w:rPr>
          <w:rStyle w:val="default"/>
          <w:rFonts w:ascii="Miriam" w:hAnsi="Miriam" w:cs="Miriam"/>
          <w:strike/>
          <w:vanish/>
          <w:sz w:val="16"/>
          <w:szCs w:val="16"/>
          <w:shd w:val="clear" w:color="auto" w:fill="FFFF99"/>
          <w:rtl/>
        </w:rPr>
      </w:pPr>
      <w:r w:rsidRPr="00AF5986">
        <w:rPr>
          <w:rStyle w:val="default"/>
          <w:rFonts w:ascii="Miriam" w:hAnsi="Miriam" w:cs="Miriam"/>
          <w:strike/>
          <w:vanish/>
          <w:sz w:val="16"/>
          <w:szCs w:val="16"/>
          <w:shd w:val="clear" w:color="auto" w:fill="FFFF99"/>
          <w:rtl/>
        </w:rPr>
        <w:t>איסור התכנסות בין-לאומית והתקהלות</w:t>
      </w:r>
    </w:p>
    <w:p w:rsidR="00CB3C30" w:rsidRPr="0068727B" w:rsidRDefault="00CB3C30" w:rsidP="0068727B">
      <w:pPr>
        <w:pStyle w:val="P00"/>
        <w:spacing w:before="0"/>
        <w:ind w:left="0" w:right="1134"/>
        <w:rPr>
          <w:rStyle w:val="default"/>
          <w:rFonts w:cs="FrankRuehl"/>
          <w:strike/>
          <w:sz w:val="2"/>
          <w:szCs w:val="2"/>
          <w:shd w:val="clear" w:color="auto" w:fill="FFFF99"/>
          <w:rtl/>
        </w:rPr>
      </w:pPr>
      <w:r w:rsidRPr="00AF5986">
        <w:rPr>
          <w:rStyle w:val="default"/>
          <w:rFonts w:cs="FrankRuehl" w:hint="cs"/>
          <w:strike/>
          <w:vanish/>
          <w:sz w:val="22"/>
          <w:szCs w:val="22"/>
          <w:shd w:val="clear" w:color="auto" w:fill="FFFF99"/>
          <w:rtl/>
        </w:rPr>
        <w:t>3א</w:t>
      </w:r>
      <w:r w:rsidRPr="00AF5986">
        <w:rPr>
          <w:rStyle w:val="default"/>
          <w:rFonts w:cs="FrankRuehl"/>
          <w:strike/>
          <w:vanish/>
          <w:sz w:val="22"/>
          <w:szCs w:val="22"/>
          <w:shd w:val="clear" w:color="auto" w:fill="FFFF99"/>
          <w:rtl/>
        </w:rPr>
        <w:t>.</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אדם עם חום גוף העולה על 38 מעלות צלזיוס או עם שיעול או קושי בנשימה, למעט שיעול או קושי בנשימה הנובע ממצב כרוני כגון אסתמה או אלרגיה אחרת לא ישתתף בהתקהלות, ולא יגיע למקום עבודתו ולמקום שבו הוא נותן שירות.</w:t>
      </w:r>
      <w:bookmarkEnd w:id="23"/>
    </w:p>
    <w:p w:rsidR="007E6EFD" w:rsidRDefault="00CE48DF" w:rsidP="0068727B">
      <w:pPr>
        <w:pStyle w:val="P00"/>
        <w:spacing w:before="72"/>
        <w:ind w:left="0" w:right="1134"/>
        <w:rPr>
          <w:rStyle w:val="default"/>
          <w:rFonts w:cs="FrankRuehl"/>
          <w:rtl/>
        </w:rPr>
      </w:pPr>
      <w:bookmarkStart w:id="24" w:name="Seif8"/>
      <w:bookmarkEnd w:id="24"/>
      <w:r>
        <w:rPr>
          <w:rFonts w:cs="Miriam" w:hint="cs"/>
          <w:sz w:val="32"/>
          <w:szCs w:val="32"/>
          <w:rtl/>
          <w:lang w:eastAsia="en-US"/>
        </w:rPr>
        <w:pict>
          <v:shape id="_x0000_s2495" type="#_x0000_t202" style="position:absolute;left:0;text-align:left;margin-left:470.35pt;margin-top:7.1pt;width:1in;height:75.1pt;z-index:251634688" filled="f" stroked="f">
            <v:textbox inset="1mm,0,1mm,0">
              <w:txbxContent>
                <w:p w:rsidR="00CE48DF" w:rsidRDefault="0086395D" w:rsidP="00CE48DF">
                  <w:pPr>
                    <w:spacing w:line="160" w:lineRule="exact"/>
                    <w:rPr>
                      <w:rFonts w:cs="Miriam"/>
                      <w:sz w:val="18"/>
                      <w:szCs w:val="18"/>
                      <w:rtl/>
                    </w:rPr>
                  </w:pPr>
                  <w:r>
                    <w:rPr>
                      <w:rFonts w:cs="Miriam" w:hint="cs"/>
                      <w:sz w:val="18"/>
                      <w:szCs w:val="18"/>
                      <w:rtl/>
                    </w:rPr>
                    <w:t>הגנה על שוהים במוסדות בריאות ורווחה</w:t>
                  </w:r>
                </w:p>
                <w:p w:rsidR="007E6EFD" w:rsidRDefault="007E6EFD" w:rsidP="00CE48DF">
                  <w:pPr>
                    <w:spacing w:line="160" w:lineRule="exact"/>
                    <w:rPr>
                      <w:rFonts w:cs="Miriam"/>
                      <w:sz w:val="18"/>
                      <w:szCs w:val="18"/>
                      <w:rtl/>
                    </w:rPr>
                  </w:pPr>
                  <w:r>
                    <w:rPr>
                      <w:rFonts w:cs="Miriam" w:hint="cs"/>
                      <w:sz w:val="18"/>
                      <w:szCs w:val="18"/>
                      <w:rtl/>
                    </w:rPr>
                    <w:t>(תיקון מס' 5) תשפ"ב-2022</w:t>
                  </w:r>
                </w:p>
                <w:p w:rsidR="00272046" w:rsidRDefault="00272046" w:rsidP="00CE48DF">
                  <w:pPr>
                    <w:spacing w:line="160" w:lineRule="exact"/>
                    <w:rPr>
                      <w:rFonts w:cs="Miriam"/>
                      <w:sz w:val="18"/>
                      <w:szCs w:val="18"/>
                      <w:rtl/>
                    </w:rPr>
                  </w:pPr>
                  <w:r>
                    <w:rPr>
                      <w:rFonts w:cs="Miriam" w:hint="cs"/>
                      <w:sz w:val="18"/>
                      <w:szCs w:val="18"/>
                      <w:rtl/>
                    </w:rPr>
                    <w:t>(תיקון מס' 11) תשפ"ב-2022</w:t>
                  </w:r>
                </w:p>
                <w:p w:rsidR="0068727B" w:rsidRDefault="0068727B" w:rsidP="0068727B">
                  <w:pPr>
                    <w:spacing w:line="160" w:lineRule="exact"/>
                    <w:rPr>
                      <w:rFonts w:cs="Miriam" w:hint="cs"/>
                      <w:sz w:val="18"/>
                      <w:szCs w:val="18"/>
                      <w:rtl/>
                    </w:rPr>
                  </w:pPr>
                  <w:r>
                    <w:rPr>
                      <w:rFonts w:cs="Miriam" w:hint="cs"/>
                      <w:sz w:val="18"/>
                      <w:szCs w:val="18"/>
                      <w:rtl/>
                    </w:rPr>
                    <w:t>(תיקון מס' 14) תשפ"ב-2022</w:t>
                  </w:r>
                </w:p>
              </w:txbxContent>
            </v:textbox>
            <w10:anchorlock/>
          </v:shape>
        </w:pict>
      </w:r>
      <w:r>
        <w:rPr>
          <w:rStyle w:val="big-number"/>
          <w:rFonts w:cs="Miriam" w:hint="cs"/>
          <w:rtl/>
        </w:rPr>
        <w:t>3</w:t>
      </w:r>
      <w:r>
        <w:rPr>
          <w:rStyle w:val="default"/>
          <w:rFonts w:cs="FrankRuehl" w:hint="cs"/>
          <w:rtl/>
        </w:rPr>
        <w:t>ב</w:t>
      </w:r>
      <w:r>
        <w:rPr>
          <w:rStyle w:val="default"/>
          <w:rFonts w:cs="FrankRuehl"/>
          <w:rtl/>
        </w:rPr>
        <w:t>.</w:t>
      </w:r>
      <w:r>
        <w:rPr>
          <w:rStyle w:val="default"/>
          <w:rFonts w:cs="FrankRuehl"/>
          <w:rtl/>
        </w:rPr>
        <w:tab/>
      </w:r>
      <w:r w:rsidR="00503573">
        <w:rPr>
          <w:rStyle w:val="default"/>
          <w:rFonts w:cs="FrankRuehl" w:hint="cs"/>
          <w:rtl/>
        </w:rPr>
        <w:t>(א)</w:t>
      </w:r>
      <w:r w:rsidR="00503573">
        <w:rPr>
          <w:rStyle w:val="default"/>
          <w:rFonts w:cs="FrankRuehl"/>
          <w:rtl/>
        </w:rPr>
        <w:tab/>
      </w:r>
      <w:r w:rsidR="00DC4DDE">
        <w:rPr>
          <w:rStyle w:val="default"/>
          <w:rFonts w:cs="FrankRuehl" w:hint="cs"/>
          <w:rtl/>
        </w:rPr>
        <w:t xml:space="preserve">לא יבקר אורח </w:t>
      </w:r>
      <w:r w:rsidR="007E6EFD">
        <w:rPr>
          <w:rStyle w:val="default"/>
          <w:rFonts w:cs="FrankRuehl" w:hint="cs"/>
          <w:rtl/>
        </w:rPr>
        <w:t xml:space="preserve">שאינו קטין מתחת לגיל 3 </w:t>
      </w:r>
      <w:r w:rsidR="00DC4DDE">
        <w:rPr>
          <w:rStyle w:val="default"/>
          <w:rFonts w:cs="FrankRuehl" w:hint="cs"/>
          <w:rtl/>
        </w:rPr>
        <w:t xml:space="preserve">במבנה של מוסד בריאות או מוסד רווחה, ומנהל של מוסד כאמור לא יאפשר ביקורים של אורח </w:t>
      </w:r>
      <w:r w:rsidR="007E6EFD">
        <w:rPr>
          <w:rStyle w:val="default"/>
          <w:rFonts w:cs="FrankRuehl" w:hint="cs"/>
          <w:rtl/>
        </w:rPr>
        <w:t xml:space="preserve">כאמור </w:t>
      </w:r>
      <w:r w:rsidR="0086395D">
        <w:rPr>
          <w:rStyle w:val="default"/>
          <w:rFonts w:cs="FrankRuehl" w:hint="cs"/>
          <w:rtl/>
        </w:rPr>
        <w:t>במוסד</w:t>
      </w:r>
      <w:r w:rsidR="0068727B">
        <w:rPr>
          <w:rStyle w:val="default"/>
          <w:rFonts w:cs="FrankRuehl" w:hint="cs"/>
          <w:rtl/>
        </w:rPr>
        <w:t>,</w:t>
      </w:r>
      <w:r w:rsidR="0086395D">
        <w:rPr>
          <w:rStyle w:val="default"/>
          <w:rFonts w:cs="FrankRuehl" w:hint="cs"/>
          <w:rtl/>
        </w:rPr>
        <w:t xml:space="preserve"> אלא אם כן </w:t>
      </w:r>
      <w:r w:rsidR="007E6EFD">
        <w:rPr>
          <w:rStyle w:val="default"/>
          <w:rFonts w:cs="FrankRuehl" w:hint="cs"/>
          <w:rtl/>
        </w:rPr>
        <w:t>הוא הציג אישור על תוצאה שלילית בבדיקת קורונה מיידית שביצע במהלך 24 השעות שקדמו לכניסתו למקום או שהוצגה לגביו הצהרה חתומה הכוללת את הפרטים האלה:</w:t>
      </w:r>
    </w:p>
    <w:p w:rsidR="007E6EFD" w:rsidRDefault="007E6EFD" w:rsidP="0068727B">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שם </w:t>
      </w:r>
      <w:r w:rsidR="0068727B">
        <w:rPr>
          <w:rStyle w:val="default"/>
          <w:rFonts w:cs="FrankRuehl" w:hint="cs"/>
          <w:rtl/>
        </w:rPr>
        <w:t>האורח</w:t>
      </w:r>
      <w:r>
        <w:rPr>
          <w:rStyle w:val="default"/>
          <w:rFonts w:cs="FrankRuehl" w:hint="cs"/>
          <w:rtl/>
        </w:rPr>
        <w:t xml:space="preserve"> ומספר הזהות שלו;</w:t>
      </w:r>
    </w:p>
    <w:p w:rsidR="007E6EFD" w:rsidRDefault="007E6EFD" w:rsidP="0068727B">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הצהרה כי הוא ביצע בדיקת קורונה מיידית לשימוש ביתי במהלך 24 השעות שקדמו לכניסתו למקום לפי ההוראות לביצוע הבדיקה;</w:t>
      </w:r>
    </w:p>
    <w:p w:rsidR="007E6EFD" w:rsidRDefault="007E6EFD" w:rsidP="0068727B">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התקבלה תוצאה שלילית בבדיקה כאמור בפסקה (ב)</w:t>
      </w:r>
      <w:r w:rsidR="0068727B">
        <w:rPr>
          <w:rStyle w:val="default"/>
          <w:rFonts w:cs="FrankRuehl" w:hint="cs"/>
          <w:rtl/>
        </w:rPr>
        <w:t>.</w:t>
      </w:r>
    </w:p>
    <w:p w:rsidR="0086395D" w:rsidRDefault="0086395D" w:rsidP="0086395D">
      <w:pPr>
        <w:pStyle w:val="P00"/>
        <w:spacing w:before="72"/>
        <w:ind w:left="0" w:right="1134"/>
        <w:rPr>
          <w:rStyle w:val="default"/>
          <w:rFonts w:cs="FrankRuehl"/>
          <w:rtl/>
        </w:rPr>
      </w:pPr>
      <w:r>
        <w:rPr>
          <w:rStyle w:val="default"/>
          <w:rFonts w:cs="FrankRuehl"/>
          <w:rtl/>
        </w:rPr>
        <w:tab/>
      </w:r>
      <w:r>
        <w:rPr>
          <w:rStyle w:val="default"/>
          <w:rFonts w:cs="FrankRuehl" w:hint="cs"/>
          <w:rtl/>
        </w:rPr>
        <w:t>(א1)</w:t>
      </w:r>
      <w:r>
        <w:rPr>
          <w:rStyle w:val="default"/>
          <w:rFonts w:cs="FrankRuehl"/>
          <w:rtl/>
        </w:rPr>
        <w:tab/>
      </w:r>
      <w:r>
        <w:rPr>
          <w:rStyle w:val="default"/>
          <w:rFonts w:cs="FrankRuehl" w:hint="cs"/>
          <w:rtl/>
        </w:rPr>
        <w:t>מנהל מוסד כאמור לא יאפשר כניסה של אורח או עובד בניגוד לסעיף 3ג(א) או (א1).</w:t>
      </w:r>
    </w:p>
    <w:p w:rsidR="00DC4DDE" w:rsidRDefault="00DC4DDE" w:rsidP="00DC4DD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מנהל מוסד כאמור לא יאפשר ביקור של אורח שיש לו תסמינים, או שידוע לו שחלה עליו חובת בידוד לפי סעיפים 2 או 2ב.</w:t>
      </w:r>
    </w:p>
    <w:p w:rsidR="00DC4DDE" w:rsidRDefault="00DC4DDE" w:rsidP="00DC4DDE">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זה, הגורם המוסמך במשרד הבריאות בישראל או מתאם הבריאות במינהל האזרחי רשאי לאשר ביקור של אורח או סוג של אורחים כאמור בסעיף קטן (א), בנסיבות מיוחדות ובתנאים שיורו עליהם.</w:t>
      </w:r>
    </w:p>
    <w:p w:rsidR="00346935" w:rsidRPr="00AF5986" w:rsidRDefault="00346935" w:rsidP="00346935">
      <w:pPr>
        <w:pStyle w:val="P00"/>
        <w:spacing w:before="0"/>
        <w:ind w:left="0" w:right="1134"/>
        <w:rPr>
          <w:rStyle w:val="default"/>
          <w:rFonts w:cs="FrankRuehl"/>
          <w:vanish/>
          <w:color w:val="FF0000"/>
          <w:sz w:val="20"/>
          <w:szCs w:val="20"/>
          <w:shd w:val="clear" w:color="auto" w:fill="FFFF99"/>
          <w:rtl/>
        </w:rPr>
      </w:pPr>
      <w:bookmarkStart w:id="25" w:name="Rov34"/>
      <w:r w:rsidRPr="00AF5986">
        <w:rPr>
          <w:rStyle w:val="default"/>
          <w:rFonts w:cs="FrankRuehl" w:hint="cs"/>
          <w:vanish/>
          <w:color w:val="FF0000"/>
          <w:sz w:val="20"/>
          <w:szCs w:val="20"/>
          <w:shd w:val="clear" w:color="auto" w:fill="FFFF99"/>
          <w:rtl/>
        </w:rPr>
        <w:t>מיום 4.1.2022</w:t>
      </w:r>
    </w:p>
    <w:p w:rsidR="00346935" w:rsidRPr="00AF5986" w:rsidRDefault="00346935" w:rsidP="00346935">
      <w:pPr>
        <w:pStyle w:val="P00"/>
        <w:spacing w:before="0"/>
        <w:ind w:left="0" w:right="1134"/>
        <w:rPr>
          <w:rStyle w:val="default"/>
          <w:rFonts w:cs="FrankRuehl"/>
          <w:b/>
          <w:bCs/>
          <w:vanish/>
          <w:sz w:val="20"/>
          <w:szCs w:val="20"/>
          <w:shd w:val="clear" w:color="auto" w:fill="FFFF99"/>
          <w:rtl/>
        </w:rPr>
      </w:pPr>
      <w:r w:rsidRPr="00AF5986">
        <w:rPr>
          <w:rStyle w:val="default"/>
          <w:rFonts w:cs="FrankRuehl" w:hint="cs"/>
          <w:b/>
          <w:bCs/>
          <w:vanish/>
          <w:sz w:val="20"/>
          <w:szCs w:val="20"/>
          <w:shd w:val="clear" w:color="auto" w:fill="FFFF99"/>
          <w:rtl/>
        </w:rPr>
        <w:t>(תיקון מס' 5) תשפ"ב-2022</w:t>
      </w:r>
    </w:p>
    <w:p w:rsidR="00A36C74" w:rsidRPr="00AF5986" w:rsidRDefault="00A36C74" w:rsidP="00A36C74">
      <w:pPr>
        <w:pStyle w:val="P00"/>
        <w:spacing w:before="0"/>
        <w:ind w:left="0" w:right="1134"/>
        <w:rPr>
          <w:rStyle w:val="default"/>
          <w:rFonts w:cs="FrankRuehl"/>
          <w:vanish/>
          <w:sz w:val="20"/>
          <w:szCs w:val="20"/>
          <w:shd w:val="clear" w:color="auto" w:fill="FFFF99"/>
          <w:rtl/>
        </w:rPr>
      </w:pPr>
      <w:hyperlink r:id="rId44"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1193</w:t>
      </w:r>
      <w:r w:rsidR="001B6E50" w:rsidRPr="00AF5986">
        <w:rPr>
          <w:rStyle w:val="default"/>
          <w:rFonts w:cs="FrankRuehl" w:hint="cs"/>
          <w:vanish/>
          <w:sz w:val="20"/>
          <w:szCs w:val="20"/>
          <w:shd w:val="clear" w:color="auto" w:fill="FFFF99"/>
          <w:rtl/>
        </w:rPr>
        <w:t>5</w:t>
      </w:r>
    </w:p>
    <w:p w:rsidR="00346935" w:rsidRPr="00AF5986" w:rsidRDefault="00346935" w:rsidP="00346935">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החלפת סעיף קטן 3ב(א)</w:t>
      </w:r>
    </w:p>
    <w:p w:rsidR="00346935" w:rsidRPr="00AF5986" w:rsidRDefault="00346935" w:rsidP="00346935">
      <w:pPr>
        <w:pStyle w:val="P00"/>
        <w:ind w:left="0"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 הקודם:</w:t>
      </w:r>
    </w:p>
    <w:p w:rsidR="00346935" w:rsidRPr="00AF5986" w:rsidRDefault="00346935" w:rsidP="007E6EFD">
      <w:pPr>
        <w:pStyle w:val="P00"/>
        <w:spacing w:before="0"/>
        <w:ind w:left="0" w:right="1134"/>
        <w:rPr>
          <w:rStyle w:val="default"/>
          <w:rFonts w:cs="FrankRuehl"/>
          <w:vanish/>
          <w:sz w:val="22"/>
          <w:szCs w:val="22"/>
          <w:shd w:val="clear" w:color="auto" w:fill="FFFF99"/>
          <w:rtl/>
        </w:rPr>
      </w:pPr>
      <w:r w:rsidRPr="00AF5986">
        <w:rPr>
          <w:rStyle w:val="default"/>
          <w:rFonts w:cs="FrankRuehl"/>
          <w:vanish/>
          <w:sz w:val="22"/>
          <w:szCs w:val="22"/>
          <w:shd w:val="clear" w:color="auto" w:fill="FFFF99"/>
          <w:rtl/>
        </w:rPr>
        <w:tab/>
      </w:r>
      <w:r w:rsidRPr="00AF5986">
        <w:rPr>
          <w:rStyle w:val="default"/>
          <w:rFonts w:cs="FrankRuehl" w:hint="cs"/>
          <w:strike/>
          <w:vanish/>
          <w:sz w:val="22"/>
          <w:szCs w:val="22"/>
          <w:shd w:val="clear" w:color="auto" w:fill="FFFF99"/>
          <w:rtl/>
        </w:rPr>
        <w:t>(א)</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לא יבקר אורח במבנה של מוסד בריאות או מוסד רווחה, ומנהל של מוסד כאמור לא יאפשר ביקורים של אורח שאינו מחוסן או מחלים במוסד או קטין מתחת לגיל 3 במוסד, אלא אם כן הציג אישור על תוצאה שלילית בבדיקת קורונה מיידית שביצע במהלך 24 השעות שקדמו לכניסתו למקום, ובלבד שסך כל האורחים לכל דייר או שוהה קבוע לא יעלה על שלושה אורחים ביום.</w:t>
      </w:r>
    </w:p>
    <w:p w:rsidR="00037ABD" w:rsidRPr="00AF5986" w:rsidRDefault="00037ABD" w:rsidP="00037ABD">
      <w:pPr>
        <w:pStyle w:val="P00"/>
        <w:spacing w:before="0"/>
        <w:ind w:left="0" w:right="1134"/>
        <w:rPr>
          <w:rStyle w:val="default"/>
          <w:rFonts w:cs="FrankRuehl"/>
          <w:vanish/>
          <w:sz w:val="20"/>
          <w:szCs w:val="20"/>
          <w:shd w:val="clear" w:color="auto" w:fill="FFFF99"/>
          <w:rtl/>
        </w:rPr>
      </w:pPr>
    </w:p>
    <w:p w:rsidR="00037ABD" w:rsidRPr="00AF5986" w:rsidRDefault="00037ABD" w:rsidP="00037ABD">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12.4.2022</w:t>
      </w:r>
    </w:p>
    <w:p w:rsidR="00037ABD" w:rsidRPr="00AF5986" w:rsidRDefault="00037ABD" w:rsidP="00037ABD">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11) תשפ"ב-2022</w:t>
      </w:r>
    </w:p>
    <w:p w:rsidR="0069516E" w:rsidRPr="00AF5986" w:rsidRDefault="0069516E" w:rsidP="0069516E">
      <w:pPr>
        <w:pStyle w:val="P00"/>
        <w:spacing w:before="0"/>
        <w:ind w:left="0" w:right="1134"/>
        <w:rPr>
          <w:rStyle w:val="default"/>
          <w:rFonts w:cs="FrankRuehl"/>
          <w:vanish/>
          <w:sz w:val="20"/>
          <w:szCs w:val="20"/>
          <w:shd w:val="clear" w:color="auto" w:fill="FFFF99"/>
          <w:rtl/>
        </w:rPr>
      </w:pPr>
      <w:hyperlink r:id="rId45" w:history="1">
        <w:r w:rsidRPr="00AF5986">
          <w:rPr>
            <w:rStyle w:val="Hyperlink"/>
            <w:rFonts w:cs="FrankRuehl" w:hint="cs"/>
            <w:vanish/>
            <w:szCs w:val="20"/>
            <w:shd w:val="clear" w:color="auto" w:fill="FFFF99"/>
            <w:rtl/>
          </w:rPr>
          <w:t>קובץ המנשרים מס' 261</w:t>
        </w:r>
      </w:hyperlink>
      <w:r w:rsidRPr="00AF5986">
        <w:rPr>
          <w:rStyle w:val="default"/>
          <w:rFonts w:cs="FrankRuehl" w:hint="cs"/>
          <w:vanish/>
          <w:sz w:val="20"/>
          <w:szCs w:val="20"/>
          <w:shd w:val="clear" w:color="auto" w:fill="FFFF99"/>
          <w:rtl/>
        </w:rPr>
        <w:t xml:space="preserve"> מחודש מאי 2022 עמ' 12141</w:t>
      </w:r>
    </w:p>
    <w:p w:rsidR="0068727B" w:rsidRPr="00AF5986" w:rsidRDefault="00037ABD" w:rsidP="00272046">
      <w:pPr>
        <w:pStyle w:val="P00"/>
        <w:ind w:left="0" w:right="1134"/>
        <w:rPr>
          <w:rStyle w:val="default"/>
          <w:rFonts w:cs="FrankRuehl"/>
          <w:vanish/>
          <w:sz w:val="22"/>
          <w:szCs w:val="22"/>
          <w:shd w:val="clear" w:color="auto" w:fill="FFFF99"/>
          <w:rtl/>
        </w:rPr>
      </w:pPr>
      <w:r w:rsidRPr="00AF5986">
        <w:rPr>
          <w:rStyle w:val="default"/>
          <w:rFonts w:cs="FrankRuehl" w:hint="cs"/>
          <w:vanish/>
          <w:sz w:val="22"/>
          <w:szCs w:val="22"/>
          <w:shd w:val="clear" w:color="auto" w:fill="FFFF99"/>
          <w:rtl/>
        </w:rPr>
        <w:t>3ב</w:t>
      </w:r>
      <w:r w:rsidRPr="00AF5986">
        <w:rPr>
          <w:rStyle w:val="default"/>
          <w:rFonts w:cs="FrankRuehl"/>
          <w:vanish/>
          <w:sz w:val="22"/>
          <w:szCs w:val="22"/>
          <w:shd w:val="clear" w:color="auto" w:fill="FFFF99"/>
          <w:rtl/>
        </w:rPr>
        <w:t>.</w:t>
      </w: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(א)</w:t>
      </w: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לא יבקר אורח שאינו קטין מתחת לגיל 3 במבנה של מוסד בריאות או מוסד רווחה, ומנהל של מוסד כאמור לא יאפשר ביקורים של אורח כאמור במוסד אלא אם כן התקיימו לגביו התנאים המפורטים להלן</w:t>
      </w:r>
      <w:r w:rsidRPr="00AF5986">
        <w:rPr>
          <w:rStyle w:val="default"/>
          <w:rFonts w:cs="FrankRuehl" w:hint="cs"/>
          <w:strike/>
          <w:vanish/>
          <w:sz w:val="22"/>
          <w:szCs w:val="22"/>
          <w:shd w:val="clear" w:color="auto" w:fill="FFFF99"/>
          <w:rtl/>
        </w:rPr>
        <w:t>; סך כל האורחים לכל דייר או שוהה קבוע לא יעלה על אורח אחד ביום, למעט אם האורח הוא קטין המלווה על ידי אדם מבוגר</w:t>
      </w:r>
      <w:r w:rsidR="0068727B" w:rsidRPr="00AF5986">
        <w:rPr>
          <w:rStyle w:val="default"/>
          <w:rFonts w:cs="FrankRuehl" w:hint="cs"/>
          <w:vanish/>
          <w:sz w:val="22"/>
          <w:szCs w:val="22"/>
          <w:shd w:val="clear" w:color="auto" w:fill="FFFF99"/>
          <w:rtl/>
        </w:rPr>
        <w:t>:</w:t>
      </w:r>
    </w:p>
    <w:p w:rsidR="0068727B" w:rsidRPr="00AF5986" w:rsidRDefault="0068727B" w:rsidP="0068727B">
      <w:pPr>
        <w:pStyle w:val="P00"/>
        <w:spacing w:before="0"/>
        <w:ind w:left="0" w:right="1134"/>
        <w:rPr>
          <w:rStyle w:val="default"/>
          <w:rFonts w:cs="FrankRuehl"/>
          <w:vanish/>
          <w:sz w:val="14"/>
          <w:szCs w:val="20"/>
          <w:shd w:val="clear" w:color="auto" w:fill="FFFF99"/>
          <w:rtl/>
        </w:rPr>
      </w:pPr>
    </w:p>
    <w:p w:rsidR="0068727B" w:rsidRPr="00AF5986" w:rsidRDefault="0068727B" w:rsidP="0068727B">
      <w:pPr>
        <w:pStyle w:val="P00"/>
        <w:spacing w:before="0"/>
        <w:ind w:left="0" w:right="1134"/>
        <w:rPr>
          <w:rStyle w:val="default"/>
          <w:rFonts w:cs="FrankRuehl"/>
          <w:vanish/>
          <w:color w:val="FF0000"/>
          <w:sz w:val="14"/>
          <w:szCs w:val="20"/>
          <w:shd w:val="clear" w:color="auto" w:fill="FFFF99"/>
          <w:rtl/>
        </w:rPr>
      </w:pPr>
      <w:r w:rsidRPr="00AF5986">
        <w:rPr>
          <w:rStyle w:val="default"/>
          <w:rFonts w:cs="FrankRuehl" w:hint="cs"/>
          <w:vanish/>
          <w:color w:val="FF0000"/>
          <w:sz w:val="14"/>
          <w:szCs w:val="20"/>
          <w:shd w:val="clear" w:color="auto" w:fill="FFFF99"/>
          <w:rtl/>
        </w:rPr>
        <w:t>מיום 6.6.2022</w:t>
      </w:r>
    </w:p>
    <w:p w:rsidR="0068727B" w:rsidRPr="00AF5986" w:rsidRDefault="0068727B" w:rsidP="0068727B">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(תיקון מס' 14) תשפ"ב-2022</w:t>
      </w:r>
    </w:p>
    <w:p w:rsidR="00AD5C26" w:rsidRPr="00AF5986" w:rsidRDefault="00AD5C26" w:rsidP="00AD5C26">
      <w:pPr>
        <w:pStyle w:val="P00"/>
        <w:spacing w:before="0"/>
        <w:ind w:left="0" w:right="1134"/>
        <w:rPr>
          <w:rStyle w:val="default"/>
          <w:rFonts w:cs="FrankRuehl"/>
          <w:vanish/>
          <w:sz w:val="20"/>
          <w:szCs w:val="20"/>
          <w:shd w:val="clear" w:color="auto" w:fill="FFFF99"/>
          <w:rtl/>
        </w:rPr>
      </w:pPr>
      <w:hyperlink r:id="rId46"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12278</w:t>
      </w:r>
    </w:p>
    <w:p w:rsidR="0068727B" w:rsidRPr="00AF5986" w:rsidRDefault="0068727B" w:rsidP="0068727B">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החלפת סעיף קטן 3ב(א)</w:t>
      </w:r>
    </w:p>
    <w:p w:rsidR="0068727B" w:rsidRPr="00AF5986" w:rsidRDefault="0068727B" w:rsidP="0068727B">
      <w:pPr>
        <w:pStyle w:val="P00"/>
        <w:ind w:left="0" w:right="1134"/>
        <w:rPr>
          <w:rStyle w:val="default"/>
          <w:rFonts w:cs="FrankRuehl"/>
          <w:vanish/>
          <w:sz w:val="14"/>
          <w:szCs w:val="20"/>
          <w:shd w:val="clear" w:color="auto" w:fill="FFFF99"/>
          <w:rtl/>
        </w:rPr>
      </w:pPr>
      <w:r w:rsidRPr="00AF5986">
        <w:rPr>
          <w:rStyle w:val="default"/>
          <w:rFonts w:cs="FrankRuehl" w:hint="cs"/>
          <w:vanish/>
          <w:sz w:val="14"/>
          <w:szCs w:val="20"/>
          <w:shd w:val="clear" w:color="auto" w:fill="FFFF99"/>
          <w:rtl/>
        </w:rPr>
        <w:t>הנוסח הקודם:</w:t>
      </w:r>
    </w:p>
    <w:p w:rsidR="0068727B" w:rsidRPr="00AF5986" w:rsidRDefault="0068727B" w:rsidP="0068727B">
      <w:pPr>
        <w:pStyle w:val="P00"/>
        <w:spacing w:before="0"/>
        <w:ind w:left="0" w:right="1134"/>
        <w:rPr>
          <w:rStyle w:val="default"/>
          <w:rFonts w:cs="FrankRuehl"/>
          <w:strike/>
          <w:vanish/>
          <w:sz w:val="22"/>
          <w:szCs w:val="22"/>
          <w:shd w:val="clear" w:color="auto" w:fill="FFFF99"/>
          <w:rtl/>
        </w:rPr>
      </w:pPr>
      <w:r w:rsidRPr="00AF5986">
        <w:rPr>
          <w:rStyle w:val="default"/>
          <w:rFonts w:cs="FrankRuehl"/>
          <w:vanish/>
          <w:sz w:val="22"/>
          <w:szCs w:val="22"/>
          <w:shd w:val="clear" w:color="auto" w:fill="FFFF99"/>
          <w:rtl/>
        </w:rPr>
        <w:tab/>
      </w:r>
      <w:r w:rsidRPr="00AF5986">
        <w:rPr>
          <w:rStyle w:val="default"/>
          <w:rFonts w:cs="FrankRuehl" w:hint="cs"/>
          <w:strike/>
          <w:vanish/>
          <w:sz w:val="22"/>
          <w:szCs w:val="22"/>
          <w:shd w:val="clear" w:color="auto" w:fill="FFFF99"/>
          <w:rtl/>
        </w:rPr>
        <w:t>(א)</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לא יבקר אורח שאינו קטין מתחת לגיל 3 במבנה של מוסד בריאות או מוסד רווחה, ומנהל של מוסד כאמור לא יאפשר ביקורים של אורח כאמור במוסד אלא אם כן התקיימו לגביו התנאים המפורטים להלן:</w:t>
      </w:r>
    </w:p>
    <w:p w:rsidR="0068727B" w:rsidRPr="00AF5986" w:rsidRDefault="0068727B" w:rsidP="0068727B">
      <w:pPr>
        <w:pStyle w:val="P00"/>
        <w:spacing w:before="0"/>
        <w:ind w:left="1021" w:right="1134"/>
        <w:rPr>
          <w:rStyle w:val="default"/>
          <w:rFonts w:cs="FrankRuehl"/>
          <w:strike/>
          <w:vanish/>
          <w:sz w:val="22"/>
          <w:szCs w:val="22"/>
          <w:shd w:val="clear" w:color="auto" w:fill="FFFF99"/>
          <w:rtl/>
        </w:rPr>
      </w:pPr>
      <w:r w:rsidRPr="00AF5986">
        <w:rPr>
          <w:rStyle w:val="default"/>
          <w:rFonts w:cs="FrankRuehl" w:hint="cs"/>
          <w:strike/>
          <w:vanish/>
          <w:sz w:val="22"/>
          <w:szCs w:val="22"/>
          <w:shd w:val="clear" w:color="auto" w:fill="FFFF99"/>
          <w:rtl/>
        </w:rPr>
        <w:t>(1)</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 xml:space="preserve">אם הוא מחלים </w:t>
      </w:r>
      <w:r w:rsidRPr="00AF5986">
        <w:rPr>
          <w:rStyle w:val="default"/>
          <w:rFonts w:cs="FrankRuehl"/>
          <w:strike/>
          <w:vanish/>
          <w:sz w:val="22"/>
          <w:szCs w:val="22"/>
          <w:shd w:val="clear" w:color="auto" w:fill="FFFF99"/>
          <w:rtl/>
        </w:rPr>
        <w:t>–</w:t>
      </w:r>
      <w:r w:rsidRPr="00AF5986">
        <w:rPr>
          <w:rStyle w:val="default"/>
          <w:rFonts w:cs="FrankRuehl" w:hint="cs"/>
          <w:strike/>
          <w:vanish/>
          <w:sz w:val="22"/>
          <w:szCs w:val="22"/>
          <w:shd w:val="clear" w:color="auto" w:fill="FFFF99"/>
          <w:rtl/>
        </w:rPr>
        <w:t xml:space="preserve"> הוא הציג אישור על תוצאה שלילית בבדיקת קורונה מיידית שביצע במהלך 24 השעות שקדמו לכניסתו למקום או שהוצגה לגביו הצהרה חתומה הכוללת את הפרטים האלה:</w:t>
      </w:r>
    </w:p>
    <w:p w:rsidR="0068727B" w:rsidRPr="00AF5986" w:rsidRDefault="0068727B" w:rsidP="0068727B">
      <w:pPr>
        <w:pStyle w:val="P00"/>
        <w:spacing w:before="0"/>
        <w:ind w:left="1474" w:right="1134"/>
        <w:rPr>
          <w:rStyle w:val="default"/>
          <w:rFonts w:cs="FrankRuehl"/>
          <w:strike/>
          <w:vanish/>
          <w:sz w:val="22"/>
          <w:szCs w:val="22"/>
          <w:shd w:val="clear" w:color="auto" w:fill="FFFF99"/>
          <w:rtl/>
        </w:rPr>
      </w:pPr>
      <w:r w:rsidRPr="00AF5986">
        <w:rPr>
          <w:rStyle w:val="default"/>
          <w:rFonts w:cs="FrankRuehl" w:hint="cs"/>
          <w:strike/>
          <w:vanish/>
          <w:sz w:val="22"/>
          <w:szCs w:val="22"/>
          <w:shd w:val="clear" w:color="auto" w:fill="FFFF99"/>
          <w:rtl/>
        </w:rPr>
        <w:t>(א)</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שם המחלים ומספר הזהות שלו;</w:t>
      </w:r>
    </w:p>
    <w:p w:rsidR="0068727B" w:rsidRPr="00AF5986" w:rsidRDefault="0068727B" w:rsidP="0068727B">
      <w:pPr>
        <w:pStyle w:val="P00"/>
        <w:spacing w:before="0"/>
        <w:ind w:left="1474" w:right="1134"/>
        <w:rPr>
          <w:rStyle w:val="default"/>
          <w:rFonts w:cs="FrankRuehl"/>
          <w:strike/>
          <w:vanish/>
          <w:sz w:val="22"/>
          <w:szCs w:val="22"/>
          <w:shd w:val="clear" w:color="auto" w:fill="FFFF99"/>
          <w:rtl/>
        </w:rPr>
      </w:pPr>
      <w:r w:rsidRPr="00AF5986">
        <w:rPr>
          <w:rStyle w:val="default"/>
          <w:rFonts w:cs="FrankRuehl" w:hint="cs"/>
          <w:strike/>
          <w:vanish/>
          <w:sz w:val="22"/>
          <w:szCs w:val="22"/>
          <w:shd w:val="clear" w:color="auto" w:fill="FFFF99"/>
          <w:rtl/>
        </w:rPr>
        <w:t>(ב)</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הצהרה כי הוא ביצע בדיקת קורונה מיידית לשימוש ביתי במהלך 24 השעות שקדמו לכניסתו למקום לפי ההוראות לביצוע הבדיקה;</w:t>
      </w:r>
    </w:p>
    <w:p w:rsidR="0068727B" w:rsidRPr="00AF5986" w:rsidRDefault="0068727B" w:rsidP="0068727B">
      <w:pPr>
        <w:pStyle w:val="P00"/>
        <w:spacing w:before="0"/>
        <w:ind w:left="1474" w:right="1134"/>
        <w:rPr>
          <w:rStyle w:val="default"/>
          <w:rFonts w:cs="FrankRuehl"/>
          <w:strike/>
          <w:vanish/>
          <w:sz w:val="22"/>
          <w:szCs w:val="22"/>
          <w:shd w:val="clear" w:color="auto" w:fill="FFFF99"/>
          <w:rtl/>
        </w:rPr>
      </w:pPr>
      <w:r w:rsidRPr="00AF5986">
        <w:rPr>
          <w:rStyle w:val="default"/>
          <w:rFonts w:cs="FrankRuehl" w:hint="cs"/>
          <w:strike/>
          <w:vanish/>
          <w:sz w:val="22"/>
          <w:szCs w:val="22"/>
          <w:shd w:val="clear" w:color="auto" w:fill="FFFF99"/>
          <w:rtl/>
        </w:rPr>
        <w:t>(ג)</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התקבלה תוצאה שלילית בבדיקה כאמור בפסקה (ב);</w:t>
      </w:r>
    </w:p>
    <w:p w:rsidR="00037ABD" w:rsidRPr="00272046" w:rsidRDefault="0068727B" w:rsidP="0068727B">
      <w:pPr>
        <w:pStyle w:val="P00"/>
        <w:spacing w:before="0"/>
        <w:ind w:left="1021" w:right="1134"/>
        <w:rPr>
          <w:rStyle w:val="default"/>
          <w:rFonts w:cs="FrankRuehl"/>
          <w:sz w:val="2"/>
          <w:szCs w:val="2"/>
          <w:rtl/>
        </w:rPr>
      </w:pPr>
      <w:r w:rsidRPr="00AF5986">
        <w:rPr>
          <w:rStyle w:val="default"/>
          <w:rFonts w:cs="FrankRuehl" w:hint="cs"/>
          <w:strike/>
          <w:vanish/>
          <w:sz w:val="22"/>
          <w:szCs w:val="22"/>
          <w:shd w:val="clear" w:color="auto" w:fill="FFFF99"/>
          <w:rtl/>
        </w:rPr>
        <w:t>(2)</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 xml:space="preserve">אם הוא אינו מחלים </w:t>
      </w:r>
      <w:r w:rsidRPr="00AF5986">
        <w:rPr>
          <w:rStyle w:val="default"/>
          <w:rFonts w:cs="FrankRuehl"/>
          <w:strike/>
          <w:vanish/>
          <w:sz w:val="22"/>
          <w:szCs w:val="22"/>
          <w:shd w:val="clear" w:color="auto" w:fill="FFFF99"/>
          <w:rtl/>
        </w:rPr>
        <w:t>–</w:t>
      </w:r>
      <w:r w:rsidRPr="00AF5986">
        <w:rPr>
          <w:rStyle w:val="default"/>
          <w:rFonts w:cs="FrankRuehl" w:hint="cs"/>
          <w:strike/>
          <w:vanish/>
          <w:sz w:val="22"/>
          <w:szCs w:val="22"/>
          <w:shd w:val="clear" w:color="auto" w:fill="FFFF99"/>
          <w:rtl/>
        </w:rPr>
        <w:t xml:space="preserve"> הוא הציג אישור על תוצאה שלילית בבדיקת קורונה מיידית שביצע במהלך 24 השעות שקדמו לכניסתו למקום.</w:t>
      </w:r>
      <w:bookmarkEnd w:id="25"/>
    </w:p>
    <w:p w:rsidR="00E42F26" w:rsidRDefault="001A6321" w:rsidP="00E42F26">
      <w:pPr>
        <w:pStyle w:val="P00"/>
        <w:spacing w:before="72"/>
        <w:ind w:left="0" w:right="1134"/>
        <w:rPr>
          <w:rStyle w:val="default"/>
          <w:rFonts w:cs="FrankRuehl"/>
          <w:rtl/>
        </w:rPr>
      </w:pPr>
      <w:bookmarkStart w:id="26" w:name="Seif9"/>
      <w:bookmarkEnd w:id="26"/>
      <w:r>
        <w:rPr>
          <w:rFonts w:cs="Miriam" w:hint="cs"/>
          <w:sz w:val="32"/>
          <w:szCs w:val="32"/>
          <w:rtl/>
          <w:lang w:eastAsia="en-US"/>
        </w:rPr>
        <w:pict>
          <v:shape id="_x0000_s2522" type="#_x0000_t202" style="position:absolute;left:0;text-align:left;margin-left:470.35pt;margin-top:7.1pt;width:1in;height:26.95pt;z-index:251635712" filled="f" stroked="f">
            <v:textbox inset="1mm,0,1mm,0">
              <w:txbxContent>
                <w:p w:rsidR="001A6321" w:rsidRDefault="00427DBE" w:rsidP="001A6321">
                  <w:pPr>
                    <w:spacing w:line="160" w:lineRule="exact"/>
                    <w:rPr>
                      <w:rFonts w:cs="Miriam"/>
                      <w:noProof/>
                      <w:sz w:val="18"/>
                      <w:szCs w:val="18"/>
                      <w:rtl/>
                    </w:rPr>
                  </w:pPr>
                  <w:r>
                    <w:rPr>
                      <w:rFonts w:cs="Miriam" w:hint="cs"/>
                      <w:noProof/>
                      <w:sz w:val="18"/>
                      <w:szCs w:val="18"/>
                      <w:rtl/>
                    </w:rPr>
                    <w:t xml:space="preserve">חובת </w:t>
                  </w:r>
                  <w:r w:rsidR="00863038">
                    <w:rPr>
                      <w:rFonts w:cs="Miriam" w:hint="cs"/>
                      <w:noProof/>
                      <w:sz w:val="18"/>
                      <w:szCs w:val="18"/>
                      <w:rtl/>
                    </w:rPr>
                    <w:t>עטיית</w:t>
                  </w:r>
                  <w:r>
                    <w:rPr>
                      <w:rFonts w:cs="Miriam" w:hint="cs"/>
                      <w:noProof/>
                      <w:sz w:val="18"/>
                      <w:szCs w:val="18"/>
                      <w:rtl/>
                    </w:rPr>
                    <w:t xml:space="preserve"> מסכה</w:t>
                  </w:r>
                </w:p>
                <w:p w:rsidR="00F90C20" w:rsidRDefault="00BF545B" w:rsidP="00FC780C">
                  <w:pPr>
                    <w:spacing w:line="160" w:lineRule="exact"/>
                    <w:rPr>
                      <w:rFonts w:cs="Miriam"/>
                      <w:noProof/>
                      <w:sz w:val="18"/>
                      <w:szCs w:val="18"/>
                      <w:rtl/>
                    </w:rPr>
                  </w:pPr>
                  <w:r>
                    <w:rPr>
                      <w:rFonts w:cs="Miriam" w:hint="cs"/>
                      <w:noProof/>
                      <w:sz w:val="18"/>
                      <w:szCs w:val="18"/>
                      <w:rtl/>
                    </w:rPr>
                    <w:t xml:space="preserve">(תיקון מס' </w:t>
                  </w:r>
                  <w:r w:rsidR="00FC780C">
                    <w:rPr>
                      <w:rFonts w:cs="Miriam" w:hint="cs"/>
                      <w:noProof/>
                      <w:sz w:val="18"/>
                      <w:szCs w:val="18"/>
                      <w:rtl/>
                    </w:rPr>
                    <w:t>12)</w:t>
                  </w:r>
                  <w:r w:rsidR="00F90C20">
                    <w:rPr>
                      <w:rFonts w:cs="Miriam" w:hint="cs"/>
                      <w:noProof/>
                      <w:sz w:val="18"/>
                      <w:szCs w:val="18"/>
                      <w:rtl/>
                    </w:rPr>
                    <w:t xml:space="preserve"> </w:t>
                  </w:r>
                  <w:r w:rsidR="00FC780C">
                    <w:rPr>
                      <w:rFonts w:cs="Miriam" w:hint="cs"/>
                      <w:noProof/>
                      <w:sz w:val="18"/>
                      <w:szCs w:val="18"/>
                      <w:rtl/>
                    </w:rPr>
                    <w:t>ת</w:t>
                  </w:r>
                  <w:r w:rsidR="00F90C20">
                    <w:rPr>
                      <w:rFonts w:cs="Miriam" w:hint="cs"/>
                      <w:noProof/>
                      <w:sz w:val="18"/>
                      <w:szCs w:val="18"/>
                      <w:rtl/>
                    </w:rPr>
                    <w:t>שפ"ב-2022</w:t>
                  </w:r>
                </w:p>
              </w:txbxContent>
            </v:textbox>
            <w10:anchorlock/>
          </v:shape>
        </w:pict>
      </w:r>
      <w:r>
        <w:rPr>
          <w:rStyle w:val="big-number"/>
          <w:rFonts w:cs="Miriam" w:hint="cs"/>
          <w:rtl/>
        </w:rPr>
        <w:t>3</w:t>
      </w:r>
      <w:r w:rsidR="0086395D">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sidR="00D707F0" w:rsidRPr="00D707F0">
        <w:rPr>
          <w:rStyle w:val="default"/>
          <w:rFonts w:cs="FrankRuehl" w:hint="cs"/>
          <w:rtl/>
        </w:rPr>
        <w:t xml:space="preserve">לא ישהה אדם </w:t>
      </w:r>
      <w:r w:rsidR="00200C64">
        <w:rPr>
          <w:rStyle w:val="default"/>
          <w:rFonts w:cs="FrankRuehl" w:hint="cs"/>
          <w:rtl/>
        </w:rPr>
        <w:t>שהוא אחד מהמפורטים להלן במקום שאינו מקום מגוריו והוא אינו בשטח פתוח, מבלי שהוא עוטה מסכה:</w:t>
      </w:r>
    </w:p>
    <w:p w:rsidR="00906232" w:rsidRDefault="00906232" w:rsidP="00906232">
      <w:pPr>
        <w:pStyle w:val="P00"/>
        <w:spacing w:before="72"/>
        <w:ind w:left="1021" w:right="1134"/>
        <w:rPr>
          <w:rStyle w:val="default"/>
          <w:rFonts w:cs="FrankRuehl"/>
          <w:rtl/>
        </w:rPr>
      </w:pPr>
      <w:r w:rsidRPr="00C836DB">
        <w:rPr>
          <w:rStyle w:val="big-number"/>
          <w:rFonts w:cs="FrankRuehl"/>
          <w:sz w:val="20"/>
          <w:szCs w:val="26"/>
          <w:rtl/>
        </w:rPr>
        <w:pict>
          <v:shape id="_x0000_s2703" type="#_x0000_t202" style="position:absolute;left:0;text-align:left;margin-left:461.8pt;margin-top:7.1pt;width:80.45pt;height:18.9pt;z-index:251687936" filled="f" stroked="f">
            <v:textbox inset="1mm,0,1mm,0">
              <w:txbxContent>
                <w:p w:rsidR="00906232" w:rsidRDefault="00906232" w:rsidP="00906232">
                  <w:pPr>
                    <w:spacing w:line="160" w:lineRule="exact"/>
                    <w:rPr>
                      <w:rFonts w:cs="Miriam"/>
                      <w:noProof/>
                      <w:szCs w:val="18"/>
                      <w:rtl/>
                    </w:rPr>
                  </w:pPr>
                  <w:r>
                    <w:rPr>
                      <w:rFonts w:cs="Miriam" w:hint="cs"/>
                      <w:szCs w:val="18"/>
                      <w:rtl/>
                    </w:rPr>
                    <w:t>(תיקון מס' 14) תשפ"ב-2022</w:t>
                  </w:r>
                </w:p>
              </w:txbxContent>
            </v:textbox>
          </v:shape>
        </w:pict>
      </w:r>
      <w:r>
        <w:rPr>
          <w:rStyle w:val="big-number"/>
          <w:rFonts w:cs="FrankRuehl" w:hint="cs"/>
          <w:sz w:val="20"/>
          <w:szCs w:val="26"/>
          <w:rtl/>
        </w:rPr>
        <w:t>(1)</w:t>
      </w:r>
      <w:r w:rsidRPr="00C836DB">
        <w:rPr>
          <w:rStyle w:val="big-number"/>
          <w:rFonts w:cs="FrankRuehl"/>
          <w:sz w:val="20"/>
          <w:szCs w:val="26"/>
          <w:rtl/>
        </w:rPr>
        <w:tab/>
      </w:r>
      <w:r w:rsidRPr="00906232">
        <w:rPr>
          <w:rStyle w:val="default"/>
          <w:rFonts w:cs="FrankRuehl" w:hint="cs"/>
          <w:rtl/>
        </w:rPr>
        <w:t xml:space="preserve">אורח או עובד בעת שהייה במוסד רפואי, מוסד בריאות או מוסד </w:t>
      </w:r>
      <w:r>
        <w:rPr>
          <w:rStyle w:val="default"/>
          <w:rFonts w:cs="FrankRuehl" w:hint="cs"/>
          <w:rtl/>
        </w:rPr>
        <w:t>ר</w:t>
      </w:r>
      <w:r w:rsidRPr="00906232">
        <w:rPr>
          <w:rStyle w:val="default"/>
          <w:rFonts w:cs="FrankRuehl" w:hint="cs"/>
          <w:rtl/>
        </w:rPr>
        <w:t>ווחה למעט שהייה במקום שאין בו מטופל;</w:t>
      </w:r>
    </w:p>
    <w:p w:rsidR="00200C64" w:rsidRDefault="00906232" w:rsidP="00906232">
      <w:pPr>
        <w:pStyle w:val="P00"/>
        <w:spacing w:before="72"/>
        <w:ind w:left="1021" w:right="1134"/>
        <w:rPr>
          <w:rStyle w:val="default"/>
          <w:rFonts w:cs="FrankRuehl"/>
          <w:rtl/>
        </w:rPr>
      </w:pPr>
      <w:r w:rsidRPr="00C836DB">
        <w:rPr>
          <w:rStyle w:val="big-number"/>
          <w:rFonts w:cs="FrankRuehl"/>
          <w:sz w:val="20"/>
          <w:szCs w:val="26"/>
          <w:rtl/>
        </w:rPr>
        <w:pict>
          <v:shape id="_x0000_s2702" type="#_x0000_t202" style="position:absolute;left:0;text-align:left;margin-left:461.8pt;margin-top:7.1pt;width:80.45pt;height:18.9pt;z-index:251686912" filled="f" stroked="f">
            <v:textbox inset="1mm,0,1mm,0">
              <w:txbxContent>
                <w:p w:rsidR="00906232" w:rsidRDefault="00906232" w:rsidP="00906232">
                  <w:pPr>
                    <w:spacing w:line="160" w:lineRule="exact"/>
                    <w:rPr>
                      <w:rFonts w:cs="Miriam"/>
                      <w:noProof/>
                      <w:szCs w:val="18"/>
                      <w:rtl/>
                    </w:rPr>
                  </w:pPr>
                  <w:r>
                    <w:rPr>
                      <w:rFonts w:cs="Miriam" w:hint="cs"/>
                      <w:szCs w:val="18"/>
                      <w:rtl/>
                    </w:rPr>
                    <w:t>(תיקון מס' 14) תשפ"ב-2022</w:t>
                  </w:r>
                </w:p>
              </w:txbxContent>
            </v:textbox>
          </v:shape>
        </w:pict>
      </w:r>
      <w:r>
        <w:rPr>
          <w:rStyle w:val="big-number"/>
          <w:rFonts w:cs="FrankRuehl" w:hint="cs"/>
          <w:sz w:val="20"/>
          <w:szCs w:val="26"/>
          <w:rtl/>
        </w:rPr>
        <w:t>(2)</w:t>
      </w:r>
      <w:r w:rsidRPr="00C836DB">
        <w:rPr>
          <w:rStyle w:val="big-number"/>
          <w:rFonts w:cs="FrankRuehl"/>
          <w:sz w:val="20"/>
          <w:szCs w:val="26"/>
          <w:rtl/>
        </w:rPr>
        <w:tab/>
      </w:r>
      <w:r w:rsidR="00200C64">
        <w:rPr>
          <w:rStyle w:val="default"/>
          <w:rFonts w:cs="FrankRuehl" w:hint="cs"/>
          <w:rtl/>
        </w:rPr>
        <w:t>אדם שחלה עליו חובת בידוד לפי צו זה בדרכו למקום הבידוד.</w:t>
      </w:r>
    </w:p>
    <w:p w:rsidR="0086395D" w:rsidRDefault="00200C64" w:rsidP="00200C64">
      <w:pPr>
        <w:pStyle w:val="P00"/>
        <w:spacing w:before="72"/>
        <w:ind w:left="0" w:right="1134"/>
        <w:rPr>
          <w:rStyle w:val="default"/>
          <w:rFonts w:cs="FrankRuehl"/>
          <w:rtl/>
        </w:rPr>
      </w:pPr>
      <w:r w:rsidRPr="000061C1">
        <w:rPr>
          <w:rStyle w:val="default"/>
          <w:rFonts w:cs="FrankRuehl"/>
          <w:rtl/>
        </w:rPr>
        <w:pict>
          <v:shape id="_x0000_s2660" type="#_x0000_t202" style="position:absolute;left:0;text-align:left;margin-left:462.35pt;margin-top:7.1pt;width:79.9pt;height:19.25pt;z-index:251673600" filled="f" stroked="f">
            <v:textbox inset="1mm,0,1mm,0">
              <w:txbxContent>
                <w:p w:rsidR="00200C64" w:rsidRDefault="00200C64" w:rsidP="00200C64">
                  <w:pPr>
                    <w:spacing w:line="160" w:lineRule="exact"/>
                    <w:rPr>
                      <w:rFonts w:cs="Miriam"/>
                      <w:noProof/>
                      <w:szCs w:val="18"/>
                      <w:rtl/>
                    </w:rPr>
                  </w:pPr>
                  <w:r>
                    <w:rPr>
                      <w:rFonts w:cs="Miriam" w:hint="cs"/>
                      <w:szCs w:val="18"/>
                      <w:rtl/>
                    </w:rPr>
                    <w:t>(תיקון מס' 12) תשפ"ב-2022</w:t>
                  </w:r>
                </w:p>
              </w:txbxContent>
            </v:textbox>
          </v:shape>
        </w:pict>
      </w:r>
      <w:r>
        <w:rPr>
          <w:rStyle w:val="default"/>
          <w:rFonts w:cs="FrankRuehl"/>
          <w:rtl/>
        </w:rPr>
        <w:tab/>
      </w:r>
      <w:r>
        <w:rPr>
          <w:rStyle w:val="default"/>
          <w:rFonts w:cs="FrankRuehl" w:hint="cs"/>
          <w:rtl/>
        </w:rPr>
        <w:t>(א1)</w:t>
      </w:r>
      <w:r>
        <w:rPr>
          <w:rStyle w:val="default"/>
          <w:rFonts w:cs="FrankRuehl"/>
          <w:rtl/>
        </w:rPr>
        <w:tab/>
      </w:r>
      <w:r>
        <w:rPr>
          <w:rStyle w:val="default"/>
          <w:rFonts w:cs="FrankRuehl" w:hint="cs"/>
          <w:rtl/>
        </w:rPr>
        <w:t>לגבי מי שמפורט בסעיף קטן (א)(1) או (2) תחול החובה לעטות מסכה גם בשטח פתוח.</w:t>
      </w:r>
    </w:p>
    <w:p w:rsidR="0086395D" w:rsidRDefault="0086395D" w:rsidP="00E42F26">
      <w:pPr>
        <w:pStyle w:val="P00"/>
        <w:spacing w:before="72"/>
        <w:ind w:left="0" w:right="1134"/>
        <w:rPr>
          <w:rStyle w:val="default"/>
          <w:rFonts w:cs="FrankRuehl" w:hint="cs"/>
          <w:rtl/>
        </w:rPr>
      </w:pPr>
      <w:r>
        <w:rPr>
          <w:rStyle w:val="default"/>
          <w:rFonts w:cs="FrankRuehl"/>
          <w:rtl/>
        </w:rPr>
        <w:tab/>
      </w:r>
      <w:r>
        <w:rPr>
          <w:rStyle w:val="default"/>
          <w:rFonts w:cs="FrankRuehl" w:hint="cs"/>
          <w:rtl/>
        </w:rPr>
        <w:t>(א2)</w:t>
      </w:r>
      <w:r>
        <w:rPr>
          <w:rStyle w:val="default"/>
          <w:rFonts w:cs="FrankRuehl"/>
          <w:rtl/>
        </w:rPr>
        <w:tab/>
      </w:r>
      <w:r>
        <w:rPr>
          <w:rStyle w:val="default"/>
          <w:rFonts w:cs="FrankRuehl" w:hint="cs"/>
          <w:rtl/>
        </w:rPr>
        <w:t>אדם השוהה במוסד מסוים שהגורם המוסמך במשרד הבריאות בישראל או מתאם הבריאות במינהל האזרחי הורה על חובת עטיית מסכה בשטחו, כולו או חלקו, כדי למנוע התפרצות של נגיף הקורונה, חייב בעטיית מסכה, ובלבד שבכניסה למוסד הוצב שלט במקום בולט לעין שבו צוינה החובה לעטות מסכה ופירוט המקומות בשטח המוסד שבהן היא חלה; הגורם המוסמך במשרד הבריאות בישראל יפרסם באתר האינטרנט של משרד הבריאות בישראל רשימה של המוסדות שלגביהם הורה כאמור; תוקף הוראה כאמור יהיה לתקופה של עד שבועיים, וניתן להאריך את ההוראה לתקופות נוספות שלא יעלו על שבועיים אם מצא הגורם המוסמך במשרד הבריאות שהצורך עדיין קיים.</w:t>
      </w:r>
    </w:p>
    <w:p w:rsidR="00427DBE" w:rsidRDefault="00427DBE" w:rsidP="001A6321">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סעי</w:t>
      </w:r>
      <w:r w:rsidR="0086395D">
        <w:rPr>
          <w:rStyle w:val="default"/>
          <w:rFonts w:cs="FrankRuehl" w:hint="cs"/>
          <w:rtl/>
        </w:rPr>
        <w:t>פים</w:t>
      </w:r>
      <w:r>
        <w:rPr>
          <w:rStyle w:val="default"/>
          <w:rFonts w:cs="FrankRuehl" w:hint="cs"/>
          <w:rtl/>
        </w:rPr>
        <w:t xml:space="preserve"> קט</w:t>
      </w:r>
      <w:r w:rsidR="0086395D">
        <w:rPr>
          <w:rStyle w:val="default"/>
          <w:rFonts w:cs="FrankRuehl" w:hint="cs"/>
          <w:rtl/>
        </w:rPr>
        <w:t>נים</w:t>
      </w:r>
      <w:r>
        <w:rPr>
          <w:rStyle w:val="default"/>
          <w:rFonts w:cs="FrankRuehl" w:hint="cs"/>
          <w:rtl/>
        </w:rPr>
        <w:t xml:space="preserve"> (א)</w:t>
      </w:r>
      <w:r w:rsidR="0086395D">
        <w:rPr>
          <w:rStyle w:val="default"/>
          <w:rFonts w:cs="FrankRuehl" w:hint="cs"/>
          <w:rtl/>
        </w:rPr>
        <w:t xml:space="preserve"> עד (א2)</w:t>
      </w:r>
      <w:r>
        <w:rPr>
          <w:rStyle w:val="default"/>
          <w:rFonts w:cs="FrankRuehl" w:hint="cs"/>
          <w:rtl/>
        </w:rPr>
        <w:t xml:space="preserve"> לא יחול</w:t>
      </w:r>
      <w:r w:rsidR="0086395D">
        <w:rPr>
          <w:rStyle w:val="default"/>
          <w:rFonts w:cs="FrankRuehl" w:hint="cs"/>
          <w:rtl/>
        </w:rPr>
        <w:t>ו</w:t>
      </w:r>
      <w:r>
        <w:rPr>
          <w:rStyle w:val="default"/>
          <w:rFonts w:cs="FrankRuehl" w:hint="cs"/>
          <w:rtl/>
        </w:rPr>
        <w:t xml:space="preserve"> על כל אלה:</w:t>
      </w:r>
    </w:p>
    <w:p w:rsidR="00427DBE" w:rsidRDefault="00D707F0" w:rsidP="00D707F0">
      <w:pPr>
        <w:pStyle w:val="P00"/>
        <w:spacing w:before="72"/>
        <w:ind w:left="1021" w:right="1134"/>
        <w:rPr>
          <w:rStyle w:val="default"/>
          <w:rFonts w:cs="FrankRuehl"/>
          <w:rtl/>
        </w:rPr>
      </w:pPr>
      <w:r>
        <w:rPr>
          <w:rStyle w:val="default"/>
          <w:rFonts w:cs="FrankRuehl" w:hint="cs"/>
          <w:rtl/>
        </w:rPr>
        <w:t>(1</w:t>
      </w:r>
      <w:r w:rsidRPr="00246C80">
        <w:rPr>
          <w:rStyle w:val="default"/>
          <w:rFonts w:cs="FrankRuehl" w:hint="cs"/>
          <w:rtl/>
        </w:rPr>
        <w:t>)</w:t>
      </w:r>
      <w:r w:rsidRPr="00246C80">
        <w:rPr>
          <w:rStyle w:val="default"/>
          <w:rFonts w:cs="FrankRuehl"/>
          <w:rtl/>
        </w:rPr>
        <w:tab/>
      </w:r>
      <w:r w:rsidR="00427DBE">
        <w:rPr>
          <w:rStyle w:val="default"/>
          <w:rFonts w:cs="FrankRuehl" w:hint="cs"/>
          <w:rtl/>
        </w:rPr>
        <w:t xml:space="preserve">קטין מתחת לגיל </w:t>
      </w:r>
      <w:r>
        <w:rPr>
          <w:rStyle w:val="default"/>
          <w:rFonts w:cs="FrankRuehl" w:hint="cs"/>
          <w:rtl/>
        </w:rPr>
        <w:t>7</w:t>
      </w:r>
      <w:r w:rsidR="00427DBE">
        <w:rPr>
          <w:rStyle w:val="default"/>
          <w:rFonts w:cs="FrankRuehl" w:hint="cs"/>
          <w:rtl/>
        </w:rPr>
        <w:t>;</w:t>
      </w:r>
    </w:p>
    <w:p w:rsidR="00427DBE" w:rsidRDefault="00427DBE" w:rsidP="005B316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5B3160">
        <w:rPr>
          <w:rStyle w:val="default"/>
          <w:rFonts w:cs="FrankRuehl" w:hint="cs"/>
          <w:rtl/>
        </w:rPr>
        <w:t>אדם שמחמת מוגבלות נפשית, שכלית או רפואית מתקשה באופן משמעותי או שנמנעת ממנו עקב מוגבלותו האמורה, לכסות את הפה ואת האף כאמור בסעיף קטן (א);</w:t>
      </w:r>
    </w:p>
    <w:p w:rsidR="001F3515" w:rsidRPr="001F3515" w:rsidRDefault="001F3515" w:rsidP="004A16EF">
      <w:pPr>
        <w:pStyle w:val="P00"/>
        <w:spacing w:before="72"/>
        <w:ind w:left="1021" w:right="1134"/>
        <w:rPr>
          <w:rStyle w:val="default"/>
          <w:rFonts w:cs="FrankRuehl"/>
          <w:rtl/>
        </w:rPr>
      </w:pPr>
      <w:r>
        <w:rPr>
          <w:rStyle w:val="default"/>
          <w:rFonts w:cs="FrankRuehl" w:hint="cs"/>
          <w:rtl/>
        </w:rPr>
        <w:t>(3</w:t>
      </w:r>
      <w:r w:rsidRPr="00246C80">
        <w:rPr>
          <w:rStyle w:val="default"/>
          <w:rFonts w:cs="FrankRuehl" w:hint="cs"/>
          <w:rtl/>
        </w:rPr>
        <w:t>)</w:t>
      </w:r>
      <w:r w:rsidRPr="00246C80">
        <w:rPr>
          <w:rStyle w:val="default"/>
          <w:rFonts w:cs="FrankRuehl"/>
          <w:rtl/>
        </w:rPr>
        <w:tab/>
      </w:r>
      <w:r w:rsidRPr="001F3515">
        <w:rPr>
          <w:rStyle w:val="default"/>
          <w:rFonts w:cs="FrankRuehl" w:hint="cs"/>
          <w:rtl/>
        </w:rPr>
        <w:t>אדם השוהה במקום סגור או מופרד, בלא אדם נוסף, או אדם השוהה במקום כאמור עם אנשים הגרים באותו מקום אתו;</w:t>
      </w:r>
      <w:r w:rsidR="004A16EF">
        <w:rPr>
          <w:rStyle w:val="default"/>
          <w:rFonts w:cs="FrankRuehl" w:hint="cs"/>
          <w:rtl/>
        </w:rPr>
        <w:t xml:space="preserve"> </w:t>
      </w:r>
      <w:r w:rsidRPr="001F3515">
        <w:rPr>
          <w:rStyle w:val="default"/>
          <w:rFonts w:cs="FrankRuehl" w:hint="cs"/>
          <w:rtl/>
        </w:rPr>
        <w:t xml:space="preserve">לעניין זה </w:t>
      </w:r>
      <w:r w:rsidRPr="001F3515">
        <w:rPr>
          <w:rStyle w:val="default"/>
          <w:rFonts w:cs="FrankRuehl"/>
          <w:rtl/>
        </w:rPr>
        <w:t>–</w:t>
      </w:r>
    </w:p>
    <w:p w:rsidR="001F3515" w:rsidRPr="001F3515" w:rsidRDefault="001F3515" w:rsidP="001F3515">
      <w:pPr>
        <w:pStyle w:val="P00"/>
        <w:spacing w:before="72"/>
        <w:ind w:left="1021" w:right="1134"/>
        <w:rPr>
          <w:rStyle w:val="default"/>
          <w:rFonts w:cs="FrankRuehl"/>
          <w:rtl/>
        </w:rPr>
      </w:pPr>
      <w:r w:rsidRPr="001F3515">
        <w:rPr>
          <w:rStyle w:val="default"/>
          <w:rFonts w:cs="FrankRuehl" w:hint="cs"/>
          <w:rtl/>
        </w:rPr>
        <w:t xml:space="preserve">"אדם השוהה במקום סגור או מופרד" </w:t>
      </w:r>
      <w:r w:rsidRPr="001F3515">
        <w:rPr>
          <w:rStyle w:val="default"/>
          <w:rFonts w:cs="FrankRuehl"/>
          <w:rtl/>
        </w:rPr>
        <w:t>–</w:t>
      </w:r>
      <w:r w:rsidRPr="001F3515">
        <w:rPr>
          <w:rStyle w:val="default"/>
          <w:rFonts w:cs="FrankRuehl" w:hint="cs"/>
          <w:rtl/>
        </w:rPr>
        <w:t xml:space="preserve"> אדם השוהה בכלי רכב, במבנה, בחדר במבנה, בחלק ממבנה הכולל מחיצה בגובה של שני מטרים לפחות אשר מפרידה בין האדם לבין אנשים אחרים הנמצאים באותו מבנה, </w:t>
      </w:r>
      <w:r w:rsidR="000E688E" w:rsidRPr="000E688E">
        <w:rPr>
          <w:rStyle w:val="default"/>
          <w:rFonts w:cs="FrankRuehl" w:hint="cs"/>
          <w:rtl/>
        </w:rPr>
        <w:t xml:space="preserve">או בתא עבודה בחלל פתוח, אם גובה המחיצה אשר מפרידה בין האדם לבין אנשים אחרים באותו חלל הוא מטר </w:t>
      </w:r>
      <w:r w:rsidR="008D78E1">
        <w:rPr>
          <w:rStyle w:val="default"/>
          <w:rFonts w:cs="FrankRuehl" w:hint="cs"/>
          <w:rtl/>
        </w:rPr>
        <w:t>ועשרים</w:t>
      </w:r>
      <w:r w:rsidR="000E688E" w:rsidRPr="000E688E">
        <w:rPr>
          <w:rStyle w:val="default"/>
          <w:rFonts w:cs="FrankRuehl" w:hint="cs"/>
          <w:rtl/>
        </w:rPr>
        <w:t xml:space="preserve"> סנטימטרים לפחות, ובלבד שהאדם שלא עוטה מסיכה יושב</w:t>
      </w:r>
      <w:r w:rsidRPr="001F3515">
        <w:rPr>
          <w:rStyle w:val="default"/>
          <w:rFonts w:cs="FrankRuehl" w:hint="cs"/>
          <w:rtl/>
        </w:rPr>
        <w:t>;</w:t>
      </w:r>
    </w:p>
    <w:p w:rsidR="001F3515" w:rsidRDefault="001F3515" w:rsidP="001F3515">
      <w:pPr>
        <w:pStyle w:val="P00"/>
        <w:spacing w:before="72"/>
        <w:ind w:left="1021" w:right="1134"/>
        <w:rPr>
          <w:rStyle w:val="default"/>
          <w:rFonts w:cs="FrankRuehl"/>
          <w:rtl/>
        </w:rPr>
      </w:pPr>
      <w:r w:rsidRPr="001F3515">
        <w:rPr>
          <w:rStyle w:val="default"/>
          <w:rFonts w:cs="FrankRuehl" w:hint="cs"/>
          <w:rtl/>
        </w:rPr>
        <w:t xml:space="preserve">"אנשים הגרים באותו מקום" </w:t>
      </w:r>
      <w:r w:rsidRPr="001F3515">
        <w:rPr>
          <w:rStyle w:val="default"/>
          <w:rFonts w:cs="FrankRuehl"/>
          <w:rtl/>
        </w:rPr>
        <w:t>–</w:t>
      </w:r>
      <w:r w:rsidRPr="001F3515">
        <w:rPr>
          <w:rStyle w:val="default"/>
          <w:rFonts w:cs="FrankRuehl" w:hint="cs"/>
          <w:rtl/>
        </w:rPr>
        <w:t xml:space="preserve"> בני אותו תא משפחתי או יחידים השוהים יחד במקום מגורים אחד;</w:t>
      </w:r>
    </w:p>
    <w:p w:rsidR="005B3160" w:rsidRDefault="005B3160" w:rsidP="005B316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משתתף בשידור באמצעי תקשורת שנדרש לדבר בשידור, ובלבד שהוא נמצא, ככל האפשר, במרחק של 2 מטרים לפחות מאדם אחר;</w:t>
      </w:r>
    </w:p>
    <w:p w:rsidR="005B3160" w:rsidRDefault="005B3160" w:rsidP="005B316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שני עובדים העובדים בקביעות בחדר אחד במקום עבודה ובלבד שיישמר ביניהם מרחק של 2 מטרים לפחות</w:t>
      </w:r>
      <w:r w:rsidR="001F3515">
        <w:rPr>
          <w:rStyle w:val="default"/>
          <w:rFonts w:cs="FrankRuehl" w:hint="cs"/>
          <w:rtl/>
        </w:rPr>
        <w:t>;</w:t>
      </w:r>
    </w:p>
    <w:p w:rsidR="001F3515" w:rsidRPr="001F3515" w:rsidRDefault="001F3515" w:rsidP="001F3515">
      <w:pPr>
        <w:pStyle w:val="P00"/>
        <w:spacing w:before="72"/>
        <w:ind w:left="1021" w:right="1134"/>
        <w:rPr>
          <w:rStyle w:val="default"/>
          <w:rFonts w:cs="FrankRuehl"/>
          <w:rtl/>
        </w:rPr>
      </w:pPr>
      <w:r>
        <w:rPr>
          <w:rStyle w:val="default"/>
          <w:rFonts w:cs="FrankRuehl" w:hint="cs"/>
          <w:rtl/>
        </w:rPr>
        <w:t>(6</w:t>
      </w:r>
      <w:r w:rsidRPr="00246C80">
        <w:rPr>
          <w:rStyle w:val="default"/>
          <w:rFonts w:cs="FrankRuehl" w:hint="cs"/>
          <w:rtl/>
        </w:rPr>
        <w:t>)</w:t>
      </w:r>
      <w:r w:rsidRPr="00246C80">
        <w:rPr>
          <w:rStyle w:val="default"/>
          <w:rFonts w:cs="FrankRuehl"/>
          <w:rtl/>
        </w:rPr>
        <w:tab/>
      </w:r>
      <w:r w:rsidR="00842149" w:rsidRPr="00842149">
        <w:rPr>
          <w:rStyle w:val="default"/>
          <w:rFonts w:cs="FrankRuehl" w:hint="cs"/>
          <w:rtl/>
        </w:rPr>
        <w:t>אדם המבצע פעילות ספורט</w:t>
      </w:r>
      <w:r w:rsidRPr="001F3515">
        <w:rPr>
          <w:rStyle w:val="default"/>
          <w:rFonts w:cs="FrankRuehl" w:hint="cs"/>
          <w:rtl/>
        </w:rPr>
        <w:t>.</w:t>
      </w:r>
    </w:p>
    <w:p w:rsidR="005B3160" w:rsidRDefault="005B3160" w:rsidP="001A6321">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מעסיק במקום עבודה אחראי לכך שהעובדים במקום העבודה יקיימו את החובה לחבוש מסכה כאמור בסעיף קטן (א).</w:t>
      </w:r>
    </w:p>
    <w:p w:rsidR="005B3160" w:rsidRDefault="001B3B6F" w:rsidP="001B3B6F">
      <w:pPr>
        <w:pStyle w:val="P00"/>
        <w:spacing w:before="72"/>
        <w:ind w:left="0" w:right="1134"/>
        <w:rPr>
          <w:rStyle w:val="default"/>
          <w:rFonts w:cs="FrankRuehl"/>
          <w:rtl/>
        </w:rPr>
      </w:pPr>
      <w:r w:rsidRPr="008A75B6">
        <w:rPr>
          <w:rStyle w:val="big-number"/>
          <w:rFonts w:cs="FrankRuehl"/>
          <w:sz w:val="20"/>
          <w:szCs w:val="26"/>
          <w:rtl/>
        </w:rPr>
        <w:pict>
          <v:shape id="_x0000_s2657" type="#_x0000_t202" style="position:absolute;left:0;text-align:left;margin-left:463.7pt;margin-top:7.1pt;width:78.55pt;height:22.35pt;z-index:251672576" filled="f" stroked="f">
            <v:textbox inset="1mm,0,1mm,0">
              <w:txbxContent>
                <w:p w:rsidR="001B3B6F" w:rsidRDefault="001B3B6F" w:rsidP="001B3B6F">
                  <w:pPr>
                    <w:spacing w:line="160" w:lineRule="exact"/>
                    <w:rPr>
                      <w:rFonts w:cs="Miriam"/>
                      <w:noProof/>
                      <w:szCs w:val="18"/>
                      <w:rtl/>
                    </w:rPr>
                  </w:pPr>
                  <w:r>
                    <w:rPr>
                      <w:rFonts w:cs="Miriam" w:hint="cs"/>
                      <w:szCs w:val="18"/>
                      <w:rtl/>
                    </w:rPr>
                    <w:t>(תיקון מס' 10) תשפ"ב-2022</w:t>
                  </w:r>
                </w:p>
              </w:txbxContent>
            </v:textbox>
          </v:shape>
        </w:pict>
      </w:r>
      <w:r w:rsidRPr="008A75B6">
        <w:rPr>
          <w:rStyle w:val="big-number"/>
          <w:rFonts w:cs="FrankRuehl"/>
          <w:sz w:val="20"/>
          <w:szCs w:val="26"/>
          <w:rtl/>
        </w:rPr>
        <w:tab/>
      </w:r>
      <w:r w:rsidRPr="008A75B6">
        <w:rPr>
          <w:rStyle w:val="big-number"/>
          <w:rFonts w:cs="FrankRuehl" w:hint="cs"/>
          <w:sz w:val="20"/>
          <w:szCs w:val="26"/>
          <w:rtl/>
        </w:rPr>
        <w:t>(</w:t>
      </w:r>
      <w:r>
        <w:rPr>
          <w:rStyle w:val="big-number"/>
          <w:rFonts w:cs="FrankRuehl" w:hint="cs"/>
          <w:sz w:val="20"/>
          <w:szCs w:val="26"/>
          <w:rtl/>
        </w:rPr>
        <w:t>ד</w:t>
      </w:r>
      <w:r w:rsidRPr="008A75B6">
        <w:rPr>
          <w:rStyle w:val="big-number"/>
          <w:rFonts w:cs="FrankRuehl" w:hint="cs"/>
          <w:sz w:val="20"/>
          <w:szCs w:val="26"/>
          <w:rtl/>
        </w:rPr>
        <w:t>)</w:t>
      </w:r>
      <w:r w:rsidRPr="008A75B6">
        <w:rPr>
          <w:rStyle w:val="big-number"/>
          <w:rFonts w:cs="FrankRuehl"/>
          <w:sz w:val="20"/>
          <w:szCs w:val="26"/>
          <w:rtl/>
        </w:rPr>
        <w:tab/>
      </w:r>
      <w:r>
        <w:rPr>
          <w:rStyle w:val="default"/>
          <w:rFonts w:cs="FrankRuehl" w:hint="cs"/>
          <w:rtl/>
        </w:rPr>
        <w:t>(בוטל)</w:t>
      </w:r>
      <w:r w:rsidR="005B3160">
        <w:rPr>
          <w:rStyle w:val="default"/>
          <w:rFonts w:cs="FrankRuehl" w:hint="cs"/>
          <w:rtl/>
        </w:rPr>
        <w:t>.</w:t>
      </w:r>
    </w:p>
    <w:p w:rsidR="0086395D" w:rsidRDefault="00D81923" w:rsidP="00D81923">
      <w:pPr>
        <w:pStyle w:val="P00"/>
        <w:spacing w:before="72"/>
        <w:ind w:left="0" w:right="1134"/>
        <w:rPr>
          <w:rStyle w:val="default"/>
          <w:rFonts w:cs="FrankRuehl"/>
          <w:rtl/>
        </w:rPr>
      </w:pPr>
      <w:r w:rsidRPr="000061C1">
        <w:rPr>
          <w:rStyle w:val="default"/>
          <w:rFonts w:cs="FrankRuehl"/>
          <w:rtl/>
        </w:rPr>
        <w:pict>
          <v:shape id="_x0000_s2624" type="#_x0000_t202" style="position:absolute;left:0;text-align:left;margin-left:462.35pt;margin-top:7.1pt;width:79.9pt;height:10.05pt;z-index:251645952" filled="f" stroked="f">
            <v:textbox inset="1mm,0,1mm,0">
              <w:txbxContent>
                <w:p w:rsidR="00D81923" w:rsidRDefault="00D81923" w:rsidP="00D81923">
                  <w:pPr>
                    <w:spacing w:line="160" w:lineRule="exact"/>
                    <w:rPr>
                      <w:rFonts w:cs="Miriam"/>
                      <w:noProof/>
                      <w:szCs w:val="18"/>
                      <w:rtl/>
                    </w:rPr>
                  </w:pPr>
                  <w:r>
                    <w:rPr>
                      <w:rFonts w:cs="Miriam" w:hint="cs"/>
                      <w:szCs w:val="18"/>
                      <w:rtl/>
                    </w:rPr>
                    <w:t>(תיקון) תשפ"ב-2021</w:t>
                  </w:r>
                </w:p>
              </w:txbxContent>
            </v:textbox>
          </v:shape>
        </w:pict>
      </w:r>
      <w:r>
        <w:rPr>
          <w:rStyle w:val="default"/>
          <w:rFonts w:cs="FrankRuehl"/>
          <w:rtl/>
        </w:rPr>
        <w:tab/>
      </w:r>
      <w:r>
        <w:rPr>
          <w:rStyle w:val="default"/>
          <w:rFonts w:cs="FrankRuehl" w:hint="cs"/>
          <w:rtl/>
        </w:rPr>
        <w:t>(ה)</w:t>
      </w:r>
      <w:r>
        <w:rPr>
          <w:rStyle w:val="default"/>
          <w:rFonts w:cs="FrankRuehl"/>
          <w:rtl/>
        </w:rPr>
        <w:tab/>
      </w:r>
      <w:r w:rsidR="0086395D">
        <w:rPr>
          <w:rStyle w:val="default"/>
          <w:rFonts w:cs="FrankRuehl" w:hint="cs"/>
          <w:rtl/>
        </w:rPr>
        <w:t xml:space="preserve">על </w:t>
      </w:r>
      <w:r w:rsidR="00C731E1">
        <w:rPr>
          <w:rStyle w:val="default"/>
          <w:rFonts w:cs="FrankRuehl" w:hint="cs"/>
          <w:rtl/>
        </w:rPr>
        <w:t xml:space="preserve">אף </w:t>
      </w:r>
      <w:r w:rsidR="0086395D">
        <w:rPr>
          <w:rStyle w:val="default"/>
          <w:rFonts w:cs="FrankRuehl" w:hint="cs"/>
          <w:rtl/>
        </w:rPr>
        <w:t>האמור בסעיף זה, הגורם המוסמך במשרד הבריאות בישראל או מתא</w:t>
      </w:r>
      <w:r w:rsidR="00CB3B7A">
        <w:rPr>
          <w:rStyle w:val="default"/>
          <w:rFonts w:cs="FrankRuehl" w:hint="cs"/>
          <w:rtl/>
        </w:rPr>
        <w:t>ם</w:t>
      </w:r>
      <w:r w:rsidR="0086395D">
        <w:rPr>
          <w:rStyle w:val="default"/>
          <w:rFonts w:cs="FrankRuehl" w:hint="cs"/>
          <w:rtl/>
        </w:rPr>
        <w:t xml:space="preserve"> הבריאות במנהל האזרחי רשאים לקבוע תנאים או נסיבות שבהם לא תחול חובת </w:t>
      </w:r>
      <w:r w:rsidR="00C731E1">
        <w:rPr>
          <w:rStyle w:val="default"/>
          <w:rFonts w:cs="FrankRuehl" w:hint="cs"/>
          <w:rtl/>
        </w:rPr>
        <w:t>עטיית</w:t>
      </w:r>
      <w:r w:rsidR="0086395D">
        <w:rPr>
          <w:rStyle w:val="default"/>
          <w:rFonts w:cs="FrankRuehl" w:hint="cs"/>
          <w:rtl/>
        </w:rPr>
        <w:t xml:space="preserve"> מס</w:t>
      </w:r>
      <w:r w:rsidR="00CB3B7A">
        <w:rPr>
          <w:rStyle w:val="default"/>
          <w:rFonts w:cs="FrankRuehl" w:hint="cs"/>
          <w:rtl/>
        </w:rPr>
        <w:t>י</w:t>
      </w:r>
      <w:r w:rsidR="0086395D">
        <w:rPr>
          <w:rStyle w:val="default"/>
          <w:rFonts w:cs="FrankRuehl" w:hint="cs"/>
          <w:rtl/>
        </w:rPr>
        <w:t xml:space="preserve">כה </w:t>
      </w:r>
      <w:r w:rsidR="00CB3B7A">
        <w:rPr>
          <w:rStyle w:val="default"/>
          <w:rFonts w:cs="FrankRuehl" w:hint="cs"/>
          <w:rtl/>
        </w:rPr>
        <w:t xml:space="preserve">כאמור בסעיף קטן (א) </w:t>
      </w:r>
      <w:r w:rsidR="0086395D">
        <w:rPr>
          <w:rStyle w:val="default"/>
          <w:rFonts w:cs="FrankRuehl" w:hint="cs"/>
          <w:rtl/>
        </w:rPr>
        <w:t xml:space="preserve">וכן מקרים או נסיבות שבהם מי </w:t>
      </w:r>
      <w:r w:rsidR="00C731E1">
        <w:rPr>
          <w:rStyle w:val="default"/>
          <w:rFonts w:cs="FrankRuehl" w:hint="cs"/>
          <w:rtl/>
        </w:rPr>
        <w:t>שעטה</w:t>
      </w:r>
      <w:r w:rsidR="0086395D">
        <w:rPr>
          <w:rStyle w:val="default"/>
          <w:rFonts w:cs="FrankRuehl" w:hint="cs"/>
          <w:rtl/>
        </w:rPr>
        <w:t xml:space="preserve"> מס</w:t>
      </w:r>
      <w:r w:rsidR="00CB3B7A">
        <w:rPr>
          <w:rStyle w:val="default"/>
          <w:rFonts w:cs="FrankRuehl" w:hint="cs"/>
          <w:rtl/>
        </w:rPr>
        <w:t>י</w:t>
      </w:r>
      <w:r w:rsidR="0086395D">
        <w:rPr>
          <w:rStyle w:val="default"/>
          <w:rFonts w:cs="FrankRuehl" w:hint="cs"/>
          <w:rtl/>
        </w:rPr>
        <w:t>כה לא חייב בידוד כאמור בסעיף קטן (ד).</w:t>
      </w:r>
    </w:p>
    <w:p w:rsidR="00BB37DE" w:rsidRPr="00BB37DE" w:rsidRDefault="00BB37DE" w:rsidP="00BB37DE">
      <w:pPr>
        <w:pStyle w:val="P00"/>
        <w:spacing w:before="72"/>
        <w:ind w:left="0" w:right="1134"/>
        <w:rPr>
          <w:rStyle w:val="default"/>
          <w:rFonts w:cs="FrankRuehl"/>
          <w:rtl/>
        </w:rPr>
      </w:pPr>
      <w:r w:rsidRPr="005B1D6F">
        <w:rPr>
          <w:rStyle w:val="default"/>
          <w:rFonts w:cs="FrankRuehl"/>
          <w:rtl/>
        </w:rPr>
        <w:tab/>
      </w:r>
      <w:r>
        <w:rPr>
          <w:rStyle w:val="default"/>
          <w:rFonts w:cs="FrankRuehl" w:hint="cs"/>
          <w:rtl/>
        </w:rPr>
        <w:t>(</w:t>
      </w:r>
      <w:r w:rsidR="00CB3B7A">
        <w:rPr>
          <w:rStyle w:val="default"/>
          <w:rFonts w:cs="FrankRuehl" w:hint="cs"/>
          <w:rtl/>
        </w:rPr>
        <w:t>ה</w:t>
      </w:r>
      <w:r w:rsidRPr="00BB37DE">
        <w:rPr>
          <w:rStyle w:val="default"/>
          <w:rFonts w:cs="FrankRuehl" w:hint="cs"/>
          <w:rtl/>
        </w:rPr>
        <w:t>1)</w:t>
      </w:r>
      <w:r w:rsidRPr="00BB37DE">
        <w:rPr>
          <w:rStyle w:val="default"/>
          <w:rFonts w:cs="FrankRuehl"/>
          <w:rtl/>
        </w:rPr>
        <w:tab/>
      </w:r>
      <w:r w:rsidRPr="00BB37DE">
        <w:rPr>
          <w:rStyle w:val="default"/>
          <w:rFonts w:cs="FrankRuehl" w:hint="cs"/>
          <w:rtl/>
        </w:rPr>
        <w:t>רשת חנויות הכוללת בתי מרקחת או רשת מרכולים, הכוללת 10 סניפים לפחות, ימכרו לציבור, ככל האפשר, מסיכות המיועדות לכיסוי הפה והאף; אין באמור בסעיף קטן זה כדי למנוע מחנות או ממרכול כאמור לספק ללקוחותיהם מסכות כאמור בלא תשלום.</w:t>
      </w:r>
    </w:p>
    <w:p w:rsidR="00676C35" w:rsidRDefault="00676C35" w:rsidP="001A6321">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הוראות סעיף זה לא יחולו על בתי המשפט לעניינים מקומיים כהגדרתם בפרק ט"ז לתקנון המועצות המקומיות (יהודה ושומרון) תשמ"א-1981; בתי משפט צבאיים כהגדרתם בצו בדבר הוראת ביטחון [נוסח משולב] (יהודה ושומרון) (מס' 1651), תש"ע-2009; בתי הדין הרבניים שכוננו לפי הצו בדבר שיפוט בתי דין רבניים (יהודה והשומרון) (מס' 981), התשמ"א-1981; ובתי דין דתיים באזור.</w:t>
      </w:r>
    </w:p>
    <w:p w:rsidR="00C731E1" w:rsidRPr="00AF5986" w:rsidRDefault="00C731E1" w:rsidP="00C731E1">
      <w:pPr>
        <w:pStyle w:val="P00"/>
        <w:spacing w:before="0"/>
        <w:ind w:left="0" w:right="1134"/>
        <w:rPr>
          <w:rStyle w:val="default"/>
          <w:rFonts w:cs="FrankRuehl"/>
          <w:vanish/>
          <w:color w:val="FF0000"/>
          <w:sz w:val="20"/>
          <w:szCs w:val="20"/>
          <w:shd w:val="clear" w:color="auto" w:fill="FFFF99"/>
          <w:rtl/>
        </w:rPr>
      </w:pPr>
      <w:bookmarkStart w:id="27" w:name="Rov33"/>
      <w:r w:rsidRPr="00AF5986">
        <w:rPr>
          <w:rStyle w:val="default"/>
          <w:rFonts w:cs="FrankRuehl" w:hint="cs"/>
          <w:vanish/>
          <w:color w:val="FF0000"/>
          <w:sz w:val="20"/>
          <w:szCs w:val="20"/>
          <w:shd w:val="clear" w:color="auto" w:fill="FFFF99"/>
          <w:rtl/>
        </w:rPr>
        <w:t>מיום 7.11.2021</w:t>
      </w:r>
    </w:p>
    <w:p w:rsidR="00C731E1" w:rsidRPr="00AF5986" w:rsidRDefault="00D81923" w:rsidP="00C731E1">
      <w:pPr>
        <w:pStyle w:val="P00"/>
        <w:spacing w:before="0"/>
        <w:ind w:left="0" w:right="1134"/>
        <w:rPr>
          <w:rStyle w:val="default"/>
          <w:rFonts w:cs="FrankRuehl"/>
          <w:b/>
          <w:bCs/>
          <w:vanish/>
          <w:sz w:val="20"/>
          <w:szCs w:val="20"/>
          <w:shd w:val="clear" w:color="auto" w:fill="FFFF99"/>
          <w:rtl/>
        </w:rPr>
      </w:pPr>
      <w:r w:rsidRPr="00AF5986">
        <w:rPr>
          <w:rStyle w:val="default"/>
          <w:rFonts w:cs="FrankRuehl" w:hint="cs"/>
          <w:b/>
          <w:bCs/>
          <w:vanish/>
          <w:sz w:val="20"/>
          <w:szCs w:val="20"/>
          <w:shd w:val="clear" w:color="auto" w:fill="FFFF99"/>
          <w:rtl/>
        </w:rPr>
        <w:t>(</w:t>
      </w:r>
      <w:r w:rsidR="00C731E1" w:rsidRPr="00AF5986">
        <w:rPr>
          <w:rStyle w:val="default"/>
          <w:rFonts w:cs="FrankRuehl" w:hint="cs"/>
          <w:b/>
          <w:bCs/>
          <w:vanish/>
          <w:sz w:val="20"/>
          <w:szCs w:val="20"/>
          <w:shd w:val="clear" w:color="auto" w:fill="FFFF99"/>
          <w:rtl/>
        </w:rPr>
        <w:t>תיקון</w:t>
      </w:r>
      <w:r w:rsidRPr="00AF5986">
        <w:rPr>
          <w:rStyle w:val="default"/>
          <w:rFonts w:cs="FrankRuehl" w:hint="cs"/>
          <w:b/>
          <w:bCs/>
          <w:vanish/>
          <w:sz w:val="20"/>
          <w:szCs w:val="20"/>
          <w:shd w:val="clear" w:color="auto" w:fill="FFFF99"/>
          <w:rtl/>
        </w:rPr>
        <w:t>)</w:t>
      </w:r>
      <w:r w:rsidR="00C731E1" w:rsidRPr="00AF5986">
        <w:rPr>
          <w:rStyle w:val="default"/>
          <w:rFonts w:cs="FrankRuehl" w:hint="cs"/>
          <w:b/>
          <w:bCs/>
          <w:vanish/>
          <w:sz w:val="20"/>
          <w:szCs w:val="20"/>
          <w:shd w:val="clear" w:color="auto" w:fill="FFFF99"/>
          <w:rtl/>
        </w:rPr>
        <w:t xml:space="preserve"> תשפ"ב-2021</w:t>
      </w:r>
    </w:p>
    <w:p w:rsidR="003422C9" w:rsidRPr="00AF5986" w:rsidRDefault="003422C9" w:rsidP="003422C9">
      <w:pPr>
        <w:pStyle w:val="P00"/>
        <w:spacing w:before="0"/>
        <w:ind w:left="0" w:right="1134"/>
        <w:rPr>
          <w:rStyle w:val="default"/>
          <w:rFonts w:cs="FrankRuehl"/>
          <w:vanish/>
          <w:sz w:val="20"/>
          <w:szCs w:val="20"/>
          <w:shd w:val="clear" w:color="auto" w:fill="FFFF99"/>
          <w:rtl/>
        </w:rPr>
      </w:pPr>
      <w:hyperlink r:id="rId47" w:history="1">
        <w:r w:rsidRPr="00AF5986">
          <w:rPr>
            <w:rStyle w:val="Hyperlink"/>
            <w:rFonts w:cs="FrankRuehl" w:hint="cs"/>
            <w:vanish/>
            <w:szCs w:val="20"/>
            <w:shd w:val="clear" w:color="auto" w:fill="FFFF99"/>
            <w:rtl/>
          </w:rPr>
          <w:t>קובץ המנשרים מס' 258</w:t>
        </w:r>
      </w:hyperlink>
      <w:r w:rsidRPr="00AF5986">
        <w:rPr>
          <w:rStyle w:val="default"/>
          <w:rFonts w:cs="FrankRuehl" w:hint="cs"/>
          <w:vanish/>
          <w:sz w:val="20"/>
          <w:szCs w:val="20"/>
          <w:shd w:val="clear" w:color="auto" w:fill="FFFF99"/>
          <w:rtl/>
        </w:rPr>
        <w:t xml:space="preserve"> מחודש נובמבר 2021 עמ' 11676</w:t>
      </w:r>
    </w:p>
    <w:p w:rsidR="00C731E1" w:rsidRPr="00AF5986" w:rsidRDefault="00C731E1" w:rsidP="00C731E1">
      <w:pPr>
        <w:pStyle w:val="P00"/>
        <w:ind w:left="0" w:right="1134"/>
        <w:rPr>
          <w:rStyle w:val="default"/>
          <w:rFonts w:cs="FrankRuehl"/>
          <w:vanish/>
          <w:sz w:val="22"/>
          <w:szCs w:val="22"/>
          <w:shd w:val="clear" w:color="auto" w:fill="FFFF99"/>
          <w:rtl/>
        </w:rPr>
      </w:pP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(ה)</w:t>
      </w:r>
      <w:r w:rsidRPr="00AF5986">
        <w:rPr>
          <w:rStyle w:val="default"/>
          <w:rFonts w:cs="FrankRuehl"/>
          <w:vanish/>
          <w:sz w:val="22"/>
          <w:szCs w:val="22"/>
          <w:shd w:val="clear" w:color="auto" w:fill="FFFF99"/>
          <w:rtl/>
        </w:rPr>
        <w:tab/>
      </w:r>
      <w:r w:rsidRPr="00AF5986">
        <w:rPr>
          <w:rStyle w:val="default"/>
          <w:rFonts w:cs="FrankRuehl" w:hint="cs"/>
          <w:strike/>
          <w:vanish/>
          <w:sz w:val="22"/>
          <w:szCs w:val="22"/>
          <w:shd w:val="clear" w:color="auto" w:fill="FFFF99"/>
          <w:rtl/>
        </w:rPr>
        <w:t>על האמור</w:t>
      </w:r>
      <w:r w:rsidRPr="00AF5986">
        <w:rPr>
          <w:rStyle w:val="default"/>
          <w:rFonts w:cs="FrankRuehl" w:hint="cs"/>
          <w:vanish/>
          <w:sz w:val="22"/>
          <w:szCs w:val="22"/>
          <w:shd w:val="clear" w:color="auto" w:fill="FFFF99"/>
          <w:rtl/>
        </w:rPr>
        <w:t xml:space="preserve"> </w:t>
      </w:r>
      <w:r w:rsidRPr="00AF5986">
        <w:rPr>
          <w:rStyle w:val="default"/>
          <w:rFonts w:cs="FrankRuehl" w:hint="cs"/>
          <w:vanish/>
          <w:sz w:val="22"/>
          <w:szCs w:val="22"/>
          <w:u w:val="single"/>
          <w:shd w:val="clear" w:color="auto" w:fill="FFFF99"/>
          <w:rtl/>
        </w:rPr>
        <w:t>על אף האמור</w:t>
      </w:r>
      <w:r w:rsidRPr="00AF5986">
        <w:rPr>
          <w:rStyle w:val="default"/>
          <w:rFonts w:cs="FrankRuehl" w:hint="cs"/>
          <w:vanish/>
          <w:sz w:val="22"/>
          <w:szCs w:val="22"/>
          <w:shd w:val="clear" w:color="auto" w:fill="FFFF99"/>
          <w:rtl/>
        </w:rPr>
        <w:t xml:space="preserve"> בסעיף זה, הגורם המוסמך במשרד הבריאות בישראל או מתאם הבריאות במנהל האזרחי רשאים לקבוע תנאים או נסיבות שבהם לא תחול חובת </w:t>
      </w:r>
      <w:r w:rsidRPr="00AF5986">
        <w:rPr>
          <w:rStyle w:val="default"/>
          <w:rFonts w:cs="FrankRuehl" w:hint="cs"/>
          <w:strike/>
          <w:vanish/>
          <w:sz w:val="22"/>
          <w:szCs w:val="22"/>
          <w:shd w:val="clear" w:color="auto" w:fill="FFFF99"/>
          <w:rtl/>
        </w:rPr>
        <w:t>חבישת מסיכה</w:t>
      </w:r>
      <w:r w:rsidRPr="00AF5986">
        <w:rPr>
          <w:rStyle w:val="default"/>
          <w:rFonts w:cs="FrankRuehl" w:hint="cs"/>
          <w:vanish/>
          <w:sz w:val="22"/>
          <w:szCs w:val="22"/>
          <w:shd w:val="clear" w:color="auto" w:fill="FFFF99"/>
          <w:rtl/>
        </w:rPr>
        <w:t xml:space="preserve"> </w:t>
      </w:r>
      <w:r w:rsidRPr="00AF5986">
        <w:rPr>
          <w:rStyle w:val="default"/>
          <w:rFonts w:cs="FrankRuehl" w:hint="cs"/>
          <w:vanish/>
          <w:sz w:val="22"/>
          <w:szCs w:val="22"/>
          <w:u w:val="single"/>
          <w:shd w:val="clear" w:color="auto" w:fill="FFFF99"/>
          <w:rtl/>
        </w:rPr>
        <w:t>עטיית מסיכה</w:t>
      </w:r>
      <w:r w:rsidRPr="00AF5986">
        <w:rPr>
          <w:rStyle w:val="default"/>
          <w:rFonts w:cs="FrankRuehl" w:hint="cs"/>
          <w:vanish/>
          <w:sz w:val="22"/>
          <w:szCs w:val="22"/>
          <w:shd w:val="clear" w:color="auto" w:fill="FFFF99"/>
          <w:rtl/>
        </w:rPr>
        <w:t xml:space="preserve"> כאמור בסעיף קטן (א) וכן מקרים או נסיבות שבהם מי </w:t>
      </w:r>
      <w:r w:rsidRPr="00AF5986">
        <w:rPr>
          <w:rStyle w:val="default"/>
          <w:rFonts w:cs="FrankRuehl" w:hint="cs"/>
          <w:strike/>
          <w:vanish/>
          <w:sz w:val="22"/>
          <w:szCs w:val="22"/>
          <w:shd w:val="clear" w:color="auto" w:fill="FFFF99"/>
          <w:rtl/>
        </w:rPr>
        <w:t>שחבש מסיכה</w:t>
      </w:r>
      <w:r w:rsidRPr="00AF5986">
        <w:rPr>
          <w:rStyle w:val="default"/>
          <w:rFonts w:cs="FrankRuehl" w:hint="cs"/>
          <w:vanish/>
          <w:sz w:val="22"/>
          <w:szCs w:val="22"/>
          <w:shd w:val="clear" w:color="auto" w:fill="FFFF99"/>
          <w:rtl/>
        </w:rPr>
        <w:t xml:space="preserve"> </w:t>
      </w:r>
      <w:r w:rsidRPr="00AF5986">
        <w:rPr>
          <w:rStyle w:val="default"/>
          <w:rFonts w:cs="FrankRuehl" w:hint="cs"/>
          <w:vanish/>
          <w:sz w:val="22"/>
          <w:szCs w:val="22"/>
          <w:u w:val="single"/>
          <w:shd w:val="clear" w:color="auto" w:fill="FFFF99"/>
          <w:rtl/>
        </w:rPr>
        <w:t>שעטה מסיכה</w:t>
      </w:r>
      <w:r w:rsidRPr="00AF5986">
        <w:rPr>
          <w:rStyle w:val="default"/>
          <w:rFonts w:cs="FrankRuehl" w:hint="cs"/>
          <w:vanish/>
          <w:sz w:val="22"/>
          <w:szCs w:val="22"/>
          <w:shd w:val="clear" w:color="auto" w:fill="FFFF99"/>
          <w:rtl/>
        </w:rPr>
        <w:t xml:space="preserve"> לא חייב בידוד כאמור בסעיף קטן (ד).</w:t>
      </w:r>
    </w:p>
    <w:p w:rsidR="00020075" w:rsidRPr="00AF5986" w:rsidRDefault="00020075" w:rsidP="00020075">
      <w:pPr>
        <w:pStyle w:val="P00"/>
        <w:spacing w:before="0"/>
        <w:ind w:left="0" w:right="1134"/>
        <w:rPr>
          <w:rStyle w:val="default"/>
          <w:rFonts w:cs="FrankRuehl"/>
          <w:vanish/>
          <w:sz w:val="20"/>
          <w:szCs w:val="20"/>
          <w:shd w:val="clear" w:color="auto" w:fill="FFFF99"/>
          <w:rtl/>
        </w:rPr>
      </w:pPr>
    </w:p>
    <w:p w:rsidR="00020075" w:rsidRPr="00AF5986" w:rsidRDefault="00020075" w:rsidP="00020075">
      <w:pPr>
        <w:pStyle w:val="P00"/>
        <w:spacing w:before="0"/>
        <w:ind w:left="0" w:right="1134"/>
        <w:rPr>
          <w:rStyle w:val="big-number"/>
          <w:rFonts w:cs="FrankRuehl"/>
          <w:vanish/>
          <w:color w:val="FF0000"/>
          <w:sz w:val="16"/>
          <w:szCs w:val="20"/>
          <w:shd w:val="clear" w:color="auto" w:fill="FFFF99"/>
          <w:rtl/>
        </w:rPr>
      </w:pPr>
      <w:r w:rsidRPr="00AF5986">
        <w:rPr>
          <w:rStyle w:val="big-number"/>
          <w:rFonts w:cs="FrankRuehl" w:hint="cs"/>
          <w:vanish/>
          <w:color w:val="FF0000"/>
          <w:sz w:val="16"/>
          <w:szCs w:val="20"/>
          <w:shd w:val="clear" w:color="auto" w:fill="FFFF99"/>
          <w:rtl/>
        </w:rPr>
        <w:t>מיום 12.12.2021</w:t>
      </w:r>
    </w:p>
    <w:p w:rsidR="00020075" w:rsidRPr="00AF5986" w:rsidRDefault="00020075" w:rsidP="00020075">
      <w:pPr>
        <w:pStyle w:val="P00"/>
        <w:spacing w:before="0"/>
        <w:ind w:left="0" w:right="1134"/>
        <w:rPr>
          <w:rStyle w:val="big-number"/>
          <w:rFonts w:cs="FrankRuehl"/>
          <w:vanish/>
          <w:sz w:val="16"/>
          <w:szCs w:val="20"/>
          <w:shd w:val="clear" w:color="auto" w:fill="FFFF99"/>
          <w:rtl/>
        </w:rPr>
      </w:pPr>
      <w:r w:rsidRPr="00AF5986">
        <w:rPr>
          <w:rStyle w:val="big-number"/>
          <w:rFonts w:cs="FrankRuehl" w:hint="cs"/>
          <w:b/>
          <w:bCs/>
          <w:vanish/>
          <w:sz w:val="16"/>
          <w:szCs w:val="20"/>
          <w:shd w:val="clear" w:color="auto" w:fill="FFFF99"/>
          <w:rtl/>
        </w:rPr>
        <w:t>(תיקון מס' 3) תשפ"ב-2021</w:t>
      </w:r>
    </w:p>
    <w:p w:rsidR="00543972" w:rsidRPr="00AF5986" w:rsidRDefault="00543972" w:rsidP="00543972">
      <w:pPr>
        <w:pStyle w:val="P00"/>
        <w:spacing w:before="0"/>
        <w:ind w:left="0" w:right="1134"/>
        <w:rPr>
          <w:rStyle w:val="big-number"/>
          <w:rFonts w:cs="FrankRuehl"/>
          <w:vanish/>
          <w:sz w:val="16"/>
          <w:szCs w:val="20"/>
          <w:shd w:val="clear" w:color="auto" w:fill="FFFF99"/>
          <w:rtl/>
        </w:rPr>
      </w:pPr>
      <w:hyperlink r:id="rId48" w:history="1">
        <w:r w:rsidRPr="00AF5986">
          <w:rPr>
            <w:rStyle w:val="Hyperlink"/>
            <w:rFonts w:cs="FrankRuehl" w:hint="cs"/>
            <w:vanish/>
            <w:sz w:val="16"/>
            <w:szCs w:val="20"/>
            <w:shd w:val="clear" w:color="auto" w:fill="FFFF99"/>
            <w:rtl/>
          </w:rPr>
          <w:t>קובץ המנשרים מס' 259</w:t>
        </w:r>
      </w:hyperlink>
      <w:r w:rsidRPr="00AF5986">
        <w:rPr>
          <w:rStyle w:val="big-number"/>
          <w:rFonts w:cs="FrankRuehl" w:hint="cs"/>
          <w:vanish/>
          <w:sz w:val="16"/>
          <w:szCs w:val="20"/>
          <w:shd w:val="clear" w:color="auto" w:fill="FFFF99"/>
          <w:rtl/>
        </w:rPr>
        <w:t xml:space="preserve"> מחודש דצמבר 2021 עמ' 11846</w:t>
      </w:r>
    </w:p>
    <w:p w:rsidR="00020075" w:rsidRPr="00AF5986" w:rsidRDefault="00020075" w:rsidP="00020075">
      <w:pPr>
        <w:pStyle w:val="P00"/>
        <w:spacing w:before="0"/>
        <w:ind w:left="0" w:right="1134"/>
        <w:rPr>
          <w:rStyle w:val="big-number"/>
          <w:rFonts w:cs="FrankRuehl"/>
          <w:vanish/>
          <w:sz w:val="16"/>
          <w:szCs w:val="20"/>
          <w:shd w:val="clear" w:color="auto" w:fill="FFFF99"/>
          <w:rtl/>
        </w:rPr>
      </w:pPr>
      <w:r w:rsidRPr="00AF5986">
        <w:rPr>
          <w:rStyle w:val="big-number"/>
          <w:rFonts w:cs="FrankRuehl" w:hint="cs"/>
          <w:b/>
          <w:bCs/>
          <w:vanish/>
          <w:sz w:val="16"/>
          <w:szCs w:val="20"/>
          <w:shd w:val="clear" w:color="auto" w:fill="FFFF99"/>
          <w:rtl/>
        </w:rPr>
        <w:t>החלפת סעיף קטן 3ג(א)</w:t>
      </w:r>
    </w:p>
    <w:p w:rsidR="00020075" w:rsidRPr="00AF5986" w:rsidRDefault="00020075" w:rsidP="00020075">
      <w:pPr>
        <w:pStyle w:val="P00"/>
        <w:ind w:left="0" w:right="1134"/>
        <w:rPr>
          <w:rStyle w:val="big-number"/>
          <w:rFonts w:cs="FrankRuehl"/>
          <w:vanish/>
          <w:sz w:val="16"/>
          <w:szCs w:val="20"/>
          <w:shd w:val="clear" w:color="auto" w:fill="FFFF99"/>
          <w:rtl/>
        </w:rPr>
      </w:pPr>
      <w:r w:rsidRPr="00AF5986">
        <w:rPr>
          <w:rStyle w:val="big-number"/>
          <w:rFonts w:cs="FrankRuehl" w:hint="cs"/>
          <w:vanish/>
          <w:sz w:val="16"/>
          <w:szCs w:val="20"/>
          <w:shd w:val="clear" w:color="auto" w:fill="FFFF99"/>
          <w:rtl/>
        </w:rPr>
        <w:t>הנוסח הקודם:</w:t>
      </w:r>
    </w:p>
    <w:p w:rsidR="007E6EFD" w:rsidRPr="00AF5986" w:rsidRDefault="00020075" w:rsidP="00BF545B">
      <w:pPr>
        <w:pStyle w:val="P00"/>
        <w:spacing w:before="0"/>
        <w:ind w:left="0" w:right="1134"/>
        <w:rPr>
          <w:rStyle w:val="default"/>
          <w:rFonts w:cs="FrankRuehl"/>
          <w:strike/>
          <w:vanish/>
          <w:sz w:val="22"/>
          <w:szCs w:val="22"/>
          <w:shd w:val="clear" w:color="auto" w:fill="FFFF99"/>
          <w:rtl/>
        </w:rPr>
      </w:pPr>
      <w:r w:rsidRPr="00AF5986">
        <w:rPr>
          <w:rStyle w:val="default"/>
          <w:rFonts w:cs="FrankRuehl"/>
          <w:vanish/>
          <w:sz w:val="22"/>
          <w:szCs w:val="22"/>
          <w:shd w:val="clear" w:color="auto" w:fill="FFFF99"/>
          <w:rtl/>
        </w:rPr>
        <w:tab/>
      </w:r>
      <w:r w:rsidRPr="00AF5986">
        <w:rPr>
          <w:rStyle w:val="default"/>
          <w:rFonts w:cs="FrankRuehl" w:hint="cs"/>
          <w:strike/>
          <w:vanish/>
          <w:sz w:val="22"/>
          <w:szCs w:val="22"/>
          <w:shd w:val="clear" w:color="auto" w:fill="FFFF99"/>
          <w:rtl/>
        </w:rPr>
        <w:t>(א)</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לא ישהה אדם במקום שאינו שטח פתוח למעט מקום מגוריו בלי שהוא עוטה מסכה, ואולם תחול חובת עטיית מסכה בהתקהלות מעל 100 אנשים בטח פתוח; בהתקהלות כאמור שלא הוצב בה שלט המציין את החובה לעטות מסכה, גורם מוסמך כאמור בסעיף 20ה לפקודה יודיע לאדם השוהה בהתקהלות כאמור על חובתו לעטות מסכה</w:t>
      </w:r>
      <w:r w:rsidR="007E6EFD" w:rsidRPr="00AF5986">
        <w:rPr>
          <w:rStyle w:val="default"/>
          <w:rFonts w:cs="FrankRuehl" w:hint="cs"/>
          <w:strike/>
          <w:vanish/>
          <w:sz w:val="22"/>
          <w:szCs w:val="22"/>
          <w:shd w:val="clear" w:color="auto" w:fill="FFFF99"/>
          <w:rtl/>
        </w:rPr>
        <w:t>.</w:t>
      </w:r>
    </w:p>
    <w:p w:rsidR="007E6EFD" w:rsidRPr="00AF5986" w:rsidRDefault="007E6EFD" w:rsidP="007E6EFD">
      <w:pPr>
        <w:pStyle w:val="P00"/>
        <w:spacing w:before="0"/>
        <w:ind w:left="0" w:right="1134"/>
        <w:rPr>
          <w:rStyle w:val="big-number"/>
          <w:rFonts w:cs="FrankRuehl"/>
          <w:vanish/>
          <w:sz w:val="16"/>
          <w:szCs w:val="20"/>
          <w:shd w:val="clear" w:color="auto" w:fill="FFFF99"/>
          <w:rtl/>
        </w:rPr>
      </w:pPr>
    </w:p>
    <w:p w:rsidR="007E6EFD" w:rsidRPr="00AF5986" w:rsidRDefault="007E6EFD" w:rsidP="007E6EFD">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4.1.2022</w:t>
      </w:r>
    </w:p>
    <w:p w:rsidR="007E6EFD" w:rsidRPr="00AF5986" w:rsidRDefault="007E6EFD" w:rsidP="007E6EFD">
      <w:pPr>
        <w:pStyle w:val="P00"/>
        <w:spacing w:before="0"/>
        <w:ind w:left="0" w:right="1134"/>
        <w:rPr>
          <w:rStyle w:val="default"/>
          <w:rFonts w:cs="FrankRuehl"/>
          <w:b/>
          <w:bCs/>
          <w:vanish/>
          <w:sz w:val="20"/>
          <w:szCs w:val="20"/>
          <w:shd w:val="clear" w:color="auto" w:fill="FFFF99"/>
          <w:rtl/>
        </w:rPr>
      </w:pPr>
      <w:r w:rsidRPr="00AF5986">
        <w:rPr>
          <w:rStyle w:val="default"/>
          <w:rFonts w:cs="FrankRuehl" w:hint="cs"/>
          <w:b/>
          <w:bCs/>
          <w:vanish/>
          <w:sz w:val="20"/>
          <w:szCs w:val="20"/>
          <w:shd w:val="clear" w:color="auto" w:fill="FFFF99"/>
          <w:rtl/>
        </w:rPr>
        <w:t>(תיקון מס' 5) תשפ"ב-2022</w:t>
      </w:r>
    </w:p>
    <w:p w:rsidR="00A36C74" w:rsidRPr="00AF5986" w:rsidRDefault="00A36C74" w:rsidP="00A36C74">
      <w:pPr>
        <w:pStyle w:val="P00"/>
        <w:spacing w:before="0"/>
        <w:ind w:left="0" w:right="1134"/>
        <w:rPr>
          <w:rStyle w:val="default"/>
          <w:rFonts w:cs="FrankRuehl"/>
          <w:vanish/>
          <w:sz w:val="20"/>
          <w:szCs w:val="20"/>
          <w:shd w:val="clear" w:color="auto" w:fill="FFFF99"/>
          <w:rtl/>
        </w:rPr>
      </w:pPr>
      <w:hyperlink r:id="rId49"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1193</w:t>
      </w:r>
      <w:r w:rsidR="001B6E50" w:rsidRPr="00AF5986">
        <w:rPr>
          <w:rStyle w:val="default"/>
          <w:rFonts w:cs="FrankRuehl" w:hint="cs"/>
          <w:vanish/>
          <w:sz w:val="20"/>
          <w:szCs w:val="20"/>
          <w:shd w:val="clear" w:color="auto" w:fill="FFFF99"/>
          <w:rtl/>
        </w:rPr>
        <w:t>6</w:t>
      </w:r>
    </w:p>
    <w:p w:rsidR="007E6EFD" w:rsidRPr="00AF5986" w:rsidRDefault="007E6EFD" w:rsidP="007E6EFD">
      <w:pPr>
        <w:pStyle w:val="P00"/>
        <w:spacing w:before="0"/>
        <w:ind w:left="0" w:right="1134"/>
        <w:rPr>
          <w:rStyle w:val="big-number"/>
          <w:rFonts w:cs="FrankRuehl"/>
          <w:vanish/>
          <w:sz w:val="16"/>
          <w:szCs w:val="20"/>
          <w:shd w:val="clear" w:color="auto" w:fill="FFFF99"/>
          <w:rtl/>
        </w:rPr>
      </w:pPr>
      <w:r w:rsidRPr="00AF5986">
        <w:rPr>
          <w:rStyle w:val="big-number"/>
          <w:rFonts w:cs="FrankRuehl" w:hint="cs"/>
          <w:b/>
          <w:bCs/>
          <w:vanish/>
          <w:sz w:val="16"/>
          <w:szCs w:val="20"/>
          <w:shd w:val="clear" w:color="auto" w:fill="FFFF99"/>
          <w:rtl/>
        </w:rPr>
        <w:t>החלפת סעיף קטן 3ג(א)</w:t>
      </w:r>
    </w:p>
    <w:p w:rsidR="007E6EFD" w:rsidRPr="00AF5986" w:rsidRDefault="007E6EFD" w:rsidP="007E6EFD">
      <w:pPr>
        <w:pStyle w:val="P00"/>
        <w:ind w:left="0" w:right="1134"/>
        <w:rPr>
          <w:rStyle w:val="big-number"/>
          <w:rFonts w:cs="FrankRuehl"/>
          <w:vanish/>
          <w:sz w:val="16"/>
          <w:szCs w:val="20"/>
          <w:shd w:val="clear" w:color="auto" w:fill="FFFF99"/>
          <w:rtl/>
        </w:rPr>
      </w:pPr>
      <w:r w:rsidRPr="00AF5986">
        <w:rPr>
          <w:rStyle w:val="big-number"/>
          <w:rFonts w:cs="FrankRuehl" w:hint="cs"/>
          <w:vanish/>
          <w:sz w:val="16"/>
          <w:szCs w:val="20"/>
          <w:shd w:val="clear" w:color="auto" w:fill="FFFF99"/>
          <w:rtl/>
        </w:rPr>
        <w:t>הנוסח הקודם:</w:t>
      </w:r>
    </w:p>
    <w:p w:rsidR="00020075" w:rsidRPr="00AF5986" w:rsidRDefault="007E6EFD" w:rsidP="007E6EFD">
      <w:pPr>
        <w:pStyle w:val="P00"/>
        <w:spacing w:before="0"/>
        <w:ind w:left="0" w:right="1134"/>
        <w:rPr>
          <w:rStyle w:val="default"/>
          <w:rFonts w:cs="FrankRuehl"/>
          <w:vanish/>
          <w:sz w:val="22"/>
          <w:szCs w:val="22"/>
          <w:shd w:val="clear" w:color="auto" w:fill="FFFF99"/>
          <w:rtl/>
        </w:rPr>
      </w:pPr>
      <w:r w:rsidRPr="00AF5986">
        <w:rPr>
          <w:rStyle w:val="default"/>
          <w:rFonts w:cs="FrankRuehl"/>
          <w:vanish/>
          <w:sz w:val="22"/>
          <w:szCs w:val="22"/>
          <w:shd w:val="clear" w:color="auto" w:fill="FFFF99"/>
          <w:rtl/>
        </w:rPr>
        <w:tab/>
      </w:r>
      <w:r w:rsidRPr="00AF5986">
        <w:rPr>
          <w:rStyle w:val="default"/>
          <w:rFonts w:cs="FrankRuehl" w:hint="cs"/>
          <w:strike/>
          <w:vanish/>
          <w:sz w:val="22"/>
          <w:szCs w:val="22"/>
          <w:shd w:val="clear" w:color="auto" w:fill="FFFF99"/>
          <w:rtl/>
        </w:rPr>
        <w:t>(א)</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לא ישהה אדם במקום שאינו שטח פתוח, למעט מקום מגוריו, בלי שהוא עוטה מסכה.</w:t>
      </w:r>
    </w:p>
    <w:p w:rsidR="00C42ABC" w:rsidRPr="00AF5986" w:rsidRDefault="00C42ABC" w:rsidP="00C42ABC">
      <w:pPr>
        <w:pStyle w:val="P00"/>
        <w:spacing w:before="0"/>
        <w:ind w:left="0" w:right="1134"/>
        <w:rPr>
          <w:rStyle w:val="big-number"/>
          <w:rFonts w:cs="FrankRuehl"/>
          <w:vanish/>
          <w:sz w:val="16"/>
          <w:szCs w:val="20"/>
          <w:shd w:val="clear" w:color="auto" w:fill="FFFF99"/>
          <w:rtl/>
        </w:rPr>
      </w:pPr>
    </w:p>
    <w:p w:rsidR="00C42ABC" w:rsidRPr="00AF5986" w:rsidRDefault="00C42ABC" w:rsidP="00C42ABC">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12.3.2022</w:t>
      </w:r>
    </w:p>
    <w:p w:rsidR="00C42ABC" w:rsidRPr="00AF5986" w:rsidRDefault="00C42ABC" w:rsidP="00C42ABC">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9) תשפ"ב-2022</w:t>
      </w:r>
    </w:p>
    <w:p w:rsidR="00A974C4" w:rsidRPr="00AF5986" w:rsidRDefault="00A974C4" w:rsidP="00A974C4">
      <w:pPr>
        <w:pStyle w:val="P00"/>
        <w:spacing w:before="0"/>
        <w:ind w:left="0" w:right="1134"/>
        <w:rPr>
          <w:rStyle w:val="default"/>
          <w:rFonts w:cs="FrankRuehl"/>
          <w:vanish/>
          <w:sz w:val="20"/>
          <w:szCs w:val="20"/>
          <w:shd w:val="clear" w:color="auto" w:fill="FFFF99"/>
          <w:rtl/>
        </w:rPr>
      </w:pPr>
      <w:hyperlink r:id="rId50"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w:t>
      </w:r>
      <w:r w:rsidR="00094E5E" w:rsidRPr="00AF5986">
        <w:rPr>
          <w:rStyle w:val="default"/>
          <w:rFonts w:cs="FrankRuehl" w:hint="cs"/>
          <w:vanish/>
          <w:sz w:val="20"/>
          <w:szCs w:val="20"/>
          <w:shd w:val="clear" w:color="auto" w:fill="FFFF99"/>
          <w:rtl/>
        </w:rPr>
        <w:t>49</w:t>
      </w:r>
    </w:p>
    <w:p w:rsidR="001B3B6F" w:rsidRPr="00AF5986" w:rsidRDefault="00F27573" w:rsidP="001B3B6F">
      <w:pPr>
        <w:pStyle w:val="P00"/>
        <w:ind w:left="0" w:right="1134"/>
        <w:rPr>
          <w:rStyle w:val="default"/>
          <w:rFonts w:cs="FrankRuehl"/>
          <w:strike/>
          <w:vanish/>
          <w:sz w:val="22"/>
          <w:szCs w:val="22"/>
          <w:shd w:val="clear" w:color="auto" w:fill="FFFF99"/>
          <w:rtl/>
        </w:rPr>
      </w:pP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(א)</w:t>
      </w: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לא ישהה אדם במקום שאינו שטח פתוח, למעט מקום מגוריו, בלי שהוא עוטה מסכה</w:t>
      </w:r>
      <w:r w:rsidRPr="00AF5986">
        <w:rPr>
          <w:rStyle w:val="default"/>
          <w:rFonts w:cs="FrankRuehl" w:hint="cs"/>
          <w:strike/>
          <w:vanish/>
          <w:sz w:val="22"/>
          <w:szCs w:val="22"/>
          <w:shd w:val="clear" w:color="auto" w:fill="FFFF99"/>
          <w:rtl/>
        </w:rPr>
        <w:t>, ואולם תחול חובת עטיית מסכה בהתקהלות מעל 50 אנשים בשטח פתוח; גורם מוסמך כאמור בסעיף 7 בצו בדבר אכיפה (נגיף הקורונה) (יהודה ושומרון) (מס' 2063) (הוראת שעה), התשפ"א-2021, יודיע לאדם השוהה בהתקהלות כאמור על חובתו לעטות מסכה ואת משמעות אי-עטית מסכה במקום</w:t>
      </w:r>
      <w:r w:rsidR="001B3B6F" w:rsidRPr="00AF5986">
        <w:rPr>
          <w:rStyle w:val="default"/>
          <w:rFonts w:cs="FrankRuehl" w:hint="cs"/>
          <w:strike/>
          <w:vanish/>
          <w:sz w:val="22"/>
          <w:szCs w:val="22"/>
          <w:shd w:val="clear" w:color="auto" w:fill="FFFF99"/>
          <w:rtl/>
        </w:rPr>
        <w:t>.</w:t>
      </w:r>
    </w:p>
    <w:p w:rsidR="001B3B6F" w:rsidRPr="00AF5986" w:rsidRDefault="001B3B6F" w:rsidP="001B3B6F">
      <w:pPr>
        <w:pStyle w:val="P00"/>
        <w:spacing w:before="0"/>
        <w:ind w:left="0" w:right="1134"/>
        <w:rPr>
          <w:rStyle w:val="big-number"/>
          <w:rFonts w:cs="FrankRuehl"/>
          <w:vanish/>
          <w:sz w:val="16"/>
          <w:szCs w:val="20"/>
          <w:shd w:val="clear" w:color="auto" w:fill="FFFF99"/>
          <w:rtl/>
        </w:rPr>
      </w:pPr>
    </w:p>
    <w:p w:rsidR="001B3B6F" w:rsidRPr="00AF5986" w:rsidRDefault="001B3B6F" w:rsidP="001B3B6F">
      <w:pPr>
        <w:pStyle w:val="P00"/>
        <w:spacing w:before="0"/>
        <w:ind w:left="0" w:right="1134"/>
        <w:rPr>
          <w:rStyle w:val="big-number"/>
          <w:rFonts w:cs="FrankRuehl"/>
          <w:vanish/>
          <w:color w:val="FF0000"/>
          <w:sz w:val="16"/>
          <w:szCs w:val="20"/>
          <w:shd w:val="clear" w:color="auto" w:fill="FFFF99"/>
          <w:rtl/>
        </w:rPr>
      </w:pPr>
      <w:r w:rsidRPr="00AF5986">
        <w:rPr>
          <w:rStyle w:val="big-number"/>
          <w:rFonts w:cs="FrankRuehl" w:hint="cs"/>
          <w:vanish/>
          <w:color w:val="FF0000"/>
          <w:sz w:val="16"/>
          <w:szCs w:val="20"/>
          <w:shd w:val="clear" w:color="auto" w:fill="FFFF99"/>
          <w:rtl/>
        </w:rPr>
        <w:t>מיום 14.3.2022</w:t>
      </w:r>
    </w:p>
    <w:p w:rsidR="001B3B6F" w:rsidRPr="00AF5986" w:rsidRDefault="001B3B6F" w:rsidP="001B3B6F">
      <w:pPr>
        <w:pStyle w:val="P00"/>
        <w:spacing w:before="0"/>
        <w:ind w:left="0" w:right="1134"/>
        <w:rPr>
          <w:rStyle w:val="big-number"/>
          <w:rFonts w:cs="FrankRuehl"/>
          <w:b/>
          <w:bCs/>
          <w:vanish/>
          <w:sz w:val="16"/>
          <w:szCs w:val="20"/>
          <w:shd w:val="clear" w:color="auto" w:fill="FFFF99"/>
          <w:rtl/>
        </w:rPr>
      </w:pPr>
      <w:r w:rsidRPr="00AF5986">
        <w:rPr>
          <w:rStyle w:val="big-number"/>
          <w:rFonts w:cs="FrankRuehl" w:hint="cs"/>
          <w:b/>
          <w:bCs/>
          <w:vanish/>
          <w:sz w:val="16"/>
          <w:szCs w:val="20"/>
          <w:shd w:val="clear" w:color="auto" w:fill="FFFF99"/>
          <w:rtl/>
        </w:rPr>
        <w:t>(תיקון מס' 10) תשפ"ב-2022</w:t>
      </w:r>
    </w:p>
    <w:p w:rsidR="00A974C4" w:rsidRPr="00AF5986" w:rsidRDefault="00A974C4" w:rsidP="00A974C4">
      <w:pPr>
        <w:pStyle w:val="P00"/>
        <w:spacing w:before="0"/>
        <w:ind w:left="0" w:right="1134"/>
        <w:rPr>
          <w:rStyle w:val="default"/>
          <w:rFonts w:cs="FrankRuehl"/>
          <w:vanish/>
          <w:sz w:val="20"/>
          <w:szCs w:val="20"/>
          <w:shd w:val="clear" w:color="auto" w:fill="FFFF99"/>
          <w:rtl/>
        </w:rPr>
      </w:pPr>
      <w:hyperlink r:id="rId51"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w:t>
      </w:r>
      <w:r w:rsidR="00094E5E" w:rsidRPr="00AF5986">
        <w:rPr>
          <w:rStyle w:val="default"/>
          <w:rFonts w:cs="FrankRuehl" w:hint="cs"/>
          <w:vanish/>
          <w:sz w:val="20"/>
          <w:szCs w:val="20"/>
          <w:shd w:val="clear" w:color="auto" w:fill="FFFF99"/>
          <w:rtl/>
        </w:rPr>
        <w:t>59</w:t>
      </w:r>
    </w:p>
    <w:p w:rsidR="001B3B6F" w:rsidRPr="00AF5986" w:rsidRDefault="001B3B6F" w:rsidP="001B3B6F">
      <w:pPr>
        <w:pStyle w:val="P00"/>
        <w:spacing w:before="0"/>
        <w:ind w:left="0" w:right="1134"/>
        <w:rPr>
          <w:rStyle w:val="big-number"/>
          <w:rFonts w:cs="FrankRuehl"/>
          <w:vanish/>
          <w:sz w:val="16"/>
          <w:szCs w:val="20"/>
          <w:shd w:val="clear" w:color="auto" w:fill="FFFF99"/>
          <w:rtl/>
        </w:rPr>
      </w:pPr>
      <w:r w:rsidRPr="00AF5986">
        <w:rPr>
          <w:rStyle w:val="big-number"/>
          <w:rFonts w:cs="FrankRuehl" w:hint="cs"/>
          <w:b/>
          <w:bCs/>
          <w:vanish/>
          <w:sz w:val="16"/>
          <w:szCs w:val="20"/>
          <w:shd w:val="clear" w:color="auto" w:fill="FFFF99"/>
          <w:rtl/>
        </w:rPr>
        <w:t>ביטול סעיף קטן 3ג(ד)</w:t>
      </w:r>
    </w:p>
    <w:p w:rsidR="001B3B6F" w:rsidRPr="00AF5986" w:rsidRDefault="001B3B6F" w:rsidP="001B3B6F">
      <w:pPr>
        <w:pStyle w:val="P00"/>
        <w:ind w:left="0" w:right="1134"/>
        <w:rPr>
          <w:rStyle w:val="big-number"/>
          <w:rFonts w:cs="FrankRuehl"/>
          <w:vanish/>
          <w:sz w:val="16"/>
          <w:szCs w:val="20"/>
          <w:shd w:val="clear" w:color="auto" w:fill="FFFF99"/>
          <w:rtl/>
        </w:rPr>
      </w:pPr>
      <w:r w:rsidRPr="00AF5986">
        <w:rPr>
          <w:rStyle w:val="big-number"/>
          <w:rFonts w:cs="FrankRuehl" w:hint="cs"/>
          <w:vanish/>
          <w:sz w:val="16"/>
          <w:szCs w:val="20"/>
          <w:shd w:val="clear" w:color="auto" w:fill="FFFF99"/>
          <w:rtl/>
        </w:rPr>
        <w:t>הנוסח הקודם:</w:t>
      </w:r>
    </w:p>
    <w:p w:rsidR="00FC780C" w:rsidRPr="00AF5986" w:rsidRDefault="001B3B6F" w:rsidP="001B3B6F">
      <w:pPr>
        <w:pStyle w:val="P00"/>
        <w:spacing w:before="0"/>
        <w:ind w:left="0" w:right="1134"/>
        <w:rPr>
          <w:rStyle w:val="default"/>
          <w:rFonts w:cs="FrankRuehl"/>
          <w:strike/>
          <w:vanish/>
          <w:sz w:val="22"/>
          <w:szCs w:val="22"/>
          <w:shd w:val="clear" w:color="auto" w:fill="FFFF99"/>
          <w:rtl/>
        </w:rPr>
      </w:pPr>
      <w:r w:rsidRPr="00AF5986">
        <w:rPr>
          <w:rStyle w:val="default"/>
          <w:rFonts w:cs="FrankRuehl"/>
          <w:vanish/>
          <w:sz w:val="22"/>
          <w:szCs w:val="22"/>
          <w:shd w:val="clear" w:color="auto" w:fill="FFFF99"/>
          <w:rtl/>
        </w:rPr>
        <w:tab/>
      </w:r>
      <w:r w:rsidRPr="00AF5986">
        <w:rPr>
          <w:rStyle w:val="default"/>
          <w:rFonts w:cs="FrankRuehl" w:hint="cs"/>
          <w:strike/>
          <w:vanish/>
          <w:sz w:val="22"/>
          <w:szCs w:val="22"/>
          <w:shd w:val="clear" w:color="auto" w:fill="FFFF99"/>
          <w:rtl/>
        </w:rPr>
        <w:t>(ד)</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 xml:space="preserve">על אף האמור בסעיף 2, נותן שירות חיוני שהיה במגע הדוק עם חולה במקום עבודתו בעת שעטה מסכה לפי סעיף קטן (א), לא חייב בידוד, בכפוף להצהרה ולפיה העובד קיים את הוראות הסעיף האמור; לעניין זה, "נותן שירות חיוני" </w:t>
      </w:r>
      <w:r w:rsidRPr="00AF5986">
        <w:rPr>
          <w:rStyle w:val="default"/>
          <w:rFonts w:cs="FrankRuehl"/>
          <w:strike/>
          <w:vanish/>
          <w:sz w:val="22"/>
          <w:szCs w:val="22"/>
          <w:shd w:val="clear" w:color="auto" w:fill="FFFF99"/>
          <w:rtl/>
        </w:rPr>
        <w:t>–</w:t>
      </w:r>
      <w:r w:rsidRPr="00AF5986">
        <w:rPr>
          <w:rStyle w:val="default"/>
          <w:rFonts w:cs="FrankRuehl" w:hint="cs"/>
          <w:strike/>
          <w:vanish/>
          <w:sz w:val="22"/>
          <w:szCs w:val="22"/>
          <w:shd w:val="clear" w:color="auto" w:fill="FFFF99"/>
          <w:rtl/>
        </w:rPr>
        <w:t xml:space="preserve"> מי שעוסק במתן שירות לציבור במקום עבודה חיוני, ובכלל זה עובד במקום למכירת מזון או בבית מרקחת</w:t>
      </w:r>
      <w:r w:rsidR="00FC780C" w:rsidRPr="00AF5986">
        <w:rPr>
          <w:rStyle w:val="default"/>
          <w:rFonts w:cs="FrankRuehl" w:hint="cs"/>
          <w:strike/>
          <w:vanish/>
          <w:sz w:val="22"/>
          <w:szCs w:val="22"/>
          <w:shd w:val="clear" w:color="auto" w:fill="FFFF99"/>
          <w:rtl/>
        </w:rPr>
        <w:t>.</w:t>
      </w:r>
    </w:p>
    <w:p w:rsidR="00FC780C" w:rsidRPr="00AF5986" w:rsidRDefault="00FC780C" w:rsidP="001B3B6F">
      <w:pPr>
        <w:pStyle w:val="P00"/>
        <w:spacing w:before="0"/>
        <w:ind w:left="0" w:right="1134"/>
        <w:rPr>
          <w:rStyle w:val="default"/>
          <w:rFonts w:cs="FrankRuehl"/>
          <w:vanish/>
          <w:sz w:val="20"/>
          <w:szCs w:val="20"/>
          <w:shd w:val="clear" w:color="auto" w:fill="FFFF99"/>
          <w:rtl/>
        </w:rPr>
      </w:pPr>
    </w:p>
    <w:p w:rsidR="00FC780C" w:rsidRPr="00AF5986" w:rsidRDefault="00FC780C" w:rsidP="001B3B6F">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27.4.2022</w:t>
      </w:r>
    </w:p>
    <w:p w:rsidR="00FC780C" w:rsidRPr="00AF5986" w:rsidRDefault="00FC780C" w:rsidP="001B3B6F">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12) תשפ"ב-2022</w:t>
      </w:r>
    </w:p>
    <w:p w:rsidR="0069516E" w:rsidRPr="00AF5986" w:rsidRDefault="0069516E" w:rsidP="0069516E">
      <w:pPr>
        <w:pStyle w:val="P00"/>
        <w:spacing w:before="0"/>
        <w:ind w:left="0" w:right="1134"/>
        <w:rPr>
          <w:rStyle w:val="default"/>
          <w:rFonts w:cs="FrankRuehl"/>
          <w:vanish/>
          <w:sz w:val="20"/>
          <w:szCs w:val="20"/>
          <w:shd w:val="clear" w:color="auto" w:fill="FFFF99"/>
          <w:rtl/>
        </w:rPr>
      </w:pPr>
      <w:hyperlink r:id="rId52" w:history="1">
        <w:r w:rsidRPr="00AF5986">
          <w:rPr>
            <w:rStyle w:val="Hyperlink"/>
            <w:rFonts w:cs="FrankRuehl" w:hint="cs"/>
            <w:vanish/>
            <w:szCs w:val="20"/>
            <w:shd w:val="clear" w:color="auto" w:fill="FFFF99"/>
            <w:rtl/>
          </w:rPr>
          <w:t>קובץ המנשרים מס' 261</w:t>
        </w:r>
      </w:hyperlink>
      <w:r w:rsidRPr="00AF5986">
        <w:rPr>
          <w:rStyle w:val="default"/>
          <w:rFonts w:cs="FrankRuehl" w:hint="cs"/>
          <w:vanish/>
          <w:sz w:val="20"/>
          <w:szCs w:val="20"/>
          <w:shd w:val="clear" w:color="auto" w:fill="FFFF99"/>
          <w:rtl/>
        </w:rPr>
        <w:t xml:space="preserve"> מחודש מאי 2022 עמ' 12146</w:t>
      </w:r>
    </w:p>
    <w:p w:rsidR="00FC780C" w:rsidRPr="00AF5986" w:rsidRDefault="00FC780C" w:rsidP="001B3B6F">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החלפת סעיפים קטנים 3ג(א), 3ג(א1)</w:t>
      </w:r>
    </w:p>
    <w:p w:rsidR="00FC780C" w:rsidRPr="00AF5986" w:rsidRDefault="00FC780C" w:rsidP="001B3B6F">
      <w:pPr>
        <w:pStyle w:val="P00"/>
        <w:spacing w:before="0"/>
        <w:ind w:left="0" w:right="1134"/>
        <w:rPr>
          <w:rStyle w:val="default"/>
          <w:rFonts w:cs="FrankRuehl"/>
          <w:vanish/>
          <w:sz w:val="20"/>
          <w:szCs w:val="20"/>
          <w:shd w:val="clear" w:color="auto" w:fill="FFFF99"/>
          <w:rtl/>
        </w:rPr>
      </w:pPr>
      <w:r w:rsidRPr="00AF5986">
        <w:rPr>
          <w:rStyle w:val="default"/>
          <w:rFonts w:cs="FrankRuehl" w:hint="cs"/>
          <w:vanish/>
          <w:sz w:val="20"/>
          <w:szCs w:val="20"/>
          <w:shd w:val="clear" w:color="auto" w:fill="FFFF99"/>
          <w:rtl/>
        </w:rPr>
        <w:t>הנוסח הקודם:</w:t>
      </w:r>
    </w:p>
    <w:p w:rsidR="00FC780C" w:rsidRPr="00AF5986" w:rsidRDefault="00FC780C" w:rsidP="00FC780C">
      <w:pPr>
        <w:pStyle w:val="P00"/>
        <w:spacing w:before="0"/>
        <w:ind w:left="0" w:right="1134"/>
        <w:rPr>
          <w:rStyle w:val="default"/>
          <w:rFonts w:cs="FrankRuehl"/>
          <w:strike/>
          <w:vanish/>
          <w:sz w:val="22"/>
          <w:szCs w:val="22"/>
          <w:shd w:val="clear" w:color="auto" w:fill="FFFF99"/>
          <w:rtl/>
        </w:rPr>
      </w:pPr>
      <w:r w:rsidRPr="00AF5986">
        <w:rPr>
          <w:rStyle w:val="default"/>
          <w:rFonts w:cs="FrankRuehl"/>
          <w:vanish/>
          <w:sz w:val="22"/>
          <w:szCs w:val="22"/>
          <w:shd w:val="clear" w:color="auto" w:fill="FFFF99"/>
          <w:rtl/>
        </w:rPr>
        <w:tab/>
      </w:r>
      <w:r w:rsidRPr="00AF5986">
        <w:rPr>
          <w:rStyle w:val="default"/>
          <w:rFonts w:cs="FrankRuehl" w:hint="cs"/>
          <w:strike/>
          <w:vanish/>
          <w:sz w:val="22"/>
          <w:szCs w:val="22"/>
          <w:shd w:val="clear" w:color="auto" w:fill="FFFF99"/>
          <w:rtl/>
        </w:rPr>
        <w:t>(א)</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לא ישהה אדם במקום שאינו שטח פתוח, למעט מקום מגוריו, בלי שהוא עוטה מסכה.</w:t>
      </w:r>
    </w:p>
    <w:p w:rsidR="00FC780C" w:rsidRPr="00AF5986" w:rsidRDefault="00FC780C" w:rsidP="00FC780C">
      <w:pPr>
        <w:pStyle w:val="P00"/>
        <w:spacing w:before="0"/>
        <w:ind w:left="0" w:right="1134"/>
        <w:rPr>
          <w:rStyle w:val="default"/>
          <w:rFonts w:cs="FrankRuehl"/>
          <w:strike/>
          <w:vanish/>
          <w:sz w:val="22"/>
          <w:szCs w:val="22"/>
          <w:shd w:val="clear" w:color="auto" w:fill="FFFF99"/>
          <w:rtl/>
        </w:rPr>
      </w:pPr>
      <w:r w:rsidRPr="00AF5986">
        <w:rPr>
          <w:rStyle w:val="default"/>
          <w:rFonts w:cs="FrankRuehl"/>
          <w:vanish/>
          <w:sz w:val="22"/>
          <w:szCs w:val="22"/>
          <w:shd w:val="clear" w:color="auto" w:fill="FFFF99"/>
          <w:rtl/>
        </w:rPr>
        <w:tab/>
      </w:r>
      <w:r w:rsidRPr="00AF5986">
        <w:rPr>
          <w:rStyle w:val="default"/>
          <w:rFonts w:cs="FrankRuehl" w:hint="cs"/>
          <w:strike/>
          <w:vanish/>
          <w:sz w:val="22"/>
          <w:szCs w:val="22"/>
          <w:shd w:val="clear" w:color="auto" w:fill="FFFF99"/>
          <w:rtl/>
        </w:rPr>
        <w:t>(א1)</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לגבי מי שמתקיים בו אחד התנאים האלה, תחול החובה לעטות מסכה גם בשטח פתוח:</w:t>
      </w:r>
    </w:p>
    <w:p w:rsidR="00FC780C" w:rsidRPr="00AF5986" w:rsidRDefault="00FC780C" w:rsidP="00FC780C">
      <w:pPr>
        <w:pStyle w:val="P00"/>
        <w:spacing w:before="0"/>
        <w:ind w:left="1021" w:right="1134"/>
        <w:rPr>
          <w:rStyle w:val="default"/>
          <w:rFonts w:cs="FrankRuehl"/>
          <w:strike/>
          <w:vanish/>
          <w:sz w:val="22"/>
          <w:szCs w:val="22"/>
          <w:shd w:val="clear" w:color="auto" w:fill="FFFF99"/>
          <w:rtl/>
        </w:rPr>
      </w:pPr>
      <w:r w:rsidRPr="00AF5986">
        <w:rPr>
          <w:rStyle w:val="default"/>
          <w:rFonts w:cs="FrankRuehl" w:hint="cs"/>
          <w:strike/>
          <w:vanish/>
          <w:sz w:val="22"/>
          <w:szCs w:val="22"/>
          <w:shd w:val="clear" w:color="auto" w:fill="FFFF99"/>
          <w:rtl/>
        </w:rPr>
        <w:t>(1)</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אורח שאינו מחלים בעת שהייה במוסד בריאות או מוסד רווחה או עובד שאינו מחלים בעת שהייה במוסד כאמור בסמוך למטופל;</w:t>
      </w:r>
    </w:p>
    <w:p w:rsidR="0068727B" w:rsidRPr="00AF5986" w:rsidRDefault="00FC780C" w:rsidP="00FC780C">
      <w:pPr>
        <w:pStyle w:val="P00"/>
        <w:spacing w:before="0"/>
        <w:ind w:left="1021" w:right="1134"/>
        <w:rPr>
          <w:rStyle w:val="default"/>
          <w:rFonts w:cs="FrankRuehl"/>
          <w:strike/>
          <w:vanish/>
          <w:sz w:val="22"/>
          <w:szCs w:val="22"/>
          <w:shd w:val="clear" w:color="auto" w:fill="FFFF99"/>
          <w:rtl/>
        </w:rPr>
      </w:pPr>
      <w:r w:rsidRPr="00AF5986">
        <w:rPr>
          <w:rStyle w:val="default"/>
          <w:rFonts w:cs="FrankRuehl" w:hint="cs"/>
          <w:strike/>
          <w:vanish/>
          <w:sz w:val="22"/>
          <w:szCs w:val="22"/>
          <w:shd w:val="clear" w:color="auto" w:fill="FFFF99"/>
          <w:rtl/>
        </w:rPr>
        <w:t>(2)</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אדם שחלה עליו חובת בידוד לפי הוראה זו או אדם שנודע לו כי הוא אדם המצוי בבידוד בדרכו למקום הבידוד</w:t>
      </w:r>
      <w:r w:rsidR="0068727B" w:rsidRPr="00AF5986">
        <w:rPr>
          <w:rStyle w:val="default"/>
          <w:rFonts w:cs="FrankRuehl" w:hint="cs"/>
          <w:strike/>
          <w:vanish/>
          <w:sz w:val="22"/>
          <w:szCs w:val="22"/>
          <w:shd w:val="clear" w:color="auto" w:fill="FFFF99"/>
          <w:rtl/>
        </w:rPr>
        <w:t>.</w:t>
      </w:r>
    </w:p>
    <w:p w:rsidR="0068727B" w:rsidRPr="00AF5986" w:rsidRDefault="0068727B" w:rsidP="0068727B">
      <w:pPr>
        <w:pStyle w:val="P00"/>
        <w:spacing w:before="0"/>
        <w:ind w:left="0" w:right="1134"/>
        <w:rPr>
          <w:rStyle w:val="default"/>
          <w:rFonts w:cs="FrankRuehl"/>
          <w:vanish/>
          <w:sz w:val="14"/>
          <w:szCs w:val="20"/>
          <w:shd w:val="clear" w:color="auto" w:fill="FFFF99"/>
          <w:rtl/>
        </w:rPr>
      </w:pPr>
    </w:p>
    <w:p w:rsidR="0068727B" w:rsidRPr="00AF5986" w:rsidRDefault="0068727B" w:rsidP="0068727B">
      <w:pPr>
        <w:pStyle w:val="P00"/>
        <w:spacing w:before="0"/>
        <w:ind w:left="0" w:right="1134"/>
        <w:rPr>
          <w:rStyle w:val="default"/>
          <w:rFonts w:cs="FrankRuehl"/>
          <w:vanish/>
          <w:color w:val="FF0000"/>
          <w:sz w:val="14"/>
          <w:szCs w:val="20"/>
          <w:shd w:val="clear" w:color="auto" w:fill="FFFF99"/>
          <w:rtl/>
        </w:rPr>
      </w:pPr>
      <w:r w:rsidRPr="00AF5986">
        <w:rPr>
          <w:rStyle w:val="default"/>
          <w:rFonts w:cs="FrankRuehl" w:hint="cs"/>
          <w:vanish/>
          <w:color w:val="FF0000"/>
          <w:sz w:val="14"/>
          <w:szCs w:val="20"/>
          <w:shd w:val="clear" w:color="auto" w:fill="FFFF99"/>
          <w:rtl/>
        </w:rPr>
        <w:t>מיום 6.6.2022</w:t>
      </w:r>
    </w:p>
    <w:p w:rsidR="0068727B" w:rsidRPr="00AF5986" w:rsidRDefault="0068727B" w:rsidP="0068727B">
      <w:pPr>
        <w:pStyle w:val="P00"/>
        <w:spacing w:before="0"/>
        <w:ind w:left="0" w:right="1134"/>
        <w:rPr>
          <w:rStyle w:val="default"/>
          <w:rFonts w:cs="FrankRuehl"/>
          <w:vanish/>
          <w:sz w:val="14"/>
          <w:szCs w:val="20"/>
          <w:shd w:val="clear" w:color="auto" w:fill="FFFF99"/>
          <w:rtl/>
        </w:rPr>
      </w:pPr>
      <w:r w:rsidRPr="00AF5986">
        <w:rPr>
          <w:rStyle w:val="default"/>
          <w:rFonts w:cs="FrankRuehl" w:hint="cs"/>
          <w:b/>
          <w:bCs/>
          <w:vanish/>
          <w:sz w:val="14"/>
          <w:szCs w:val="20"/>
          <w:shd w:val="clear" w:color="auto" w:fill="FFFF99"/>
          <w:rtl/>
        </w:rPr>
        <w:t>(תיקון מס' 14) תשפ"ב-2022</w:t>
      </w:r>
    </w:p>
    <w:p w:rsidR="00AD5C26" w:rsidRPr="00AF5986" w:rsidRDefault="00AD5C26" w:rsidP="00AD5C26">
      <w:pPr>
        <w:pStyle w:val="P00"/>
        <w:spacing w:before="0"/>
        <w:ind w:left="0" w:right="1134"/>
        <w:rPr>
          <w:rStyle w:val="default"/>
          <w:rFonts w:cs="FrankRuehl"/>
          <w:vanish/>
          <w:sz w:val="20"/>
          <w:szCs w:val="20"/>
          <w:shd w:val="clear" w:color="auto" w:fill="FFFF99"/>
          <w:rtl/>
        </w:rPr>
      </w:pPr>
      <w:hyperlink r:id="rId53"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12279</w:t>
      </w:r>
    </w:p>
    <w:p w:rsidR="00906232" w:rsidRPr="00AF5986" w:rsidRDefault="00906232" w:rsidP="00906232">
      <w:pPr>
        <w:pStyle w:val="P00"/>
        <w:ind w:left="0" w:right="1134"/>
        <w:rPr>
          <w:rStyle w:val="default"/>
          <w:rFonts w:cs="FrankRuehl"/>
          <w:vanish/>
          <w:sz w:val="22"/>
          <w:szCs w:val="22"/>
          <w:shd w:val="clear" w:color="auto" w:fill="FFFF99"/>
          <w:rtl/>
        </w:rPr>
      </w:pP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(א)</w:t>
      </w: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לא ישהה אדם שהוא אחד מהמפורטים להלן במקום שאינו מקום מגוריו והוא אינו בשטח פתוח, מבלי שהוא עוטה מסכה:</w:t>
      </w:r>
    </w:p>
    <w:p w:rsidR="00906232" w:rsidRPr="00AF5986" w:rsidRDefault="00906232" w:rsidP="00906232">
      <w:pPr>
        <w:pStyle w:val="P00"/>
        <w:spacing w:before="0"/>
        <w:ind w:left="1021" w:right="1134"/>
        <w:rPr>
          <w:rStyle w:val="default"/>
          <w:rFonts w:cs="FrankRuehl"/>
          <w:strike/>
          <w:vanish/>
          <w:sz w:val="22"/>
          <w:szCs w:val="22"/>
          <w:shd w:val="clear" w:color="auto" w:fill="FFFF99"/>
          <w:rtl/>
        </w:rPr>
      </w:pPr>
      <w:r w:rsidRPr="00AF5986">
        <w:rPr>
          <w:rStyle w:val="default"/>
          <w:rFonts w:cs="FrankRuehl" w:hint="cs"/>
          <w:strike/>
          <w:vanish/>
          <w:sz w:val="22"/>
          <w:szCs w:val="22"/>
          <w:shd w:val="clear" w:color="auto" w:fill="FFFF99"/>
          <w:rtl/>
        </w:rPr>
        <w:t>(1)</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אורח בעת שהיה במוסד רפואי, מוסד בריאות או מוסד רווחה או עובד בעת שהייה במוסד כאמור בסמוך למטופל; לעניין זה, "מוסד רפואי" שהוא אחד מאלה:</w:t>
      </w:r>
    </w:p>
    <w:p w:rsidR="00906232" w:rsidRPr="00AF5986" w:rsidRDefault="00906232" w:rsidP="00906232">
      <w:pPr>
        <w:pStyle w:val="P00"/>
        <w:spacing w:before="0"/>
        <w:ind w:left="1474" w:right="1134"/>
        <w:rPr>
          <w:rStyle w:val="default"/>
          <w:rFonts w:cs="FrankRuehl"/>
          <w:strike/>
          <w:vanish/>
          <w:sz w:val="22"/>
          <w:szCs w:val="22"/>
          <w:shd w:val="clear" w:color="auto" w:fill="FFFF99"/>
          <w:rtl/>
        </w:rPr>
      </w:pPr>
      <w:r w:rsidRPr="00AF5986">
        <w:rPr>
          <w:rStyle w:val="default"/>
          <w:rFonts w:cs="FrankRuehl" w:hint="cs"/>
          <w:strike/>
          <w:vanish/>
          <w:sz w:val="22"/>
          <w:szCs w:val="22"/>
          <w:shd w:val="clear" w:color="auto" w:fill="FFFF99"/>
          <w:rtl/>
        </w:rPr>
        <w:t>(א)</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בית חולים, מבראה בית מרפא וכל בנין המשמש, או מכוון לשמש, לקבל אנשים הסובלים מכל חולי, פצע, ליקוי גופני או רוחני ולקבלת נשים יולדות, כדי לטפל באנשים טיפול רפואי, בין שניתן או הובטח ובין שלא ניתן או הובטח שכר או תשלום ע"י כל אדם שנתקבל שם כנ"ל;</w:t>
      </w:r>
    </w:p>
    <w:p w:rsidR="00906232" w:rsidRPr="00AF5986" w:rsidRDefault="00906232" w:rsidP="00906232">
      <w:pPr>
        <w:pStyle w:val="P00"/>
        <w:spacing w:before="0"/>
        <w:ind w:left="1474" w:right="1134"/>
        <w:rPr>
          <w:rStyle w:val="default"/>
          <w:rFonts w:cs="FrankRuehl"/>
          <w:strike/>
          <w:vanish/>
          <w:sz w:val="22"/>
          <w:szCs w:val="22"/>
          <w:shd w:val="clear" w:color="auto" w:fill="FFFF99"/>
          <w:rtl/>
        </w:rPr>
      </w:pPr>
      <w:r w:rsidRPr="00AF5986">
        <w:rPr>
          <w:rStyle w:val="default"/>
          <w:rFonts w:cs="FrankRuehl" w:hint="cs"/>
          <w:strike/>
          <w:vanish/>
          <w:sz w:val="22"/>
          <w:szCs w:val="22"/>
          <w:shd w:val="clear" w:color="auto" w:fill="FFFF99"/>
          <w:rtl/>
        </w:rPr>
        <w:t>(ב)</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מרפאה המיועדת להגשת שירותי רפואה, רפואת שיניים וסיעוד, לרבות טיפול יום וטיפול לילה, להשגחה למטרות אלה על חולים, ועל נשים בזיקה להריון, ושיקום;</w:t>
      </w:r>
    </w:p>
    <w:p w:rsidR="00906232" w:rsidRPr="00AF5986" w:rsidRDefault="00906232" w:rsidP="00906232">
      <w:pPr>
        <w:pStyle w:val="P00"/>
        <w:spacing w:before="0"/>
        <w:ind w:left="1474" w:right="1134"/>
        <w:rPr>
          <w:rStyle w:val="default"/>
          <w:rFonts w:cs="FrankRuehl"/>
          <w:vanish/>
          <w:sz w:val="22"/>
          <w:szCs w:val="22"/>
          <w:shd w:val="clear" w:color="auto" w:fill="FFFF99"/>
          <w:rtl/>
        </w:rPr>
      </w:pPr>
      <w:r w:rsidRPr="00AF5986">
        <w:rPr>
          <w:rStyle w:val="default"/>
          <w:rFonts w:cs="FrankRuehl" w:hint="cs"/>
          <w:strike/>
          <w:vanish/>
          <w:sz w:val="22"/>
          <w:szCs w:val="22"/>
          <w:shd w:val="clear" w:color="auto" w:fill="FFFF99"/>
          <w:rtl/>
        </w:rPr>
        <w:t>(ג)</w:t>
      </w:r>
      <w:r w:rsidRPr="00AF5986">
        <w:rPr>
          <w:rStyle w:val="default"/>
          <w:rFonts w:cs="FrankRuehl"/>
          <w:strike/>
          <w:vanish/>
          <w:sz w:val="22"/>
          <w:szCs w:val="22"/>
          <w:shd w:val="clear" w:color="auto" w:fill="FFFF99"/>
          <w:rtl/>
        </w:rPr>
        <w:tab/>
      </w:r>
      <w:r w:rsidRPr="00AF5986">
        <w:rPr>
          <w:rStyle w:val="default"/>
          <w:rFonts w:cs="FrankRuehl" w:hint="cs"/>
          <w:strike/>
          <w:vanish/>
          <w:sz w:val="22"/>
          <w:szCs w:val="22"/>
          <w:shd w:val="clear" w:color="auto" w:fill="FFFF99"/>
          <w:rtl/>
        </w:rPr>
        <w:t>ארגון הנותן שירותי רפואת חירום;</w:t>
      </w:r>
    </w:p>
    <w:p w:rsidR="00906232" w:rsidRPr="00AF5986" w:rsidRDefault="00906232" w:rsidP="00906232">
      <w:pPr>
        <w:pStyle w:val="P00"/>
        <w:spacing w:before="0"/>
        <w:ind w:left="1021" w:right="1134"/>
        <w:rPr>
          <w:rStyle w:val="default"/>
          <w:rFonts w:cs="FrankRuehl"/>
          <w:vanish/>
          <w:sz w:val="22"/>
          <w:szCs w:val="22"/>
          <w:shd w:val="clear" w:color="auto" w:fill="FFFF99"/>
          <w:rtl/>
        </w:rPr>
      </w:pPr>
      <w:r w:rsidRPr="00AF5986">
        <w:rPr>
          <w:rStyle w:val="default"/>
          <w:rFonts w:cs="FrankRuehl" w:hint="cs"/>
          <w:vanish/>
          <w:sz w:val="22"/>
          <w:szCs w:val="22"/>
          <w:u w:val="single"/>
          <w:shd w:val="clear" w:color="auto" w:fill="FFFF99"/>
          <w:rtl/>
        </w:rPr>
        <w:t>(1)</w:t>
      </w:r>
      <w:r w:rsidRPr="00AF5986">
        <w:rPr>
          <w:rStyle w:val="default"/>
          <w:rFonts w:cs="FrankRuehl"/>
          <w:vanish/>
          <w:sz w:val="22"/>
          <w:szCs w:val="22"/>
          <w:u w:val="single"/>
          <w:shd w:val="clear" w:color="auto" w:fill="FFFF99"/>
          <w:rtl/>
        </w:rPr>
        <w:tab/>
      </w:r>
      <w:r w:rsidRPr="00AF5986">
        <w:rPr>
          <w:rStyle w:val="default"/>
          <w:rFonts w:cs="FrankRuehl" w:hint="cs"/>
          <w:vanish/>
          <w:sz w:val="22"/>
          <w:szCs w:val="22"/>
          <w:u w:val="single"/>
          <w:shd w:val="clear" w:color="auto" w:fill="FFFF99"/>
          <w:rtl/>
        </w:rPr>
        <w:t>אורח או עובד בעת שהייה במוסד רפואי, מוסד בריאות או מוסד רווחה למעט שהייה במקום שאין בו מטופל;</w:t>
      </w:r>
    </w:p>
    <w:p w:rsidR="00F27573" w:rsidRPr="00F90C20" w:rsidRDefault="00906232" w:rsidP="00906232">
      <w:pPr>
        <w:pStyle w:val="P00"/>
        <w:spacing w:before="0"/>
        <w:ind w:left="1021" w:right="1134"/>
        <w:rPr>
          <w:rStyle w:val="default"/>
          <w:rFonts w:cs="FrankRuehl"/>
          <w:sz w:val="2"/>
          <w:szCs w:val="2"/>
          <w:shd w:val="clear" w:color="auto" w:fill="FFFF99"/>
          <w:rtl/>
        </w:rPr>
      </w:pPr>
      <w:r w:rsidRPr="00AF5986">
        <w:rPr>
          <w:rStyle w:val="default"/>
          <w:rFonts w:cs="FrankRuehl" w:hint="cs"/>
          <w:vanish/>
          <w:sz w:val="22"/>
          <w:szCs w:val="22"/>
          <w:shd w:val="clear" w:color="auto" w:fill="FFFF99"/>
          <w:rtl/>
        </w:rPr>
        <w:t>(2)</w:t>
      </w: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 xml:space="preserve">אדם שחלה עליו חובת בידוד לפי צו זה </w:t>
      </w:r>
      <w:r w:rsidRPr="00AF5986">
        <w:rPr>
          <w:rStyle w:val="default"/>
          <w:rFonts w:cs="FrankRuehl" w:hint="cs"/>
          <w:strike/>
          <w:vanish/>
          <w:sz w:val="22"/>
          <w:szCs w:val="22"/>
          <w:shd w:val="clear" w:color="auto" w:fill="FFFF99"/>
          <w:rtl/>
        </w:rPr>
        <w:t>או אדם שנודע לו כי הוא אדם המצוי בבידוד</w:t>
      </w:r>
      <w:r w:rsidRPr="00AF5986">
        <w:rPr>
          <w:rStyle w:val="default"/>
          <w:rFonts w:cs="FrankRuehl" w:hint="cs"/>
          <w:vanish/>
          <w:sz w:val="22"/>
          <w:szCs w:val="22"/>
          <w:shd w:val="clear" w:color="auto" w:fill="FFFF99"/>
          <w:rtl/>
        </w:rPr>
        <w:t xml:space="preserve"> בדרכו למקום הבידוד.</w:t>
      </w:r>
      <w:bookmarkEnd w:id="27"/>
    </w:p>
    <w:p w:rsidR="002E532F" w:rsidRDefault="002053AF" w:rsidP="00926CEE">
      <w:pPr>
        <w:pStyle w:val="P00"/>
        <w:spacing w:before="72"/>
        <w:ind w:left="0" w:right="1134"/>
        <w:rPr>
          <w:rStyle w:val="default"/>
          <w:rFonts w:cs="FrankRuehl"/>
          <w:rtl/>
        </w:rPr>
      </w:pPr>
      <w:bookmarkStart w:id="28" w:name="Seif2"/>
      <w:bookmarkEnd w:id="28"/>
      <w:r>
        <w:rPr>
          <w:rFonts w:cs="Miriam"/>
          <w:szCs w:val="32"/>
          <w:rtl/>
          <w:lang w:val="he-IL"/>
        </w:rPr>
        <w:pict>
          <v:shape id="_x0000_s2340" type="#_x0000_t202" style="position:absolute;left:0;text-align:left;margin-left:463.5pt;margin-top:7.1pt;width:78.85pt;height:26.15pt;z-index:251628544" filled="f" stroked="f">
            <v:textbox style="mso-next-textbox:#_x0000_s2340" inset="1mm,0,1mm,0">
              <w:txbxContent>
                <w:p w:rsidR="00422AC7" w:rsidRDefault="000B22C4" w:rsidP="00422AC7">
                  <w:pPr>
                    <w:spacing w:line="160" w:lineRule="exact"/>
                    <w:rPr>
                      <w:rFonts w:cs="Miriam"/>
                      <w:sz w:val="18"/>
                      <w:szCs w:val="18"/>
                      <w:rtl/>
                    </w:rPr>
                  </w:pPr>
                  <w:r>
                    <w:rPr>
                      <w:rFonts w:cs="Miriam" w:hint="cs"/>
                      <w:sz w:val="18"/>
                      <w:szCs w:val="18"/>
                      <w:rtl/>
                    </w:rPr>
                    <w:t>תחילה ותוקף</w:t>
                  </w:r>
                </w:p>
                <w:p w:rsidR="00D81923" w:rsidRDefault="00D81923" w:rsidP="00422AC7">
                  <w:pPr>
                    <w:spacing w:line="160" w:lineRule="exact"/>
                    <w:rPr>
                      <w:rFonts w:cs="Miriam" w:hint="cs"/>
                      <w:noProof/>
                      <w:sz w:val="18"/>
                      <w:szCs w:val="18"/>
                      <w:rtl/>
                    </w:rPr>
                  </w:pPr>
                  <w:r>
                    <w:rPr>
                      <w:rFonts w:cs="Miriam" w:hint="cs"/>
                      <w:sz w:val="18"/>
                      <w:szCs w:val="18"/>
                      <w:rtl/>
                    </w:rPr>
                    <w:t xml:space="preserve">(תיקון מס' </w:t>
                  </w:r>
                  <w:r w:rsidR="00272046">
                    <w:rPr>
                      <w:rFonts w:cs="Miriam" w:hint="cs"/>
                      <w:sz w:val="18"/>
                      <w:szCs w:val="18"/>
                      <w:rtl/>
                    </w:rPr>
                    <w:t>1</w:t>
                  </w:r>
                  <w:r w:rsidR="0049605F">
                    <w:rPr>
                      <w:rFonts w:cs="Miriam" w:hint="cs"/>
                      <w:sz w:val="18"/>
                      <w:szCs w:val="18"/>
                      <w:rtl/>
                    </w:rPr>
                    <w:t>6</w:t>
                  </w:r>
                  <w:r>
                    <w:rPr>
                      <w:rFonts w:cs="Miriam" w:hint="cs"/>
                      <w:sz w:val="18"/>
                      <w:szCs w:val="18"/>
                      <w:rtl/>
                    </w:rPr>
                    <w:t>) תשפ"ב-202</w:t>
                  </w:r>
                  <w:r w:rsidR="00A368CB">
                    <w:rPr>
                      <w:rFonts w:cs="Miriam" w:hint="cs"/>
                      <w:sz w:val="18"/>
                      <w:szCs w:val="18"/>
                      <w:rtl/>
                    </w:rPr>
                    <w:t>2</w:t>
                  </w:r>
                </w:p>
              </w:txbxContent>
            </v:textbox>
          </v:shape>
        </w:pict>
      </w:r>
      <w:r>
        <w:rPr>
          <w:rStyle w:val="big-number"/>
          <w:rFonts w:cs="Miriam" w:hint="cs"/>
          <w:rtl/>
        </w:rPr>
        <w:t>4</w:t>
      </w:r>
      <w:r>
        <w:rPr>
          <w:rStyle w:val="default"/>
          <w:rFonts w:cs="FrankRuehl"/>
          <w:rtl/>
        </w:rPr>
        <w:t>.</w:t>
      </w:r>
      <w:r>
        <w:rPr>
          <w:rStyle w:val="default"/>
          <w:rFonts w:cs="FrankRuehl"/>
          <w:rtl/>
        </w:rPr>
        <w:tab/>
      </w:r>
      <w:r w:rsidR="000B22C4">
        <w:rPr>
          <w:rStyle w:val="default"/>
          <w:rFonts w:cs="FrankRuehl" w:hint="cs"/>
          <w:rtl/>
        </w:rPr>
        <w:t>תחילתה</w:t>
      </w:r>
      <w:r w:rsidR="0008421C">
        <w:rPr>
          <w:rStyle w:val="default"/>
          <w:rFonts w:cs="FrankRuehl" w:hint="cs"/>
          <w:rtl/>
        </w:rPr>
        <w:t xml:space="preserve"> של הוראה זו ביום חתימתה </w:t>
      </w:r>
      <w:r w:rsidR="008D78E1" w:rsidRPr="008D78E1">
        <w:rPr>
          <w:rStyle w:val="default"/>
          <w:rFonts w:cs="FrankRuehl" w:hint="cs"/>
          <w:rtl/>
        </w:rPr>
        <w:t>ו</w:t>
      </w:r>
      <w:r w:rsidR="000B22C4">
        <w:rPr>
          <w:rStyle w:val="default"/>
          <w:rFonts w:cs="FrankRuehl" w:hint="cs"/>
          <w:rtl/>
        </w:rPr>
        <w:t xml:space="preserve">תוקפה </w:t>
      </w:r>
      <w:r w:rsidR="008D78E1" w:rsidRPr="008D78E1">
        <w:rPr>
          <w:rStyle w:val="default"/>
          <w:rFonts w:cs="FrankRuehl" w:hint="cs"/>
          <w:rtl/>
        </w:rPr>
        <w:t xml:space="preserve">עד </w:t>
      </w:r>
      <w:r w:rsidR="000B22C4">
        <w:rPr>
          <w:rStyle w:val="default"/>
          <w:rFonts w:cs="FrankRuehl" w:hint="cs"/>
          <w:rtl/>
        </w:rPr>
        <w:t xml:space="preserve">ליום </w:t>
      </w:r>
      <w:r w:rsidR="0049605F">
        <w:rPr>
          <w:rStyle w:val="default"/>
          <w:rFonts w:cs="FrankRuehl" w:hint="cs"/>
          <w:rtl/>
        </w:rPr>
        <w:t>23 בפברואר 2023</w:t>
      </w:r>
      <w:r w:rsidR="00F92576">
        <w:rPr>
          <w:rStyle w:val="default"/>
          <w:rFonts w:cs="FrankRuehl" w:hint="cs"/>
          <w:rtl/>
        </w:rPr>
        <w:t>.</w:t>
      </w:r>
    </w:p>
    <w:p w:rsidR="00BE5A9E" w:rsidRPr="00AF5986" w:rsidRDefault="00BE5A9E" w:rsidP="00BE5A9E">
      <w:pPr>
        <w:pStyle w:val="P00"/>
        <w:spacing w:before="0"/>
        <w:ind w:left="0" w:right="1134"/>
        <w:rPr>
          <w:rStyle w:val="default"/>
          <w:rFonts w:cs="FrankRuehl"/>
          <w:vanish/>
          <w:color w:val="FF0000"/>
          <w:sz w:val="20"/>
          <w:szCs w:val="20"/>
          <w:shd w:val="clear" w:color="auto" w:fill="FFFF99"/>
          <w:rtl/>
        </w:rPr>
      </w:pPr>
      <w:bookmarkStart w:id="29" w:name="Rov17"/>
      <w:r w:rsidRPr="00AF5986">
        <w:rPr>
          <w:rStyle w:val="default"/>
          <w:rFonts w:cs="FrankRuehl" w:hint="cs"/>
          <w:vanish/>
          <w:color w:val="FF0000"/>
          <w:sz w:val="20"/>
          <w:szCs w:val="20"/>
          <w:shd w:val="clear" w:color="auto" w:fill="FFFF99"/>
          <w:rtl/>
        </w:rPr>
        <w:t>מיום 11.11.2021</w:t>
      </w:r>
    </w:p>
    <w:p w:rsidR="00BE5A9E" w:rsidRPr="00AF5986" w:rsidRDefault="00BE5A9E" w:rsidP="00BE5A9E">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2) תשפ"ב-2021</w:t>
      </w:r>
    </w:p>
    <w:p w:rsidR="00BE5A9E" w:rsidRPr="00AF5986" w:rsidRDefault="00BE5A9E" w:rsidP="00BE5A9E">
      <w:pPr>
        <w:pStyle w:val="P00"/>
        <w:spacing w:before="0"/>
        <w:ind w:left="0" w:right="1134"/>
        <w:rPr>
          <w:rStyle w:val="default"/>
          <w:rFonts w:cs="FrankRuehl"/>
          <w:vanish/>
          <w:sz w:val="20"/>
          <w:szCs w:val="20"/>
          <w:shd w:val="clear" w:color="auto" w:fill="FFFF99"/>
          <w:rtl/>
        </w:rPr>
      </w:pPr>
      <w:hyperlink r:id="rId54" w:history="1">
        <w:r w:rsidRPr="00AF5986">
          <w:rPr>
            <w:rStyle w:val="Hyperlink"/>
            <w:rFonts w:cs="FrankRuehl" w:hint="cs"/>
            <w:vanish/>
            <w:szCs w:val="20"/>
            <w:shd w:val="clear" w:color="auto" w:fill="FFFF99"/>
            <w:rtl/>
          </w:rPr>
          <w:t>קובץ המנשרים מס' 258</w:t>
        </w:r>
      </w:hyperlink>
      <w:r w:rsidRPr="00AF5986">
        <w:rPr>
          <w:rStyle w:val="default"/>
          <w:rFonts w:cs="FrankRuehl" w:hint="cs"/>
          <w:vanish/>
          <w:sz w:val="20"/>
          <w:szCs w:val="20"/>
          <w:shd w:val="clear" w:color="auto" w:fill="FFFF99"/>
          <w:rtl/>
        </w:rPr>
        <w:t xml:space="preserve"> מחודש נובמבר 2021 עמ' 11678</w:t>
      </w:r>
    </w:p>
    <w:p w:rsidR="00BE5A9E" w:rsidRPr="00AF5986" w:rsidRDefault="00BE5A9E" w:rsidP="00BE5A9E">
      <w:pPr>
        <w:pStyle w:val="P00"/>
        <w:ind w:left="0" w:right="1134"/>
        <w:rPr>
          <w:rStyle w:val="default"/>
          <w:rFonts w:cs="FrankRuehl"/>
          <w:vanish/>
          <w:sz w:val="22"/>
          <w:szCs w:val="22"/>
          <w:shd w:val="clear" w:color="auto" w:fill="FFFF99"/>
          <w:rtl/>
        </w:rPr>
      </w:pPr>
      <w:r w:rsidRPr="00AF5986">
        <w:rPr>
          <w:rStyle w:val="default"/>
          <w:rFonts w:cs="FrankRuehl" w:hint="cs"/>
          <w:vanish/>
          <w:sz w:val="22"/>
          <w:szCs w:val="22"/>
          <w:shd w:val="clear" w:color="auto" w:fill="FFFF99"/>
          <w:rtl/>
        </w:rPr>
        <w:t>4</w:t>
      </w:r>
      <w:r w:rsidRPr="00AF5986">
        <w:rPr>
          <w:rStyle w:val="default"/>
          <w:rFonts w:cs="FrankRuehl"/>
          <w:vanish/>
          <w:sz w:val="22"/>
          <w:szCs w:val="22"/>
          <w:shd w:val="clear" w:color="auto" w:fill="FFFF99"/>
          <w:rtl/>
        </w:rPr>
        <w:t>.</w:t>
      </w: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 xml:space="preserve">תחילתה של הוראה זו ביום חתימתה ותוקפה עד ליום </w:t>
      </w:r>
      <w:r w:rsidRPr="00AF5986">
        <w:rPr>
          <w:rStyle w:val="default"/>
          <w:rFonts w:cs="FrankRuehl" w:hint="cs"/>
          <w:strike/>
          <w:vanish/>
          <w:sz w:val="22"/>
          <w:szCs w:val="22"/>
          <w:shd w:val="clear" w:color="auto" w:fill="FFFF99"/>
          <w:rtl/>
        </w:rPr>
        <w:t>12.11.2021</w:t>
      </w:r>
      <w:r w:rsidRPr="00AF5986">
        <w:rPr>
          <w:rStyle w:val="default"/>
          <w:rFonts w:cs="FrankRuehl" w:hint="cs"/>
          <w:vanish/>
          <w:sz w:val="22"/>
          <w:szCs w:val="22"/>
          <w:shd w:val="clear" w:color="auto" w:fill="FFFF99"/>
          <w:rtl/>
        </w:rPr>
        <w:t xml:space="preserve"> </w:t>
      </w:r>
      <w:r w:rsidRPr="00AF5986">
        <w:rPr>
          <w:rStyle w:val="default"/>
          <w:rFonts w:cs="FrankRuehl" w:hint="cs"/>
          <w:vanish/>
          <w:sz w:val="22"/>
          <w:szCs w:val="22"/>
          <w:u w:val="single"/>
          <w:shd w:val="clear" w:color="auto" w:fill="FFFF99"/>
          <w:rtl/>
        </w:rPr>
        <w:t>12.12.2021</w:t>
      </w:r>
      <w:r w:rsidRPr="00AF5986">
        <w:rPr>
          <w:rStyle w:val="default"/>
          <w:rFonts w:cs="FrankRuehl" w:hint="cs"/>
          <w:vanish/>
          <w:sz w:val="22"/>
          <w:szCs w:val="22"/>
          <w:shd w:val="clear" w:color="auto" w:fill="FFFF99"/>
          <w:rtl/>
        </w:rPr>
        <w:t>.</w:t>
      </w:r>
    </w:p>
    <w:p w:rsidR="00BE5A9E" w:rsidRPr="00AF5986" w:rsidRDefault="00BE5A9E" w:rsidP="00BE5A9E">
      <w:pPr>
        <w:pStyle w:val="P00"/>
        <w:spacing w:before="0"/>
        <w:ind w:left="0" w:right="1134"/>
        <w:rPr>
          <w:rStyle w:val="default"/>
          <w:rFonts w:cs="FrankRuehl"/>
          <w:vanish/>
          <w:sz w:val="20"/>
          <w:szCs w:val="20"/>
          <w:shd w:val="clear" w:color="auto" w:fill="FFFF99"/>
          <w:rtl/>
        </w:rPr>
      </w:pPr>
    </w:p>
    <w:p w:rsidR="00BE5A9E" w:rsidRPr="00AF5986" w:rsidRDefault="00BE5A9E" w:rsidP="00BE5A9E">
      <w:pPr>
        <w:pStyle w:val="P00"/>
        <w:spacing w:before="0"/>
        <w:ind w:left="0" w:right="1134"/>
        <w:rPr>
          <w:rStyle w:val="big-number"/>
          <w:rFonts w:cs="FrankRuehl"/>
          <w:vanish/>
          <w:color w:val="FF0000"/>
          <w:sz w:val="16"/>
          <w:szCs w:val="20"/>
          <w:shd w:val="clear" w:color="auto" w:fill="FFFF99"/>
          <w:rtl/>
        </w:rPr>
      </w:pPr>
      <w:r w:rsidRPr="00AF5986">
        <w:rPr>
          <w:rStyle w:val="big-number"/>
          <w:rFonts w:cs="FrankRuehl" w:hint="cs"/>
          <w:vanish/>
          <w:color w:val="FF0000"/>
          <w:sz w:val="16"/>
          <w:szCs w:val="20"/>
          <w:shd w:val="clear" w:color="auto" w:fill="FFFF99"/>
          <w:rtl/>
        </w:rPr>
        <w:t>מיום 12.12.2021</w:t>
      </w:r>
    </w:p>
    <w:p w:rsidR="00BE5A9E" w:rsidRPr="00AF5986" w:rsidRDefault="00BE5A9E" w:rsidP="00BE5A9E">
      <w:pPr>
        <w:pStyle w:val="P00"/>
        <w:spacing w:before="0"/>
        <w:ind w:left="0" w:right="1134"/>
        <w:rPr>
          <w:rStyle w:val="big-number"/>
          <w:rFonts w:cs="FrankRuehl"/>
          <w:vanish/>
          <w:sz w:val="16"/>
          <w:szCs w:val="20"/>
          <w:shd w:val="clear" w:color="auto" w:fill="FFFF99"/>
          <w:rtl/>
        </w:rPr>
      </w:pPr>
      <w:r w:rsidRPr="00AF5986">
        <w:rPr>
          <w:rStyle w:val="big-number"/>
          <w:rFonts w:cs="FrankRuehl" w:hint="cs"/>
          <w:b/>
          <w:bCs/>
          <w:vanish/>
          <w:sz w:val="16"/>
          <w:szCs w:val="20"/>
          <w:shd w:val="clear" w:color="auto" w:fill="FFFF99"/>
          <w:rtl/>
        </w:rPr>
        <w:t>(תיקון מס' 3) תשפ"ב-2021</w:t>
      </w:r>
    </w:p>
    <w:p w:rsidR="00BE5A9E" w:rsidRPr="00AF5986" w:rsidRDefault="00BE5A9E" w:rsidP="00BE5A9E">
      <w:pPr>
        <w:pStyle w:val="P00"/>
        <w:spacing w:before="0"/>
        <w:ind w:left="0" w:right="1134"/>
        <w:rPr>
          <w:rStyle w:val="big-number"/>
          <w:rFonts w:cs="FrankRuehl"/>
          <w:vanish/>
          <w:sz w:val="16"/>
          <w:szCs w:val="20"/>
          <w:shd w:val="clear" w:color="auto" w:fill="FFFF99"/>
          <w:rtl/>
        </w:rPr>
      </w:pPr>
      <w:hyperlink r:id="rId55" w:history="1">
        <w:r w:rsidRPr="00AF5986">
          <w:rPr>
            <w:rStyle w:val="Hyperlink"/>
            <w:rFonts w:cs="FrankRuehl" w:hint="cs"/>
            <w:vanish/>
            <w:sz w:val="16"/>
            <w:szCs w:val="20"/>
            <w:shd w:val="clear" w:color="auto" w:fill="FFFF99"/>
            <w:rtl/>
          </w:rPr>
          <w:t>קובץ המנשרים מס' 259</w:t>
        </w:r>
      </w:hyperlink>
      <w:r w:rsidRPr="00AF5986">
        <w:rPr>
          <w:rStyle w:val="big-number"/>
          <w:rFonts w:cs="FrankRuehl" w:hint="cs"/>
          <w:vanish/>
          <w:sz w:val="16"/>
          <w:szCs w:val="20"/>
          <w:shd w:val="clear" w:color="auto" w:fill="FFFF99"/>
          <w:rtl/>
        </w:rPr>
        <w:t xml:space="preserve"> מחודש דצמבר 2021 עמ' 11846</w:t>
      </w:r>
    </w:p>
    <w:p w:rsidR="00BE5A9E" w:rsidRPr="00AF5986" w:rsidRDefault="00BE5A9E" w:rsidP="00BE5A9E">
      <w:pPr>
        <w:pStyle w:val="P00"/>
        <w:ind w:left="0" w:right="1134"/>
        <w:rPr>
          <w:rStyle w:val="default"/>
          <w:rFonts w:cs="FrankRuehl"/>
          <w:vanish/>
          <w:sz w:val="22"/>
          <w:szCs w:val="22"/>
          <w:shd w:val="clear" w:color="auto" w:fill="FFFF99"/>
          <w:rtl/>
        </w:rPr>
      </w:pPr>
      <w:r w:rsidRPr="00AF5986">
        <w:rPr>
          <w:rStyle w:val="default"/>
          <w:rFonts w:cs="FrankRuehl" w:hint="cs"/>
          <w:vanish/>
          <w:sz w:val="22"/>
          <w:szCs w:val="22"/>
          <w:shd w:val="clear" w:color="auto" w:fill="FFFF99"/>
          <w:rtl/>
        </w:rPr>
        <w:t>4</w:t>
      </w:r>
      <w:r w:rsidRPr="00AF5986">
        <w:rPr>
          <w:rStyle w:val="default"/>
          <w:rFonts w:cs="FrankRuehl"/>
          <w:vanish/>
          <w:sz w:val="22"/>
          <w:szCs w:val="22"/>
          <w:shd w:val="clear" w:color="auto" w:fill="FFFF99"/>
          <w:rtl/>
        </w:rPr>
        <w:t>.</w:t>
      </w: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 xml:space="preserve">תחילתה של הוראה זו ביום חתימתה ותוקפה עד ליום </w:t>
      </w:r>
      <w:r w:rsidRPr="00AF5986">
        <w:rPr>
          <w:rStyle w:val="default"/>
          <w:rFonts w:cs="FrankRuehl" w:hint="cs"/>
          <w:strike/>
          <w:vanish/>
          <w:sz w:val="22"/>
          <w:szCs w:val="22"/>
          <w:shd w:val="clear" w:color="auto" w:fill="FFFF99"/>
          <w:rtl/>
        </w:rPr>
        <w:t>12.12.2021</w:t>
      </w:r>
      <w:r w:rsidRPr="00AF5986">
        <w:rPr>
          <w:rStyle w:val="default"/>
          <w:rFonts w:cs="FrankRuehl" w:hint="cs"/>
          <w:vanish/>
          <w:sz w:val="22"/>
          <w:szCs w:val="22"/>
          <w:shd w:val="clear" w:color="auto" w:fill="FFFF99"/>
          <w:rtl/>
        </w:rPr>
        <w:t xml:space="preserve"> </w:t>
      </w:r>
      <w:r w:rsidRPr="00AF5986">
        <w:rPr>
          <w:rStyle w:val="default"/>
          <w:rFonts w:cs="FrankRuehl" w:hint="cs"/>
          <w:vanish/>
          <w:sz w:val="22"/>
          <w:szCs w:val="22"/>
          <w:u w:val="single"/>
          <w:shd w:val="clear" w:color="auto" w:fill="FFFF99"/>
          <w:rtl/>
        </w:rPr>
        <w:t>12.01.2022</w:t>
      </w:r>
      <w:r w:rsidRPr="00AF5986">
        <w:rPr>
          <w:rStyle w:val="default"/>
          <w:rFonts w:cs="FrankRuehl" w:hint="cs"/>
          <w:vanish/>
          <w:sz w:val="22"/>
          <w:szCs w:val="22"/>
          <w:shd w:val="clear" w:color="auto" w:fill="FFFF99"/>
          <w:rtl/>
        </w:rPr>
        <w:t>.</w:t>
      </w:r>
    </w:p>
    <w:p w:rsidR="00BE5A9E" w:rsidRPr="00AF5986" w:rsidRDefault="00BE5A9E" w:rsidP="00BE5A9E">
      <w:pPr>
        <w:pStyle w:val="P00"/>
        <w:spacing w:before="0"/>
        <w:ind w:left="0" w:right="1134"/>
        <w:rPr>
          <w:rStyle w:val="default"/>
          <w:rFonts w:cs="FrankRuehl"/>
          <w:vanish/>
          <w:sz w:val="20"/>
          <w:szCs w:val="20"/>
          <w:shd w:val="clear" w:color="auto" w:fill="FFFF99"/>
          <w:rtl/>
        </w:rPr>
      </w:pPr>
    </w:p>
    <w:p w:rsidR="00BE5A9E" w:rsidRPr="00AF5986" w:rsidRDefault="00BE5A9E" w:rsidP="00BE5A9E">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11.1.2022</w:t>
      </w:r>
    </w:p>
    <w:p w:rsidR="00BE5A9E" w:rsidRPr="00AF5986" w:rsidRDefault="00BE5A9E" w:rsidP="00BE5A9E">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6) תשפ"ב-2022</w:t>
      </w:r>
    </w:p>
    <w:p w:rsidR="00A36C74" w:rsidRPr="00AF5986" w:rsidRDefault="00A36C74" w:rsidP="00A36C74">
      <w:pPr>
        <w:pStyle w:val="P00"/>
        <w:spacing w:before="0"/>
        <w:ind w:left="0" w:right="1134"/>
        <w:rPr>
          <w:rStyle w:val="default"/>
          <w:rFonts w:cs="FrankRuehl"/>
          <w:vanish/>
          <w:sz w:val="20"/>
          <w:szCs w:val="20"/>
          <w:shd w:val="clear" w:color="auto" w:fill="FFFF99"/>
          <w:rtl/>
        </w:rPr>
      </w:pPr>
      <w:hyperlink r:id="rId56"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1194</w:t>
      </w:r>
      <w:r w:rsidR="001B6E50" w:rsidRPr="00AF5986">
        <w:rPr>
          <w:rStyle w:val="default"/>
          <w:rFonts w:cs="FrankRuehl" w:hint="cs"/>
          <w:vanish/>
          <w:sz w:val="20"/>
          <w:szCs w:val="20"/>
          <w:shd w:val="clear" w:color="auto" w:fill="FFFF99"/>
          <w:rtl/>
        </w:rPr>
        <w:t>2</w:t>
      </w:r>
    </w:p>
    <w:p w:rsidR="00E30AAC" w:rsidRPr="00AF5986" w:rsidRDefault="00E30AAC" w:rsidP="00E30AAC">
      <w:pPr>
        <w:pStyle w:val="P00"/>
        <w:ind w:left="0" w:right="1134"/>
        <w:rPr>
          <w:rStyle w:val="default"/>
          <w:rFonts w:cs="FrankRuehl"/>
          <w:vanish/>
          <w:sz w:val="22"/>
          <w:szCs w:val="22"/>
          <w:shd w:val="clear" w:color="auto" w:fill="FFFF99"/>
          <w:rtl/>
        </w:rPr>
      </w:pPr>
      <w:r w:rsidRPr="00AF5986">
        <w:rPr>
          <w:rStyle w:val="default"/>
          <w:rFonts w:cs="FrankRuehl" w:hint="cs"/>
          <w:vanish/>
          <w:sz w:val="22"/>
          <w:szCs w:val="22"/>
          <w:shd w:val="clear" w:color="auto" w:fill="FFFF99"/>
          <w:rtl/>
        </w:rPr>
        <w:t>4</w:t>
      </w:r>
      <w:r w:rsidRPr="00AF5986">
        <w:rPr>
          <w:rStyle w:val="default"/>
          <w:rFonts w:cs="FrankRuehl"/>
          <w:vanish/>
          <w:sz w:val="22"/>
          <w:szCs w:val="22"/>
          <w:shd w:val="clear" w:color="auto" w:fill="FFFF99"/>
          <w:rtl/>
        </w:rPr>
        <w:t>.</w:t>
      </w: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 xml:space="preserve">תחילתה של הוראה זו ביום חתימתה ותוקפה עד ליום </w:t>
      </w:r>
      <w:r w:rsidRPr="00AF5986">
        <w:rPr>
          <w:rStyle w:val="default"/>
          <w:rFonts w:cs="FrankRuehl" w:hint="cs"/>
          <w:strike/>
          <w:vanish/>
          <w:sz w:val="22"/>
          <w:szCs w:val="22"/>
          <w:shd w:val="clear" w:color="auto" w:fill="FFFF99"/>
          <w:rtl/>
        </w:rPr>
        <w:t>12.01.2022</w:t>
      </w:r>
      <w:r w:rsidRPr="00AF5986">
        <w:rPr>
          <w:rStyle w:val="default"/>
          <w:rFonts w:cs="FrankRuehl" w:hint="cs"/>
          <w:vanish/>
          <w:sz w:val="22"/>
          <w:szCs w:val="22"/>
          <w:shd w:val="clear" w:color="auto" w:fill="FFFF99"/>
          <w:rtl/>
        </w:rPr>
        <w:t xml:space="preserve"> </w:t>
      </w:r>
      <w:r w:rsidRPr="00AF5986">
        <w:rPr>
          <w:rStyle w:val="default"/>
          <w:rFonts w:cs="FrankRuehl" w:hint="cs"/>
          <w:vanish/>
          <w:sz w:val="22"/>
          <w:szCs w:val="22"/>
          <w:u w:val="single"/>
          <w:shd w:val="clear" w:color="auto" w:fill="FFFF99"/>
          <w:rtl/>
        </w:rPr>
        <w:t>12.02.2022</w:t>
      </w:r>
      <w:r w:rsidRPr="00AF5986">
        <w:rPr>
          <w:rStyle w:val="default"/>
          <w:rFonts w:cs="FrankRuehl" w:hint="cs"/>
          <w:vanish/>
          <w:sz w:val="22"/>
          <w:szCs w:val="22"/>
          <w:shd w:val="clear" w:color="auto" w:fill="FFFF99"/>
          <w:rtl/>
        </w:rPr>
        <w:t>.</w:t>
      </w:r>
    </w:p>
    <w:p w:rsidR="00E30AAC" w:rsidRPr="00AF5986" w:rsidRDefault="00E30AAC" w:rsidP="00BE5A9E">
      <w:pPr>
        <w:pStyle w:val="P00"/>
        <w:spacing w:before="0"/>
        <w:ind w:left="0" w:right="1134"/>
        <w:rPr>
          <w:rStyle w:val="default"/>
          <w:rFonts w:cs="FrankRuehl"/>
          <w:vanish/>
          <w:sz w:val="20"/>
          <w:szCs w:val="20"/>
          <w:shd w:val="clear" w:color="auto" w:fill="FFFF99"/>
          <w:rtl/>
        </w:rPr>
      </w:pPr>
    </w:p>
    <w:p w:rsidR="00E30AAC" w:rsidRPr="00AF5986" w:rsidRDefault="00E30AAC" w:rsidP="00BE5A9E">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12.2.2022</w:t>
      </w:r>
    </w:p>
    <w:p w:rsidR="00E30AAC" w:rsidRPr="00AF5986" w:rsidRDefault="00E30AAC" w:rsidP="00BE5A9E">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 xml:space="preserve">(תיקון מס' </w:t>
      </w:r>
      <w:r w:rsidR="00A36C74" w:rsidRPr="00AF5986">
        <w:rPr>
          <w:rStyle w:val="default"/>
          <w:rFonts w:cs="FrankRuehl" w:hint="cs"/>
          <w:b/>
          <w:bCs/>
          <w:vanish/>
          <w:sz w:val="20"/>
          <w:szCs w:val="20"/>
          <w:shd w:val="clear" w:color="auto" w:fill="FFFF99"/>
          <w:rtl/>
        </w:rPr>
        <w:t>8</w:t>
      </w:r>
      <w:r w:rsidRPr="00AF5986">
        <w:rPr>
          <w:rStyle w:val="default"/>
          <w:rFonts w:cs="FrankRuehl" w:hint="cs"/>
          <w:b/>
          <w:bCs/>
          <w:vanish/>
          <w:sz w:val="20"/>
          <w:szCs w:val="20"/>
          <w:shd w:val="clear" w:color="auto" w:fill="FFFF99"/>
          <w:rtl/>
        </w:rPr>
        <w:t>) תשפ"ב-2022</w:t>
      </w:r>
    </w:p>
    <w:p w:rsidR="00A36C74" w:rsidRPr="00AF5986" w:rsidRDefault="00A36C74" w:rsidP="00A36C74">
      <w:pPr>
        <w:pStyle w:val="P00"/>
        <w:spacing w:before="0"/>
        <w:ind w:left="0" w:right="1134"/>
        <w:rPr>
          <w:rStyle w:val="default"/>
          <w:rFonts w:cs="FrankRuehl"/>
          <w:vanish/>
          <w:sz w:val="20"/>
          <w:szCs w:val="20"/>
          <w:shd w:val="clear" w:color="auto" w:fill="FFFF99"/>
          <w:rtl/>
        </w:rPr>
      </w:pPr>
      <w:hyperlink r:id="rId57"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1194</w:t>
      </w:r>
      <w:r w:rsidR="00094E5E" w:rsidRPr="00AF5986">
        <w:rPr>
          <w:rStyle w:val="default"/>
          <w:rFonts w:cs="FrankRuehl" w:hint="cs"/>
          <w:vanish/>
          <w:sz w:val="20"/>
          <w:szCs w:val="20"/>
          <w:shd w:val="clear" w:color="auto" w:fill="FFFF99"/>
          <w:rtl/>
        </w:rPr>
        <w:t>7</w:t>
      </w:r>
    </w:p>
    <w:p w:rsidR="00F90C20" w:rsidRPr="00AF5986" w:rsidRDefault="00F90C20" w:rsidP="00F90C20">
      <w:pPr>
        <w:pStyle w:val="P00"/>
        <w:ind w:left="0" w:right="1134"/>
        <w:rPr>
          <w:rStyle w:val="default"/>
          <w:rFonts w:cs="FrankRuehl"/>
          <w:vanish/>
          <w:sz w:val="22"/>
          <w:szCs w:val="22"/>
          <w:shd w:val="clear" w:color="auto" w:fill="FFFF99"/>
          <w:rtl/>
        </w:rPr>
      </w:pPr>
      <w:r w:rsidRPr="00AF5986">
        <w:rPr>
          <w:rStyle w:val="default"/>
          <w:rFonts w:cs="FrankRuehl" w:hint="cs"/>
          <w:vanish/>
          <w:sz w:val="22"/>
          <w:szCs w:val="22"/>
          <w:shd w:val="clear" w:color="auto" w:fill="FFFF99"/>
          <w:rtl/>
        </w:rPr>
        <w:t>4</w:t>
      </w:r>
      <w:r w:rsidRPr="00AF5986">
        <w:rPr>
          <w:rStyle w:val="default"/>
          <w:rFonts w:cs="FrankRuehl"/>
          <w:vanish/>
          <w:sz w:val="22"/>
          <w:szCs w:val="22"/>
          <w:shd w:val="clear" w:color="auto" w:fill="FFFF99"/>
          <w:rtl/>
        </w:rPr>
        <w:t>.</w:t>
      </w: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 xml:space="preserve">תחילתה של הוראה זו ביום חתימתה ותוקפה עד ליום </w:t>
      </w:r>
      <w:r w:rsidRPr="00AF5986">
        <w:rPr>
          <w:rStyle w:val="default"/>
          <w:rFonts w:cs="FrankRuehl" w:hint="cs"/>
          <w:strike/>
          <w:vanish/>
          <w:sz w:val="22"/>
          <w:szCs w:val="22"/>
          <w:shd w:val="clear" w:color="auto" w:fill="FFFF99"/>
          <w:rtl/>
        </w:rPr>
        <w:t>12.02.2022</w:t>
      </w:r>
      <w:r w:rsidRPr="00AF5986">
        <w:rPr>
          <w:rStyle w:val="default"/>
          <w:rFonts w:cs="FrankRuehl" w:hint="cs"/>
          <w:vanish/>
          <w:sz w:val="22"/>
          <w:szCs w:val="22"/>
          <w:shd w:val="clear" w:color="auto" w:fill="FFFF99"/>
          <w:rtl/>
        </w:rPr>
        <w:t xml:space="preserve"> </w:t>
      </w:r>
      <w:r w:rsidRPr="00AF5986">
        <w:rPr>
          <w:rStyle w:val="default"/>
          <w:rFonts w:cs="FrankRuehl" w:hint="cs"/>
          <w:vanish/>
          <w:sz w:val="22"/>
          <w:szCs w:val="22"/>
          <w:u w:val="single"/>
          <w:shd w:val="clear" w:color="auto" w:fill="FFFF99"/>
          <w:rtl/>
        </w:rPr>
        <w:t>12 במרץ 2022</w:t>
      </w:r>
      <w:r w:rsidRPr="00AF5986">
        <w:rPr>
          <w:rStyle w:val="default"/>
          <w:rFonts w:cs="FrankRuehl" w:hint="cs"/>
          <w:vanish/>
          <w:sz w:val="22"/>
          <w:szCs w:val="22"/>
          <w:shd w:val="clear" w:color="auto" w:fill="FFFF99"/>
          <w:rtl/>
        </w:rPr>
        <w:t>.</w:t>
      </w:r>
    </w:p>
    <w:p w:rsidR="00F90C20" w:rsidRPr="00AF5986" w:rsidRDefault="00F90C20" w:rsidP="00F90C20">
      <w:pPr>
        <w:pStyle w:val="P00"/>
        <w:spacing w:before="0"/>
        <w:ind w:left="0" w:right="1134"/>
        <w:rPr>
          <w:rStyle w:val="big-number"/>
          <w:rFonts w:cs="FrankRuehl"/>
          <w:vanish/>
          <w:sz w:val="16"/>
          <w:szCs w:val="20"/>
          <w:shd w:val="clear" w:color="auto" w:fill="FFFF99"/>
          <w:rtl/>
        </w:rPr>
      </w:pPr>
    </w:p>
    <w:p w:rsidR="00F90C20" w:rsidRPr="00AF5986" w:rsidRDefault="00F90C20" w:rsidP="00F90C20">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12.3.2022</w:t>
      </w:r>
    </w:p>
    <w:p w:rsidR="00F90C20" w:rsidRPr="00AF5986" w:rsidRDefault="00F90C20" w:rsidP="00F90C20">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9) תשפ"ב-2022</w:t>
      </w:r>
    </w:p>
    <w:p w:rsidR="00A974C4" w:rsidRPr="00AF5986" w:rsidRDefault="00A974C4" w:rsidP="00A974C4">
      <w:pPr>
        <w:pStyle w:val="P00"/>
        <w:spacing w:before="0"/>
        <w:ind w:left="0" w:right="1134"/>
        <w:rPr>
          <w:rStyle w:val="default"/>
          <w:rFonts w:cs="FrankRuehl"/>
          <w:vanish/>
          <w:sz w:val="20"/>
          <w:szCs w:val="20"/>
          <w:shd w:val="clear" w:color="auto" w:fill="FFFF99"/>
          <w:rtl/>
        </w:rPr>
      </w:pPr>
      <w:hyperlink r:id="rId58" w:history="1">
        <w:r w:rsidRPr="00AF5986">
          <w:rPr>
            <w:rStyle w:val="Hyperlink"/>
            <w:rFonts w:cs="FrankRuehl" w:hint="cs"/>
            <w:vanish/>
            <w:szCs w:val="20"/>
            <w:shd w:val="clear" w:color="auto" w:fill="FFFF99"/>
            <w:rtl/>
          </w:rPr>
          <w:t>קובץ המנשרים מס' 260</w:t>
        </w:r>
      </w:hyperlink>
      <w:r w:rsidRPr="00AF5986">
        <w:rPr>
          <w:rStyle w:val="default"/>
          <w:rFonts w:cs="FrankRuehl" w:hint="cs"/>
          <w:vanish/>
          <w:sz w:val="20"/>
          <w:szCs w:val="20"/>
          <w:shd w:val="clear" w:color="auto" w:fill="FFFF99"/>
          <w:rtl/>
        </w:rPr>
        <w:t xml:space="preserve"> מחודש מרץ 2022 עמ' 119</w:t>
      </w:r>
      <w:r w:rsidR="00094E5E" w:rsidRPr="00AF5986">
        <w:rPr>
          <w:rStyle w:val="default"/>
          <w:rFonts w:cs="FrankRuehl" w:hint="cs"/>
          <w:vanish/>
          <w:sz w:val="20"/>
          <w:szCs w:val="20"/>
          <w:shd w:val="clear" w:color="auto" w:fill="FFFF99"/>
          <w:rtl/>
        </w:rPr>
        <w:t>49</w:t>
      </w:r>
    </w:p>
    <w:p w:rsidR="00272046" w:rsidRPr="00AF5986" w:rsidRDefault="00272046" w:rsidP="00272046">
      <w:pPr>
        <w:pStyle w:val="P00"/>
        <w:ind w:left="0" w:right="1134"/>
        <w:rPr>
          <w:rStyle w:val="default"/>
          <w:rFonts w:cs="FrankRuehl"/>
          <w:vanish/>
          <w:sz w:val="22"/>
          <w:szCs w:val="22"/>
          <w:shd w:val="clear" w:color="auto" w:fill="FFFF99"/>
          <w:rtl/>
        </w:rPr>
      </w:pPr>
      <w:r w:rsidRPr="00AF5986">
        <w:rPr>
          <w:rStyle w:val="default"/>
          <w:rFonts w:cs="FrankRuehl" w:hint="cs"/>
          <w:vanish/>
          <w:sz w:val="22"/>
          <w:szCs w:val="22"/>
          <w:shd w:val="clear" w:color="auto" w:fill="FFFF99"/>
          <w:rtl/>
        </w:rPr>
        <w:t>4</w:t>
      </w:r>
      <w:r w:rsidRPr="00AF5986">
        <w:rPr>
          <w:rStyle w:val="default"/>
          <w:rFonts w:cs="FrankRuehl"/>
          <w:vanish/>
          <w:sz w:val="22"/>
          <w:szCs w:val="22"/>
          <w:shd w:val="clear" w:color="auto" w:fill="FFFF99"/>
          <w:rtl/>
        </w:rPr>
        <w:t>.</w:t>
      </w: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 xml:space="preserve">תחילתה של הוראה זו ביום חתימתה ותוקפה עד ליום </w:t>
      </w:r>
      <w:r w:rsidRPr="00AF5986">
        <w:rPr>
          <w:rStyle w:val="default"/>
          <w:rFonts w:cs="FrankRuehl" w:hint="cs"/>
          <w:strike/>
          <w:vanish/>
          <w:sz w:val="22"/>
          <w:szCs w:val="22"/>
          <w:shd w:val="clear" w:color="auto" w:fill="FFFF99"/>
          <w:rtl/>
        </w:rPr>
        <w:t>12 במרץ 2022</w:t>
      </w:r>
      <w:r w:rsidRPr="00AF5986">
        <w:rPr>
          <w:rStyle w:val="default"/>
          <w:rFonts w:cs="FrankRuehl" w:hint="cs"/>
          <w:vanish/>
          <w:sz w:val="22"/>
          <w:szCs w:val="22"/>
          <w:shd w:val="clear" w:color="auto" w:fill="FFFF99"/>
          <w:rtl/>
        </w:rPr>
        <w:t xml:space="preserve"> </w:t>
      </w:r>
      <w:r w:rsidRPr="00AF5986">
        <w:rPr>
          <w:rStyle w:val="default"/>
          <w:rFonts w:cs="FrankRuehl" w:hint="cs"/>
          <w:vanish/>
          <w:sz w:val="22"/>
          <w:szCs w:val="22"/>
          <w:u w:val="single"/>
          <w:shd w:val="clear" w:color="auto" w:fill="FFFF99"/>
          <w:rtl/>
        </w:rPr>
        <w:t>12 באפריל 2022</w:t>
      </w:r>
      <w:r w:rsidRPr="00AF5986">
        <w:rPr>
          <w:rStyle w:val="default"/>
          <w:rFonts w:cs="FrankRuehl" w:hint="cs"/>
          <w:vanish/>
          <w:sz w:val="22"/>
          <w:szCs w:val="22"/>
          <w:shd w:val="clear" w:color="auto" w:fill="FFFF99"/>
          <w:rtl/>
        </w:rPr>
        <w:t>.</w:t>
      </w:r>
    </w:p>
    <w:p w:rsidR="00272046" w:rsidRPr="00AF5986" w:rsidRDefault="00272046" w:rsidP="00272046">
      <w:pPr>
        <w:pStyle w:val="P00"/>
        <w:spacing w:before="0"/>
        <w:ind w:left="0" w:right="1134"/>
        <w:rPr>
          <w:rStyle w:val="default"/>
          <w:rFonts w:cs="FrankRuehl"/>
          <w:vanish/>
          <w:sz w:val="20"/>
          <w:szCs w:val="20"/>
          <w:shd w:val="clear" w:color="auto" w:fill="FFFF99"/>
          <w:rtl/>
        </w:rPr>
      </w:pPr>
    </w:p>
    <w:p w:rsidR="00272046" w:rsidRPr="00AF5986" w:rsidRDefault="00272046" w:rsidP="00272046">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12.4.2022</w:t>
      </w:r>
    </w:p>
    <w:p w:rsidR="00272046" w:rsidRPr="00AF5986" w:rsidRDefault="00272046" w:rsidP="00272046">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11) תשפ"ב-2022</w:t>
      </w:r>
    </w:p>
    <w:p w:rsidR="0069516E" w:rsidRPr="00AF5986" w:rsidRDefault="0069516E" w:rsidP="0069516E">
      <w:pPr>
        <w:pStyle w:val="P00"/>
        <w:spacing w:before="0"/>
        <w:ind w:left="0" w:right="1134"/>
        <w:rPr>
          <w:rStyle w:val="default"/>
          <w:rFonts w:cs="FrankRuehl"/>
          <w:vanish/>
          <w:sz w:val="20"/>
          <w:szCs w:val="20"/>
          <w:shd w:val="clear" w:color="auto" w:fill="FFFF99"/>
          <w:rtl/>
        </w:rPr>
      </w:pPr>
      <w:hyperlink r:id="rId59" w:history="1">
        <w:r w:rsidRPr="00AF5986">
          <w:rPr>
            <w:rStyle w:val="Hyperlink"/>
            <w:rFonts w:cs="FrankRuehl" w:hint="cs"/>
            <w:vanish/>
            <w:szCs w:val="20"/>
            <w:shd w:val="clear" w:color="auto" w:fill="FFFF99"/>
            <w:rtl/>
          </w:rPr>
          <w:t>קובץ המנשרים מס' 261</w:t>
        </w:r>
      </w:hyperlink>
      <w:r w:rsidRPr="00AF5986">
        <w:rPr>
          <w:rStyle w:val="default"/>
          <w:rFonts w:cs="FrankRuehl" w:hint="cs"/>
          <w:vanish/>
          <w:sz w:val="20"/>
          <w:szCs w:val="20"/>
          <w:shd w:val="clear" w:color="auto" w:fill="FFFF99"/>
          <w:rtl/>
        </w:rPr>
        <w:t xml:space="preserve"> מחודש מאי 2022 עמ' 12141</w:t>
      </w:r>
    </w:p>
    <w:p w:rsidR="00477B85" w:rsidRPr="00AF5986" w:rsidRDefault="00477B85" w:rsidP="00477B85">
      <w:pPr>
        <w:pStyle w:val="P00"/>
        <w:ind w:left="0" w:right="1134"/>
        <w:rPr>
          <w:rStyle w:val="default"/>
          <w:rFonts w:cs="FrankRuehl"/>
          <w:vanish/>
          <w:sz w:val="22"/>
          <w:szCs w:val="22"/>
          <w:shd w:val="clear" w:color="auto" w:fill="FFFF99"/>
          <w:rtl/>
        </w:rPr>
      </w:pPr>
      <w:r w:rsidRPr="00AF5986">
        <w:rPr>
          <w:rStyle w:val="default"/>
          <w:rFonts w:cs="FrankRuehl" w:hint="cs"/>
          <w:vanish/>
          <w:sz w:val="22"/>
          <w:szCs w:val="22"/>
          <w:shd w:val="clear" w:color="auto" w:fill="FFFF99"/>
          <w:rtl/>
        </w:rPr>
        <w:t>4</w:t>
      </w:r>
      <w:r w:rsidRPr="00AF5986">
        <w:rPr>
          <w:rStyle w:val="default"/>
          <w:rFonts w:cs="FrankRuehl"/>
          <w:vanish/>
          <w:sz w:val="22"/>
          <w:szCs w:val="22"/>
          <w:shd w:val="clear" w:color="auto" w:fill="FFFF99"/>
          <w:rtl/>
        </w:rPr>
        <w:t>.</w:t>
      </w: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 xml:space="preserve">תחילתה של הוראה זו ביום חתימתה ותוקפה עד ליום </w:t>
      </w:r>
      <w:r w:rsidRPr="00AF5986">
        <w:rPr>
          <w:rStyle w:val="default"/>
          <w:rFonts w:cs="FrankRuehl" w:hint="cs"/>
          <w:strike/>
          <w:vanish/>
          <w:sz w:val="22"/>
          <w:szCs w:val="22"/>
          <w:shd w:val="clear" w:color="auto" w:fill="FFFF99"/>
          <w:rtl/>
        </w:rPr>
        <w:t>12 באפריל 2022</w:t>
      </w:r>
      <w:r w:rsidRPr="00AF5986">
        <w:rPr>
          <w:rStyle w:val="default"/>
          <w:rFonts w:cs="FrankRuehl" w:hint="cs"/>
          <w:vanish/>
          <w:sz w:val="22"/>
          <w:szCs w:val="22"/>
          <w:shd w:val="clear" w:color="auto" w:fill="FFFF99"/>
          <w:rtl/>
        </w:rPr>
        <w:t xml:space="preserve"> </w:t>
      </w:r>
      <w:r w:rsidRPr="00AF5986">
        <w:rPr>
          <w:rStyle w:val="default"/>
          <w:rFonts w:cs="FrankRuehl" w:hint="cs"/>
          <w:vanish/>
          <w:sz w:val="22"/>
          <w:szCs w:val="22"/>
          <w:u w:val="single"/>
          <w:shd w:val="clear" w:color="auto" w:fill="FFFF99"/>
          <w:rtl/>
        </w:rPr>
        <w:t>12 במאי 2022</w:t>
      </w:r>
      <w:r w:rsidRPr="00AF5986">
        <w:rPr>
          <w:rStyle w:val="default"/>
          <w:rFonts w:cs="FrankRuehl" w:hint="cs"/>
          <w:vanish/>
          <w:sz w:val="22"/>
          <w:szCs w:val="22"/>
          <w:shd w:val="clear" w:color="auto" w:fill="FFFF99"/>
          <w:rtl/>
        </w:rPr>
        <w:t>.</w:t>
      </w:r>
    </w:p>
    <w:p w:rsidR="00477B85" w:rsidRPr="00AF5986" w:rsidRDefault="00477B85" w:rsidP="00272046">
      <w:pPr>
        <w:pStyle w:val="P00"/>
        <w:spacing w:before="0"/>
        <w:ind w:left="0" w:right="1134"/>
        <w:rPr>
          <w:rStyle w:val="default"/>
          <w:rFonts w:cs="FrankRuehl"/>
          <w:vanish/>
          <w:sz w:val="20"/>
          <w:szCs w:val="20"/>
          <w:shd w:val="clear" w:color="auto" w:fill="FFFF99"/>
          <w:rtl/>
        </w:rPr>
      </w:pPr>
    </w:p>
    <w:p w:rsidR="00477B85" w:rsidRPr="00AF5986" w:rsidRDefault="00477B85" w:rsidP="00272046">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12.5.2022</w:t>
      </w:r>
    </w:p>
    <w:p w:rsidR="00477B85" w:rsidRPr="00AF5986" w:rsidRDefault="00477B85" w:rsidP="00272046">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13) תשפ"ב-2022</w:t>
      </w:r>
    </w:p>
    <w:p w:rsidR="00AD5C26" w:rsidRPr="00AF5986" w:rsidRDefault="00AD5C26" w:rsidP="00272046">
      <w:pPr>
        <w:pStyle w:val="P00"/>
        <w:spacing w:before="0"/>
        <w:ind w:left="0" w:right="1134"/>
        <w:rPr>
          <w:rStyle w:val="default"/>
          <w:rFonts w:cs="FrankRuehl"/>
          <w:vanish/>
          <w:sz w:val="20"/>
          <w:szCs w:val="20"/>
          <w:shd w:val="clear" w:color="auto" w:fill="FFFF99"/>
          <w:rtl/>
        </w:rPr>
      </w:pPr>
      <w:hyperlink r:id="rId60" w:history="1">
        <w:r w:rsidRPr="00AF5986">
          <w:rPr>
            <w:rStyle w:val="Hyperlink"/>
            <w:rFonts w:cs="FrankRuehl" w:hint="cs"/>
            <w:vanish/>
            <w:szCs w:val="20"/>
            <w:shd w:val="clear" w:color="auto" w:fill="FFFF99"/>
            <w:rtl/>
          </w:rPr>
          <w:t>קובץ המנשרים מס' 262</w:t>
        </w:r>
      </w:hyperlink>
      <w:r w:rsidRPr="00AF5986">
        <w:rPr>
          <w:rStyle w:val="default"/>
          <w:rFonts w:cs="FrankRuehl" w:hint="cs"/>
          <w:vanish/>
          <w:sz w:val="20"/>
          <w:szCs w:val="20"/>
          <w:shd w:val="clear" w:color="auto" w:fill="FFFF99"/>
          <w:rtl/>
        </w:rPr>
        <w:t xml:space="preserve"> מחודש יוני 2022 עמ' 12268</w:t>
      </w:r>
    </w:p>
    <w:p w:rsidR="00AF79AA" w:rsidRPr="00AF5986" w:rsidRDefault="00AF79AA" w:rsidP="00AF79AA">
      <w:pPr>
        <w:pStyle w:val="P00"/>
        <w:ind w:left="0" w:right="1134"/>
        <w:rPr>
          <w:rStyle w:val="default"/>
          <w:rFonts w:cs="FrankRuehl"/>
          <w:vanish/>
          <w:sz w:val="22"/>
          <w:szCs w:val="22"/>
          <w:shd w:val="clear" w:color="auto" w:fill="FFFF99"/>
          <w:rtl/>
        </w:rPr>
      </w:pPr>
      <w:r w:rsidRPr="00AF5986">
        <w:rPr>
          <w:rStyle w:val="default"/>
          <w:rFonts w:cs="FrankRuehl" w:hint="cs"/>
          <w:vanish/>
          <w:sz w:val="22"/>
          <w:szCs w:val="22"/>
          <w:shd w:val="clear" w:color="auto" w:fill="FFFF99"/>
          <w:rtl/>
        </w:rPr>
        <w:t>4</w:t>
      </w:r>
      <w:r w:rsidRPr="00AF5986">
        <w:rPr>
          <w:rStyle w:val="default"/>
          <w:rFonts w:cs="FrankRuehl"/>
          <w:vanish/>
          <w:sz w:val="22"/>
          <w:szCs w:val="22"/>
          <w:shd w:val="clear" w:color="auto" w:fill="FFFF99"/>
          <w:rtl/>
        </w:rPr>
        <w:t>.</w:t>
      </w: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 xml:space="preserve">תחילתה של הוראה זו ביום חתימתה ותוקפה עד ליום </w:t>
      </w:r>
      <w:r w:rsidRPr="00AF5986">
        <w:rPr>
          <w:rStyle w:val="default"/>
          <w:rFonts w:cs="FrankRuehl" w:hint="cs"/>
          <w:strike/>
          <w:vanish/>
          <w:sz w:val="22"/>
          <w:szCs w:val="22"/>
          <w:shd w:val="clear" w:color="auto" w:fill="FFFF99"/>
          <w:rtl/>
        </w:rPr>
        <w:t>12 במאי 2022</w:t>
      </w:r>
      <w:r w:rsidRPr="00AF5986">
        <w:rPr>
          <w:rStyle w:val="default"/>
          <w:rFonts w:cs="FrankRuehl" w:hint="cs"/>
          <w:vanish/>
          <w:sz w:val="22"/>
          <w:szCs w:val="22"/>
          <w:shd w:val="clear" w:color="auto" w:fill="FFFF99"/>
          <w:rtl/>
        </w:rPr>
        <w:t xml:space="preserve"> </w:t>
      </w:r>
      <w:r w:rsidRPr="00AF5986">
        <w:rPr>
          <w:rStyle w:val="default"/>
          <w:rFonts w:cs="FrankRuehl" w:hint="cs"/>
          <w:vanish/>
          <w:sz w:val="22"/>
          <w:szCs w:val="22"/>
          <w:u w:val="single"/>
          <w:shd w:val="clear" w:color="auto" w:fill="FFFF99"/>
          <w:rtl/>
        </w:rPr>
        <w:t>12 ביולי 2022</w:t>
      </w:r>
      <w:r w:rsidRPr="00AF5986">
        <w:rPr>
          <w:rStyle w:val="default"/>
          <w:rFonts w:cs="FrankRuehl" w:hint="cs"/>
          <w:vanish/>
          <w:sz w:val="22"/>
          <w:szCs w:val="22"/>
          <w:shd w:val="clear" w:color="auto" w:fill="FFFF99"/>
          <w:rtl/>
        </w:rPr>
        <w:t>.</w:t>
      </w:r>
    </w:p>
    <w:p w:rsidR="00AF79AA" w:rsidRPr="00AF5986" w:rsidRDefault="00AF79AA" w:rsidP="00272046">
      <w:pPr>
        <w:pStyle w:val="P00"/>
        <w:spacing w:before="0"/>
        <w:ind w:left="0" w:right="1134"/>
        <w:rPr>
          <w:rStyle w:val="default"/>
          <w:rFonts w:cs="FrankRuehl"/>
          <w:vanish/>
          <w:sz w:val="20"/>
          <w:szCs w:val="20"/>
          <w:shd w:val="clear" w:color="auto" w:fill="FFFF99"/>
          <w:rtl/>
        </w:rPr>
      </w:pPr>
    </w:p>
    <w:p w:rsidR="00AF79AA" w:rsidRPr="00AF5986" w:rsidRDefault="00AF79AA" w:rsidP="00272046">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12.7.2022</w:t>
      </w:r>
    </w:p>
    <w:p w:rsidR="00AF79AA" w:rsidRPr="00AF5986" w:rsidRDefault="00AF79AA" w:rsidP="00272046">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15) תשפ"ב-2022</w:t>
      </w:r>
    </w:p>
    <w:p w:rsidR="00AF5986" w:rsidRPr="00AF5986" w:rsidRDefault="00AF5986" w:rsidP="00272046">
      <w:pPr>
        <w:pStyle w:val="P00"/>
        <w:spacing w:before="0"/>
        <w:ind w:left="0" w:right="1134"/>
        <w:rPr>
          <w:rStyle w:val="default"/>
          <w:rFonts w:cs="FrankRuehl"/>
          <w:vanish/>
          <w:sz w:val="20"/>
          <w:szCs w:val="20"/>
          <w:shd w:val="clear" w:color="auto" w:fill="FFFF99"/>
          <w:rtl/>
        </w:rPr>
      </w:pPr>
      <w:hyperlink r:id="rId61" w:history="1">
        <w:r w:rsidRPr="00AF5986">
          <w:rPr>
            <w:rStyle w:val="Hyperlink"/>
            <w:rFonts w:cs="FrankRuehl" w:hint="cs"/>
            <w:vanish/>
            <w:szCs w:val="20"/>
            <w:shd w:val="clear" w:color="auto" w:fill="FFFF99"/>
            <w:rtl/>
          </w:rPr>
          <w:t>קובץ המנשרים מס' 263</w:t>
        </w:r>
      </w:hyperlink>
      <w:r w:rsidRPr="00AF5986">
        <w:rPr>
          <w:rStyle w:val="default"/>
          <w:rFonts w:cs="FrankRuehl" w:hint="cs"/>
          <w:vanish/>
          <w:sz w:val="20"/>
          <w:szCs w:val="20"/>
          <w:shd w:val="clear" w:color="auto" w:fill="FFFF99"/>
          <w:rtl/>
        </w:rPr>
        <w:t xml:space="preserve"> מחודש אוקטובר 2022 עמ' 12334</w:t>
      </w:r>
    </w:p>
    <w:p w:rsidR="0049605F" w:rsidRPr="00AF5986" w:rsidRDefault="0049605F" w:rsidP="0049605F">
      <w:pPr>
        <w:pStyle w:val="P00"/>
        <w:ind w:left="0" w:right="1134"/>
        <w:rPr>
          <w:rStyle w:val="default"/>
          <w:rFonts w:cs="FrankRuehl"/>
          <w:vanish/>
          <w:sz w:val="22"/>
          <w:szCs w:val="22"/>
          <w:shd w:val="clear" w:color="auto" w:fill="FFFF99"/>
          <w:rtl/>
        </w:rPr>
      </w:pPr>
      <w:r w:rsidRPr="00AF5986">
        <w:rPr>
          <w:rStyle w:val="default"/>
          <w:rFonts w:cs="FrankRuehl" w:hint="cs"/>
          <w:vanish/>
          <w:sz w:val="22"/>
          <w:szCs w:val="22"/>
          <w:shd w:val="clear" w:color="auto" w:fill="FFFF99"/>
          <w:rtl/>
        </w:rPr>
        <w:t>4</w:t>
      </w:r>
      <w:r w:rsidRPr="00AF5986">
        <w:rPr>
          <w:rStyle w:val="default"/>
          <w:rFonts w:cs="FrankRuehl"/>
          <w:vanish/>
          <w:sz w:val="22"/>
          <w:szCs w:val="22"/>
          <w:shd w:val="clear" w:color="auto" w:fill="FFFF99"/>
          <w:rtl/>
        </w:rPr>
        <w:t>.</w:t>
      </w: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 xml:space="preserve">תחילתה של הוראה זו ביום חתימתה ותוקפה עד ליום </w:t>
      </w:r>
      <w:r w:rsidRPr="00AF5986">
        <w:rPr>
          <w:rStyle w:val="default"/>
          <w:rFonts w:cs="FrankRuehl" w:hint="cs"/>
          <w:strike/>
          <w:vanish/>
          <w:sz w:val="22"/>
          <w:szCs w:val="22"/>
          <w:shd w:val="clear" w:color="auto" w:fill="FFFF99"/>
          <w:rtl/>
        </w:rPr>
        <w:t>12 ביולי 2022</w:t>
      </w:r>
      <w:r w:rsidRPr="00AF5986">
        <w:rPr>
          <w:rStyle w:val="default"/>
          <w:rFonts w:cs="FrankRuehl" w:hint="cs"/>
          <w:vanish/>
          <w:sz w:val="22"/>
          <w:szCs w:val="22"/>
          <w:shd w:val="clear" w:color="auto" w:fill="FFFF99"/>
          <w:rtl/>
        </w:rPr>
        <w:t xml:space="preserve"> </w:t>
      </w:r>
      <w:r w:rsidRPr="00AF5986">
        <w:rPr>
          <w:rStyle w:val="default"/>
          <w:rFonts w:cs="FrankRuehl" w:hint="cs"/>
          <w:vanish/>
          <w:sz w:val="22"/>
          <w:szCs w:val="22"/>
          <w:u w:val="single"/>
          <w:shd w:val="clear" w:color="auto" w:fill="FFFF99"/>
          <w:rtl/>
        </w:rPr>
        <w:t>12 בספטמבר 2022</w:t>
      </w:r>
      <w:r w:rsidRPr="00AF5986">
        <w:rPr>
          <w:rStyle w:val="default"/>
          <w:rFonts w:cs="FrankRuehl" w:hint="cs"/>
          <w:vanish/>
          <w:sz w:val="22"/>
          <w:szCs w:val="22"/>
          <w:shd w:val="clear" w:color="auto" w:fill="FFFF99"/>
          <w:rtl/>
        </w:rPr>
        <w:t>.</w:t>
      </w:r>
    </w:p>
    <w:p w:rsidR="0049605F" w:rsidRPr="00AF5986" w:rsidRDefault="0049605F" w:rsidP="00272046">
      <w:pPr>
        <w:pStyle w:val="P00"/>
        <w:spacing w:before="0"/>
        <w:ind w:left="0" w:right="1134"/>
        <w:rPr>
          <w:rStyle w:val="default"/>
          <w:rFonts w:cs="FrankRuehl"/>
          <w:vanish/>
          <w:sz w:val="20"/>
          <w:szCs w:val="20"/>
          <w:shd w:val="clear" w:color="auto" w:fill="FFFF99"/>
          <w:rtl/>
        </w:rPr>
      </w:pPr>
    </w:p>
    <w:p w:rsidR="0049605F" w:rsidRPr="00AF5986" w:rsidRDefault="0049605F" w:rsidP="00272046">
      <w:pPr>
        <w:pStyle w:val="P00"/>
        <w:spacing w:before="0"/>
        <w:ind w:left="0" w:right="1134"/>
        <w:rPr>
          <w:rStyle w:val="default"/>
          <w:rFonts w:cs="FrankRuehl"/>
          <w:vanish/>
          <w:color w:val="FF0000"/>
          <w:sz w:val="20"/>
          <w:szCs w:val="20"/>
          <w:shd w:val="clear" w:color="auto" w:fill="FFFF99"/>
          <w:rtl/>
        </w:rPr>
      </w:pPr>
      <w:r w:rsidRPr="00AF5986">
        <w:rPr>
          <w:rStyle w:val="default"/>
          <w:rFonts w:cs="FrankRuehl" w:hint="cs"/>
          <w:vanish/>
          <w:color w:val="FF0000"/>
          <w:sz w:val="20"/>
          <w:szCs w:val="20"/>
          <w:shd w:val="clear" w:color="auto" w:fill="FFFF99"/>
          <w:rtl/>
        </w:rPr>
        <w:t>מיום 11.9.2022</w:t>
      </w:r>
    </w:p>
    <w:p w:rsidR="0049605F" w:rsidRPr="00AF5986" w:rsidRDefault="0049605F" w:rsidP="00272046">
      <w:pPr>
        <w:pStyle w:val="P00"/>
        <w:spacing w:before="0"/>
        <w:ind w:left="0" w:right="1134"/>
        <w:rPr>
          <w:rStyle w:val="default"/>
          <w:rFonts w:cs="FrankRuehl"/>
          <w:vanish/>
          <w:sz w:val="20"/>
          <w:szCs w:val="20"/>
          <w:shd w:val="clear" w:color="auto" w:fill="FFFF99"/>
          <w:rtl/>
        </w:rPr>
      </w:pPr>
      <w:r w:rsidRPr="00AF5986">
        <w:rPr>
          <w:rStyle w:val="default"/>
          <w:rFonts w:cs="FrankRuehl" w:hint="cs"/>
          <w:b/>
          <w:bCs/>
          <w:vanish/>
          <w:sz w:val="20"/>
          <w:szCs w:val="20"/>
          <w:shd w:val="clear" w:color="auto" w:fill="FFFF99"/>
          <w:rtl/>
        </w:rPr>
        <w:t>(תיקון מס' 16) תשפ"ב-2022</w:t>
      </w:r>
    </w:p>
    <w:p w:rsidR="00AF5986" w:rsidRPr="00AF5986" w:rsidRDefault="00AF5986" w:rsidP="00AF5986">
      <w:pPr>
        <w:pStyle w:val="P00"/>
        <w:spacing w:before="0"/>
        <w:ind w:left="0" w:right="1134"/>
        <w:rPr>
          <w:rStyle w:val="default"/>
          <w:rFonts w:cs="FrankRuehl"/>
          <w:vanish/>
          <w:sz w:val="20"/>
          <w:szCs w:val="20"/>
          <w:shd w:val="clear" w:color="auto" w:fill="FFFF99"/>
          <w:rtl/>
        </w:rPr>
      </w:pPr>
      <w:hyperlink r:id="rId62" w:history="1">
        <w:r w:rsidRPr="00AF5986">
          <w:rPr>
            <w:rStyle w:val="Hyperlink"/>
            <w:rFonts w:cs="FrankRuehl" w:hint="cs"/>
            <w:vanish/>
            <w:szCs w:val="20"/>
            <w:shd w:val="clear" w:color="auto" w:fill="FFFF99"/>
            <w:rtl/>
          </w:rPr>
          <w:t>קובץ המנשרים מס' 263</w:t>
        </w:r>
      </w:hyperlink>
      <w:r w:rsidRPr="00AF5986">
        <w:rPr>
          <w:rStyle w:val="default"/>
          <w:rFonts w:cs="FrankRuehl" w:hint="cs"/>
          <w:vanish/>
          <w:sz w:val="20"/>
          <w:szCs w:val="20"/>
          <w:shd w:val="clear" w:color="auto" w:fill="FFFF99"/>
          <w:rtl/>
        </w:rPr>
        <w:t xml:space="preserve"> מחודש אוקטובר 2022 עמ' 12353</w:t>
      </w:r>
    </w:p>
    <w:p w:rsidR="00BE5A9E" w:rsidRPr="00D81923" w:rsidRDefault="00BE5A9E" w:rsidP="00BE5A9E">
      <w:pPr>
        <w:pStyle w:val="P00"/>
        <w:ind w:left="0" w:right="1134"/>
        <w:rPr>
          <w:rStyle w:val="default"/>
          <w:rFonts w:cs="FrankRuehl"/>
          <w:sz w:val="2"/>
          <w:szCs w:val="2"/>
          <w:shd w:val="clear" w:color="auto" w:fill="FFFF99"/>
          <w:rtl/>
        </w:rPr>
      </w:pPr>
      <w:r w:rsidRPr="00AF5986">
        <w:rPr>
          <w:rStyle w:val="default"/>
          <w:rFonts w:cs="FrankRuehl" w:hint="cs"/>
          <w:vanish/>
          <w:sz w:val="22"/>
          <w:szCs w:val="22"/>
          <w:shd w:val="clear" w:color="auto" w:fill="FFFF99"/>
          <w:rtl/>
        </w:rPr>
        <w:t>4</w:t>
      </w:r>
      <w:r w:rsidRPr="00AF5986">
        <w:rPr>
          <w:rStyle w:val="default"/>
          <w:rFonts w:cs="FrankRuehl"/>
          <w:vanish/>
          <w:sz w:val="22"/>
          <w:szCs w:val="22"/>
          <w:shd w:val="clear" w:color="auto" w:fill="FFFF99"/>
          <w:rtl/>
        </w:rPr>
        <w:t>.</w:t>
      </w:r>
      <w:r w:rsidRPr="00AF5986">
        <w:rPr>
          <w:rStyle w:val="default"/>
          <w:rFonts w:cs="FrankRuehl"/>
          <w:vanish/>
          <w:sz w:val="22"/>
          <w:szCs w:val="22"/>
          <w:shd w:val="clear" w:color="auto" w:fill="FFFF99"/>
          <w:rtl/>
        </w:rPr>
        <w:tab/>
      </w:r>
      <w:r w:rsidRPr="00AF5986">
        <w:rPr>
          <w:rStyle w:val="default"/>
          <w:rFonts w:cs="FrankRuehl" w:hint="cs"/>
          <w:vanish/>
          <w:sz w:val="22"/>
          <w:szCs w:val="22"/>
          <w:shd w:val="clear" w:color="auto" w:fill="FFFF99"/>
          <w:rtl/>
        </w:rPr>
        <w:t xml:space="preserve">תחילתה של הוראה זו ביום חתימתה ותוקפה עד ליום </w:t>
      </w:r>
      <w:r w:rsidR="00E30AAC" w:rsidRPr="00AF5986">
        <w:rPr>
          <w:rStyle w:val="default"/>
          <w:rFonts w:cs="FrankRuehl" w:hint="cs"/>
          <w:strike/>
          <w:vanish/>
          <w:sz w:val="22"/>
          <w:szCs w:val="22"/>
          <w:shd w:val="clear" w:color="auto" w:fill="FFFF99"/>
          <w:rtl/>
        </w:rPr>
        <w:t xml:space="preserve">12 </w:t>
      </w:r>
      <w:r w:rsidR="0049605F" w:rsidRPr="00AF5986">
        <w:rPr>
          <w:rStyle w:val="default"/>
          <w:rFonts w:cs="FrankRuehl" w:hint="cs"/>
          <w:strike/>
          <w:vanish/>
          <w:sz w:val="22"/>
          <w:szCs w:val="22"/>
          <w:shd w:val="clear" w:color="auto" w:fill="FFFF99"/>
          <w:rtl/>
        </w:rPr>
        <w:t>בספטמבר</w:t>
      </w:r>
      <w:r w:rsidR="00E30AAC" w:rsidRPr="00AF5986">
        <w:rPr>
          <w:rStyle w:val="default"/>
          <w:rFonts w:cs="FrankRuehl" w:hint="cs"/>
          <w:strike/>
          <w:vanish/>
          <w:sz w:val="22"/>
          <w:szCs w:val="22"/>
          <w:shd w:val="clear" w:color="auto" w:fill="FFFF99"/>
          <w:rtl/>
        </w:rPr>
        <w:t xml:space="preserve"> 2022</w:t>
      </w:r>
      <w:r w:rsidR="00F90C20" w:rsidRPr="00AF5986">
        <w:rPr>
          <w:rStyle w:val="default"/>
          <w:rFonts w:cs="FrankRuehl" w:hint="cs"/>
          <w:vanish/>
          <w:sz w:val="22"/>
          <w:szCs w:val="22"/>
          <w:shd w:val="clear" w:color="auto" w:fill="FFFF99"/>
          <w:rtl/>
        </w:rPr>
        <w:t xml:space="preserve"> </w:t>
      </w:r>
      <w:r w:rsidR="0049605F" w:rsidRPr="00AF5986">
        <w:rPr>
          <w:rStyle w:val="default"/>
          <w:rFonts w:cs="FrankRuehl" w:hint="cs"/>
          <w:vanish/>
          <w:sz w:val="22"/>
          <w:szCs w:val="22"/>
          <w:u w:val="single"/>
          <w:shd w:val="clear" w:color="auto" w:fill="FFFF99"/>
          <w:rtl/>
        </w:rPr>
        <w:t>23 בפברואר</w:t>
      </w:r>
      <w:r w:rsidR="00F90C20" w:rsidRPr="00AF5986">
        <w:rPr>
          <w:rStyle w:val="default"/>
          <w:rFonts w:cs="FrankRuehl" w:hint="cs"/>
          <w:vanish/>
          <w:sz w:val="22"/>
          <w:szCs w:val="22"/>
          <w:u w:val="single"/>
          <w:shd w:val="clear" w:color="auto" w:fill="FFFF99"/>
          <w:rtl/>
        </w:rPr>
        <w:t xml:space="preserve"> 202</w:t>
      </w:r>
      <w:r w:rsidR="0049605F" w:rsidRPr="00AF5986">
        <w:rPr>
          <w:rStyle w:val="default"/>
          <w:rFonts w:cs="FrankRuehl" w:hint="cs"/>
          <w:vanish/>
          <w:sz w:val="22"/>
          <w:szCs w:val="22"/>
          <w:u w:val="single"/>
          <w:shd w:val="clear" w:color="auto" w:fill="FFFF99"/>
          <w:rtl/>
        </w:rPr>
        <w:t>3</w:t>
      </w:r>
      <w:r w:rsidRPr="00AF5986">
        <w:rPr>
          <w:rStyle w:val="default"/>
          <w:rFonts w:cs="FrankRuehl" w:hint="cs"/>
          <w:vanish/>
          <w:sz w:val="22"/>
          <w:szCs w:val="22"/>
          <w:shd w:val="clear" w:color="auto" w:fill="FFFF99"/>
          <w:rtl/>
        </w:rPr>
        <w:t>.</w:t>
      </w:r>
      <w:bookmarkEnd w:id="29"/>
    </w:p>
    <w:p w:rsidR="00317907" w:rsidRDefault="00317907" w:rsidP="00317907">
      <w:pPr>
        <w:pStyle w:val="P00"/>
        <w:spacing w:before="72"/>
        <w:ind w:left="0" w:right="1134"/>
        <w:rPr>
          <w:rStyle w:val="default"/>
          <w:rFonts w:cs="FrankRuehl"/>
          <w:rtl/>
        </w:rPr>
      </w:pPr>
      <w:bookmarkStart w:id="30" w:name="Seif5"/>
      <w:bookmarkEnd w:id="30"/>
      <w:r>
        <w:rPr>
          <w:rFonts w:cs="Miriam"/>
          <w:szCs w:val="32"/>
          <w:rtl/>
          <w:lang w:val="he-IL"/>
        </w:rPr>
        <w:pict>
          <v:shape id="_x0000_s2484" type="#_x0000_t202" style="position:absolute;left:0;text-align:left;margin-left:463.5pt;margin-top:7.1pt;width:78.85pt;height:8.95pt;z-index:251631616" filled="f" stroked="f">
            <v:textbox style="mso-next-textbox:#_x0000_s2484" inset="1mm,0,1mm,0">
              <w:txbxContent>
                <w:p w:rsidR="00317907" w:rsidRDefault="0008421C" w:rsidP="00317907">
                  <w:pPr>
                    <w:spacing w:line="160" w:lineRule="exact"/>
                    <w:rPr>
                      <w:rFonts w:cs="Miriam" w:hint="cs"/>
                      <w:sz w:val="18"/>
                      <w:szCs w:val="18"/>
                      <w:rtl/>
                    </w:rPr>
                  </w:pPr>
                  <w:r>
                    <w:rPr>
                      <w:rFonts w:cs="Miriam" w:hint="cs"/>
                      <w:sz w:val="18"/>
                      <w:szCs w:val="18"/>
                      <w:rtl/>
                    </w:rPr>
                    <w:t>תחולה</w:t>
                  </w:r>
                </w:p>
              </w:txbxContent>
            </v:textbox>
          </v:shape>
        </w:pict>
      </w:r>
      <w:r>
        <w:rPr>
          <w:rStyle w:val="big-number"/>
          <w:rFonts w:cs="Miriam" w:hint="cs"/>
          <w:rtl/>
        </w:rPr>
        <w:t>5</w:t>
      </w:r>
      <w:r>
        <w:rPr>
          <w:rStyle w:val="default"/>
          <w:rFonts w:cs="FrankRuehl"/>
          <w:rtl/>
        </w:rPr>
        <w:t>.</w:t>
      </w:r>
      <w:r>
        <w:rPr>
          <w:rStyle w:val="default"/>
          <w:rFonts w:cs="FrankRuehl"/>
          <w:rtl/>
        </w:rPr>
        <w:tab/>
      </w:r>
      <w:r w:rsidR="0008421C">
        <w:rPr>
          <w:rStyle w:val="default"/>
          <w:rFonts w:cs="FrankRuehl" w:hint="cs"/>
          <w:rtl/>
        </w:rPr>
        <w:t xml:space="preserve">הוראה זו תחול גם על מי שחזר לאזור </w:t>
      </w:r>
      <w:r w:rsidR="000B22C4">
        <w:rPr>
          <w:rStyle w:val="default"/>
          <w:rFonts w:cs="FrankRuehl" w:hint="cs"/>
          <w:rtl/>
        </w:rPr>
        <w:t xml:space="preserve">מסין </w:t>
      </w:r>
      <w:r w:rsidR="0008421C">
        <w:rPr>
          <w:rStyle w:val="default"/>
          <w:rFonts w:cs="FrankRuehl" w:hint="cs"/>
          <w:rtl/>
        </w:rPr>
        <w:t>לפני יום חתימתה</w:t>
      </w:r>
      <w:r>
        <w:rPr>
          <w:rStyle w:val="default"/>
          <w:rFonts w:cs="FrankRuehl" w:hint="cs"/>
          <w:rtl/>
        </w:rPr>
        <w:t>.</w:t>
      </w:r>
    </w:p>
    <w:p w:rsidR="00CB3B7A" w:rsidRDefault="00CB3B7A" w:rsidP="00CB3B7A">
      <w:pPr>
        <w:pStyle w:val="P00"/>
        <w:spacing w:before="72"/>
        <w:ind w:left="0" w:right="1134"/>
        <w:rPr>
          <w:rStyle w:val="default"/>
          <w:rFonts w:cs="FrankRuehl"/>
          <w:rtl/>
        </w:rPr>
      </w:pPr>
      <w:bookmarkStart w:id="31" w:name="Seif10"/>
      <w:bookmarkEnd w:id="31"/>
      <w:r>
        <w:rPr>
          <w:rFonts w:cs="Miriam"/>
          <w:szCs w:val="32"/>
          <w:rtl/>
          <w:lang w:val="he-IL"/>
        </w:rPr>
        <w:pict>
          <v:shape id="_x0000_s2611" type="#_x0000_t202" style="position:absolute;left:0;text-align:left;margin-left:463.5pt;margin-top:7.1pt;width:78.85pt;height:8.95pt;z-index:251636736" filled="f" stroked="f">
            <v:textbox style="mso-next-textbox:#_x0000_s2611" inset="1mm,0,1mm,0">
              <w:txbxContent>
                <w:p w:rsidR="00CB3B7A" w:rsidRDefault="000B22C4" w:rsidP="00CB3B7A">
                  <w:pPr>
                    <w:spacing w:line="160" w:lineRule="exact"/>
                    <w:rPr>
                      <w:rFonts w:cs="Miriam" w:hint="cs"/>
                      <w:sz w:val="18"/>
                      <w:szCs w:val="18"/>
                      <w:rtl/>
                    </w:rPr>
                  </w:pPr>
                  <w:r>
                    <w:rPr>
                      <w:rFonts w:cs="Miriam" w:hint="cs"/>
                      <w:sz w:val="18"/>
                      <w:szCs w:val="18"/>
                      <w:rtl/>
                    </w:rPr>
                    <w:t>השם</w:t>
                  </w:r>
                </w:p>
              </w:txbxContent>
            </v:textbox>
          </v:shape>
        </w:pict>
      </w:r>
      <w:r w:rsidR="000B22C4">
        <w:rPr>
          <w:rStyle w:val="big-number"/>
          <w:rFonts w:cs="Miriam" w:hint="cs"/>
          <w:rtl/>
        </w:rPr>
        <w:t>6</w:t>
      </w:r>
      <w:r>
        <w:rPr>
          <w:rStyle w:val="default"/>
          <w:rFonts w:cs="FrankRuehl"/>
          <w:rtl/>
        </w:rPr>
        <w:t>.</w:t>
      </w:r>
      <w:r>
        <w:rPr>
          <w:rStyle w:val="default"/>
          <w:rFonts w:cs="FrankRuehl"/>
          <w:rtl/>
        </w:rPr>
        <w:tab/>
      </w:r>
      <w:r>
        <w:rPr>
          <w:rStyle w:val="default"/>
          <w:rFonts w:cs="FrankRuehl" w:hint="cs"/>
          <w:rtl/>
        </w:rPr>
        <w:t xml:space="preserve">הוראה זו </w:t>
      </w:r>
      <w:r w:rsidR="000B22C4">
        <w:rPr>
          <w:rStyle w:val="default"/>
          <w:rFonts w:cs="FrankRuehl" w:hint="cs"/>
          <w:rtl/>
        </w:rPr>
        <w:t>תיקרא: "הוראת בריאות הציבור החדשה (נגיף הקורונה) (בידוד בית והוראות חדשות) (הוראת שעה), התשפ"ב-2021"</w:t>
      </w:r>
      <w:r>
        <w:rPr>
          <w:rStyle w:val="default"/>
          <w:rFonts w:cs="FrankRuehl" w:hint="cs"/>
          <w:rtl/>
        </w:rPr>
        <w:t>.</w:t>
      </w:r>
    </w:p>
    <w:p w:rsidR="00CB3B7A" w:rsidRDefault="00CB3B7A" w:rsidP="00911999">
      <w:pPr>
        <w:pStyle w:val="sig-0"/>
        <w:tabs>
          <w:tab w:val="clear" w:pos="4820"/>
          <w:tab w:val="center" w:pos="5670"/>
        </w:tabs>
        <w:spacing w:before="72"/>
        <w:ind w:left="0" w:right="1134"/>
        <w:rPr>
          <w:rFonts w:cs="FrankRuehl" w:hint="cs"/>
          <w:sz w:val="26"/>
          <w:rtl/>
        </w:rPr>
      </w:pPr>
    </w:p>
    <w:p w:rsidR="002053AF" w:rsidRDefault="002053AF" w:rsidP="00911999">
      <w:pPr>
        <w:pStyle w:val="sig-0"/>
        <w:tabs>
          <w:tab w:val="clear" w:pos="4820"/>
          <w:tab w:val="center" w:pos="5670"/>
        </w:tabs>
        <w:spacing w:before="72"/>
        <w:ind w:left="0" w:right="1134"/>
        <w:rPr>
          <w:rFonts w:cs="FrankRuehl" w:hint="cs"/>
          <w:sz w:val="26"/>
          <w:rtl/>
        </w:rPr>
      </w:pPr>
    </w:p>
    <w:p w:rsidR="00911999" w:rsidRDefault="000B22C4" w:rsidP="00926CEE">
      <w:pPr>
        <w:pStyle w:val="sig-0"/>
        <w:tabs>
          <w:tab w:val="clear" w:pos="4820"/>
          <w:tab w:val="center" w:pos="5670"/>
        </w:tabs>
        <w:spacing w:before="72"/>
        <w:ind w:left="0" w:right="1134"/>
        <w:rPr>
          <w:rFonts w:cs="FrankRuehl" w:hint="cs"/>
          <w:sz w:val="26"/>
          <w:rtl/>
        </w:rPr>
      </w:pPr>
      <w:r>
        <w:rPr>
          <w:rFonts w:cs="FrankRuehl" w:hint="cs"/>
          <w:sz w:val="26"/>
          <w:rtl/>
        </w:rPr>
        <w:t>ח</w:t>
      </w:r>
      <w:r w:rsidR="00D81923">
        <w:rPr>
          <w:rFonts w:cs="FrankRuehl" w:hint="cs"/>
          <w:sz w:val="26"/>
          <w:rtl/>
        </w:rPr>
        <w:t>'</w:t>
      </w:r>
      <w:r>
        <w:rPr>
          <w:rFonts w:cs="FrankRuehl" w:hint="cs"/>
          <w:sz w:val="26"/>
          <w:rtl/>
        </w:rPr>
        <w:t xml:space="preserve"> בחשוון התשפ"ב (14 באוקטובר 2021</w:t>
      </w:r>
      <w:r w:rsidR="00911999">
        <w:rPr>
          <w:rFonts w:cs="FrankRuehl" w:hint="cs"/>
          <w:sz w:val="26"/>
          <w:rtl/>
        </w:rPr>
        <w:t>)</w:t>
      </w:r>
      <w:r w:rsidR="00911999">
        <w:rPr>
          <w:rFonts w:cs="FrankRuehl" w:hint="cs"/>
          <w:sz w:val="26"/>
          <w:rtl/>
        </w:rPr>
        <w:tab/>
      </w:r>
      <w:r w:rsidR="0008421C">
        <w:rPr>
          <w:rFonts w:cs="FrankRuehl" w:hint="cs"/>
          <w:sz w:val="26"/>
          <w:rtl/>
        </w:rPr>
        <w:t xml:space="preserve">תא"ל </w:t>
      </w:r>
      <w:r>
        <w:rPr>
          <w:rFonts w:cs="FrankRuehl" w:hint="cs"/>
          <w:sz w:val="26"/>
          <w:rtl/>
        </w:rPr>
        <w:t>פארס עטילה</w:t>
      </w:r>
    </w:p>
    <w:p w:rsidR="00857B7D" w:rsidRDefault="00911999" w:rsidP="00926CEE">
      <w:pPr>
        <w:pStyle w:val="sig-0"/>
        <w:tabs>
          <w:tab w:val="clear" w:pos="4820"/>
          <w:tab w:val="center" w:pos="5670"/>
        </w:tabs>
        <w:spacing w:before="0"/>
        <w:ind w:left="0" w:right="1134"/>
        <w:rPr>
          <w:rFonts w:cs="FrankRuehl" w:hint="cs"/>
          <w:sz w:val="22"/>
          <w:szCs w:val="22"/>
          <w:rtl/>
        </w:rPr>
      </w:pPr>
      <w:r w:rsidRPr="00911999">
        <w:rPr>
          <w:rFonts w:cs="FrankRuehl" w:hint="cs"/>
          <w:sz w:val="22"/>
          <w:szCs w:val="22"/>
          <w:rtl/>
        </w:rPr>
        <w:tab/>
      </w:r>
      <w:r w:rsidR="0008421C">
        <w:rPr>
          <w:rFonts w:cs="FrankRuehl" w:hint="cs"/>
          <w:sz w:val="22"/>
          <w:szCs w:val="22"/>
          <w:rtl/>
        </w:rPr>
        <w:t xml:space="preserve">ראש המינהל האזרחי </w:t>
      </w:r>
    </w:p>
    <w:p w:rsidR="00911999" w:rsidRPr="00911999" w:rsidRDefault="00857B7D" w:rsidP="00926CEE">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317907">
        <w:rPr>
          <w:rFonts w:cs="FrankRuehl" w:hint="cs"/>
          <w:sz w:val="22"/>
          <w:szCs w:val="22"/>
          <w:rtl/>
        </w:rPr>
        <w:t>ב</w:t>
      </w:r>
      <w:r w:rsidR="00F92576">
        <w:rPr>
          <w:rFonts w:cs="FrankRuehl" w:hint="cs"/>
          <w:sz w:val="22"/>
          <w:szCs w:val="22"/>
          <w:rtl/>
        </w:rPr>
        <w:t>אזור יהודה ושומרון</w:t>
      </w:r>
    </w:p>
    <w:p w:rsidR="000B22C4" w:rsidRDefault="000B22C4" w:rsidP="00911999">
      <w:pPr>
        <w:pStyle w:val="sig-0"/>
        <w:tabs>
          <w:tab w:val="clear" w:pos="4820"/>
          <w:tab w:val="center" w:pos="5670"/>
        </w:tabs>
        <w:spacing w:before="72"/>
        <w:ind w:left="0" w:right="1134"/>
        <w:rPr>
          <w:rFonts w:cs="FrankRuehl"/>
          <w:sz w:val="26"/>
          <w:rtl/>
        </w:rPr>
      </w:pPr>
    </w:p>
    <w:p w:rsidR="000B22C4" w:rsidRPr="00AF5986" w:rsidRDefault="000B22C4" w:rsidP="000B22C4">
      <w:pPr>
        <w:pStyle w:val="medium2-header"/>
        <w:keepLines w:val="0"/>
        <w:spacing w:before="72"/>
        <w:ind w:left="0" w:right="1134"/>
        <w:rPr>
          <w:rFonts w:cs="FrankRuehl"/>
          <w:noProof/>
          <w:vanish/>
          <w:shd w:val="clear" w:color="auto" w:fill="FFFF99"/>
          <w:rtl/>
        </w:rPr>
      </w:pPr>
      <w:bookmarkStart w:id="32" w:name="Rov20"/>
      <w:r w:rsidRPr="00AF5986">
        <w:rPr>
          <w:rFonts w:cs="FrankRuehl" w:hint="cs"/>
          <w:noProof/>
          <w:vanish/>
          <w:shd w:val="clear" w:color="auto" w:fill="FFFF99"/>
          <w:rtl/>
        </w:rPr>
        <w:t>תוספת ראשונה</w:t>
      </w:r>
    </w:p>
    <w:p w:rsidR="00BF545B" w:rsidRPr="00AF5986" w:rsidRDefault="00BF545B" w:rsidP="00BF545B">
      <w:pPr>
        <w:pStyle w:val="P00"/>
        <w:spacing w:before="0"/>
        <w:ind w:left="0" w:right="1134"/>
        <w:rPr>
          <w:rStyle w:val="big-number"/>
          <w:rFonts w:cs="FrankRuehl"/>
          <w:vanish/>
          <w:color w:val="FF0000"/>
          <w:sz w:val="16"/>
          <w:szCs w:val="20"/>
          <w:shd w:val="clear" w:color="auto" w:fill="FFFF99"/>
          <w:rtl/>
        </w:rPr>
      </w:pPr>
      <w:r w:rsidRPr="00AF5986">
        <w:rPr>
          <w:rStyle w:val="big-number"/>
          <w:rFonts w:cs="FrankRuehl" w:hint="cs"/>
          <w:vanish/>
          <w:color w:val="FF0000"/>
          <w:sz w:val="16"/>
          <w:szCs w:val="20"/>
          <w:shd w:val="clear" w:color="auto" w:fill="FFFF99"/>
          <w:rtl/>
        </w:rPr>
        <w:t>מיום 12.12.2021</w:t>
      </w:r>
    </w:p>
    <w:p w:rsidR="00BF545B" w:rsidRPr="00AF5986" w:rsidRDefault="00BF545B" w:rsidP="00BF545B">
      <w:pPr>
        <w:pStyle w:val="P00"/>
        <w:spacing w:before="0"/>
        <w:ind w:left="0" w:right="1134"/>
        <w:rPr>
          <w:rStyle w:val="big-number"/>
          <w:rFonts w:cs="FrankRuehl"/>
          <w:b/>
          <w:bCs/>
          <w:vanish/>
          <w:sz w:val="16"/>
          <w:szCs w:val="20"/>
          <w:shd w:val="clear" w:color="auto" w:fill="FFFF99"/>
          <w:rtl/>
        </w:rPr>
      </w:pPr>
      <w:r w:rsidRPr="00AF5986">
        <w:rPr>
          <w:rStyle w:val="big-number"/>
          <w:rFonts w:cs="FrankRuehl" w:hint="cs"/>
          <w:b/>
          <w:bCs/>
          <w:vanish/>
          <w:sz w:val="16"/>
          <w:szCs w:val="20"/>
          <w:shd w:val="clear" w:color="auto" w:fill="FFFF99"/>
          <w:rtl/>
        </w:rPr>
        <w:t>(תיקון מס' 3) תשפ"ב-2021</w:t>
      </w:r>
    </w:p>
    <w:p w:rsidR="00543972" w:rsidRPr="00AF5986" w:rsidRDefault="00543972" w:rsidP="00543972">
      <w:pPr>
        <w:pStyle w:val="P00"/>
        <w:spacing w:before="0"/>
        <w:ind w:left="0" w:right="1134"/>
        <w:rPr>
          <w:rStyle w:val="big-number"/>
          <w:rFonts w:cs="FrankRuehl"/>
          <w:vanish/>
          <w:sz w:val="16"/>
          <w:szCs w:val="20"/>
          <w:shd w:val="clear" w:color="auto" w:fill="FFFF99"/>
          <w:rtl/>
        </w:rPr>
      </w:pPr>
      <w:hyperlink r:id="rId63" w:history="1">
        <w:r w:rsidRPr="00AF5986">
          <w:rPr>
            <w:rStyle w:val="Hyperlink"/>
            <w:rFonts w:cs="FrankRuehl" w:hint="cs"/>
            <w:vanish/>
            <w:sz w:val="16"/>
            <w:szCs w:val="20"/>
            <w:shd w:val="clear" w:color="auto" w:fill="FFFF99"/>
            <w:rtl/>
          </w:rPr>
          <w:t>קובץ המנשרים מס' 259</w:t>
        </w:r>
      </w:hyperlink>
      <w:r w:rsidRPr="00AF5986">
        <w:rPr>
          <w:rStyle w:val="big-number"/>
          <w:rFonts w:cs="FrankRuehl" w:hint="cs"/>
          <w:vanish/>
          <w:sz w:val="16"/>
          <w:szCs w:val="20"/>
          <w:shd w:val="clear" w:color="auto" w:fill="FFFF99"/>
          <w:rtl/>
        </w:rPr>
        <w:t xml:space="preserve"> מחודש דצמבר 2021 עמ' 11846</w:t>
      </w:r>
    </w:p>
    <w:p w:rsidR="00BF545B" w:rsidRPr="00BF545B" w:rsidRDefault="00BF545B" w:rsidP="00BF545B">
      <w:pPr>
        <w:pStyle w:val="P00"/>
        <w:spacing w:before="0"/>
        <w:ind w:left="0" w:right="1134"/>
        <w:rPr>
          <w:rStyle w:val="big-number"/>
          <w:rFonts w:cs="FrankRuehl"/>
          <w:sz w:val="2"/>
          <w:szCs w:val="2"/>
          <w:shd w:val="clear" w:color="auto" w:fill="FFFF99"/>
          <w:rtl/>
        </w:rPr>
      </w:pPr>
      <w:r w:rsidRPr="00AF5986">
        <w:rPr>
          <w:rStyle w:val="big-number"/>
          <w:rFonts w:cs="FrankRuehl" w:hint="cs"/>
          <w:b/>
          <w:bCs/>
          <w:vanish/>
          <w:sz w:val="16"/>
          <w:szCs w:val="20"/>
          <w:shd w:val="clear" w:color="auto" w:fill="FFFF99"/>
          <w:rtl/>
        </w:rPr>
        <w:t>מחיקת התוספת הראשונה</w:t>
      </w:r>
      <w:bookmarkEnd w:id="32"/>
    </w:p>
    <w:p w:rsidR="000B22C4" w:rsidRDefault="000B22C4" w:rsidP="00911999">
      <w:pPr>
        <w:pStyle w:val="sig-0"/>
        <w:tabs>
          <w:tab w:val="clear" w:pos="4820"/>
          <w:tab w:val="center" w:pos="5670"/>
        </w:tabs>
        <w:spacing w:before="72"/>
        <w:ind w:left="0" w:right="1134"/>
        <w:rPr>
          <w:rFonts w:cs="FrankRuehl"/>
          <w:sz w:val="26"/>
          <w:rtl/>
        </w:rPr>
      </w:pPr>
    </w:p>
    <w:p w:rsidR="00190903" w:rsidRDefault="00190903" w:rsidP="00911999">
      <w:pPr>
        <w:pStyle w:val="sig-0"/>
        <w:tabs>
          <w:tab w:val="clear" w:pos="4820"/>
          <w:tab w:val="center" w:pos="5670"/>
        </w:tabs>
        <w:spacing w:before="72"/>
        <w:ind w:left="0" w:right="1134"/>
        <w:rPr>
          <w:rFonts w:cs="FrankRuehl"/>
          <w:sz w:val="26"/>
          <w:rtl/>
        </w:rPr>
      </w:pPr>
    </w:p>
    <w:p w:rsidR="00190903" w:rsidRDefault="00190903" w:rsidP="00190903">
      <w:pPr>
        <w:pStyle w:val="sig-0"/>
        <w:tabs>
          <w:tab w:val="clear" w:pos="4820"/>
          <w:tab w:val="center" w:pos="5670"/>
        </w:tabs>
        <w:spacing w:before="72"/>
        <w:ind w:left="0" w:right="1134"/>
        <w:jc w:val="center"/>
        <w:rPr>
          <w:rFonts w:cs="David"/>
          <w:color w:val="0000FF"/>
          <w:sz w:val="26"/>
          <w:szCs w:val="24"/>
          <w:u w:val="single"/>
          <w:rtl/>
        </w:rPr>
      </w:pPr>
      <w:hyperlink r:id="rId64" w:history="1">
        <w:r>
          <w:rPr>
            <w:rStyle w:val="Hyperlink"/>
            <w:noProof w:val="0"/>
            <w:sz w:val="24"/>
            <w:szCs w:val="24"/>
            <w:rtl/>
          </w:rPr>
          <w:t>הודעה למנויים על עריכה ושינויים במסמכי פסיקה, חקיקה ועוד באתר נבו - הקש כאן</w:t>
        </w:r>
      </w:hyperlink>
    </w:p>
    <w:p w:rsidR="000B22C4" w:rsidRPr="00190903" w:rsidRDefault="000B22C4" w:rsidP="00190903">
      <w:pPr>
        <w:pStyle w:val="sig-0"/>
        <w:tabs>
          <w:tab w:val="clear" w:pos="4820"/>
          <w:tab w:val="center" w:pos="5670"/>
        </w:tabs>
        <w:spacing w:before="72"/>
        <w:ind w:left="0" w:right="1134"/>
        <w:jc w:val="center"/>
        <w:rPr>
          <w:rFonts w:cs="David"/>
          <w:color w:val="0000FF"/>
          <w:sz w:val="26"/>
          <w:szCs w:val="24"/>
          <w:u w:val="single"/>
          <w:rtl/>
        </w:rPr>
      </w:pPr>
    </w:p>
    <w:sectPr w:rsidR="000B22C4" w:rsidRPr="00190903">
      <w:headerReference w:type="even" r:id="rId65"/>
      <w:headerReference w:type="default" r:id="rId66"/>
      <w:footerReference w:type="even" r:id="rId67"/>
      <w:footerReference w:type="default" r:id="rId6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048F" w:rsidRDefault="0006048F">
      <w:r>
        <w:separator/>
      </w:r>
    </w:p>
  </w:endnote>
  <w:endnote w:type="continuationSeparator" w:id="0">
    <w:p w:rsidR="0006048F" w:rsidRDefault="00060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B516C">
      <w:rPr>
        <w:rFonts w:hAnsi="FrankRuehl" w:cs="FrankRuehl"/>
        <w:noProof/>
        <w:sz w:val="24"/>
        <w:szCs w:val="24"/>
        <w:rtl/>
      </w:rPr>
      <w:t>3</w:t>
    </w:r>
    <w:r>
      <w:rPr>
        <w:rFonts w:hAnsi="FrankRuehl" w:cs="FrankRuehl"/>
        <w:sz w:val="24"/>
        <w:szCs w:val="24"/>
        <w:rtl/>
      </w:rPr>
      <w:fldChar w:fldCharType="end"/>
    </w:r>
  </w:p>
  <w:p w:rsidR="00636CFA" w:rsidRDefault="00636CF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6CFA" w:rsidRDefault="00636CF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A79D6">
      <w:rPr>
        <w:rFonts w:cs="TopType Jerushalmi"/>
        <w:noProof/>
        <w:color w:val="000000"/>
        <w:sz w:val="14"/>
        <w:szCs w:val="14"/>
      </w:rPr>
      <w:t>Z:\000-law\yael\2012\2012-09-11\tav\666_040.doc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048F" w:rsidRDefault="0006048F">
      <w:pPr>
        <w:pStyle w:val="a5"/>
        <w:spacing w:before="60"/>
        <w:ind w:right="1134"/>
        <w:rPr>
          <w:rFonts w:cs="David"/>
          <w:sz w:val="24"/>
          <w:szCs w:val="24"/>
        </w:rPr>
      </w:pPr>
      <w:r>
        <w:separator/>
      </w:r>
    </w:p>
  </w:footnote>
  <w:footnote w:type="continuationSeparator" w:id="0">
    <w:p w:rsidR="0006048F" w:rsidRDefault="0006048F">
      <w:pPr>
        <w:spacing w:before="60"/>
        <w:ind w:right="1134"/>
      </w:pPr>
      <w:r>
        <w:separator/>
      </w:r>
    </w:p>
  </w:footnote>
  <w:footnote w:id="1">
    <w:p w:rsidR="001D3402" w:rsidRDefault="00636CFA" w:rsidP="000517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893E9E">
        <w:rPr>
          <w:rFonts w:cs="FrankRuehl" w:hint="cs"/>
          <w:rtl/>
        </w:rPr>
        <w:t>פורס</w:t>
      </w:r>
      <w:r w:rsidR="00051719">
        <w:rPr>
          <w:rFonts w:cs="FrankRuehl" w:hint="cs"/>
          <w:rtl/>
        </w:rPr>
        <w:t>מה</w:t>
      </w:r>
      <w:r w:rsidR="003422C9">
        <w:rPr>
          <w:rFonts w:cs="FrankRuehl" w:hint="cs"/>
          <w:rtl/>
        </w:rPr>
        <w:t xml:space="preserve"> </w:t>
      </w:r>
      <w:hyperlink r:id="rId1" w:history="1">
        <w:r w:rsidR="003422C9" w:rsidRPr="0016370D">
          <w:rPr>
            <w:rStyle w:val="Hyperlink"/>
            <w:rFonts w:cs="FrankRuehl" w:hint="cs"/>
            <w:rtl/>
          </w:rPr>
          <w:t>קובץ המנשרים מס' 258</w:t>
        </w:r>
      </w:hyperlink>
      <w:r w:rsidR="003422C9">
        <w:rPr>
          <w:rFonts w:cs="FrankRuehl" w:hint="cs"/>
          <w:rtl/>
        </w:rPr>
        <w:t xml:space="preserve"> מחודש נובמבר 2021 עמ' 11637</w:t>
      </w:r>
      <w:r>
        <w:rPr>
          <w:rFonts w:cs="FrankRuehl" w:hint="cs"/>
          <w:rtl/>
        </w:rPr>
        <w:t>.</w:t>
      </w:r>
    </w:p>
    <w:p w:rsidR="000061C1" w:rsidRDefault="000061C1" w:rsidP="000517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תוקנה </w:t>
      </w:r>
      <w:hyperlink r:id="rId2" w:history="1">
        <w:r w:rsidR="003422C9" w:rsidRPr="0016370D">
          <w:rPr>
            <w:rStyle w:val="Hyperlink"/>
            <w:rFonts w:cs="FrankRuehl" w:hint="cs"/>
            <w:rtl/>
          </w:rPr>
          <w:t>קובץ המנשרים מס' 258</w:t>
        </w:r>
      </w:hyperlink>
      <w:r w:rsidR="003422C9">
        <w:rPr>
          <w:rFonts w:cs="FrankRuehl" w:hint="cs"/>
          <w:rtl/>
        </w:rPr>
        <w:t xml:space="preserve"> מחודש נובמבר 2021 עמ' 11674 </w:t>
      </w:r>
      <w:r>
        <w:rPr>
          <w:rFonts w:cs="FrankRuehl"/>
          <w:rtl/>
        </w:rPr>
        <w:t>–</w:t>
      </w:r>
      <w:r>
        <w:rPr>
          <w:rFonts w:cs="FrankRuehl" w:hint="cs"/>
          <w:rtl/>
        </w:rPr>
        <w:t xml:space="preserve"> </w:t>
      </w:r>
      <w:r w:rsidR="006C3561">
        <w:rPr>
          <w:rFonts w:cs="FrankRuehl" w:hint="cs"/>
          <w:rtl/>
        </w:rPr>
        <w:t>(</w:t>
      </w:r>
      <w:r>
        <w:rPr>
          <w:rFonts w:cs="FrankRuehl" w:hint="cs"/>
          <w:rtl/>
        </w:rPr>
        <w:t>תיקון</w:t>
      </w:r>
      <w:r w:rsidR="006C3561">
        <w:rPr>
          <w:rFonts w:cs="FrankRuehl" w:hint="cs"/>
          <w:rtl/>
        </w:rPr>
        <w:t>)</w:t>
      </w:r>
      <w:r>
        <w:rPr>
          <w:rFonts w:cs="FrankRuehl" w:hint="cs"/>
          <w:rtl/>
        </w:rPr>
        <w:t xml:space="preserve"> תשפ"ב-2021; תחילתו ביום 7.11.2021.</w:t>
      </w:r>
    </w:p>
    <w:p w:rsidR="0016370D" w:rsidRDefault="0016370D" w:rsidP="001637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3422C9" w:rsidRPr="0016370D">
          <w:rPr>
            <w:rStyle w:val="Hyperlink"/>
            <w:rFonts w:cs="FrankRuehl" w:hint="cs"/>
            <w:rtl/>
          </w:rPr>
          <w:t>קובץ המנשרים מס' 258</w:t>
        </w:r>
      </w:hyperlink>
      <w:r w:rsidR="003422C9">
        <w:rPr>
          <w:rFonts w:cs="FrankRuehl" w:hint="cs"/>
          <w:rtl/>
        </w:rPr>
        <w:t xml:space="preserve"> מחודש נובמבר 2021 עמ' 11676 </w:t>
      </w:r>
      <w:r w:rsidR="006C3561">
        <w:rPr>
          <w:rFonts w:cs="FrankRuehl"/>
          <w:rtl/>
        </w:rPr>
        <w:t>–</w:t>
      </w:r>
      <w:r w:rsidR="006C3561">
        <w:rPr>
          <w:rFonts w:cs="FrankRuehl" w:hint="cs"/>
          <w:rtl/>
        </w:rPr>
        <w:t xml:space="preserve"> (תיקון מס' 2) תשפ"ב-2021; תחילתו ביום 11.11.2021.</w:t>
      </w:r>
    </w:p>
    <w:p w:rsidR="00727862" w:rsidRDefault="00727862" w:rsidP="007278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543972" w:rsidRPr="00727862">
          <w:rPr>
            <w:rStyle w:val="Hyperlink"/>
            <w:rFonts w:cs="FrankRuehl" w:hint="cs"/>
            <w:rtl/>
          </w:rPr>
          <w:t>קובץ המנשרים מס' 259</w:t>
        </w:r>
      </w:hyperlink>
      <w:r w:rsidR="00543972">
        <w:rPr>
          <w:rFonts w:cs="FrankRuehl" w:hint="cs"/>
          <w:rtl/>
        </w:rPr>
        <w:t xml:space="preserve"> מחודש דצמבר 2021 עמ' 11845</w:t>
      </w:r>
      <w:r w:rsidR="00FF30C2">
        <w:rPr>
          <w:rFonts w:cs="FrankRuehl" w:hint="cs"/>
          <w:rtl/>
        </w:rPr>
        <w:t xml:space="preserve"> </w:t>
      </w:r>
      <w:r w:rsidR="00FF30C2">
        <w:rPr>
          <w:rFonts w:cs="FrankRuehl"/>
          <w:rtl/>
        </w:rPr>
        <w:t>–</w:t>
      </w:r>
      <w:r w:rsidR="00FF30C2">
        <w:rPr>
          <w:rFonts w:cs="FrankRuehl" w:hint="cs"/>
          <w:rtl/>
        </w:rPr>
        <w:t xml:space="preserve"> (תיקון מס' 3) תשפ"ב-2021; תחילתו ביום 12.12.2021.</w:t>
      </w:r>
    </w:p>
    <w:p w:rsidR="00400D96" w:rsidRDefault="00F1239D" w:rsidP="001637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D71C3F" w:rsidRPr="00F1239D">
          <w:rPr>
            <w:rStyle w:val="Hyperlink"/>
            <w:rFonts w:cs="FrankRuehl" w:hint="cs"/>
            <w:rtl/>
          </w:rPr>
          <w:t>קובץ המנשרים מס' 260</w:t>
        </w:r>
      </w:hyperlink>
      <w:r w:rsidR="00D71C3F">
        <w:rPr>
          <w:rFonts w:cs="FrankRuehl" w:hint="cs"/>
          <w:rtl/>
        </w:rPr>
        <w:t xml:space="preserve"> מחודש מרץ 2022 עמ' 11932</w:t>
      </w:r>
      <w:r w:rsidR="00400D96">
        <w:rPr>
          <w:rFonts w:cs="FrankRuehl" w:hint="cs"/>
          <w:rtl/>
        </w:rPr>
        <w:t xml:space="preserve"> </w:t>
      </w:r>
      <w:r w:rsidR="00400D96">
        <w:rPr>
          <w:rFonts w:cs="FrankRuehl"/>
          <w:rtl/>
        </w:rPr>
        <w:t>–</w:t>
      </w:r>
      <w:r w:rsidR="00400D96">
        <w:rPr>
          <w:rFonts w:cs="FrankRuehl" w:hint="cs"/>
          <w:rtl/>
        </w:rPr>
        <w:t xml:space="preserve"> (תיקון מס' 4) תשפ"ב-2021; תחילתו ביום 27.12.2021.</w:t>
      </w:r>
    </w:p>
    <w:p w:rsidR="00B6257A" w:rsidRDefault="00F1239D" w:rsidP="001637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D71C3F" w:rsidRPr="00F1239D">
          <w:rPr>
            <w:rStyle w:val="Hyperlink"/>
            <w:rFonts w:cs="FrankRuehl" w:hint="cs"/>
            <w:rtl/>
          </w:rPr>
          <w:t>קובץ המנשרים מס' 260</w:t>
        </w:r>
      </w:hyperlink>
      <w:r w:rsidR="00D71C3F">
        <w:rPr>
          <w:rFonts w:cs="FrankRuehl" w:hint="cs"/>
          <w:rtl/>
        </w:rPr>
        <w:t xml:space="preserve"> מחודש מרץ 2022 עמ' 1193</w:t>
      </w:r>
      <w:r w:rsidR="001B6E50">
        <w:rPr>
          <w:rFonts w:cs="FrankRuehl" w:hint="cs"/>
          <w:rtl/>
        </w:rPr>
        <w:t>4</w:t>
      </w:r>
      <w:r w:rsidR="00B6257A">
        <w:rPr>
          <w:rFonts w:cs="FrankRuehl" w:hint="cs"/>
          <w:rtl/>
        </w:rPr>
        <w:t xml:space="preserve"> </w:t>
      </w:r>
      <w:r w:rsidR="00B6257A">
        <w:rPr>
          <w:rFonts w:cs="FrankRuehl"/>
          <w:rtl/>
        </w:rPr>
        <w:t>–</w:t>
      </w:r>
      <w:r w:rsidR="00B6257A">
        <w:rPr>
          <w:rFonts w:cs="FrankRuehl" w:hint="cs"/>
          <w:rtl/>
        </w:rPr>
        <w:t xml:space="preserve"> (תיקון מס' 5) תשפ"ב-2022; תחילתו ביום 4.1.2022.</w:t>
      </w:r>
    </w:p>
    <w:p w:rsidR="00A368CB" w:rsidRDefault="00F1239D" w:rsidP="001637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D71C3F" w:rsidRPr="00F1239D">
          <w:rPr>
            <w:rStyle w:val="Hyperlink"/>
            <w:rFonts w:cs="FrankRuehl" w:hint="cs"/>
            <w:rtl/>
          </w:rPr>
          <w:t>קובץ המנשרים מס' 260</w:t>
        </w:r>
      </w:hyperlink>
      <w:r w:rsidR="00D71C3F">
        <w:rPr>
          <w:rFonts w:cs="FrankRuehl" w:hint="cs"/>
          <w:rtl/>
        </w:rPr>
        <w:t xml:space="preserve"> מחודש מרץ 2022 עמ' 1194</w:t>
      </w:r>
      <w:r w:rsidR="001B6E50">
        <w:rPr>
          <w:rFonts w:cs="FrankRuehl" w:hint="cs"/>
          <w:rtl/>
        </w:rPr>
        <w:t>2</w:t>
      </w:r>
      <w:r w:rsidR="00A368CB">
        <w:rPr>
          <w:rFonts w:cs="FrankRuehl" w:hint="cs"/>
          <w:rtl/>
        </w:rPr>
        <w:t xml:space="preserve"> </w:t>
      </w:r>
      <w:r w:rsidR="00A368CB">
        <w:rPr>
          <w:rFonts w:cs="FrankRuehl"/>
          <w:rtl/>
        </w:rPr>
        <w:t>–</w:t>
      </w:r>
      <w:r w:rsidR="00A368CB">
        <w:rPr>
          <w:rFonts w:cs="FrankRuehl" w:hint="cs"/>
          <w:rtl/>
        </w:rPr>
        <w:t xml:space="preserve"> (תיקון מס' 6) תשפ"ב-2022; תחילתו ביום 11.1.2022 ור' סעיף 3 לענין הוראת שעה.</w:t>
      </w:r>
    </w:p>
    <w:p w:rsidR="00240280" w:rsidRDefault="00F1239D" w:rsidP="001637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D71C3F" w:rsidRPr="00F1239D">
          <w:rPr>
            <w:rStyle w:val="Hyperlink"/>
            <w:rFonts w:cs="FrankRuehl" w:hint="cs"/>
            <w:rtl/>
          </w:rPr>
          <w:t>קובץ המנשרים מס' 260</w:t>
        </w:r>
      </w:hyperlink>
      <w:r w:rsidR="00D71C3F">
        <w:rPr>
          <w:rFonts w:cs="FrankRuehl" w:hint="cs"/>
          <w:rtl/>
        </w:rPr>
        <w:t xml:space="preserve"> מחודש מרץ 2022 עמ' 1194</w:t>
      </w:r>
      <w:r w:rsidR="00094E5E">
        <w:rPr>
          <w:rFonts w:cs="FrankRuehl" w:hint="cs"/>
          <w:rtl/>
        </w:rPr>
        <w:t>6</w:t>
      </w:r>
      <w:r w:rsidR="00240280">
        <w:rPr>
          <w:rFonts w:cs="FrankRuehl" w:hint="cs"/>
          <w:rtl/>
        </w:rPr>
        <w:t xml:space="preserve"> </w:t>
      </w:r>
      <w:r w:rsidR="00240280">
        <w:rPr>
          <w:rFonts w:cs="FrankRuehl"/>
          <w:rtl/>
        </w:rPr>
        <w:t>–</w:t>
      </w:r>
      <w:r w:rsidR="00240280">
        <w:rPr>
          <w:rFonts w:cs="FrankRuehl" w:hint="cs"/>
          <w:rtl/>
        </w:rPr>
        <w:t xml:space="preserve"> (תיקון מס' 7) תשפ"ב-2022; תחילתו ביום 25.1.2022.</w:t>
      </w:r>
    </w:p>
    <w:p w:rsidR="00E30AAC" w:rsidRDefault="00F1239D" w:rsidP="001637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D71C3F" w:rsidRPr="00F1239D">
          <w:rPr>
            <w:rStyle w:val="Hyperlink"/>
            <w:rFonts w:cs="FrankRuehl" w:hint="cs"/>
            <w:rtl/>
          </w:rPr>
          <w:t>קובץ המנשרים מס' 260</w:t>
        </w:r>
      </w:hyperlink>
      <w:r w:rsidR="00D71C3F">
        <w:rPr>
          <w:rFonts w:cs="FrankRuehl" w:hint="cs"/>
          <w:rtl/>
        </w:rPr>
        <w:t xml:space="preserve"> מחודש מרץ 2022 עמ' 1194</w:t>
      </w:r>
      <w:r w:rsidR="00094E5E">
        <w:rPr>
          <w:rFonts w:cs="FrankRuehl" w:hint="cs"/>
          <w:rtl/>
        </w:rPr>
        <w:t>7</w:t>
      </w:r>
      <w:r w:rsidR="00E30AAC">
        <w:rPr>
          <w:rFonts w:cs="FrankRuehl" w:hint="cs"/>
          <w:rtl/>
        </w:rPr>
        <w:t xml:space="preserve"> </w:t>
      </w:r>
      <w:r w:rsidR="00E30AAC">
        <w:rPr>
          <w:rFonts w:cs="FrankRuehl"/>
          <w:rtl/>
        </w:rPr>
        <w:t>–</w:t>
      </w:r>
      <w:r w:rsidR="00E30AAC">
        <w:rPr>
          <w:rFonts w:cs="FrankRuehl" w:hint="cs"/>
          <w:rtl/>
        </w:rPr>
        <w:t xml:space="preserve"> (תיקון מס' 8) תשפ"ב-2022; תחילתו ביום 12.2.2022.</w:t>
      </w:r>
    </w:p>
    <w:p w:rsidR="00CA1522" w:rsidRDefault="00F1239D" w:rsidP="001637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D71C3F" w:rsidRPr="00F1239D">
          <w:rPr>
            <w:rStyle w:val="Hyperlink"/>
            <w:rFonts w:cs="FrankRuehl" w:hint="cs"/>
            <w:rtl/>
          </w:rPr>
          <w:t>קובץ המנשרים מס' 260</w:t>
        </w:r>
      </w:hyperlink>
      <w:r w:rsidR="00D71C3F">
        <w:rPr>
          <w:rFonts w:cs="FrankRuehl" w:hint="cs"/>
          <w:rtl/>
        </w:rPr>
        <w:t xml:space="preserve"> מחודש מרץ 2022 עמ' 119</w:t>
      </w:r>
      <w:r w:rsidR="00094E5E">
        <w:rPr>
          <w:rFonts w:cs="FrankRuehl" w:hint="cs"/>
          <w:rtl/>
        </w:rPr>
        <w:t>48</w:t>
      </w:r>
      <w:r w:rsidR="00CA1522">
        <w:rPr>
          <w:rFonts w:cs="FrankRuehl" w:hint="cs"/>
          <w:rtl/>
        </w:rPr>
        <w:t xml:space="preserve"> </w:t>
      </w:r>
      <w:r w:rsidR="00CA1522">
        <w:rPr>
          <w:rFonts w:cs="FrankRuehl"/>
          <w:rtl/>
        </w:rPr>
        <w:t>–</w:t>
      </w:r>
      <w:r w:rsidR="00CA1522">
        <w:rPr>
          <w:rFonts w:cs="FrankRuehl" w:hint="cs"/>
          <w:rtl/>
        </w:rPr>
        <w:t xml:space="preserve"> (תיקון מס' 9) תשפ"ב-2022; תחילתו ביום 12.3.2022.</w:t>
      </w:r>
    </w:p>
    <w:p w:rsidR="00F1239D" w:rsidRDefault="00F1239D" w:rsidP="00F123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D71C3F" w:rsidRPr="00F1239D">
          <w:rPr>
            <w:rStyle w:val="Hyperlink"/>
            <w:rFonts w:cs="FrankRuehl" w:hint="cs"/>
            <w:rtl/>
          </w:rPr>
          <w:t>קובץ המנשרים מס' 260</w:t>
        </w:r>
      </w:hyperlink>
      <w:r w:rsidR="00D71C3F">
        <w:rPr>
          <w:rFonts w:cs="FrankRuehl" w:hint="cs"/>
          <w:rtl/>
        </w:rPr>
        <w:t xml:space="preserve"> מחודש מרץ 2022 עמ' 119</w:t>
      </w:r>
      <w:r w:rsidR="00094E5E">
        <w:rPr>
          <w:rFonts w:cs="FrankRuehl" w:hint="cs"/>
          <w:rtl/>
        </w:rPr>
        <w:t>59</w:t>
      </w:r>
      <w:r w:rsidR="00115ECB">
        <w:rPr>
          <w:rFonts w:cs="FrankRuehl" w:hint="cs"/>
          <w:rtl/>
        </w:rPr>
        <w:t xml:space="preserve"> </w:t>
      </w:r>
      <w:r w:rsidR="00115ECB">
        <w:rPr>
          <w:rFonts w:cs="FrankRuehl"/>
          <w:rtl/>
        </w:rPr>
        <w:t>–</w:t>
      </w:r>
      <w:r w:rsidR="00115ECB">
        <w:rPr>
          <w:rFonts w:cs="FrankRuehl" w:hint="cs"/>
          <w:rtl/>
        </w:rPr>
        <w:t xml:space="preserve"> (תיקון מס' 10) תשפ"ב-2022; תחילתו ביום 14.3.2022.</w:t>
      </w:r>
    </w:p>
    <w:p w:rsidR="00037ABD" w:rsidRDefault="00562023" w:rsidP="00F123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69516E" w:rsidRPr="00562023">
          <w:rPr>
            <w:rStyle w:val="Hyperlink"/>
            <w:rFonts w:cs="FrankRuehl" w:hint="cs"/>
            <w:rtl/>
          </w:rPr>
          <w:t>קובץ המנשרים מס' 261</w:t>
        </w:r>
      </w:hyperlink>
      <w:r w:rsidR="0069516E">
        <w:rPr>
          <w:rFonts w:cs="FrankRuehl" w:hint="cs"/>
          <w:rtl/>
        </w:rPr>
        <w:t xml:space="preserve"> מחודש מאי 2022 עמ' 12141</w:t>
      </w:r>
      <w:r w:rsidR="00037ABD">
        <w:rPr>
          <w:rFonts w:cs="FrankRuehl" w:hint="cs"/>
          <w:rtl/>
        </w:rPr>
        <w:t xml:space="preserve"> </w:t>
      </w:r>
      <w:r w:rsidR="00037ABD">
        <w:rPr>
          <w:rFonts w:cs="FrankRuehl"/>
          <w:rtl/>
        </w:rPr>
        <w:t>–</w:t>
      </w:r>
      <w:r w:rsidR="00037ABD">
        <w:rPr>
          <w:rFonts w:cs="FrankRuehl" w:hint="cs"/>
          <w:rtl/>
        </w:rPr>
        <w:t xml:space="preserve"> (תיקון מס' 11) תשפ"ב-2022; תחילתו ביום 12.4.2022.</w:t>
      </w:r>
    </w:p>
    <w:p w:rsidR="00562023" w:rsidRDefault="00562023" w:rsidP="005620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sidR="0069516E" w:rsidRPr="00562023">
          <w:rPr>
            <w:rStyle w:val="Hyperlink"/>
            <w:rFonts w:cs="FrankRuehl" w:hint="cs"/>
            <w:rtl/>
          </w:rPr>
          <w:t>קובץ המנשרים מס' 261</w:t>
        </w:r>
      </w:hyperlink>
      <w:r w:rsidR="0069516E">
        <w:rPr>
          <w:rFonts w:cs="FrankRuehl" w:hint="cs"/>
          <w:rtl/>
        </w:rPr>
        <w:t xml:space="preserve"> מחודש מאי 2022 עמ' 12146 </w:t>
      </w:r>
      <w:r w:rsidR="00FC780C">
        <w:rPr>
          <w:rFonts w:cs="FrankRuehl"/>
          <w:rtl/>
        </w:rPr>
        <w:t>–</w:t>
      </w:r>
      <w:r w:rsidR="00FC780C">
        <w:rPr>
          <w:rFonts w:cs="FrankRuehl" w:hint="cs"/>
          <w:rtl/>
        </w:rPr>
        <w:t xml:space="preserve"> (תיקון מס' 12) תשפ"ב-2022; תחילתו ביום 27.4.2022.</w:t>
      </w:r>
    </w:p>
    <w:p w:rsidR="00477B85" w:rsidRDefault="000143E6" w:rsidP="00F123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00AD5C26" w:rsidRPr="000143E6">
          <w:rPr>
            <w:rStyle w:val="Hyperlink"/>
            <w:rFonts w:cs="FrankRuehl" w:hint="cs"/>
            <w:rtl/>
          </w:rPr>
          <w:t>קובץ המנשרים מס' 262</w:t>
        </w:r>
      </w:hyperlink>
      <w:r w:rsidR="00AD5C26">
        <w:rPr>
          <w:rFonts w:cs="FrankRuehl" w:hint="cs"/>
          <w:rtl/>
        </w:rPr>
        <w:t xml:space="preserve"> מחודש יוני 2022 עמ' 12268</w:t>
      </w:r>
      <w:r w:rsidR="00477B85">
        <w:rPr>
          <w:rFonts w:cs="FrankRuehl" w:hint="cs"/>
          <w:rtl/>
        </w:rPr>
        <w:t xml:space="preserve"> </w:t>
      </w:r>
      <w:r w:rsidR="00477B85">
        <w:rPr>
          <w:rFonts w:cs="FrankRuehl"/>
          <w:rtl/>
        </w:rPr>
        <w:t>–</w:t>
      </w:r>
      <w:r w:rsidR="00477B85">
        <w:rPr>
          <w:rFonts w:cs="FrankRuehl" w:hint="cs"/>
          <w:rtl/>
        </w:rPr>
        <w:t xml:space="preserve"> (תיקון מס' 13) תשפ"ב-2022; תחילתו ביום 12.5.2022.</w:t>
      </w:r>
    </w:p>
    <w:p w:rsidR="006F54E1" w:rsidRDefault="005605A2" w:rsidP="00F123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AD5C26" w:rsidRPr="005605A2">
          <w:rPr>
            <w:rStyle w:val="Hyperlink"/>
            <w:rFonts w:cs="FrankRuehl" w:hint="cs"/>
            <w:rtl/>
          </w:rPr>
          <w:t>קובץ המנשרים מס' 262</w:t>
        </w:r>
      </w:hyperlink>
      <w:r w:rsidR="00AD5C26">
        <w:rPr>
          <w:rFonts w:cs="FrankRuehl" w:hint="cs"/>
          <w:rtl/>
        </w:rPr>
        <w:t xml:space="preserve"> מחודש יוני 2022 עמ' 12277</w:t>
      </w:r>
      <w:r w:rsidR="006F54E1">
        <w:rPr>
          <w:rFonts w:cs="FrankRuehl" w:hint="cs"/>
          <w:rtl/>
        </w:rPr>
        <w:t xml:space="preserve"> </w:t>
      </w:r>
      <w:r w:rsidR="006F54E1">
        <w:rPr>
          <w:rFonts w:cs="FrankRuehl"/>
          <w:rtl/>
        </w:rPr>
        <w:t>–</w:t>
      </w:r>
      <w:r w:rsidR="006F54E1">
        <w:rPr>
          <w:rFonts w:cs="FrankRuehl" w:hint="cs"/>
          <w:rtl/>
        </w:rPr>
        <w:t xml:space="preserve"> (תיקון מס' 14) תשפ"ב-2022; תחילתו ביום 6.6.2022.</w:t>
      </w:r>
    </w:p>
    <w:p w:rsidR="000143E6" w:rsidRDefault="00DB516C" w:rsidP="00433D4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00AF5986" w:rsidRPr="00DB516C">
          <w:rPr>
            <w:rStyle w:val="Hyperlink"/>
            <w:rFonts w:cs="FrankRuehl" w:hint="cs"/>
            <w:rtl/>
          </w:rPr>
          <w:t>קובץ המנשרים מס' 263</w:t>
        </w:r>
      </w:hyperlink>
      <w:r w:rsidR="00AF5986">
        <w:rPr>
          <w:rFonts w:cs="FrankRuehl" w:hint="cs"/>
          <w:rtl/>
        </w:rPr>
        <w:t xml:space="preserve"> מחודש אוקטובר 2022 עמ' 12334</w:t>
      </w:r>
      <w:r w:rsidR="00AF79AA">
        <w:rPr>
          <w:rFonts w:cs="FrankRuehl" w:hint="cs"/>
          <w:rtl/>
        </w:rPr>
        <w:t xml:space="preserve"> </w:t>
      </w:r>
      <w:r w:rsidR="00AF79AA">
        <w:rPr>
          <w:rFonts w:cs="FrankRuehl"/>
          <w:rtl/>
        </w:rPr>
        <w:t>–</w:t>
      </w:r>
      <w:r w:rsidR="00AF79AA">
        <w:rPr>
          <w:rFonts w:cs="FrankRuehl" w:hint="cs"/>
          <w:rtl/>
        </w:rPr>
        <w:t xml:space="preserve"> (תיקון מס' 15) תשפ"ב-2022; תחילתו ביום 12.7.2022.</w:t>
      </w:r>
    </w:p>
    <w:p w:rsidR="00DB516C" w:rsidRPr="00366DD7" w:rsidRDefault="00DB516C" w:rsidP="00DB516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AF5986" w:rsidRPr="00DB516C">
          <w:rPr>
            <w:rStyle w:val="Hyperlink"/>
            <w:rFonts w:cs="FrankRuehl" w:hint="cs"/>
            <w:rtl/>
          </w:rPr>
          <w:t>קובץ המנשרים מס' 263</w:t>
        </w:r>
      </w:hyperlink>
      <w:r w:rsidR="00AF5986">
        <w:rPr>
          <w:rFonts w:cs="FrankRuehl" w:hint="cs"/>
          <w:rtl/>
        </w:rPr>
        <w:t xml:space="preserve"> מחודש אוקטובר 2022 עמ' 12353</w:t>
      </w:r>
      <w:r w:rsidR="000143E6">
        <w:rPr>
          <w:rFonts w:cs="FrankRuehl" w:hint="cs"/>
          <w:rtl/>
        </w:rPr>
        <w:t xml:space="preserve"> </w:t>
      </w:r>
      <w:r w:rsidR="000143E6">
        <w:rPr>
          <w:rFonts w:cs="FrankRuehl"/>
          <w:rtl/>
        </w:rPr>
        <w:t>–</w:t>
      </w:r>
      <w:r w:rsidR="000143E6">
        <w:rPr>
          <w:rFonts w:cs="FrankRuehl" w:hint="cs"/>
          <w:rtl/>
        </w:rPr>
        <w:t xml:space="preserve"> (תיקון מס' 1</w:t>
      </w:r>
      <w:r w:rsidR="0049605F">
        <w:rPr>
          <w:rFonts w:cs="FrankRuehl" w:hint="cs"/>
          <w:rtl/>
        </w:rPr>
        <w:t>6</w:t>
      </w:r>
      <w:r w:rsidR="000143E6">
        <w:rPr>
          <w:rFonts w:cs="FrankRuehl" w:hint="cs"/>
          <w:rtl/>
        </w:rPr>
        <w:t xml:space="preserve">) תשפ"ב-2022; תחילתו ביום </w:t>
      </w:r>
      <w:r w:rsidR="0049605F">
        <w:rPr>
          <w:rFonts w:cs="FrankRuehl" w:hint="cs"/>
          <w:rtl/>
        </w:rPr>
        <w:t>11.9</w:t>
      </w:r>
      <w:r w:rsidR="000143E6">
        <w:rPr>
          <w:rFonts w:cs="FrankRuehl" w:hint="cs"/>
          <w:rtl/>
        </w:rPr>
        <w:t>.2022</w:t>
      </w:r>
      <w:r w:rsidR="0049605F">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636CF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CFA" w:rsidRDefault="00893E9E" w:rsidP="0031790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הוראת בריאות הציבור </w:t>
    </w:r>
    <w:r w:rsidR="00051719">
      <w:rPr>
        <w:rFonts w:hAnsi="FrankRuehl" w:cs="FrankRuehl" w:hint="cs"/>
        <w:color w:val="000000"/>
        <w:sz w:val="28"/>
        <w:szCs w:val="28"/>
        <w:rtl/>
      </w:rPr>
      <w:t xml:space="preserve">החדשה </w:t>
    </w:r>
    <w:r>
      <w:rPr>
        <w:rFonts w:hAnsi="FrankRuehl" w:cs="FrankRuehl" w:hint="cs"/>
        <w:color w:val="000000"/>
        <w:sz w:val="28"/>
        <w:szCs w:val="28"/>
        <w:rtl/>
      </w:rPr>
      <w:t>(נגיף הקורונה) (בידוד בית</w:t>
    </w:r>
    <w:r w:rsidR="00065347">
      <w:rPr>
        <w:rFonts w:hAnsi="FrankRuehl" w:cs="FrankRuehl" w:hint="cs"/>
        <w:color w:val="000000"/>
        <w:sz w:val="28"/>
        <w:szCs w:val="28"/>
        <w:rtl/>
      </w:rPr>
      <w:t xml:space="preserve"> והוראות שונות</w:t>
    </w:r>
    <w:r>
      <w:rPr>
        <w:rFonts w:hAnsi="FrankRuehl" w:cs="FrankRuehl" w:hint="cs"/>
        <w:color w:val="000000"/>
        <w:sz w:val="28"/>
        <w:szCs w:val="28"/>
        <w:rtl/>
      </w:rPr>
      <w:t>) (הוראת שעה), תש</w:t>
    </w:r>
    <w:r w:rsidR="00051719">
      <w:rPr>
        <w:rFonts w:hAnsi="FrankRuehl" w:cs="FrankRuehl" w:hint="cs"/>
        <w:color w:val="000000"/>
        <w:sz w:val="28"/>
        <w:szCs w:val="28"/>
        <w:rtl/>
      </w:rPr>
      <w:t>פ"ב-2021</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6CFA" w:rsidRDefault="00636CF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343703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02632"/>
    <w:rsid w:val="000061C1"/>
    <w:rsid w:val="00011EC6"/>
    <w:rsid w:val="000143E6"/>
    <w:rsid w:val="00020075"/>
    <w:rsid w:val="000205E7"/>
    <w:rsid w:val="0002194D"/>
    <w:rsid w:val="0002222B"/>
    <w:rsid w:val="00023674"/>
    <w:rsid w:val="00037ABD"/>
    <w:rsid w:val="00051719"/>
    <w:rsid w:val="0006048F"/>
    <w:rsid w:val="00063410"/>
    <w:rsid w:val="00065059"/>
    <w:rsid w:val="00065347"/>
    <w:rsid w:val="00070A3B"/>
    <w:rsid w:val="000752E2"/>
    <w:rsid w:val="000829DB"/>
    <w:rsid w:val="0008421C"/>
    <w:rsid w:val="00084E0A"/>
    <w:rsid w:val="00085161"/>
    <w:rsid w:val="000948DE"/>
    <w:rsid w:val="00094E5E"/>
    <w:rsid w:val="000A7AB2"/>
    <w:rsid w:val="000B22C4"/>
    <w:rsid w:val="000B2E3C"/>
    <w:rsid w:val="000B3344"/>
    <w:rsid w:val="000B4A5D"/>
    <w:rsid w:val="000C040F"/>
    <w:rsid w:val="000D44F3"/>
    <w:rsid w:val="000D4908"/>
    <w:rsid w:val="000D661F"/>
    <w:rsid w:val="000E51B0"/>
    <w:rsid w:val="000E688E"/>
    <w:rsid w:val="000F76B6"/>
    <w:rsid w:val="0010461A"/>
    <w:rsid w:val="001138A1"/>
    <w:rsid w:val="001155D7"/>
    <w:rsid w:val="00115ECB"/>
    <w:rsid w:val="00120B4B"/>
    <w:rsid w:val="00136624"/>
    <w:rsid w:val="001416DA"/>
    <w:rsid w:val="001449AA"/>
    <w:rsid w:val="001566AF"/>
    <w:rsid w:val="0016370D"/>
    <w:rsid w:val="00164CE3"/>
    <w:rsid w:val="001664F9"/>
    <w:rsid w:val="00171444"/>
    <w:rsid w:val="00172C7F"/>
    <w:rsid w:val="00185D19"/>
    <w:rsid w:val="00186E05"/>
    <w:rsid w:val="00190903"/>
    <w:rsid w:val="001956C4"/>
    <w:rsid w:val="001966AA"/>
    <w:rsid w:val="001A17DA"/>
    <w:rsid w:val="001A6321"/>
    <w:rsid w:val="001B3B6F"/>
    <w:rsid w:val="001B47AC"/>
    <w:rsid w:val="001B6E50"/>
    <w:rsid w:val="001C62B8"/>
    <w:rsid w:val="001D326B"/>
    <w:rsid w:val="001D3402"/>
    <w:rsid w:val="001D4554"/>
    <w:rsid w:val="001E1FA4"/>
    <w:rsid w:val="001E3CA0"/>
    <w:rsid w:val="001F3515"/>
    <w:rsid w:val="001F398C"/>
    <w:rsid w:val="001F4F17"/>
    <w:rsid w:val="00200C64"/>
    <w:rsid w:val="002053AF"/>
    <w:rsid w:val="00213028"/>
    <w:rsid w:val="00225D12"/>
    <w:rsid w:val="002311DB"/>
    <w:rsid w:val="00235F19"/>
    <w:rsid w:val="00236005"/>
    <w:rsid w:val="00236220"/>
    <w:rsid w:val="00240280"/>
    <w:rsid w:val="00246C80"/>
    <w:rsid w:val="00247811"/>
    <w:rsid w:val="00253756"/>
    <w:rsid w:val="00253D46"/>
    <w:rsid w:val="00257255"/>
    <w:rsid w:val="00264AFB"/>
    <w:rsid w:val="00272046"/>
    <w:rsid w:val="00274204"/>
    <w:rsid w:val="00274430"/>
    <w:rsid w:val="0027455F"/>
    <w:rsid w:val="00277AFA"/>
    <w:rsid w:val="00285062"/>
    <w:rsid w:val="00297BE7"/>
    <w:rsid w:val="002A1128"/>
    <w:rsid w:val="002A1D86"/>
    <w:rsid w:val="002A3BF8"/>
    <w:rsid w:val="002A642A"/>
    <w:rsid w:val="002B695D"/>
    <w:rsid w:val="002D1429"/>
    <w:rsid w:val="002D1B5C"/>
    <w:rsid w:val="002E3A96"/>
    <w:rsid w:val="002E532F"/>
    <w:rsid w:val="002E7A96"/>
    <w:rsid w:val="002F2A28"/>
    <w:rsid w:val="003050B5"/>
    <w:rsid w:val="00311CCE"/>
    <w:rsid w:val="00317907"/>
    <w:rsid w:val="00331F6C"/>
    <w:rsid w:val="003363BF"/>
    <w:rsid w:val="003422C9"/>
    <w:rsid w:val="00346935"/>
    <w:rsid w:val="00366DD7"/>
    <w:rsid w:val="0037132A"/>
    <w:rsid w:val="0038011A"/>
    <w:rsid w:val="00390A5A"/>
    <w:rsid w:val="00397538"/>
    <w:rsid w:val="003B3302"/>
    <w:rsid w:val="003C7552"/>
    <w:rsid w:val="003D3108"/>
    <w:rsid w:val="003D5A87"/>
    <w:rsid w:val="003F0438"/>
    <w:rsid w:val="003F528D"/>
    <w:rsid w:val="003F5DA0"/>
    <w:rsid w:val="004001C6"/>
    <w:rsid w:val="00400D96"/>
    <w:rsid w:val="00402B42"/>
    <w:rsid w:val="00406213"/>
    <w:rsid w:val="00422AC7"/>
    <w:rsid w:val="0042647E"/>
    <w:rsid w:val="00427DBE"/>
    <w:rsid w:val="0043008A"/>
    <w:rsid w:val="00433D4C"/>
    <w:rsid w:val="00435341"/>
    <w:rsid w:val="00452831"/>
    <w:rsid w:val="00455EFB"/>
    <w:rsid w:val="00460723"/>
    <w:rsid w:val="0046515D"/>
    <w:rsid w:val="004738CA"/>
    <w:rsid w:val="00477B85"/>
    <w:rsid w:val="00485F81"/>
    <w:rsid w:val="0049605F"/>
    <w:rsid w:val="004963D7"/>
    <w:rsid w:val="004A0AD4"/>
    <w:rsid w:val="004A16EF"/>
    <w:rsid w:val="004B14A4"/>
    <w:rsid w:val="004C01E0"/>
    <w:rsid w:val="004D1872"/>
    <w:rsid w:val="004D3E36"/>
    <w:rsid w:val="004F4CBF"/>
    <w:rsid w:val="00503573"/>
    <w:rsid w:val="005059C0"/>
    <w:rsid w:val="005156D0"/>
    <w:rsid w:val="005318AE"/>
    <w:rsid w:val="00543972"/>
    <w:rsid w:val="0055782C"/>
    <w:rsid w:val="005605A2"/>
    <w:rsid w:val="00561EB5"/>
    <w:rsid w:val="00562023"/>
    <w:rsid w:val="0056656D"/>
    <w:rsid w:val="00573837"/>
    <w:rsid w:val="0059133C"/>
    <w:rsid w:val="005B1D6F"/>
    <w:rsid w:val="005B2C2E"/>
    <w:rsid w:val="005B3160"/>
    <w:rsid w:val="005D7147"/>
    <w:rsid w:val="005E40B0"/>
    <w:rsid w:val="005E626F"/>
    <w:rsid w:val="005F16D9"/>
    <w:rsid w:val="005F171F"/>
    <w:rsid w:val="005F1891"/>
    <w:rsid w:val="0060149C"/>
    <w:rsid w:val="00605E78"/>
    <w:rsid w:val="006066C4"/>
    <w:rsid w:val="00614C50"/>
    <w:rsid w:val="00625CED"/>
    <w:rsid w:val="00630818"/>
    <w:rsid w:val="00633A63"/>
    <w:rsid w:val="00636CFA"/>
    <w:rsid w:val="006415ED"/>
    <w:rsid w:val="00643D25"/>
    <w:rsid w:val="00651E77"/>
    <w:rsid w:val="00652B10"/>
    <w:rsid w:val="00661856"/>
    <w:rsid w:val="006659A9"/>
    <w:rsid w:val="00676224"/>
    <w:rsid w:val="00676C35"/>
    <w:rsid w:val="006775BC"/>
    <w:rsid w:val="00685117"/>
    <w:rsid w:val="0068727B"/>
    <w:rsid w:val="0069516E"/>
    <w:rsid w:val="006B1D09"/>
    <w:rsid w:val="006B5F71"/>
    <w:rsid w:val="006C0878"/>
    <w:rsid w:val="006C3561"/>
    <w:rsid w:val="006D7D8A"/>
    <w:rsid w:val="006E0334"/>
    <w:rsid w:val="006E258C"/>
    <w:rsid w:val="006E6B41"/>
    <w:rsid w:val="006E7860"/>
    <w:rsid w:val="006F4B68"/>
    <w:rsid w:val="006F54E1"/>
    <w:rsid w:val="006F587F"/>
    <w:rsid w:val="007001E4"/>
    <w:rsid w:val="00711D52"/>
    <w:rsid w:val="0072425E"/>
    <w:rsid w:val="00727862"/>
    <w:rsid w:val="007303FB"/>
    <w:rsid w:val="007315F5"/>
    <w:rsid w:val="0073216C"/>
    <w:rsid w:val="00735B82"/>
    <w:rsid w:val="0073717C"/>
    <w:rsid w:val="00765CDF"/>
    <w:rsid w:val="00771333"/>
    <w:rsid w:val="00771B15"/>
    <w:rsid w:val="00774F77"/>
    <w:rsid w:val="00775543"/>
    <w:rsid w:val="007919E6"/>
    <w:rsid w:val="00797690"/>
    <w:rsid w:val="007A33E0"/>
    <w:rsid w:val="007B2BCC"/>
    <w:rsid w:val="007C6813"/>
    <w:rsid w:val="007E6EFD"/>
    <w:rsid w:val="007F0C4E"/>
    <w:rsid w:val="007F6F64"/>
    <w:rsid w:val="00810929"/>
    <w:rsid w:val="008344B0"/>
    <w:rsid w:val="00842149"/>
    <w:rsid w:val="00856408"/>
    <w:rsid w:val="00857B7D"/>
    <w:rsid w:val="00863038"/>
    <w:rsid w:val="008630EC"/>
    <w:rsid w:val="0086395D"/>
    <w:rsid w:val="008832CF"/>
    <w:rsid w:val="00887B67"/>
    <w:rsid w:val="00891E57"/>
    <w:rsid w:val="00893CE6"/>
    <w:rsid w:val="00893E9E"/>
    <w:rsid w:val="0089610D"/>
    <w:rsid w:val="00896624"/>
    <w:rsid w:val="008A0074"/>
    <w:rsid w:val="008A75B6"/>
    <w:rsid w:val="008B075D"/>
    <w:rsid w:val="008B2AEA"/>
    <w:rsid w:val="008B677C"/>
    <w:rsid w:val="008C4B4A"/>
    <w:rsid w:val="008D057F"/>
    <w:rsid w:val="008D78E1"/>
    <w:rsid w:val="008E0EB9"/>
    <w:rsid w:val="008E52B2"/>
    <w:rsid w:val="008F278D"/>
    <w:rsid w:val="00902375"/>
    <w:rsid w:val="00906232"/>
    <w:rsid w:val="00911999"/>
    <w:rsid w:val="009127E5"/>
    <w:rsid w:val="00923799"/>
    <w:rsid w:val="00925C0B"/>
    <w:rsid w:val="00926CEE"/>
    <w:rsid w:val="00930509"/>
    <w:rsid w:val="009377E0"/>
    <w:rsid w:val="009501E9"/>
    <w:rsid w:val="00950D54"/>
    <w:rsid w:val="00960CD6"/>
    <w:rsid w:val="00985719"/>
    <w:rsid w:val="0098645B"/>
    <w:rsid w:val="009A0DE9"/>
    <w:rsid w:val="009B3A66"/>
    <w:rsid w:val="009B4BA9"/>
    <w:rsid w:val="009C0F14"/>
    <w:rsid w:val="009C4F7C"/>
    <w:rsid w:val="009C65B1"/>
    <w:rsid w:val="009E2AA5"/>
    <w:rsid w:val="009E32E8"/>
    <w:rsid w:val="009E6649"/>
    <w:rsid w:val="009F5DF1"/>
    <w:rsid w:val="00A0020F"/>
    <w:rsid w:val="00A0090C"/>
    <w:rsid w:val="00A03B50"/>
    <w:rsid w:val="00A15964"/>
    <w:rsid w:val="00A16470"/>
    <w:rsid w:val="00A2189D"/>
    <w:rsid w:val="00A22848"/>
    <w:rsid w:val="00A24153"/>
    <w:rsid w:val="00A24D6A"/>
    <w:rsid w:val="00A31578"/>
    <w:rsid w:val="00A35F22"/>
    <w:rsid w:val="00A368CB"/>
    <w:rsid w:val="00A36C74"/>
    <w:rsid w:val="00A46F6E"/>
    <w:rsid w:val="00A479C1"/>
    <w:rsid w:val="00A55943"/>
    <w:rsid w:val="00A55C2A"/>
    <w:rsid w:val="00A65FBC"/>
    <w:rsid w:val="00A67959"/>
    <w:rsid w:val="00A67A44"/>
    <w:rsid w:val="00A7392C"/>
    <w:rsid w:val="00A757D3"/>
    <w:rsid w:val="00A825C8"/>
    <w:rsid w:val="00A845F8"/>
    <w:rsid w:val="00A86690"/>
    <w:rsid w:val="00A9007E"/>
    <w:rsid w:val="00A9520E"/>
    <w:rsid w:val="00A974C4"/>
    <w:rsid w:val="00AA48EF"/>
    <w:rsid w:val="00AA5DBC"/>
    <w:rsid w:val="00AA79D6"/>
    <w:rsid w:val="00AB754C"/>
    <w:rsid w:val="00AD583F"/>
    <w:rsid w:val="00AD5C26"/>
    <w:rsid w:val="00AE4033"/>
    <w:rsid w:val="00AE4EAA"/>
    <w:rsid w:val="00AE7B72"/>
    <w:rsid w:val="00AF5986"/>
    <w:rsid w:val="00AF5B24"/>
    <w:rsid w:val="00AF79AA"/>
    <w:rsid w:val="00B037E9"/>
    <w:rsid w:val="00B057E3"/>
    <w:rsid w:val="00B115BA"/>
    <w:rsid w:val="00B15767"/>
    <w:rsid w:val="00B21F36"/>
    <w:rsid w:val="00B33BB5"/>
    <w:rsid w:val="00B3418D"/>
    <w:rsid w:val="00B40BA7"/>
    <w:rsid w:val="00B40E19"/>
    <w:rsid w:val="00B41BD4"/>
    <w:rsid w:val="00B45CFB"/>
    <w:rsid w:val="00B47ABB"/>
    <w:rsid w:val="00B6257A"/>
    <w:rsid w:val="00B7493A"/>
    <w:rsid w:val="00B831A9"/>
    <w:rsid w:val="00B91D00"/>
    <w:rsid w:val="00B9406F"/>
    <w:rsid w:val="00BA1195"/>
    <w:rsid w:val="00BB18CA"/>
    <w:rsid w:val="00BB37DE"/>
    <w:rsid w:val="00BB5224"/>
    <w:rsid w:val="00BB717E"/>
    <w:rsid w:val="00BC33E7"/>
    <w:rsid w:val="00BD65CB"/>
    <w:rsid w:val="00BD7AFD"/>
    <w:rsid w:val="00BE2527"/>
    <w:rsid w:val="00BE5A9E"/>
    <w:rsid w:val="00BE7015"/>
    <w:rsid w:val="00BF545B"/>
    <w:rsid w:val="00C024C4"/>
    <w:rsid w:val="00C074DF"/>
    <w:rsid w:val="00C25EAA"/>
    <w:rsid w:val="00C3011E"/>
    <w:rsid w:val="00C3798C"/>
    <w:rsid w:val="00C42ABC"/>
    <w:rsid w:val="00C46FE1"/>
    <w:rsid w:val="00C53523"/>
    <w:rsid w:val="00C56AD1"/>
    <w:rsid w:val="00C67430"/>
    <w:rsid w:val="00C676A5"/>
    <w:rsid w:val="00C71232"/>
    <w:rsid w:val="00C71695"/>
    <w:rsid w:val="00C731E1"/>
    <w:rsid w:val="00C80FA7"/>
    <w:rsid w:val="00C82F1D"/>
    <w:rsid w:val="00C836DB"/>
    <w:rsid w:val="00C855B4"/>
    <w:rsid w:val="00C935EB"/>
    <w:rsid w:val="00C953B9"/>
    <w:rsid w:val="00C97CA1"/>
    <w:rsid w:val="00CA1522"/>
    <w:rsid w:val="00CA1F51"/>
    <w:rsid w:val="00CA4F96"/>
    <w:rsid w:val="00CB3B7A"/>
    <w:rsid w:val="00CB3C30"/>
    <w:rsid w:val="00CC0D05"/>
    <w:rsid w:val="00CC1C98"/>
    <w:rsid w:val="00CC41D0"/>
    <w:rsid w:val="00CC5C56"/>
    <w:rsid w:val="00CE4364"/>
    <w:rsid w:val="00CE48DF"/>
    <w:rsid w:val="00CE6730"/>
    <w:rsid w:val="00CF5A40"/>
    <w:rsid w:val="00CF6DAF"/>
    <w:rsid w:val="00D164BE"/>
    <w:rsid w:val="00D33162"/>
    <w:rsid w:val="00D33BB2"/>
    <w:rsid w:val="00D67DCF"/>
    <w:rsid w:val="00D707F0"/>
    <w:rsid w:val="00D71C3F"/>
    <w:rsid w:val="00D73EA4"/>
    <w:rsid w:val="00D81923"/>
    <w:rsid w:val="00D8197A"/>
    <w:rsid w:val="00D854E3"/>
    <w:rsid w:val="00D85F87"/>
    <w:rsid w:val="00DA6A4A"/>
    <w:rsid w:val="00DB516C"/>
    <w:rsid w:val="00DC0406"/>
    <w:rsid w:val="00DC4DDE"/>
    <w:rsid w:val="00DD3E31"/>
    <w:rsid w:val="00DF54E2"/>
    <w:rsid w:val="00E16361"/>
    <w:rsid w:val="00E16E31"/>
    <w:rsid w:val="00E26AC1"/>
    <w:rsid w:val="00E26F2A"/>
    <w:rsid w:val="00E3097D"/>
    <w:rsid w:val="00E30AAC"/>
    <w:rsid w:val="00E34AA7"/>
    <w:rsid w:val="00E36A59"/>
    <w:rsid w:val="00E42F26"/>
    <w:rsid w:val="00E450F7"/>
    <w:rsid w:val="00E45677"/>
    <w:rsid w:val="00E50E33"/>
    <w:rsid w:val="00E624F0"/>
    <w:rsid w:val="00E65A98"/>
    <w:rsid w:val="00E85599"/>
    <w:rsid w:val="00E915B4"/>
    <w:rsid w:val="00EC2ABC"/>
    <w:rsid w:val="00EF5F4F"/>
    <w:rsid w:val="00EF60EB"/>
    <w:rsid w:val="00F03DF5"/>
    <w:rsid w:val="00F1239D"/>
    <w:rsid w:val="00F27573"/>
    <w:rsid w:val="00F43ADB"/>
    <w:rsid w:val="00F718B5"/>
    <w:rsid w:val="00F72058"/>
    <w:rsid w:val="00F74639"/>
    <w:rsid w:val="00F84585"/>
    <w:rsid w:val="00F8795F"/>
    <w:rsid w:val="00F90C20"/>
    <w:rsid w:val="00F91C4F"/>
    <w:rsid w:val="00F92576"/>
    <w:rsid w:val="00FA4A32"/>
    <w:rsid w:val="00FA5206"/>
    <w:rsid w:val="00FC6733"/>
    <w:rsid w:val="00FC780C"/>
    <w:rsid w:val="00FD0420"/>
    <w:rsid w:val="00FD26AA"/>
    <w:rsid w:val="00FF30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7CAE12E8-D3D9-4F0F-A318-97EB5799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5B1D6F"/>
    <w:rPr>
      <w:noProof/>
      <w:szCs w:val="26"/>
      <w:lang w:eastAsia="he-IL"/>
    </w:rPr>
  </w:style>
  <w:style w:type="character" w:customStyle="1" w:styleId="UnresolvedMention">
    <w:name w:val="Unresolved Mention"/>
    <w:uiPriority w:val="99"/>
    <w:semiHidden/>
    <w:unhideWhenUsed/>
    <w:rsid w:val="000D4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721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s://www.nevo.co.il/law_html/law70/zava-0258.pdf" TargetMode="External"/><Relationship Id="rId21" Type="http://schemas.openxmlformats.org/officeDocument/2006/relationships/hyperlink" Target="https://www.nevo.co.il/law_html/law70/zava-0262.pdf" TargetMode="External"/><Relationship Id="rId42" Type="http://schemas.openxmlformats.org/officeDocument/2006/relationships/hyperlink" Target="https://www.nevo.co.il/law_html/law70/zava-0262.pdf" TargetMode="External"/><Relationship Id="rId47" Type="http://schemas.openxmlformats.org/officeDocument/2006/relationships/hyperlink" Target="https://www.nevo.co.il/law_html/law70/zava-0258.pdf" TargetMode="External"/><Relationship Id="rId63" Type="http://schemas.openxmlformats.org/officeDocument/2006/relationships/hyperlink" Target="https://www.nevo.co.il/Law_word/law70/zava-0259.pdf" TargetMode="External"/><Relationship Id="rId68" Type="http://schemas.openxmlformats.org/officeDocument/2006/relationships/footer" Target="footer2.xml"/><Relationship Id="rId7" Type="http://schemas.openxmlformats.org/officeDocument/2006/relationships/hyperlink" Target="https://www.nevo.co.il/Law_word/law70/zava-0260.pdf" TargetMode="External"/><Relationship Id="rId2" Type="http://schemas.openxmlformats.org/officeDocument/2006/relationships/styles" Target="styles.xml"/><Relationship Id="rId16" Type="http://schemas.openxmlformats.org/officeDocument/2006/relationships/hyperlink" Target="https://www.nevo.co.il/Law_word/law70/zava-0260.pdf" TargetMode="External"/><Relationship Id="rId29" Type="http://schemas.openxmlformats.org/officeDocument/2006/relationships/hyperlink" Target="https://www.nevo.co.il/Law_word/law70/zava-0260.pdf" TargetMode="External"/><Relationship Id="rId11" Type="http://schemas.openxmlformats.org/officeDocument/2006/relationships/hyperlink" Target="https://www.nevo.co.il/law_html/law70/zava-0262.pdf" TargetMode="External"/><Relationship Id="rId24" Type="http://schemas.openxmlformats.org/officeDocument/2006/relationships/hyperlink" Target="https://www.nevo.co.il/law_html/law70/zava-0262.pdf" TargetMode="External"/><Relationship Id="rId32" Type="http://schemas.openxmlformats.org/officeDocument/2006/relationships/hyperlink" Target="https://www.nevo.co.il/Law_word/law70/zava-0260.pdf" TargetMode="External"/><Relationship Id="rId37" Type="http://schemas.openxmlformats.org/officeDocument/2006/relationships/hyperlink" Target="https://www.nevo.co.il/Law_word/law70/zava-0260.pdf" TargetMode="External"/><Relationship Id="rId40" Type="http://schemas.openxmlformats.org/officeDocument/2006/relationships/hyperlink" Target="https://www.nevo.co.il/law_html/law70/zava-0262.pdf" TargetMode="External"/><Relationship Id="rId45" Type="http://schemas.openxmlformats.org/officeDocument/2006/relationships/hyperlink" Target="https://www.nevo.co.il/Law_word/law70/zava-0261.pdf" TargetMode="External"/><Relationship Id="rId53" Type="http://schemas.openxmlformats.org/officeDocument/2006/relationships/hyperlink" Target="https://www.nevo.co.il/law_html/law70/zava-0262.pdf" TargetMode="External"/><Relationship Id="rId58" Type="http://schemas.openxmlformats.org/officeDocument/2006/relationships/hyperlink" Target="https://www.nevo.co.il/Law_word/law70/zava-0260.pdf" TargetMode="External"/><Relationship Id="rId66"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s://www.nevo.co.il/law_html/law70/zava-0263.pdf" TargetMode="External"/><Relationship Id="rId19" Type="http://schemas.openxmlformats.org/officeDocument/2006/relationships/hyperlink" Target="https://www.nevo.co.il/Law_word/law70/zava-0260.pdf" TargetMode="External"/><Relationship Id="rId14" Type="http://schemas.openxmlformats.org/officeDocument/2006/relationships/hyperlink" Target="https://www.nevo.co.il/Law_word/law70/zava-0260.pdf" TargetMode="External"/><Relationship Id="rId22" Type="http://schemas.openxmlformats.org/officeDocument/2006/relationships/hyperlink" Target="https://www.nevo.co.il/law_html/law70/zava-0262.pdf" TargetMode="External"/><Relationship Id="rId27" Type="http://schemas.openxmlformats.org/officeDocument/2006/relationships/hyperlink" Target="https://www.nevo.co.il/Law_word/law70/zava-0259.pdf" TargetMode="External"/><Relationship Id="rId30" Type="http://schemas.openxmlformats.org/officeDocument/2006/relationships/hyperlink" Target="https://www.nevo.co.il/Law_word/law70/zava-0260.pdf" TargetMode="External"/><Relationship Id="rId35" Type="http://schemas.openxmlformats.org/officeDocument/2006/relationships/hyperlink" Target="https://www.nevo.co.il/Law_word/law70/zava-0261.pdf" TargetMode="External"/><Relationship Id="rId43" Type="http://schemas.openxmlformats.org/officeDocument/2006/relationships/hyperlink" Target="https://www.nevo.co.il/law_html/law70/zava-0262.pdf" TargetMode="External"/><Relationship Id="rId48" Type="http://schemas.openxmlformats.org/officeDocument/2006/relationships/hyperlink" Target="https://www.nevo.co.il/Law_word/law70/zava-0259.pdf" TargetMode="External"/><Relationship Id="rId56" Type="http://schemas.openxmlformats.org/officeDocument/2006/relationships/hyperlink" Target="https://www.nevo.co.il/Law_word/law70/zava-0260.pdf"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s://www.nevo.co.il/Law_word/law70/zava-0260.pdf" TargetMode="External"/><Relationship Id="rId51" Type="http://schemas.openxmlformats.org/officeDocument/2006/relationships/hyperlink" Target="https://www.nevo.co.il/Law_word/law70/zava-0260.pdf" TargetMode="External"/><Relationship Id="rId3" Type="http://schemas.openxmlformats.org/officeDocument/2006/relationships/settings" Target="settings.xml"/><Relationship Id="rId12" Type="http://schemas.openxmlformats.org/officeDocument/2006/relationships/hyperlink" Target="https://www.nevo.co.il/Law_word/law70/zava-0260.pdf" TargetMode="External"/><Relationship Id="rId17" Type="http://schemas.openxmlformats.org/officeDocument/2006/relationships/hyperlink" Target="https://www.nevo.co.il/law_html/law70/zava-0262.pdf" TargetMode="External"/><Relationship Id="rId25" Type="http://schemas.openxmlformats.org/officeDocument/2006/relationships/hyperlink" Target="https://www.nevo.co.il/law_html/law70/zava-0258.pdf" TargetMode="External"/><Relationship Id="rId33" Type="http://schemas.openxmlformats.org/officeDocument/2006/relationships/hyperlink" Target="https://www.nevo.co.il/Law_word/law70/zava-0260.pdf" TargetMode="External"/><Relationship Id="rId38" Type="http://schemas.openxmlformats.org/officeDocument/2006/relationships/hyperlink" Target="https://www.nevo.co.il/law_html/law70/zava-0262.pdf" TargetMode="External"/><Relationship Id="rId46" Type="http://schemas.openxmlformats.org/officeDocument/2006/relationships/hyperlink" Target="https://www.nevo.co.il/law_html/law70/zava-0262.pdf" TargetMode="External"/><Relationship Id="rId59" Type="http://schemas.openxmlformats.org/officeDocument/2006/relationships/hyperlink" Target="https://www.nevo.co.il/Law_word/law70/zava-0261.pdf" TargetMode="External"/><Relationship Id="rId67" Type="http://schemas.openxmlformats.org/officeDocument/2006/relationships/footer" Target="footer1.xml"/><Relationship Id="rId20" Type="http://schemas.openxmlformats.org/officeDocument/2006/relationships/hyperlink" Target="https://www.nevo.co.il/law_html/law70/zava-0262.pdf" TargetMode="External"/><Relationship Id="rId41" Type="http://schemas.openxmlformats.org/officeDocument/2006/relationships/hyperlink" Target="https://www.nevo.co.il/Law_word/law70/zava-0260.pdf" TargetMode="External"/><Relationship Id="rId54" Type="http://schemas.openxmlformats.org/officeDocument/2006/relationships/hyperlink" Target="https://www.nevo.co.il/law_html/law70/zava-0258.pdf" TargetMode="External"/><Relationship Id="rId62" Type="http://schemas.openxmlformats.org/officeDocument/2006/relationships/hyperlink" Target="https://www.nevo.co.il/law_html/law70/zava-0263.pdf"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evo.co.il/law_html/law70/zava-0262.pdf" TargetMode="External"/><Relationship Id="rId23" Type="http://schemas.openxmlformats.org/officeDocument/2006/relationships/hyperlink" Target="https://www.nevo.co.il/Law_word/law70/zava-0260.pdf" TargetMode="External"/><Relationship Id="rId28" Type="http://schemas.openxmlformats.org/officeDocument/2006/relationships/hyperlink" Target="https://www.nevo.co.il/Law_word/law70/zava-0260.pdf" TargetMode="External"/><Relationship Id="rId36" Type="http://schemas.openxmlformats.org/officeDocument/2006/relationships/hyperlink" Target="https://www.nevo.co.il/law_html/law70/zava-0262.pdf" TargetMode="External"/><Relationship Id="rId49" Type="http://schemas.openxmlformats.org/officeDocument/2006/relationships/hyperlink" Target="https://www.nevo.co.il/Law_word/law70/zava-0260.pdf" TargetMode="External"/><Relationship Id="rId57" Type="http://schemas.openxmlformats.org/officeDocument/2006/relationships/hyperlink" Target="https://www.nevo.co.il/Law_word/law70/zava-0260.pdf" TargetMode="External"/><Relationship Id="rId10" Type="http://schemas.openxmlformats.org/officeDocument/2006/relationships/hyperlink" Target="https://www.nevo.co.il/law_html/law70/zava-0262.pdf" TargetMode="External"/><Relationship Id="rId31" Type="http://schemas.openxmlformats.org/officeDocument/2006/relationships/hyperlink" Target="https://www.nevo.co.il/Law_word/law70/zava-0260.pdf" TargetMode="External"/><Relationship Id="rId44" Type="http://schemas.openxmlformats.org/officeDocument/2006/relationships/hyperlink" Target="https://www.nevo.co.il/Law_word/law70/zava-0260.pdf" TargetMode="External"/><Relationship Id="rId52" Type="http://schemas.openxmlformats.org/officeDocument/2006/relationships/hyperlink" Target="https://www.nevo.co.il/Law_word/law70/zava-0261.pdf" TargetMode="External"/><Relationship Id="rId60" Type="http://schemas.openxmlformats.org/officeDocument/2006/relationships/hyperlink" Target="https://www.nevo.co.il/law_html/law70/zava-0262.pdf"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evo.co.il/Law_word/law70/zava-0260.pdf" TargetMode="External"/><Relationship Id="rId13" Type="http://schemas.openxmlformats.org/officeDocument/2006/relationships/hyperlink" Target="https://www.nevo.co.il/law_html/law70/zava-0262.pdf" TargetMode="External"/><Relationship Id="rId18" Type="http://schemas.openxmlformats.org/officeDocument/2006/relationships/hyperlink" Target="https://www.nevo.co.il/law_html/law70/zava-0258.pdf" TargetMode="External"/><Relationship Id="rId39" Type="http://schemas.openxmlformats.org/officeDocument/2006/relationships/hyperlink" Target="https://www.nevo.co.il/law_html/law70/zava-0258.pdf" TargetMode="External"/><Relationship Id="rId34" Type="http://schemas.openxmlformats.org/officeDocument/2006/relationships/hyperlink" Target="https://www.nevo.co.il/Law_word/law70/zava-0260.pdf" TargetMode="External"/><Relationship Id="rId50" Type="http://schemas.openxmlformats.org/officeDocument/2006/relationships/hyperlink" Target="https://www.nevo.co.il/Law_word/law70/zava-0260.pdf" TargetMode="External"/><Relationship Id="rId55" Type="http://schemas.openxmlformats.org/officeDocument/2006/relationships/hyperlink" Target="https://www.nevo.co.il/Law_word/law70/zava-0259.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html/law70/zava-0260.pdf" TargetMode="External"/><Relationship Id="rId13" Type="http://schemas.openxmlformats.org/officeDocument/2006/relationships/hyperlink" Target="https://www.nevo.co.il/law_html/law70/zava-0261.pdf" TargetMode="External"/><Relationship Id="rId3" Type="http://schemas.openxmlformats.org/officeDocument/2006/relationships/hyperlink" Target="https://www.nevo.co.il/law_html/law70/zava-0258.pdf" TargetMode="External"/><Relationship Id="rId7" Type="http://schemas.openxmlformats.org/officeDocument/2006/relationships/hyperlink" Target="https://www.nevo.co.il/law_html/law70/zava-0260.pdf" TargetMode="External"/><Relationship Id="rId12" Type="http://schemas.openxmlformats.org/officeDocument/2006/relationships/hyperlink" Target="https://www.nevo.co.il/law_html/law70/zava-0261.pdf" TargetMode="External"/><Relationship Id="rId17" Type="http://schemas.openxmlformats.org/officeDocument/2006/relationships/hyperlink" Target="https://www.nevo.co.il/law_html/law70/zava-0263.pdf" TargetMode="External"/><Relationship Id="rId2" Type="http://schemas.openxmlformats.org/officeDocument/2006/relationships/hyperlink" Target="https://www.nevo.co.il/law_html/law70/zava-0258.pdf" TargetMode="External"/><Relationship Id="rId16" Type="http://schemas.openxmlformats.org/officeDocument/2006/relationships/hyperlink" Target="https://www.nevo.co.il/law_html/law70/zava-0263.pdf" TargetMode="External"/><Relationship Id="rId1" Type="http://schemas.openxmlformats.org/officeDocument/2006/relationships/hyperlink" Target="https://www.nevo.co.il/law_html/law70/zava-0258.pdf" TargetMode="External"/><Relationship Id="rId6" Type="http://schemas.openxmlformats.org/officeDocument/2006/relationships/hyperlink" Target="https://www.nevo.co.il/law_html/law70/zava-0260.pdf" TargetMode="External"/><Relationship Id="rId11" Type="http://schemas.openxmlformats.org/officeDocument/2006/relationships/hyperlink" Target="https://www.nevo.co.il/law_html/law70/zava-0260.pdf" TargetMode="External"/><Relationship Id="rId5" Type="http://schemas.openxmlformats.org/officeDocument/2006/relationships/hyperlink" Target="https://www.nevo.co.il/law_html/law70/zava-0260.pdf" TargetMode="External"/><Relationship Id="rId15" Type="http://schemas.openxmlformats.org/officeDocument/2006/relationships/hyperlink" Target="https://www.nevo.co.il/law_html/law70/zava-0262.pdf" TargetMode="External"/><Relationship Id="rId10" Type="http://schemas.openxmlformats.org/officeDocument/2006/relationships/hyperlink" Target="https://www.nevo.co.il/law_html/law70/zava-0260.pdf" TargetMode="External"/><Relationship Id="rId4" Type="http://schemas.openxmlformats.org/officeDocument/2006/relationships/hyperlink" Target="https://www.nevo.co.il/law_html/law70/zava-0259.pdf" TargetMode="External"/><Relationship Id="rId9" Type="http://schemas.openxmlformats.org/officeDocument/2006/relationships/hyperlink" Target="https://www.nevo.co.il/law_html/law70/zava-0260.pdf" TargetMode="External"/><Relationship Id="rId14" Type="http://schemas.openxmlformats.org/officeDocument/2006/relationships/hyperlink" Target="https://www.nevo.co.il/law_html/law70/zava-02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10306</Words>
  <Characters>58746</Characters>
  <Application>Microsoft Office Word</Application>
  <DocSecurity>4</DocSecurity>
  <Lines>489</Lines>
  <Paragraphs>137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68915</CharactersWithSpaces>
  <SharedDoc>false</SharedDoc>
  <HLinks>
    <vt:vector size="504" baseType="variant">
      <vt:variant>
        <vt:i4>393283</vt:i4>
      </vt:variant>
      <vt:variant>
        <vt:i4>225</vt:i4>
      </vt:variant>
      <vt:variant>
        <vt:i4>0</vt:i4>
      </vt:variant>
      <vt:variant>
        <vt:i4>5</vt:i4>
      </vt:variant>
      <vt:variant>
        <vt:lpwstr>http://www.nevo.co.il/advertisements/nevo-100.doc</vt:lpwstr>
      </vt:variant>
      <vt:variant>
        <vt:lpwstr/>
      </vt:variant>
      <vt:variant>
        <vt:i4>6553627</vt:i4>
      </vt:variant>
      <vt:variant>
        <vt:i4>222</vt:i4>
      </vt:variant>
      <vt:variant>
        <vt:i4>0</vt:i4>
      </vt:variant>
      <vt:variant>
        <vt:i4>5</vt:i4>
      </vt:variant>
      <vt:variant>
        <vt:lpwstr>https://www.nevo.co.il/Law_word/law70/zava-0259.pdf</vt:lpwstr>
      </vt:variant>
      <vt:variant>
        <vt:lpwstr/>
      </vt:variant>
      <vt:variant>
        <vt:i4>6750210</vt:i4>
      </vt:variant>
      <vt:variant>
        <vt:i4>219</vt:i4>
      </vt:variant>
      <vt:variant>
        <vt:i4>0</vt:i4>
      </vt:variant>
      <vt:variant>
        <vt:i4>5</vt:i4>
      </vt:variant>
      <vt:variant>
        <vt:lpwstr>https://www.nevo.co.il/law_html/law70/zava-0263.pdf</vt:lpwstr>
      </vt:variant>
      <vt:variant>
        <vt:lpwstr/>
      </vt:variant>
      <vt:variant>
        <vt:i4>6750210</vt:i4>
      </vt:variant>
      <vt:variant>
        <vt:i4>216</vt:i4>
      </vt:variant>
      <vt:variant>
        <vt:i4>0</vt:i4>
      </vt:variant>
      <vt:variant>
        <vt:i4>5</vt:i4>
      </vt:variant>
      <vt:variant>
        <vt:lpwstr>https://www.nevo.co.il/law_html/law70/zava-0263.pdf</vt:lpwstr>
      </vt:variant>
      <vt:variant>
        <vt:lpwstr/>
      </vt:variant>
      <vt:variant>
        <vt:i4>6750211</vt:i4>
      </vt:variant>
      <vt:variant>
        <vt:i4>213</vt:i4>
      </vt:variant>
      <vt:variant>
        <vt:i4>0</vt:i4>
      </vt:variant>
      <vt:variant>
        <vt:i4>5</vt:i4>
      </vt:variant>
      <vt:variant>
        <vt:lpwstr>https://www.nevo.co.il/law_html/law70/zava-0262.pdf</vt:lpwstr>
      </vt:variant>
      <vt:variant>
        <vt:lpwstr/>
      </vt:variant>
      <vt:variant>
        <vt:i4>6750227</vt:i4>
      </vt:variant>
      <vt:variant>
        <vt:i4>210</vt:i4>
      </vt:variant>
      <vt:variant>
        <vt:i4>0</vt:i4>
      </vt:variant>
      <vt:variant>
        <vt:i4>5</vt:i4>
      </vt:variant>
      <vt:variant>
        <vt:lpwstr>https://www.nevo.co.il/Law_word/law70/zava-0261.pdf</vt:lpwstr>
      </vt:variant>
      <vt:variant>
        <vt:lpwstr/>
      </vt:variant>
      <vt:variant>
        <vt:i4>6750226</vt:i4>
      </vt:variant>
      <vt:variant>
        <vt:i4>207</vt:i4>
      </vt:variant>
      <vt:variant>
        <vt:i4>0</vt:i4>
      </vt:variant>
      <vt:variant>
        <vt:i4>5</vt:i4>
      </vt:variant>
      <vt:variant>
        <vt:lpwstr>https://www.nevo.co.il/Law_word/law70/zava-0260.pdf</vt:lpwstr>
      </vt:variant>
      <vt:variant>
        <vt:lpwstr/>
      </vt:variant>
      <vt:variant>
        <vt:i4>6750226</vt:i4>
      </vt:variant>
      <vt:variant>
        <vt:i4>204</vt:i4>
      </vt:variant>
      <vt:variant>
        <vt:i4>0</vt:i4>
      </vt:variant>
      <vt:variant>
        <vt:i4>5</vt:i4>
      </vt:variant>
      <vt:variant>
        <vt:lpwstr>https://www.nevo.co.il/Law_word/law70/zava-0260.pdf</vt:lpwstr>
      </vt:variant>
      <vt:variant>
        <vt:lpwstr/>
      </vt:variant>
      <vt:variant>
        <vt:i4>6750226</vt:i4>
      </vt:variant>
      <vt:variant>
        <vt:i4>201</vt:i4>
      </vt:variant>
      <vt:variant>
        <vt:i4>0</vt:i4>
      </vt:variant>
      <vt:variant>
        <vt:i4>5</vt:i4>
      </vt:variant>
      <vt:variant>
        <vt:lpwstr>https://www.nevo.co.il/Law_word/law70/zava-0260.pdf</vt:lpwstr>
      </vt:variant>
      <vt:variant>
        <vt:lpwstr/>
      </vt:variant>
      <vt:variant>
        <vt:i4>6553627</vt:i4>
      </vt:variant>
      <vt:variant>
        <vt:i4>198</vt:i4>
      </vt:variant>
      <vt:variant>
        <vt:i4>0</vt:i4>
      </vt:variant>
      <vt:variant>
        <vt:i4>5</vt:i4>
      </vt:variant>
      <vt:variant>
        <vt:lpwstr>https://www.nevo.co.il/Law_word/law70/zava-0259.pdf</vt:lpwstr>
      </vt:variant>
      <vt:variant>
        <vt:lpwstr/>
      </vt:variant>
      <vt:variant>
        <vt:i4>6553609</vt:i4>
      </vt:variant>
      <vt:variant>
        <vt:i4>195</vt:i4>
      </vt:variant>
      <vt:variant>
        <vt:i4>0</vt:i4>
      </vt:variant>
      <vt:variant>
        <vt:i4>5</vt:i4>
      </vt:variant>
      <vt:variant>
        <vt:lpwstr>https://www.nevo.co.il/law_html/law70/zava-0258.pdf</vt:lpwstr>
      </vt:variant>
      <vt:variant>
        <vt:lpwstr/>
      </vt:variant>
      <vt:variant>
        <vt:i4>6750211</vt:i4>
      </vt:variant>
      <vt:variant>
        <vt:i4>192</vt:i4>
      </vt:variant>
      <vt:variant>
        <vt:i4>0</vt:i4>
      </vt:variant>
      <vt:variant>
        <vt:i4>5</vt:i4>
      </vt:variant>
      <vt:variant>
        <vt:lpwstr>https://www.nevo.co.il/law_html/law70/zava-0262.pdf</vt:lpwstr>
      </vt:variant>
      <vt:variant>
        <vt:lpwstr/>
      </vt:variant>
      <vt:variant>
        <vt:i4>6750227</vt:i4>
      </vt:variant>
      <vt:variant>
        <vt:i4>189</vt:i4>
      </vt:variant>
      <vt:variant>
        <vt:i4>0</vt:i4>
      </vt:variant>
      <vt:variant>
        <vt:i4>5</vt:i4>
      </vt:variant>
      <vt:variant>
        <vt:lpwstr>https://www.nevo.co.il/Law_word/law70/zava-0261.pdf</vt:lpwstr>
      </vt:variant>
      <vt:variant>
        <vt:lpwstr/>
      </vt:variant>
      <vt:variant>
        <vt:i4>6750226</vt:i4>
      </vt:variant>
      <vt:variant>
        <vt:i4>186</vt:i4>
      </vt:variant>
      <vt:variant>
        <vt:i4>0</vt:i4>
      </vt:variant>
      <vt:variant>
        <vt:i4>5</vt:i4>
      </vt:variant>
      <vt:variant>
        <vt:lpwstr>https://www.nevo.co.il/Law_word/law70/zava-0260.pdf</vt:lpwstr>
      </vt:variant>
      <vt:variant>
        <vt:lpwstr/>
      </vt:variant>
      <vt:variant>
        <vt:i4>6750226</vt:i4>
      </vt:variant>
      <vt:variant>
        <vt:i4>183</vt:i4>
      </vt:variant>
      <vt:variant>
        <vt:i4>0</vt:i4>
      </vt:variant>
      <vt:variant>
        <vt:i4>5</vt:i4>
      </vt:variant>
      <vt:variant>
        <vt:lpwstr>https://www.nevo.co.il/Law_word/law70/zava-0260.pdf</vt:lpwstr>
      </vt:variant>
      <vt:variant>
        <vt:lpwstr/>
      </vt:variant>
      <vt:variant>
        <vt:i4>6750226</vt:i4>
      </vt:variant>
      <vt:variant>
        <vt:i4>180</vt:i4>
      </vt:variant>
      <vt:variant>
        <vt:i4>0</vt:i4>
      </vt:variant>
      <vt:variant>
        <vt:i4>5</vt:i4>
      </vt:variant>
      <vt:variant>
        <vt:lpwstr>https://www.nevo.co.il/Law_word/law70/zava-0260.pdf</vt:lpwstr>
      </vt:variant>
      <vt:variant>
        <vt:lpwstr/>
      </vt:variant>
      <vt:variant>
        <vt:i4>6553627</vt:i4>
      </vt:variant>
      <vt:variant>
        <vt:i4>177</vt:i4>
      </vt:variant>
      <vt:variant>
        <vt:i4>0</vt:i4>
      </vt:variant>
      <vt:variant>
        <vt:i4>5</vt:i4>
      </vt:variant>
      <vt:variant>
        <vt:lpwstr>https://www.nevo.co.il/Law_word/law70/zava-0259.pdf</vt:lpwstr>
      </vt:variant>
      <vt:variant>
        <vt:lpwstr/>
      </vt:variant>
      <vt:variant>
        <vt:i4>6553609</vt:i4>
      </vt:variant>
      <vt:variant>
        <vt:i4>174</vt:i4>
      </vt:variant>
      <vt:variant>
        <vt:i4>0</vt:i4>
      </vt:variant>
      <vt:variant>
        <vt:i4>5</vt:i4>
      </vt:variant>
      <vt:variant>
        <vt:lpwstr>https://www.nevo.co.il/law_html/law70/zava-0258.pdf</vt:lpwstr>
      </vt:variant>
      <vt:variant>
        <vt:lpwstr/>
      </vt:variant>
      <vt:variant>
        <vt:i4>6750211</vt:i4>
      </vt:variant>
      <vt:variant>
        <vt:i4>171</vt:i4>
      </vt:variant>
      <vt:variant>
        <vt:i4>0</vt:i4>
      </vt:variant>
      <vt:variant>
        <vt:i4>5</vt:i4>
      </vt:variant>
      <vt:variant>
        <vt:lpwstr>https://www.nevo.co.il/law_html/law70/zava-0262.pdf</vt:lpwstr>
      </vt:variant>
      <vt:variant>
        <vt:lpwstr/>
      </vt:variant>
      <vt:variant>
        <vt:i4>6750227</vt:i4>
      </vt:variant>
      <vt:variant>
        <vt:i4>168</vt:i4>
      </vt:variant>
      <vt:variant>
        <vt:i4>0</vt:i4>
      </vt:variant>
      <vt:variant>
        <vt:i4>5</vt:i4>
      </vt:variant>
      <vt:variant>
        <vt:lpwstr>https://www.nevo.co.il/Law_word/law70/zava-0261.pdf</vt:lpwstr>
      </vt:variant>
      <vt:variant>
        <vt:lpwstr/>
      </vt:variant>
      <vt:variant>
        <vt:i4>6750226</vt:i4>
      </vt:variant>
      <vt:variant>
        <vt:i4>165</vt:i4>
      </vt:variant>
      <vt:variant>
        <vt:i4>0</vt:i4>
      </vt:variant>
      <vt:variant>
        <vt:i4>5</vt:i4>
      </vt:variant>
      <vt:variant>
        <vt:lpwstr>https://www.nevo.co.il/Law_word/law70/zava-0260.pdf</vt:lpwstr>
      </vt:variant>
      <vt:variant>
        <vt:lpwstr/>
      </vt:variant>
      <vt:variant>
        <vt:i4>6750211</vt:i4>
      </vt:variant>
      <vt:variant>
        <vt:i4>162</vt:i4>
      </vt:variant>
      <vt:variant>
        <vt:i4>0</vt:i4>
      </vt:variant>
      <vt:variant>
        <vt:i4>5</vt:i4>
      </vt:variant>
      <vt:variant>
        <vt:lpwstr>https://www.nevo.co.il/law_html/law70/zava-0262.pdf</vt:lpwstr>
      </vt:variant>
      <vt:variant>
        <vt:lpwstr/>
      </vt:variant>
      <vt:variant>
        <vt:i4>6750211</vt:i4>
      </vt:variant>
      <vt:variant>
        <vt:i4>159</vt:i4>
      </vt:variant>
      <vt:variant>
        <vt:i4>0</vt:i4>
      </vt:variant>
      <vt:variant>
        <vt:i4>5</vt:i4>
      </vt:variant>
      <vt:variant>
        <vt:lpwstr>https://www.nevo.co.il/law_html/law70/zava-0262.pdf</vt:lpwstr>
      </vt:variant>
      <vt:variant>
        <vt:lpwstr/>
      </vt:variant>
      <vt:variant>
        <vt:i4>6750226</vt:i4>
      </vt:variant>
      <vt:variant>
        <vt:i4>156</vt:i4>
      </vt:variant>
      <vt:variant>
        <vt:i4>0</vt:i4>
      </vt:variant>
      <vt:variant>
        <vt:i4>5</vt:i4>
      </vt:variant>
      <vt:variant>
        <vt:lpwstr>https://www.nevo.co.il/Law_word/law70/zava-0260.pdf</vt:lpwstr>
      </vt:variant>
      <vt:variant>
        <vt:lpwstr/>
      </vt:variant>
      <vt:variant>
        <vt:i4>6750211</vt:i4>
      </vt:variant>
      <vt:variant>
        <vt:i4>153</vt:i4>
      </vt:variant>
      <vt:variant>
        <vt:i4>0</vt:i4>
      </vt:variant>
      <vt:variant>
        <vt:i4>5</vt:i4>
      </vt:variant>
      <vt:variant>
        <vt:lpwstr>https://www.nevo.co.il/law_html/law70/zava-0262.pdf</vt:lpwstr>
      </vt:variant>
      <vt:variant>
        <vt:lpwstr/>
      </vt:variant>
      <vt:variant>
        <vt:i4>6553609</vt:i4>
      </vt:variant>
      <vt:variant>
        <vt:i4>150</vt:i4>
      </vt:variant>
      <vt:variant>
        <vt:i4>0</vt:i4>
      </vt:variant>
      <vt:variant>
        <vt:i4>5</vt:i4>
      </vt:variant>
      <vt:variant>
        <vt:lpwstr>https://www.nevo.co.il/law_html/law70/zava-0258.pdf</vt:lpwstr>
      </vt:variant>
      <vt:variant>
        <vt:lpwstr/>
      </vt:variant>
      <vt:variant>
        <vt:i4>6750211</vt:i4>
      </vt:variant>
      <vt:variant>
        <vt:i4>147</vt:i4>
      </vt:variant>
      <vt:variant>
        <vt:i4>0</vt:i4>
      </vt:variant>
      <vt:variant>
        <vt:i4>5</vt:i4>
      </vt:variant>
      <vt:variant>
        <vt:lpwstr>https://www.nevo.co.il/law_html/law70/zava-0262.pdf</vt:lpwstr>
      </vt:variant>
      <vt:variant>
        <vt:lpwstr/>
      </vt:variant>
      <vt:variant>
        <vt:i4>6750226</vt:i4>
      </vt:variant>
      <vt:variant>
        <vt:i4>144</vt:i4>
      </vt:variant>
      <vt:variant>
        <vt:i4>0</vt:i4>
      </vt:variant>
      <vt:variant>
        <vt:i4>5</vt:i4>
      </vt:variant>
      <vt:variant>
        <vt:lpwstr>https://www.nevo.co.il/Law_word/law70/zava-0260.pdf</vt:lpwstr>
      </vt:variant>
      <vt:variant>
        <vt:lpwstr/>
      </vt:variant>
      <vt:variant>
        <vt:i4>6750211</vt:i4>
      </vt:variant>
      <vt:variant>
        <vt:i4>141</vt:i4>
      </vt:variant>
      <vt:variant>
        <vt:i4>0</vt:i4>
      </vt:variant>
      <vt:variant>
        <vt:i4>5</vt:i4>
      </vt:variant>
      <vt:variant>
        <vt:lpwstr>https://www.nevo.co.il/law_html/law70/zava-0262.pdf</vt:lpwstr>
      </vt:variant>
      <vt:variant>
        <vt:lpwstr/>
      </vt:variant>
      <vt:variant>
        <vt:i4>6750227</vt:i4>
      </vt:variant>
      <vt:variant>
        <vt:i4>138</vt:i4>
      </vt:variant>
      <vt:variant>
        <vt:i4>0</vt:i4>
      </vt:variant>
      <vt:variant>
        <vt:i4>5</vt:i4>
      </vt:variant>
      <vt:variant>
        <vt:lpwstr>https://www.nevo.co.il/Law_word/law70/zava-0261.pdf</vt:lpwstr>
      </vt:variant>
      <vt:variant>
        <vt:lpwstr/>
      </vt:variant>
      <vt:variant>
        <vt:i4>6750226</vt:i4>
      </vt:variant>
      <vt:variant>
        <vt:i4>135</vt:i4>
      </vt:variant>
      <vt:variant>
        <vt:i4>0</vt:i4>
      </vt:variant>
      <vt:variant>
        <vt:i4>5</vt:i4>
      </vt:variant>
      <vt:variant>
        <vt:lpwstr>https://www.nevo.co.il/Law_word/law70/zava-0260.pdf</vt:lpwstr>
      </vt:variant>
      <vt:variant>
        <vt:lpwstr/>
      </vt:variant>
      <vt:variant>
        <vt:i4>6750226</vt:i4>
      </vt:variant>
      <vt:variant>
        <vt:i4>132</vt:i4>
      </vt:variant>
      <vt:variant>
        <vt:i4>0</vt:i4>
      </vt:variant>
      <vt:variant>
        <vt:i4>5</vt:i4>
      </vt:variant>
      <vt:variant>
        <vt:lpwstr>https://www.nevo.co.il/Law_word/law70/zava-0260.pdf</vt:lpwstr>
      </vt:variant>
      <vt:variant>
        <vt:lpwstr/>
      </vt:variant>
      <vt:variant>
        <vt:i4>6750226</vt:i4>
      </vt:variant>
      <vt:variant>
        <vt:i4>129</vt:i4>
      </vt:variant>
      <vt:variant>
        <vt:i4>0</vt:i4>
      </vt:variant>
      <vt:variant>
        <vt:i4>5</vt:i4>
      </vt:variant>
      <vt:variant>
        <vt:lpwstr>https://www.nevo.co.il/Law_word/law70/zava-0260.pdf</vt:lpwstr>
      </vt:variant>
      <vt:variant>
        <vt:lpwstr/>
      </vt:variant>
      <vt:variant>
        <vt:i4>6750226</vt:i4>
      </vt:variant>
      <vt:variant>
        <vt:i4>126</vt:i4>
      </vt:variant>
      <vt:variant>
        <vt:i4>0</vt:i4>
      </vt:variant>
      <vt:variant>
        <vt:i4>5</vt:i4>
      </vt:variant>
      <vt:variant>
        <vt:lpwstr>https://www.nevo.co.il/Law_word/law70/zava-0260.pdf</vt:lpwstr>
      </vt:variant>
      <vt:variant>
        <vt:lpwstr/>
      </vt:variant>
      <vt:variant>
        <vt:i4>6750226</vt:i4>
      </vt:variant>
      <vt:variant>
        <vt:i4>123</vt:i4>
      </vt:variant>
      <vt:variant>
        <vt:i4>0</vt:i4>
      </vt:variant>
      <vt:variant>
        <vt:i4>5</vt:i4>
      </vt:variant>
      <vt:variant>
        <vt:lpwstr>https://www.nevo.co.il/Law_word/law70/zava-0260.pdf</vt:lpwstr>
      </vt:variant>
      <vt:variant>
        <vt:lpwstr/>
      </vt:variant>
      <vt:variant>
        <vt:i4>6750226</vt:i4>
      </vt:variant>
      <vt:variant>
        <vt:i4>120</vt:i4>
      </vt:variant>
      <vt:variant>
        <vt:i4>0</vt:i4>
      </vt:variant>
      <vt:variant>
        <vt:i4>5</vt:i4>
      </vt:variant>
      <vt:variant>
        <vt:lpwstr>https://www.nevo.co.il/Law_word/law70/zava-0260.pdf</vt:lpwstr>
      </vt:variant>
      <vt:variant>
        <vt:lpwstr/>
      </vt:variant>
      <vt:variant>
        <vt:i4>6750226</vt:i4>
      </vt:variant>
      <vt:variant>
        <vt:i4>117</vt:i4>
      </vt:variant>
      <vt:variant>
        <vt:i4>0</vt:i4>
      </vt:variant>
      <vt:variant>
        <vt:i4>5</vt:i4>
      </vt:variant>
      <vt:variant>
        <vt:lpwstr>https://www.nevo.co.il/Law_word/law70/zava-0260.pdf</vt:lpwstr>
      </vt:variant>
      <vt:variant>
        <vt:lpwstr/>
      </vt:variant>
      <vt:variant>
        <vt:i4>6553627</vt:i4>
      </vt:variant>
      <vt:variant>
        <vt:i4>114</vt:i4>
      </vt:variant>
      <vt:variant>
        <vt:i4>0</vt:i4>
      </vt:variant>
      <vt:variant>
        <vt:i4>5</vt:i4>
      </vt:variant>
      <vt:variant>
        <vt:lpwstr>https://www.nevo.co.il/Law_word/law70/zava-0259.pdf</vt:lpwstr>
      </vt:variant>
      <vt:variant>
        <vt:lpwstr/>
      </vt:variant>
      <vt:variant>
        <vt:i4>6553609</vt:i4>
      </vt:variant>
      <vt:variant>
        <vt:i4>111</vt:i4>
      </vt:variant>
      <vt:variant>
        <vt:i4>0</vt:i4>
      </vt:variant>
      <vt:variant>
        <vt:i4>5</vt:i4>
      </vt:variant>
      <vt:variant>
        <vt:lpwstr>https://www.nevo.co.il/law_html/law70/zava-0258.pdf</vt:lpwstr>
      </vt:variant>
      <vt:variant>
        <vt:lpwstr/>
      </vt:variant>
      <vt:variant>
        <vt:i4>6553609</vt:i4>
      </vt:variant>
      <vt:variant>
        <vt:i4>108</vt:i4>
      </vt:variant>
      <vt:variant>
        <vt:i4>0</vt:i4>
      </vt:variant>
      <vt:variant>
        <vt:i4>5</vt:i4>
      </vt:variant>
      <vt:variant>
        <vt:lpwstr>https://www.nevo.co.il/law_html/law70/zava-0258.pdf</vt:lpwstr>
      </vt:variant>
      <vt:variant>
        <vt:lpwstr/>
      </vt:variant>
      <vt:variant>
        <vt:i4>6750211</vt:i4>
      </vt:variant>
      <vt:variant>
        <vt:i4>105</vt:i4>
      </vt:variant>
      <vt:variant>
        <vt:i4>0</vt:i4>
      </vt:variant>
      <vt:variant>
        <vt:i4>5</vt:i4>
      </vt:variant>
      <vt:variant>
        <vt:lpwstr>https://www.nevo.co.il/law_html/law70/zava-0262.pdf</vt:lpwstr>
      </vt:variant>
      <vt:variant>
        <vt:lpwstr/>
      </vt:variant>
      <vt:variant>
        <vt:i4>6750226</vt:i4>
      </vt:variant>
      <vt:variant>
        <vt:i4>102</vt:i4>
      </vt:variant>
      <vt:variant>
        <vt:i4>0</vt:i4>
      </vt:variant>
      <vt:variant>
        <vt:i4>5</vt:i4>
      </vt:variant>
      <vt:variant>
        <vt:lpwstr>https://www.nevo.co.il/Law_word/law70/zava-0260.pdf</vt:lpwstr>
      </vt:variant>
      <vt:variant>
        <vt:lpwstr/>
      </vt:variant>
      <vt:variant>
        <vt:i4>6750211</vt:i4>
      </vt:variant>
      <vt:variant>
        <vt:i4>99</vt:i4>
      </vt:variant>
      <vt:variant>
        <vt:i4>0</vt:i4>
      </vt:variant>
      <vt:variant>
        <vt:i4>5</vt:i4>
      </vt:variant>
      <vt:variant>
        <vt:lpwstr>https://www.nevo.co.il/law_html/law70/zava-0262.pdf</vt:lpwstr>
      </vt:variant>
      <vt:variant>
        <vt:lpwstr/>
      </vt:variant>
      <vt:variant>
        <vt:i4>6750211</vt:i4>
      </vt:variant>
      <vt:variant>
        <vt:i4>96</vt:i4>
      </vt:variant>
      <vt:variant>
        <vt:i4>0</vt:i4>
      </vt:variant>
      <vt:variant>
        <vt:i4>5</vt:i4>
      </vt:variant>
      <vt:variant>
        <vt:lpwstr>https://www.nevo.co.il/law_html/law70/zava-0262.pdf</vt:lpwstr>
      </vt:variant>
      <vt:variant>
        <vt:lpwstr/>
      </vt:variant>
      <vt:variant>
        <vt:i4>6750211</vt:i4>
      </vt:variant>
      <vt:variant>
        <vt:i4>93</vt:i4>
      </vt:variant>
      <vt:variant>
        <vt:i4>0</vt:i4>
      </vt:variant>
      <vt:variant>
        <vt:i4>5</vt:i4>
      </vt:variant>
      <vt:variant>
        <vt:lpwstr>https://www.nevo.co.il/law_html/law70/zava-0262.pdf</vt:lpwstr>
      </vt:variant>
      <vt:variant>
        <vt:lpwstr/>
      </vt:variant>
      <vt:variant>
        <vt:i4>6750226</vt:i4>
      </vt:variant>
      <vt:variant>
        <vt:i4>90</vt:i4>
      </vt:variant>
      <vt:variant>
        <vt:i4>0</vt:i4>
      </vt:variant>
      <vt:variant>
        <vt:i4>5</vt:i4>
      </vt:variant>
      <vt:variant>
        <vt:lpwstr>https://www.nevo.co.il/Law_word/law70/zava-0260.pdf</vt:lpwstr>
      </vt:variant>
      <vt:variant>
        <vt:lpwstr/>
      </vt:variant>
      <vt:variant>
        <vt:i4>6553609</vt:i4>
      </vt:variant>
      <vt:variant>
        <vt:i4>87</vt:i4>
      </vt:variant>
      <vt:variant>
        <vt:i4>0</vt:i4>
      </vt:variant>
      <vt:variant>
        <vt:i4>5</vt:i4>
      </vt:variant>
      <vt:variant>
        <vt:lpwstr>https://www.nevo.co.il/law_html/law70/zava-0258.pdf</vt:lpwstr>
      </vt:variant>
      <vt:variant>
        <vt:lpwstr/>
      </vt:variant>
      <vt:variant>
        <vt:i4>6750211</vt:i4>
      </vt:variant>
      <vt:variant>
        <vt:i4>84</vt:i4>
      </vt:variant>
      <vt:variant>
        <vt:i4>0</vt:i4>
      </vt:variant>
      <vt:variant>
        <vt:i4>5</vt:i4>
      </vt:variant>
      <vt:variant>
        <vt:lpwstr>https://www.nevo.co.il/law_html/law70/zava-0262.pdf</vt:lpwstr>
      </vt:variant>
      <vt:variant>
        <vt:lpwstr/>
      </vt:variant>
      <vt:variant>
        <vt:i4>6750226</vt:i4>
      </vt:variant>
      <vt:variant>
        <vt:i4>81</vt:i4>
      </vt:variant>
      <vt:variant>
        <vt:i4>0</vt:i4>
      </vt:variant>
      <vt:variant>
        <vt:i4>5</vt:i4>
      </vt:variant>
      <vt:variant>
        <vt:lpwstr>https://www.nevo.co.il/Law_word/law70/zava-0260.pdf</vt:lpwstr>
      </vt:variant>
      <vt:variant>
        <vt:lpwstr/>
      </vt:variant>
      <vt:variant>
        <vt:i4>6750211</vt:i4>
      </vt:variant>
      <vt:variant>
        <vt:i4>78</vt:i4>
      </vt:variant>
      <vt:variant>
        <vt:i4>0</vt:i4>
      </vt:variant>
      <vt:variant>
        <vt:i4>5</vt:i4>
      </vt:variant>
      <vt:variant>
        <vt:lpwstr>https://www.nevo.co.il/law_html/law70/zava-0262.pdf</vt:lpwstr>
      </vt:variant>
      <vt:variant>
        <vt:lpwstr/>
      </vt:variant>
      <vt:variant>
        <vt:i4>6750226</vt:i4>
      </vt:variant>
      <vt:variant>
        <vt:i4>75</vt:i4>
      </vt:variant>
      <vt:variant>
        <vt:i4>0</vt:i4>
      </vt:variant>
      <vt:variant>
        <vt:i4>5</vt:i4>
      </vt:variant>
      <vt:variant>
        <vt:lpwstr>https://www.nevo.co.il/Law_word/law70/zava-0260.pdf</vt:lpwstr>
      </vt:variant>
      <vt:variant>
        <vt:lpwstr/>
      </vt:variant>
      <vt:variant>
        <vt:i4>6750211</vt:i4>
      </vt:variant>
      <vt:variant>
        <vt:i4>72</vt:i4>
      </vt:variant>
      <vt:variant>
        <vt:i4>0</vt:i4>
      </vt:variant>
      <vt:variant>
        <vt:i4>5</vt:i4>
      </vt:variant>
      <vt:variant>
        <vt:lpwstr>https://www.nevo.co.il/law_html/law70/zava-0262.pdf</vt:lpwstr>
      </vt:variant>
      <vt:variant>
        <vt:lpwstr/>
      </vt:variant>
      <vt:variant>
        <vt:i4>6750226</vt:i4>
      </vt:variant>
      <vt:variant>
        <vt:i4>69</vt:i4>
      </vt:variant>
      <vt:variant>
        <vt:i4>0</vt:i4>
      </vt:variant>
      <vt:variant>
        <vt:i4>5</vt:i4>
      </vt:variant>
      <vt:variant>
        <vt:lpwstr>https://www.nevo.co.il/Law_word/law70/zava-0260.pdf</vt:lpwstr>
      </vt:variant>
      <vt:variant>
        <vt:lpwstr/>
      </vt:variant>
      <vt:variant>
        <vt:i4>6750211</vt:i4>
      </vt:variant>
      <vt:variant>
        <vt:i4>66</vt:i4>
      </vt:variant>
      <vt:variant>
        <vt:i4>0</vt:i4>
      </vt:variant>
      <vt:variant>
        <vt:i4>5</vt:i4>
      </vt:variant>
      <vt:variant>
        <vt:lpwstr>https://www.nevo.co.il/law_html/law70/zava-0262.pdf</vt:lpwstr>
      </vt:variant>
      <vt:variant>
        <vt:lpwstr/>
      </vt:variant>
      <vt:variant>
        <vt:i4>6750211</vt:i4>
      </vt:variant>
      <vt:variant>
        <vt:i4>63</vt:i4>
      </vt:variant>
      <vt:variant>
        <vt:i4>0</vt:i4>
      </vt:variant>
      <vt:variant>
        <vt:i4>5</vt:i4>
      </vt:variant>
      <vt:variant>
        <vt:lpwstr>https://www.nevo.co.il/law_html/law70/zava-0262.pdf</vt:lpwstr>
      </vt:variant>
      <vt:variant>
        <vt:lpwstr/>
      </vt:variant>
      <vt:variant>
        <vt:i4>6750226</vt:i4>
      </vt:variant>
      <vt:variant>
        <vt:i4>60</vt:i4>
      </vt:variant>
      <vt:variant>
        <vt:i4>0</vt:i4>
      </vt:variant>
      <vt:variant>
        <vt:i4>5</vt:i4>
      </vt:variant>
      <vt:variant>
        <vt:lpwstr>https://www.nevo.co.il/Law_word/law70/zava-0260.pdf</vt:lpwstr>
      </vt:variant>
      <vt:variant>
        <vt:lpwstr/>
      </vt:variant>
      <vt:variant>
        <vt:i4>6750226</vt:i4>
      </vt:variant>
      <vt:variant>
        <vt:i4>57</vt:i4>
      </vt:variant>
      <vt:variant>
        <vt:i4>0</vt:i4>
      </vt:variant>
      <vt:variant>
        <vt:i4>5</vt:i4>
      </vt:variant>
      <vt:variant>
        <vt:lpwstr>https://www.nevo.co.il/Law_word/law70/zava-0260.pdf</vt:lpwstr>
      </vt:variant>
      <vt:variant>
        <vt:lpwstr/>
      </vt:variant>
      <vt:variant>
        <vt:i4>6750226</vt:i4>
      </vt:variant>
      <vt:variant>
        <vt:i4>54</vt:i4>
      </vt:variant>
      <vt:variant>
        <vt:i4>0</vt:i4>
      </vt:variant>
      <vt:variant>
        <vt:i4>5</vt:i4>
      </vt:variant>
      <vt:variant>
        <vt:lpwstr>https://www.nevo.co.il/Law_word/law70/zava-0260.pdf</vt:lpwstr>
      </vt:variant>
      <vt:variant>
        <vt:lpwstr/>
      </vt:variant>
      <vt:variant>
        <vt:i4>3342379</vt:i4>
      </vt:variant>
      <vt:variant>
        <vt:i4>48</vt:i4>
      </vt:variant>
      <vt:variant>
        <vt:i4>0</vt:i4>
      </vt:variant>
      <vt:variant>
        <vt:i4>5</vt:i4>
      </vt:variant>
      <vt:variant>
        <vt:lpwstr/>
      </vt:variant>
      <vt:variant>
        <vt:lpwstr>Seif10</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Seif2</vt:lpwstr>
      </vt:variant>
      <vt:variant>
        <vt:i4>196634</vt:i4>
      </vt:variant>
      <vt:variant>
        <vt:i4>30</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6750210</vt:i4>
      </vt:variant>
      <vt:variant>
        <vt:i4>48</vt:i4>
      </vt:variant>
      <vt:variant>
        <vt:i4>0</vt:i4>
      </vt:variant>
      <vt:variant>
        <vt:i4>5</vt:i4>
      </vt:variant>
      <vt:variant>
        <vt:lpwstr>https://www.nevo.co.il/law_html/law70/zava-0263.pdf</vt:lpwstr>
      </vt:variant>
      <vt:variant>
        <vt:lpwstr/>
      </vt:variant>
      <vt:variant>
        <vt:i4>6750210</vt:i4>
      </vt:variant>
      <vt:variant>
        <vt:i4>45</vt:i4>
      </vt:variant>
      <vt:variant>
        <vt:i4>0</vt:i4>
      </vt:variant>
      <vt:variant>
        <vt:i4>5</vt:i4>
      </vt:variant>
      <vt:variant>
        <vt:lpwstr>https://www.nevo.co.il/law_html/law70/zava-0263.pdf</vt:lpwstr>
      </vt:variant>
      <vt:variant>
        <vt:lpwstr/>
      </vt:variant>
      <vt:variant>
        <vt:i4>6750211</vt:i4>
      </vt:variant>
      <vt:variant>
        <vt:i4>42</vt:i4>
      </vt:variant>
      <vt:variant>
        <vt:i4>0</vt:i4>
      </vt:variant>
      <vt:variant>
        <vt:i4>5</vt:i4>
      </vt:variant>
      <vt:variant>
        <vt:lpwstr>https://www.nevo.co.il/law_html/law70/zava-0262.pdf</vt:lpwstr>
      </vt:variant>
      <vt:variant>
        <vt:lpwstr/>
      </vt:variant>
      <vt:variant>
        <vt:i4>6750211</vt:i4>
      </vt:variant>
      <vt:variant>
        <vt:i4>39</vt:i4>
      </vt:variant>
      <vt:variant>
        <vt:i4>0</vt:i4>
      </vt:variant>
      <vt:variant>
        <vt:i4>5</vt:i4>
      </vt:variant>
      <vt:variant>
        <vt:lpwstr>https://www.nevo.co.il/law_html/law70/zava-0262.pdf</vt:lpwstr>
      </vt:variant>
      <vt:variant>
        <vt:lpwstr/>
      </vt:variant>
      <vt:variant>
        <vt:i4>6750208</vt:i4>
      </vt:variant>
      <vt:variant>
        <vt:i4>36</vt:i4>
      </vt:variant>
      <vt:variant>
        <vt:i4>0</vt:i4>
      </vt:variant>
      <vt:variant>
        <vt:i4>5</vt:i4>
      </vt:variant>
      <vt:variant>
        <vt:lpwstr>https://www.nevo.co.il/law_html/law70/zava-0261.pdf</vt:lpwstr>
      </vt:variant>
      <vt:variant>
        <vt:lpwstr/>
      </vt:variant>
      <vt:variant>
        <vt:i4>6750208</vt:i4>
      </vt:variant>
      <vt:variant>
        <vt:i4>33</vt:i4>
      </vt:variant>
      <vt:variant>
        <vt:i4>0</vt:i4>
      </vt:variant>
      <vt:variant>
        <vt:i4>5</vt:i4>
      </vt:variant>
      <vt:variant>
        <vt:lpwstr>https://www.nevo.co.il/law_html/law70/zava-0261.pdf</vt:lpwstr>
      </vt:variant>
      <vt:variant>
        <vt:lpwstr/>
      </vt:variant>
      <vt:variant>
        <vt:i4>6750209</vt:i4>
      </vt:variant>
      <vt:variant>
        <vt:i4>30</vt:i4>
      </vt:variant>
      <vt:variant>
        <vt:i4>0</vt:i4>
      </vt:variant>
      <vt:variant>
        <vt:i4>5</vt:i4>
      </vt:variant>
      <vt:variant>
        <vt:lpwstr>https://www.nevo.co.il/law_html/law70/zava-0260.pdf</vt:lpwstr>
      </vt:variant>
      <vt:variant>
        <vt:lpwstr/>
      </vt:variant>
      <vt:variant>
        <vt:i4>6750209</vt:i4>
      </vt:variant>
      <vt:variant>
        <vt:i4>27</vt:i4>
      </vt:variant>
      <vt:variant>
        <vt:i4>0</vt:i4>
      </vt:variant>
      <vt:variant>
        <vt:i4>5</vt:i4>
      </vt:variant>
      <vt:variant>
        <vt:lpwstr>https://www.nevo.co.il/law_html/law70/zava-0260.pdf</vt:lpwstr>
      </vt:variant>
      <vt:variant>
        <vt:lpwstr/>
      </vt:variant>
      <vt:variant>
        <vt:i4>6750209</vt:i4>
      </vt:variant>
      <vt:variant>
        <vt:i4>24</vt:i4>
      </vt:variant>
      <vt:variant>
        <vt:i4>0</vt:i4>
      </vt:variant>
      <vt:variant>
        <vt:i4>5</vt:i4>
      </vt:variant>
      <vt:variant>
        <vt:lpwstr>https://www.nevo.co.il/law_html/law70/zava-0260.pdf</vt:lpwstr>
      </vt:variant>
      <vt:variant>
        <vt:lpwstr/>
      </vt:variant>
      <vt:variant>
        <vt:i4>6750209</vt:i4>
      </vt:variant>
      <vt:variant>
        <vt:i4>21</vt:i4>
      </vt:variant>
      <vt:variant>
        <vt:i4>0</vt:i4>
      </vt:variant>
      <vt:variant>
        <vt:i4>5</vt:i4>
      </vt:variant>
      <vt:variant>
        <vt:lpwstr>https://www.nevo.co.il/law_html/law70/zava-0260.pdf</vt:lpwstr>
      </vt:variant>
      <vt:variant>
        <vt:lpwstr/>
      </vt:variant>
      <vt:variant>
        <vt:i4>6750209</vt:i4>
      </vt:variant>
      <vt:variant>
        <vt:i4>18</vt:i4>
      </vt:variant>
      <vt:variant>
        <vt:i4>0</vt:i4>
      </vt:variant>
      <vt:variant>
        <vt:i4>5</vt:i4>
      </vt:variant>
      <vt:variant>
        <vt:lpwstr>https://www.nevo.co.il/law_html/law70/zava-0260.pdf</vt:lpwstr>
      </vt:variant>
      <vt:variant>
        <vt:lpwstr/>
      </vt:variant>
      <vt:variant>
        <vt:i4>6750209</vt:i4>
      </vt:variant>
      <vt:variant>
        <vt:i4>15</vt:i4>
      </vt:variant>
      <vt:variant>
        <vt:i4>0</vt:i4>
      </vt:variant>
      <vt:variant>
        <vt:i4>5</vt:i4>
      </vt:variant>
      <vt:variant>
        <vt:lpwstr>https://www.nevo.co.il/law_html/law70/zava-0260.pdf</vt:lpwstr>
      </vt:variant>
      <vt:variant>
        <vt:lpwstr/>
      </vt:variant>
      <vt:variant>
        <vt:i4>6750209</vt:i4>
      </vt:variant>
      <vt:variant>
        <vt:i4>12</vt:i4>
      </vt:variant>
      <vt:variant>
        <vt:i4>0</vt:i4>
      </vt:variant>
      <vt:variant>
        <vt:i4>5</vt:i4>
      </vt:variant>
      <vt:variant>
        <vt:lpwstr>https://www.nevo.co.il/law_html/law70/zava-0260.pdf</vt:lpwstr>
      </vt:variant>
      <vt:variant>
        <vt:lpwstr/>
      </vt:variant>
      <vt:variant>
        <vt:i4>6553608</vt:i4>
      </vt:variant>
      <vt:variant>
        <vt:i4>9</vt:i4>
      </vt:variant>
      <vt:variant>
        <vt:i4>0</vt:i4>
      </vt:variant>
      <vt:variant>
        <vt:i4>5</vt:i4>
      </vt:variant>
      <vt:variant>
        <vt:lpwstr>https://www.nevo.co.il/law_html/law70/zava-0259.pdf</vt:lpwstr>
      </vt:variant>
      <vt:variant>
        <vt:lpwstr/>
      </vt:variant>
      <vt:variant>
        <vt:i4>6553609</vt:i4>
      </vt:variant>
      <vt:variant>
        <vt:i4>6</vt:i4>
      </vt:variant>
      <vt:variant>
        <vt:i4>0</vt:i4>
      </vt:variant>
      <vt:variant>
        <vt:i4>5</vt:i4>
      </vt:variant>
      <vt:variant>
        <vt:lpwstr>https://www.nevo.co.il/law_html/law70/zava-0258.pdf</vt:lpwstr>
      </vt:variant>
      <vt:variant>
        <vt:lpwstr/>
      </vt:variant>
      <vt:variant>
        <vt:i4>6553609</vt:i4>
      </vt:variant>
      <vt:variant>
        <vt:i4>3</vt:i4>
      </vt:variant>
      <vt:variant>
        <vt:i4>0</vt:i4>
      </vt:variant>
      <vt:variant>
        <vt:i4>5</vt:i4>
      </vt:variant>
      <vt:variant>
        <vt:lpwstr>https://www.nevo.co.il/law_html/law70/zava-0258.pdf</vt:lpwstr>
      </vt:variant>
      <vt:variant>
        <vt:lpwstr/>
      </vt:variant>
      <vt:variant>
        <vt:i4>6553609</vt:i4>
      </vt:variant>
      <vt:variant>
        <vt:i4>0</vt:i4>
      </vt:variant>
      <vt:variant>
        <vt:i4>0</vt:i4>
      </vt:variant>
      <vt:variant>
        <vt:i4>5</vt:i4>
      </vt:variant>
      <vt:variant>
        <vt:lpwstr>https://www.nevo.co.il/law_html/law70/zava-0258.pdf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הוראת בריאות הציבור החדשה (נגיף הקורונה) (בידוד בית והוראות שונות) (הוראת שעה), תשפ"ב-2021</vt:lpwstr>
  </property>
  <property fmtid="{D5CDD505-2E9C-101B-9397-08002B2CF9AE}" pid="4" name="LAWNUMBER">
    <vt:lpwstr>0143</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7">
    <vt:lpwstr/>
  </property>
  <property fmtid="{D5CDD505-2E9C-101B-9397-08002B2CF9AE}" pid="8" name="LINKK8">
    <vt:lpwstr/>
  </property>
  <property fmtid="{D5CDD505-2E9C-101B-9397-08002B2CF9AE}" pid="9" name="LINKK9">
    <vt:lpwstr/>
  </property>
  <property fmtid="{D5CDD505-2E9C-101B-9397-08002B2CF9AE}" pid="10" name="LINKK10">
    <vt:lpwstr/>
  </property>
  <property fmtid="{D5CDD505-2E9C-101B-9397-08002B2CF9AE}" pid="11" name="LINKI1">
    <vt:lpwstr/>
  </property>
  <property fmtid="{D5CDD505-2E9C-101B-9397-08002B2CF9AE}" pid="12" name="LINKI2">
    <vt:lpwstr/>
  </property>
  <property fmtid="{D5CDD505-2E9C-101B-9397-08002B2CF9AE}" pid="13" name="LINKI3">
    <vt:lpwstr/>
  </property>
  <property fmtid="{D5CDD505-2E9C-101B-9397-08002B2CF9AE}" pid="14" name="LINKI4">
    <vt:lpwstr/>
  </property>
  <property fmtid="{D5CDD505-2E9C-101B-9397-08002B2CF9AE}" pid="15" name="LINKI5">
    <vt:lpwstr/>
  </property>
  <property fmtid="{D5CDD505-2E9C-101B-9397-08002B2CF9AE}" pid="16" name="MEKORSAMCHUT">
    <vt:lpwstr/>
  </property>
  <property fmtid="{D5CDD505-2E9C-101B-9397-08002B2CF9AE}" pid="17" name="LINKK1">
    <vt:lpwstr>https://www.nevo.co.il/law_html/law70/zava-0258.pdf;‎קמצ"ם#קובץ המנשרים מס' 258 #מחודש ‏נובמבר 2021 עמ' 11676 – (תיקון מס' 2) תשפ"ב-2021; תחילתו ביום 11.11.2021‏</vt:lpwstr>
  </property>
  <property fmtid="{D5CDD505-2E9C-101B-9397-08002B2CF9AE}" pid="18" name="LINKK2">
    <vt:lpwstr>https://www.nevo.co.il/law_html/law70/zava-0259.pdf;‎קמצ"ם#קובץ המנשרים מס' 259 #מחודש ‏דצמבר 2021 עמ' 11845 – (תיקון מס' 3) תשפ"ב-2021; תחילתו ביום 12.12.2021‏</vt:lpwstr>
  </property>
  <property fmtid="{D5CDD505-2E9C-101B-9397-08002B2CF9AE}" pid="19" name="LINKK3">
    <vt:lpwstr>https://www.nevo.co.il/law_html/law70/zava-0260.pdf;‎קמצ"ם#קובץ המנשרים מס' 260 #מחודש ‏מרץ 2022 עמ' 11961 – (תיקון מס' 10) תשפ"ב-2022; תחילתו ביום 14.3.2022‏</vt:lpwstr>
  </property>
  <property fmtid="{D5CDD505-2E9C-101B-9397-08002B2CF9AE}" pid="20" name="LINKK4">
    <vt:lpwstr>https://www.nevo.co.il/law_html/law70/zava-0261.pdf;‎קמצ"ם#קובץ המנשרים מס' 261 #מחודש ‏מאי 2022 עמ' 12146 – (תיקון מס' 12) תשפ"ב-2022; תחילתו ביום 27.4.2022‏</vt:lpwstr>
  </property>
  <property fmtid="{D5CDD505-2E9C-101B-9397-08002B2CF9AE}" pid="21" name="LINKK5">
    <vt:lpwstr>https://www.nevo.co.il/law_html/law70/zava-0262.pdf;‎קמצ"ם#קובץ המנשרים מס' 262#מחודש ‏יוני 2022 עמ' 12277 – (תיקון מס' 14) תשפ"ב-2022; תחילתו ביום 6.6.2022.‏</vt:lpwstr>
  </property>
  <property fmtid="{D5CDD505-2E9C-101B-9397-08002B2CF9AE}" pid="22" name="LINKK6">
    <vt:lpwstr>https://www.nevo.co.il/law_html/law70/zava-0263.pdf;‎קמצ"ם#קובץ המנשרים מס' 263#מחודש ‏אוקטובר 2022 עמ' 12353 – (תיקון מס' 16) תשפ"ב-2022; תחילתו ביום 11.9.2022‏</vt:lpwstr>
  </property>
</Properties>
</file>